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7322C555" w14:textId="77777777" w:rsidR="003E4FFE" w:rsidRDefault="003E4FFE" w:rsidP="003E4FFE">
      <w:pPr>
        <w:pStyle w:val="BodyText"/>
        <w:jc w:val="center"/>
        <w:rPr>
          <w:rFonts w:asciiTheme="majorBidi" w:hAnsiTheme="majorBidi" w:cstheme="majorBidi"/>
          <w:b/>
          <w:lang w:val="id-ID"/>
        </w:rPr>
      </w:pPr>
      <w:r>
        <w:rPr>
          <w:rFonts w:asciiTheme="majorBidi" w:hAnsiTheme="majorBidi" w:cstheme="majorBidi"/>
          <w:b/>
          <w:lang w:val="id-ID"/>
        </w:rPr>
        <w:t>PENGARUH RELIGIUSITAS TERHADAP KEPUTUSAN NASABAH DALAM MEMILIH LAYANAN DI BANK SYARIAH INDONESIA CABANG MANADO</w:t>
      </w:r>
    </w:p>
    <w:p w14:paraId="17F94491" w14:textId="77777777" w:rsidR="003E4FFE" w:rsidRDefault="003E4FFE" w:rsidP="003E4FFE">
      <w:pPr>
        <w:pStyle w:val="BodyText"/>
        <w:spacing w:line="18pt" w:lineRule="auto"/>
        <w:jc w:val="center"/>
        <w:rPr>
          <w:rFonts w:asciiTheme="majorBidi" w:hAnsiTheme="majorBidi" w:cstheme="majorBidi"/>
          <w:b/>
          <w:lang w:val="id-ID"/>
        </w:rPr>
      </w:pPr>
    </w:p>
    <w:p w14:paraId="50C83DB9" w14:textId="77777777" w:rsidR="003E4FFE" w:rsidRDefault="003E4FFE" w:rsidP="003E4FFE">
      <w:pPr>
        <w:pStyle w:val="BodyText"/>
        <w:jc w:val="center"/>
        <w:rPr>
          <w:rFonts w:asciiTheme="majorBidi" w:hAnsiTheme="majorBidi" w:cstheme="majorBidi"/>
          <w:b/>
          <w:lang w:val="id-ID"/>
        </w:rPr>
      </w:pPr>
      <w:r>
        <w:rPr>
          <w:rFonts w:asciiTheme="majorBidi" w:hAnsiTheme="majorBidi" w:cstheme="majorBidi"/>
          <w:b/>
          <w:lang w:val="id-ID"/>
        </w:rPr>
        <w:t>SKRIPSI</w:t>
      </w:r>
    </w:p>
    <w:p w14:paraId="2CF4D440" w14:textId="77777777" w:rsidR="003E4FFE" w:rsidRPr="00A51214" w:rsidRDefault="003E4FFE" w:rsidP="003E4FFE">
      <w:pPr>
        <w:pStyle w:val="BodyText"/>
        <w:jc w:val="center"/>
        <w:rPr>
          <w:rFonts w:asciiTheme="majorBidi" w:hAnsiTheme="majorBidi" w:cstheme="majorBidi"/>
          <w:bCs/>
        </w:rPr>
      </w:pPr>
      <w:proofErr w:type="spellStart"/>
      <w:r>
        <w:rPr>
          <w:rFonts w:asciiTheme="majorBidi" w:hAnsiTheme="majorBidi" w:cstheme="majorBidi"/>
          <w:bCs/>
        </w:rPr>
        <w:t>Diajukan</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Memenuhi</w:t>
      </w:r>
      <w:proofErr w:type="spellEnd"/>
      <w:r>
        <w:rPr>
          <w:rFonts w:asciiTheme="majorBidi" w:hAnsiTheme="majorBidi" w:cstheme="majorBidi"/>
          <w:bCs/>
        </w:rPr>
        <w:t xml:space="preserve"> </w:t>
      </w:r>
      <w:proofErr w:type="spellStart"/>
      <w:r>
        <w:rPr>
          <w:rFonts w:asciiTheme="majorBidi" w:hAnsiTheme="majorBidi" w:cstheme="majorBidi"/>
          <w:bCs/>
        </w:rPr>
        <w:t>Sebagai</w:t>
      </w:r>
      <w:proofErr w:type="spellEnd"/>
      <w:r>
        <w:rPr>
          <w:rFonts w:asciiTheme="majorBidi" w:hAnsiTheme="majorBidi" w:cstheme="majorBidi"/>
          <w:bCs/>
        </w:rPr>
        <w:t xml:space="preserve"> </w:t>
      </w:r>
      <w:proofErr w:type="spellStart"/>
      <w:r>
        <w:rPr>
          <w:rFonts w:asciiTheme="majorBidi" w:hAnsiTheme="majorBidi" w:cstheme="majorBidi"/>
          <w:bCs/>
        </w:rPr>
        <w:t>Syarat</w:t>
      </w:r>
      <w:proofErr w:type="spellEnd"/>
      <w:r>
        <w:rPr>
          <w:rFonts w:asciiTheme="majorBidi" w:hAnsiTheme="majorBidi" w:cstheme="majorBidi"/>
          <w:bCs/>
        </w:rPr>
        <w:t xml:space="preserve"> </w:t>
      </w:r>
      <w:proofErr w:type="spellStart"/>
      <w:r>
        <w:rPr>
          <w:rFonts w:asciiTheme="majorBidi" w:hAnsiTheme="majorBidi" w:cstheme="majorBidi"/>
          <w:bCs/>
        </w:rPr>
        <w:t>Memperoleh</w:t>
      </w:r>
      <w:proofErr w:type="spellEnd"/>
      <w:r>
        <w:rPr>
          <w:rFonts w:asciiTheme="majorBidi" w:hAnsiTheme="majorBidi" w:cstheme="majorBidi"/>
          <w:bCs/>
        </w:rPr>
        <w:t xml:space="preserve"> </w:t>
      </w:r>
      <w:proofErr w:type="spellStart"/>
      <w:r>
        <w:rPr>
          <w:rFonts w:asciiTheme="majorBidi" w:hAnsiTheme="majorBidi" w:cstheme="majorBidi"/>
          <w:bCs/>
        </w:rPr>
        <w:t>Gelar</w:t>
      </w:r>
      <w:proofErr w:type="spellEnd"/>
      <w:r>
        <w:rPr>
          <w:rFonts w:asciiTheme="majorBidi" w:hAnsiTheme="majorBidi" w:cstheme="majorBidi"/>
          <w:bCs/>
        </w:rPr>
        <w:t xml:space="preserve"> </w:t>
      </w:r>
      <w:proofErr w:type="spellStart"/>
      <w:r>
        <w:rPr>
          <w:rFonts w:asciiTheme="majorBidi" w:hAnsiTheme="majorBidi" w:cstheme="majorBidi"/>
          <w:bCs/>
        </w:rPr>
        <w:t>Sarjana</w:t>
      </w:r>
      <w:proofErr w:type="spellEnd"/>
      <w:r>
        <w:rPr>
          <w:rFonts w:asciiTheme="majorBidi" w:hAnsiTheme="majorBidi" w:cstheme="majorBidi"/>
          <w:bCs/>
        </w:rPr>
        <w:t xml:space="preserve"> </w:t>
      </w:r>
      <w:proofErr w:type="spellStart"/>
      <w:r>
        <w:rPr>
          <w:rFonts w:asciiTheme="majorBidi" w:hAnsiTheme="majorBidi" w:cstheme="majorBidi"/>
          <w:bCs/>
        </w:rPr>
        <w:t>Ekonomi</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Program </w:t>
      </w:r>
      <w:proofErr w:type="spellStart"/>
      <w:r>
        <w:rPr>
          <w:rFonts w:asciiTheme="majorBidi" w:hAnsiTheme="majorBidi" w:cstheme="majorBidi"/>
          <w:bCs/>
        </w:rPr>
        <w:t>Studi</w:t>
      </w:r>
      <w:proofErr w:type="spellEnd"/>
      <w:r>
        <w:rPr>
          <w:rFonts w:asciiTheme="majorBidi" w:hAnsiTheme="majorBidi" w:cstheme="majorBidi"/>
          <w:bCs/>
        </w:rPr>
        <w:t xml:space="preserve"> </w:t>
      </w:r>
      <w:proofErr w:type="spellStart"/>
      <w:r>
        <w:rPr>
          <w:rFonts w:asciiTheme="majorBidi" w:hAnsiTheme="majorBidi" w:cstheme="majorBidi"/>
          <w:bCs/>
        </w:rPr>
        <w:t>Perbankan</w:t>
      </w:r>
      <w:proofErr w:type="spellEnd"/>
      <w:r>
        <w:rPr>
          <w:rFonts w:asciiTheme="majorBidi" w:hAnsiTheme="majorBidi" w:cstheme="majorBidi"/>
          <w:bCs/>
        </w:rPr>
        <w:t xml:space="preserve"> Syariah</w:t>
      </w:r>
    </w:p>
    <w:p w14:paraId="477F6042" w14:textId="77777777" w:rsidR="003E4FFE" w:rsidRDefault="003E4FFE" w:rsidP="003E4FFE">
      <w:pPr>
        <w:pStyle w:val="BodyText"/>
        <w:spacing w:line="18pt" w:lineRule="auto"/>
        <w:jc w:val="center"/>
        <w:rPr>
          <w:rFonts w:asciiTheme="majorBidi" w:hAnsiTheme="majorBidi" w:cstheme="majorBidi"/>
          <w:b/>
          <w:lang w:val="id-ID"/>
        </w:rPr>
      </w:pPr>
    </w:p>
    <w:p w14:paraId="7C9CA8FA" w14:textId="77777777" w:rsidR="003E4FFE" w:rsidRDefault="003E4FFE" w:rsidP="003E4FFE">
      <w:pPr>
        <w:pStyle w:val="BodyText"/>
        <w:spacing w:line="18pt" w:lineRule="auto"/>
        <w:jc w:val="center"/>
        <w:rPr>
          <w:rFonts w:asciiTheme="majorBidi" w:hAnsiTheme="majorBidi" w:cstheme="majorBidi"/>
          <w:b/>
          <w:lang w:val="id-ID"/>
        </w:rPr>
      </w:pPr>
    </w:p>
    <w:p w14:paraId="210B7955" w14:textId="77777777" w:rsidR="003E4FFE" w:rsidRDefault="003E4FFE" w:rsidP="003E4FFE">
      <w:pPr>
        <w:pStyle w:val="BodyText"/>
        <w:spacing w:line="18pt" w:lineRule="auto"/>
        <w:jc w:val="center"/>
        <w:rPr>
          <w:rFonts w:asciiTheme="majorBidi" w:hAnsiTheme="majorBidi" w:cstheme="majorBidi"/>
          <w:b/>
          <w:lang w:val="id-ID"/>
        </w:rPr>
      </w:pPr>
    </w:p>
    <w:p w14:paraId="503A64C1" w14:textId="77777777" w:rsidR="003E4FFE" w:rsidRDefault="003E4FFE" w:rsidP="003E4FFE">
      <w:pPr>
        <w:pStyle w:val="BodyText"/>
        <w:spacing w:line="18pt" w:lineRule="auto"/>
        <w:jc w:val="center"/>
        <w:rPr>
          <w:rFonts w:asciiTheme="majorBidi" w:hAnsiTheme="majorBidi" w:cstheme="majorBidi"/>
          <w:b/>
          <w:lang w:val="id-ID"/>
        </w:rPr>
      </w:pPr>
      <w:r>
        <w:rPr>
          <w:rFonts w:asciiTheme="majorBidi" w:hAnsiTheme="majorBidi" w:cstheme="majorBidi"/>
          <w:noProof/>
        </w:rPr>
        <w:drawing>
          <wp:anchor distT="0" distB="0" distL="0" distR="0" simplePos="0" relativeHeight="251659264" behindDoc="0" locked="0" layoutInCell="1" allowOverlap="1" wp14:anchorId="7B82C6D7" wp14:editId="63131AD8">
            <wp:simplePos x="0" y="0"/>
            <wp:positionH relativeFrom="margin">
              <wp:posOffset>2135352</wp:posOffset>
            </wp:positionH>
            <wp:positionV relativeFrom="margin">
              <wp:posOffset>2215011</wp:posOffset>
            </wp:positionV>
            <wp:extent cx="1080000" cy="1004400"/>
            <wp:effectExtent l="0" t="0" r="6350" b="5715"/>
            <wp:wrapSquare wrapText="bothSides"/>
            <wp:docPr id="4" name="image1.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image1.jpeg"/>
                    <pic:cNvPicPr/>
                  </pic:nvPicPr>
                  <pic:blipFill>
                    <a:blip r:embed="rId7" cstate="print"/>
                    <a:stretch>
                      <a:fillRect/>
                    </a:stretch>
                  </pic:blipFill>
                  <pic:spPr>
                    <a:xfrm>
                      <a:off x="0" y="0"/>
                      <a:ext cx="1080000" cy="1004400"/>
                    </a:xfrm>
                    <a:prstGeom prst="rect">
                      <a:avLst/>
                    </a:prstGeom>
                  </pic:spPr>
                </pic:pic>
              </a:graphicData>
            </a:graphic>
            <wp14:sizeRelH relativeFrom="margin">
              <wp14:pctWidth>0%</wp14:pctWidth>
            </wp14:sizeRelH>
            <wp14:sizeRelV relativeFrom="margin">
              <wp14:pctHeight>0%</wp14:pctHeight>
            </wp14:sizeRelV>
          </wp:anchor>
        </w:drawing>
      </w:r>
    </w:p>
    <w:p w14:paraId="6B3826C3" w14:textId="77777777" w:rsidR="003E4FFE" w:rsidRPr="0064703B" w:rsidRDefault="003E4FFE" w:rsidP="003E4FFE">
      <w:pPr>
        <w:pStyle w:val="BodyText"/>
        <w:spacing w:line="18pt" w:lineRule="auto"/>
        <w:jc w:val="center"/>
        <w:rPr>
          <w:rFonts w:asciiTheme="majorBidi" w:hAnsiTheme="majorBidi" w:cstheme="majorBidi"/>
          <w:b/>
          <w:lang w:val="id-ID"/>
        </w:rPr>
      </w:pPr>
    </w:p>
    <w:p w14:paraId="64340132" w14:textId="77777777" w:rsidR="003E4FFE" w:rsidRDefault="003E4FFE" w:rsidP="003E4FFE">
      <w:pPr>
        <w:pStyle w:val="BodyText"/>
        <w:spacing w:before="13.25pt" w:line="18pt" w:lineRule="auto"/>
        <w:ind w:start="180pt" w:end="168.80pt"/>
        <w:jc w:val="center"/>
        <w:rPr>
          <w:rFonts w:asciiTheme="majorBidi" w:hAnsiTheme="majorBidi" w:cstheme="majorBidi"/>
          <w:lang w:val="id-ID"/>
        </w:rPr>
      </w:pPr>
    </w:p>
    <w:p w14:paraId="3A1ECCD5" w14:textId="77777777" w:rsidR="003E4FFE" w:rsidRDefault="003E4FFE" w:rsidP="003E4FFE">
      <w:pPr>
        <w:pStyle w:val="BodyText"/>
        <w:spacing w:before="13.25pt" w:line="18pt" w:lineRule="auto"/>
        <w:ind w:start="180pt" w:end="168.80pt"/>
        <w:jc w:val="center"/>
        <w:rPr>
          <w:rFonts w:asciiTheme="majorBidi" w:hAnsiTheme="majorBidi" w:cstheme="majorBidi"/>
          <w:lang w:val="id-ID"/>
        </w:rPr>
      </w:pPr>
    </w:p>
    <w:p w14:paraId="4AA4CFE9" w14:textId="77777777" w:rsidR="003E4FFE" w:rsidRPr="003B5BE4" w:rsidRDefault="003E4FFE" w:rsidP="003E4FFE">
      <w:pPr>
        <w:pStyle w:val="BodyText"/>
        <w:spacing w:before="13.25pt"/>
        <w:ind w:start="180pt" w:end="168.80pt"/>
        <w:jc w:val="center"/>
        <w:rPr>
          <w:rFonts w:asciiTheme="majorBidi" w:hAnsiTheme="majorBidi" w:cstheme="majorBidi"/>
          <w:lang w:val="id-ID"/>
        </w:rPr>
      </w:pPr>
      <w:proofErr w:type="gramStart"/>
      <w:r w:rsidRPr="003B5BE4">
        <w:rPr>
          <w:rFonts w:asciiTheme="majorBidi" w:hAnsiTheme="majorBidi" w:cstheme="majorBidi"/>
        </w:rPr>
        <w:t>Oleh :</w:t>
      </w:r>
      <w:proofErr w:type="gramEnd"/>
    </w:p>
    <w:p w14:paraId="2FC8F0E4" w14:textId="77777777" w:rsidR="003E4FFE" w:rsidRPr="003B5BE4" w:rsidRDefault="003E4FFE" w:rsidP="003E4FFE">
      <w:pPr>
        <w:pStyle w:val="BodyText"/>
        <w:tabs>
          <w:tab w:val="start" w:pos="135pt"/>
        </w:tabs>
        <w:spacing w:before="13.25pt"/>
        <w:ind w:start="144pt" w:end="125.55pt"/>
        <w:jc w:val="center"/>
        <w:rPr>
          <w:rFonts w:asciiTheme="majorBidi" w:hAnsiTheme="majorBidi" w:cstheme="majorBidi"/>
          <w:lang w:val="id-ID"/>
        </w:rPr>
      </w:pPr>
      <w:r>
        <w:rPr>
          <w:rFonts w:asciiTheme="majorBidi" w:hAnsiTheme="majorBidi" w:cstheme="majorBidi"/>
          <w:lang w:val="id-ID"/>
        </w:rPr>
        <w:t xml:space="preserve">Mega </w:t>
      </w:r>
      <w:r w:rsidRPr="003B5BE4">
        <w:rPr>
          <w:rFonts w:asciiTheme="majorBidi" w:hAnsiTheme="majorBidi" w:cstheme="majorBidi"/>
          <w:lang w:val="id-ID"/>
        </w:rPr>
        <w:t>K.</w:t>
      </w:r>
      <w:r>
        <w:rPr>
          <w:rFonts w:asciiTheme="majorBidi" w:hAnsiTheme="majorBidi" w:cstheme="majorBidi"/>
          <w:lang w:val="id-ID"/>
        </w:rPr>
        <w:t xml:space="preserve"> </w:t>
      </w:r>
      <w:r w:rsidRPr="003B5BE4">
        <w:rPr>
          <w:rFonts w:asciiTheme="majorBidi" w:hAnsiTheme="majorBidi" w:cstheme="majorBidi"/>
          <w:lang w:val="id-ID"/>
        </w:rPr>
        <w:t>Paputungan</w:t>
      </w:r>
    </w:p>
    <w:p w14:paraId="4ACE2D19" w14:textId="77777777" w:rsidR="003E4FFE" w:rsidRPr="003B5BE4" w:rsidRDefault="003E4FFE" w:rsidP="003E4FFE">
      <w:pPr>
        <w:pStyle w:val="BodyText"/>
        <w:spacing w:before="2.35pt"/>
        <w:ind w:end="36.15pt" w:firstLine="36pt"/>
        <w:jc w:val="center"/>
        <w:rPr>
          <w:rFonts w:asciiTheme="majorBidi" w:hAnsiTheme="majorBidi" w:cstheme="majorBidi"/>
          <w:lang w:val="id-ID"/>
        </w:rPr>
      </w:pPr>
      <w:r w:rsidRPr="003B5BE4">
        <w:rPr>
          <w:rFonts w:asciiTheme="majorBidi" w:hAnsiTheme="majorBidi" w:cstheme="majorBidi"/>
        </w:rPr>
        <w:t>NIM</w:t>
      </w:r>
      <w:r w:rsidRPr="003B5BE4">
        <w:rPr>
          <w:rFonts w:asciiTheme="majorBidi" w:hAnsiTheme="majorBidi" w:cstheme="majorBidi"/>
          <w:lang w:val="id-ID"/>
        </w:rPr>
        <w:t>: 17.4.2.013</w:t>
      </w:r>
    </w:p>
    <w:p w14:paraId="62A502DA" w14:textId="77777777" w:rsidR="003E4FFE" w:rsidRPr="003B5BE4" w:rsidRDefault="003E4FFE" w:rsidP="003E4FFE">
      <w:pPr>
        <w:pStyle w:val="BodyText"/>
        <w:spacing w:line="18pt" w:lineRule="auto"/>
        <w:jc w:val="center"/>
        <w:rPr>
          <w:rFonts w:asciiTheme="majorBidi" w:hAnsiTheme="majorBidi" w:cstheme="majorBidi"/>
          <w:lang w:val="id-ID"/>
        </w:rPr>
      </w:pPr>
    </w:p>
    <w:p w14:paraId="6F6B5F2D" w14:textId="77777777" w:rsidR="003E4FFE" w:rsidRPr="002139DE" w:rsidRDefault="003E4FFE" w:rsidP="003E4FFE">
      <w:pPr>
        <w:pStyle w:val="BodyText"/>
        <w:spacing w:before="7.70pt"/>
        <w:ind w:start="36pt" w:end="53.55pt" w:firstLine="36pt"/>
        <w:jc w:val="center"/>
        <w:rPr>
          <w:rFonts w:asciiTheme="majorBidi" w:hAnsiTheme="majorBidi" w:cstheme="majorBidi"/>
          <w:b/>
          <w:bCs/>
          <w:lang w:val="id-ID"/>
        </w:rPr>
      </w:pPr>
      <w:r w:rsidRPr="002139DE">
        <w:rPr>
          <w:rFonts w:asciiTheme="majorBidi" w:hAnsiTheme="majorBidi" w:cstheme="majorBidi"/>
          <w:b/>
          <w:bCs/>
        </w:rPr>
        <w:t>FAKULTAS EKONOMI DAN BISNIS ISLAM</w:t>
      </w:r>
    </w:p>
    <w:p w14:paraId="052F3677" w14:textId="77777777" w:rsidR="003E4FFE" w:rsidRPr="0064703B" w:rsidRDefault="003E4FFE" w:rsidP="003E4FFE">
      <w:pPr>
        <w:pStyle w:val="BodyText"/>
        <w:spacing w:before="7.70pt"/>
        <w:ind w:start="36pt" w:end="53.55pt" w:firstLine="36pt"/>
        <w:jc w:val="center"/>
        <w:rPr>
          <w:rFonts w:asciiTheme="majorBidi" w:hAnsiTheme="majorBidi" w:cstheme="majorBidi"/>
          <w:b/>
          <w:bCs/>
          <w:lang w:val="id-ID"/>
        </w:rPr>
      </w:pPr>
      <w:r w:rsidRPr="002139DE">
        <w:rPr>
          <w:rFonts w:asciiTheme="majorBidi" w:hAnsiTheme="majorBidi" w:cstheme="majorBidi"/>
          <w:b/>
          <w:bCs/>
        </w:rPr>
        <w:t>INSTITUT AGAMA ISLAM NEGERI</w:t>
      </w:r>
      <w:r>
        <w:rPr>
          <w:rFonts w:asciiTheme="majorBidi" w:hAnsiTheme="majorBidi" w:cstheme="majorBidi"/>
          <w:b/>
          <w:bCs/>
          <w:lang w:val="id-ID"/>
        </w:rPr>
        <w:t xml:space="preserve"> (IAIN)</w:t>
      </w:r>
    </w:p>
    <w:p w14:paraId="7F49231B" w14:textId="77777777" w:rsidR="003E4FFE" w:rsidRDefault="003E4FFE" w:rsidP="003E4FFE">
      <w:pPr>
        <w:pStyle w:val="BodyText"/>
        <w:spacing w:before="7.70pt"/>
        <w:ind w:start="144pt" w:end="53.55pt" w:firstLine="36pt"/>
        <w:rPr>
          <w:rFonts w:asciiTheme="majorBidi" w:hAnsiTheme="majorBidi" w:cstheme="majorBidi"/>
          <w:b/>
          <w:bCs/>
        </w:rPr>
      </w:pPr>
      <w:r w:rsidRPr="002139DE">
        <w:rPr>
          <w:rFonts w:asciiTheme="majorBidi" w:hAnsiTheme="majorBidi" w:cstheme="majorBidi"/>
          <w:b/>
          <w:bCs/>
        </w:rPr>
        <w:t>MANADO</w:t>
      </w:r>
    </w:p>
    <w:p w14:paraId="33D4C5A2" w14:textId="77777777" w:rsidR="003E4FFE" w:rsidRPr="002139DE" w:rsidRDefault="003E4FFE" w:rsidP="003E4FFE">
      <w:pPr>
        <w:pStyle w:val="BodyText"/>
        <w:spacing w:before="7.70pt" w:line="18pt" w:lineRule="auto"/>
        <w:ind w:start="144pt" w:end="53.55pt" w:firstLine="36pt"/>
        <w:rPr>
          <w:rFonts w:asciiTheme="majorBidi" w:hAnsiTheme="majorBidi" w:cstheme="majorBidi"/>
          <w:b/>
          <w:bCs/>
          <w:lang w:val="id-ID"/>
        </w:rPr>
      </w:pPr>
    </w:p>
    <w:p w14:paraId="04AEB764" w14:textId="77777777" w:rsidR="003E4FFE" w:rsidRPr="00A51214" w:rsidRDefault="003E4FFE" w:rsidP="003E4FFE">
      <w:pPr>
        <w:spacing w:line="18pt" w:lineRule="auto"/>
        <w:ind w:start="144pt"/>
        <w:rPr>
          <w:b/>
          <w:bCs/>
          <w:sz w:val="24"/>
          <w:szCs w:val="24"/>
        </w:rPr>
      </w:pPr>
      <w:r>
        <w:rPr>
          <w:rFonts w:asciiTheme="majorBidi" w:hAnsiTheme="majorBidi" w:cstheme="majorBidi"/>
          <w:sz w:val="24"/>
          <w:szCs w:val="24"/>
        </w:rPr>
        <w:t xml:space="preserve">        </w:t>
      </w:r>
      <w:r w:rsidRPr="00A51214">
        <w:rPr>
          <w:rFonts w:asciiTheme="majorBidi" w:hAnsiTheme="majorBidi" w:cstheme="majorBidi"/>
          <w:b/>
          <w:bCs/>
          <w:sz w:val="24"/>
          <w:szCs w:val="24"/>
          <w:lang w:val="id-ID"/>
        </w:rPr>
        <w:t>1441 H/2021 M</w:t>
      </w:r>
    </w:p>
    <w:p w14:paraId="23F3CB78" w14:textId="77777777" w:rsidR="003E4FFE" w:rsidRDefault="003E4FFE" w:rsidP="003E4FFE"/>
    <w:p w14:paraId="5AD1873E" w14:textId="6C3FCDC4" w:rsidR="003E4FFE" w:rsidRDefault="003E4FFE" w:rsidP="003E4FFE">
      <w:r>
        <w:rPr>
          <w:noProof/>
        </w:rPr>
        <w:lastRenderedPageBreak/>
        <w:drawing>
          <wp:inline distT="0" distB="0" distL="0" distR="0" wp14:anchorId="6EF9AA4E" wp14:editId="7B076A5E">
            <wp:extent cx="5379720" cy="7282939"/>
            <wp:effectExtent l="0" t="0" r="0"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
                              </a14:imgEffect>
                            </a14:imgLayer>
                          </a14:imgProps>
                        </a:ext>
                      </a:extLst>
                    </a:blip>
                    <a:srcRect l="8.135%" t="20.849%" r="12.107%" b="17.85%"/>
                    <a:stretch/>
                  </pic:blipFill>
                  <pic:spPr bwMode="auto">
                    <a:xfrm>
                      <a:off x="0" y="0"/>
                      <a:ext cx="5394814" cy="7303373"/>
                    </a:xfrm>
                    <a:prstGeom prst="rect">
                      <a:avLst/>
                    </a:prstGeom>
                    <a:ln>
                      <a:noFill/>
                    </a:ln>
                    <a:extLst>
                      <a:ext uri="{53640926-AAD7-44D8-BBD7-CCE9431645EC}">
                        <a14:shadowObscured xmlns:a14="http://schemas.microsoft.com/office/drawing/2010/main"/>
                      </a:ext>
                    </a:extLst>
                  </pic:spPr>
                </pic:pic>
              </a:graphicData>
            </a:graphic>
          </wp:inline>
        </w:drawing>
      </w:r>
    </w:p>
    <w:p w14:paraId="3C2AADE7" w14:textId="77777777" w:rsidR="003E4FFE" w:rsidRPr="00F92768" w:rsidRDefault="003E4FFE" w:rsidP="003E4FFE">
      <w:pPr>
        <w:spacing w:line="18pt" w:lineRule="auto"/>
        <w:jc w:val="center"/>
        <w:rPr>
          <w:rFonts w:asciiTheme="majorBidi" w:hAnsiTheme="majorBidi" w:cstheme="majorBidi"/>
          <w:b/>
          <w:bCs/>
          <w:sz w:val="24"/>
          <w:szCs w:val="24"/>
          <w:lang w:val="id-ID"/>
        </w:rPr>
      </w:pPr>
      <w:r w:rsidRPr="00F92768">
        <w:rPr>
          <w:rFonts w:asciiTheme="majorBidi" w:hAnsiTheme="majorBidi" w:cstheme="majorBidi"/>
          <w:b/>
          <w:bCs/>
          <w:sz w:val="24"/>
          <w:szCs w:val="24"/>
          <w:lang w:val="id-ID"/>
        </w:rPr>
        <w:lastRenderedPageBreak/>
        <w:t>PERSETUJUAN PEMBIMBING</w:t>
      </w:r>
    </w:p>
    <w:p w14:paraId="4C5E5627"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Kepada Yth.</w:t>
      </w:r>
    </w:p>
    <w:p w14:paraId="5A1BEAD6"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Dekan Fakultas Ekonomi dan Bisnis Islam</w:t>
      </w:r>
    </w:p>
    <w:p w14:paraId="7C0CF752"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Institut Agama Islam Negeri IAIN Manado</w:t>
      </w:r>
    </w:p>
    <w:p w14:paraId="1878EDFE"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Assalamu’alaikum Wr. Wb</w:t>
      </w:r>
    </w:p>
    <w:p w14:paraId="724EDDA5" w14:textId="77777777" w:rsidR="003E4FFE" w:rsidRPr="00F92768" w:rsidRDefault="003E4FFE" w:rsidP="003E4FFE">
      <w:pPr>
        <w:spacing w:line="18pt" w:lineRule="auto"/>
        <w:ind w:firstLine="36pt"/>
        <w:rPr>
          <w:rFonts w:asciiTheme="majorBidi" w:hAnsiTheme="majorBidi" w:cstheme="majorBidi"/>
          <w:sz w:val="24"/>
          <w:szCs w:val="24"/>
          <w:lang w:val="id-ID"/>
        </w:rPr>
      </w:pPr>
      <w:r w:rsidRPr="00F92768">
        <w:rPr>
          <w:rFonts w:asciiTheme="majorBidi" w:hAnsiTheme="majorBidi" w:cstheme="majorBidi"/>
          <w:sz w:val="24"/>
          <w:szCs w:val="24"/>
          <w:lang w:val="id-ID"/>
        </w:rPr>
        <w:t>Setelah membaca, meneliti, memberikan petunjuk dan mengoreksi serta mengadakan perbaikan seperlunya maka kami selaku pembimbing berpendapat bahwa skripsi saudara/i:</w:t>
      </w:r>
    </w:p>
    <w:p w14:paraId="569A01DE"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Nama</w:t>
      </w:r>
      <w:r w:rsidRPr="00F92768">
        <w:rPr>
          <w:rFonts w:asciiTheme="majorBidi" w:hAnsiTheme="majorBidi" w:cstheme="majorBidi"/>
          <w:sz w:val="24"/>
          <w:szCs w:val="24"/>
          <w:lang w:val="id-ID"/>
        </w:rPr>
        <w:tab/>
      </w:r>
      <w:r w:rsidRPr="00F92768">
        <w:rPr>
          <w:rFonts w:asciiTheme="majorBidi" w:hAnsiTheme="majorBidi" w:cstheme="majorBidi"/>
          <w:sz w:val="24"/>
          <w:szCs w:val="24"/>
          <w:lang w:val="id-ID"/>
        </w:rPr>
        <w:tab/>
        <w:t>: Mega K. Paputungan</w:t>
      </w:r>
    </w:p>
    <w:p w14:paraId="6D469676" w14:textId="77777777" w:rsidR="003E4FFE" w:rsidRPr="00F92768" w:rsidRDefault="003E4FFE" w:rsidP="003E4FFE">
      <w:pPr>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Nim</w:t>
      </w:r>
      <w:r w:rsidRPr="00F92768">
        <w:rPr>
          <w:rFonts w:asciiTheme="majorBidi" w:hAnsiTheme="majorBidi" w:cstheme="majorBidi"/>
          <w:sz w:val="24"/>
          <w:szCs w:val="24"/>
          <w:lang w:val="id-ID"/>
        </w:rPr>
        <w:tab/>
      </w:r>
      <w:r w:rsidRPr="00F92768">
        <w:rPr>
          <w:rFonts w:asciiTheme="majorBidi" w:hAnsiTheme="majorBidi" w:cstheme="majorBidi"/>
          <w:sz w:val="24"/>
          <w:szCs w:val="24"/>
          <w:lang w:val="id-ID"/>
        </w:rPr>
        <w:tab/>
        <w:t>: 17.4.2.013</w:t>
      </w:r>
    </w:p>
    <w:p w14:paraId="48070D86" w14:textId="77777777" w:rsidR="003E4FFE" w:rsidRPr="00F92768" w:rsidRDefault="003E4FFE" w:rsidP="003E4FFE">
      <w:pPr>
        <w:tabs>
          <w:tab w:val="start" w:pos="72pt"/>
        </w:tabs>
        <w:spacing w:line="18pt" w:lineRule="auto"/>
        <w:ind w:start="81pt" w:hanging="81pt"/>
        <w:rPr>
          <w:rFonts w:asciiTheme="majorBidi" w:hAnsiTheme="majorBidi" w:cstheme="majorBidi"/>
          <w:sz w:val="24"/>
          <w:szCs w:val="24"/>
          <w:lang w:val="id-ID"/>
        </w:rPr>
      </w:pPr>
      <w:r w:rsidRPr="00F92768">
        <w:rPr>
          <w:rFonts w:asciiTheme="majorBidi" w:hAnsiTheme="majorBidi" w:cstheme="majorBidi"/>
          <w:sz w:val="24"/>
          <w:szCs w:val="24"/>
          <w:lang w:val="id-ID"/>
        </w:rPr>
        <w:t>Judul Skripsi</w:t>
      </w:r>
      <w:r w:rsidRPr="00F92768">
        <w:rPr>
          <w:rFonts w:asciiTheme="majorBidi" w:hAnsiTheme="majorBidi" w:cstheme="majorBidi"/>
          <w:sz w:val="24"/>
          <w:szCs w:val="24"/>
          <w:lang w:val="id-ID"/>
        </w:rPr>
        <w:tab/>
        <w:t>: Pengaruh Religiusitas Terhadap Keputusan Nasabah Dalam Memilih Layanan di Bank Syariah Indonesia Cabang Manado.</w:t>
      </w:r>
    </w:p>
    <w:p w14:paraId="519EB3CE" w14:textId="77777777" w:rsidR="003E4FFE" w:rsidRDefault="003E4FFE" w:rsidP="003E4FFE">
      <w:pPr>
        <w:tabs>
          <w:tab w:val="start" w:pos="72pt"/>
        </w:tabs>
        <w:spacing w:line="18pt" w:lineRule="auto"/>
        <w:rPr>
          <w:rFonts w:asciiTheme="majorBidi" w:hAnsiTheme="majorBidi" w:cstheme="majorBidi"/>
          <w:sz w:val="24"/>
          <w:szCs w:val="24"/>
          <w:lang w:val="id-ID"/>
        </w:rPr>
      </w:pPr>
      <w:r w:rsidRPr="00F92768">
        <w:rPr>
          <w:rFonts w:asciiTheme="majorBidi" w:hAnsiTheme="majorBidi" w:cstheme="majorBidi"/>
          <w:sz w:val="24"/>
          <w:szCs w:val="24"/>
          <w:lang w:val="id-ID"/>
        </w:rPr>
        <w:t>Sudah dapat diajukan untuk ujian Skripsi. Atas perhatiannya kami ucapkan terimakasih.</w:t>
      </w:r>
      <w:r>
        <w:rPr>
          <w:rFonts w:asciiTheme="majorBidi" w:hAnsiTheme="majorBidi" w:cstheme="majorBidi"/>
          <w:sz w:val="24"/>
          <w:szCs w:val="24"/>
          <w:lang w:val="id-ID"/>
        </w:rPr>
        <w:t xml:space="preserve"> </w:t>
      </w:r>
      <w:r w:rsidRPr="00F92768">
        <w:rPr>
          <w:rFonts w:asciiTheme="majorBidi" w:hAnsiTheme="majorBidi" w:cstheme="majorBidi"/>
          <w:sz w:val="24"/>
          <w:szCs w:val="24"/>
          <w:lang w:val="id-ID"/>
        </w:rPr>
        <w:t>Wasalamu’alaikum Wr. Wb</w:t>
      </w:r>
    </w:p>
    <w:p w14:paraId="5064D5C7" w14:textId="77777777" w:rsidR="003E4FFE" w:rsidRPr="00F92768" w:rsidRDefault="003E4FFE" w:rsidP="003E4FFE">
      <w:pPr>
        <w:tabs>
          <w:tab w:val="start" w:pos="72pt"/>
        </w:tabs>
        <w:spacing w:line="18pt" w:lineRule="auto"/>
        <w:jc w:val="end"/>
        <w:rPr>
          <w:rFonts w:asciiTheme="majorBidi" w:hAnsiTheme="majorBidi" w:cstheme="majorBidi"/>
          <w:sz w:val="24"/>
          <w:szCs w:val="24"/>
          <w:lang w:val="id-ID"/>
        </w:rPr>
      </w:pPr>
      <w:r>
        <w:rPr>
          <w:rFonts w:asciiTheme="majorBidi" w:hAnsiTheme="majorBidi" w:cstheme="majorBidi"/>
          <w:sz w:val="24"/>
          <w:szCs w:val="24"/>
          <w:lang w:val="id-ID"/>
        </w:rPr>
        <w:t>Manado,   september 2021</w:t>
      </w:r>
    </w:p>
    <w:tbl>
      <w:tblPr>
        <w:tblStyle w:val="TableGrid"/>
        <w:tblW w:w="0pt" w:type="auto"/>
        <w:tblInd w:w="5.40pt" w:type="dxa"/>
        <w:tblLook w:firstRow="1" w:lastRow="0" w:firstColumn="1" w:lastColumn="0" w:noHBand="0" w:noVBand="1"/>
      </w:tblPr>
      <w:tblGrid>
        <w:gridCol w:w="4654"/>
        <w:gridCol w:w="3509"/>
      </w:tblGrid>
      <w:tr w:rsidR="003E4FFE" w:rsidRPr="00F92768" w14:paraId="0B1A72A6" w14:textId="77777777" w:rsidTr="00B02275">
        <w:tc>
          <w:tcPr>
            <w:tcW w:w="238.50pt" w:type="dxa"/>
            <w:tcBorders>
              <w:top w:val="nil"/>
              <w:start w:val="nil"/>
              <w:bottom w:val="nil"/>
              <w:end w:val="nil"/>
            </w:tcBorders>
          </w:tcPr>
          <w:p w14:paraId="476A1B5E" w14:textId="77777777" w:rsidR="003E4FFE" w:rsidRPr="00F92768" w:rsidRDefault="003E4FFE" w:rsidP="00B02275">
            <w:pPr>
              <w:tabs>
                <w:tab w:val="end" w:pos="214.20pt"/>
              </w:tabs>
              <w:spacing w:line="18pt" w:lineRule="auto"/>
              <w:jc w:val="center"/>
              <w:rPr>
                <w:rFonts w:asciiTheme="majorBidi" w:eastAsia="Times New Roman" w:hAnsiTheme="majorBidi" w:cstheme="majorBidi"/>
                <w:b/>
                <w:sz w:val="24"/>
                <w:szCs w:val="24"/>
              </w:rPr>
            </w:pPr>
            <w:r w:rsidRPr="00F92768">
              <w:rPr>
                <w:rFonts w:asciiTheme="majorBidi" w:eastAsia="Times New Roman" w:hAnsiTheme="majorBidi" w:cstheme="majorBidi"/>
                <w:b/>
                <w:sz w:val="24"/>
                <w:szCs w:val="24"/>
              </w:rPr>
              <w:t>PEMBIMBING I,</w:t>
            </w:r>
          </w:p>
          <w:p w14:paraId="4CA8CA73" w14:textId="77777777" w:rsidR="003E4FFE" w:rsidRPr="00F92768" w:rsidRDefault="003E4FFE" w:rsidP="00B02275">
            <w:pPr>
              <w:spacing w:line="18pt" w:lineRule="auto"/>
              <w:jc w:val="center"/>
              <w:rPr>
                <w:rFonts w:asciiTheme="majorBidi" w:eastAsia="Times New Roman" w:hAnsiTheme="majorBidi" w:cstheme="majorBidi"/>
                <w:b/>
                <w:sz w:val="24"/>
                <w:szCs w:val="24"/>
                <w:lang w:val="id-ID"/>
              </w:rPr>
            </w:pPr>
            <w:r w:rsidRPr="00CD2FAE">
              <w:rPr>
                <w:rFonts w:asciiTheme="majorBidi" w:eastAsia="Times New Roman" w:hAnsiTheme="majorBidi" w:cstheme="majorBidi"/>
                <w:b/>
                <w:noProof/>
                <w:sz w:val="24"/>
                <w:szCs w:val="24"/>
              </w:rPr>
              <w:drawing>
                <wp:inline distT="0" distB="0" distL="0" distR="0" wp14:anchorId="10ACF6E4" wp14:editId="56883F3A">
                  <wp:extent cx="914400" cy="728373"/>
                  <wp:effectExtent l="19050" t="0" r="0" b="0"/>
                  <wp:docPr id="10" name="Picture 1" descr="C:\Users\Costumer\Desktop\MAREGA\IMG-20210316-WA0050.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Costumer\Desktop\MAREGA\IMG-20210316-WA0050.jpg"/>
                          <pic:cNvPicPr>
                            <a:picLocks noChangeAspect="1" noChangeArrowheads="1"/>
                          </pic:cNvPicPr>
                        </pic:nvPicPr>
                        <pic:blipFill>
                          <a:blip r:embed="rId10">
                            <a:grayscl/>
                            <a:lum bright="10%"/>
                          </a:blip>
                          <a:srcRect l="1.68%" t="23.203%" r="31.515%" b="14.612%"/>
                          <a:stretch>
                            <a:fillRect/>
                          </a:stretch>
                        </pic:blipFill>
                        <pic:spPr bwMode="auto">
                          <a:xfrm>
                            <a:off x="0" y="0"/>
                            <a:ext cx="917114" cy="730535"/>
                          </a:xfrm>
                          <a:prstGeom prst="rect">
                            <a:avLst/>
                          </a:prstGeom>
                          <a:noFill/>
                          <a:ln w="9525">
                            <a:noFill/>
                            <a:miter lim="800%"/>
                            <a:headEnd/>
                            <a:tailEnd/>
                          </a:ln>
                        </pic:spPr>
                      </pic:pic>
                    </a:graphicData>
                  </a:graphic>
                </wp:inline>
              </w:drawing>
            </w:r>
          </w:p>
          <w:p w14:paraId="026B8DCD" w14:textId="77777777" w:rsidR="003E4FFE" w:rsidRPr="00F92768" w:rsidRDefault="003E4FFE" w:rsidP="00B02275">
            <w:pPr>
              <w:spacing w:line="18pt" w:lineRule="auto"/>
              <w:ind w:start="-5.40pt"/>
              <w:rPr>
                <w:rFonts w:asciiTheme="majorBidi" w:hAnsiTheme="majorBidi" w:cstheme="majorBidi"/>
                <w:sz w:val="24"/>
                <w:szCs w:val="24"/>
                <w:lang w:val="id-ID"/>
              </w:rPr>
            </w:pPr>
            <w:r w:rsidRPr="00F92768">
              <w:rPr>
                <w:rFonts w:asciiTheme="majorBidi" w:hAnsiTheme="majorBidi" w:cstheme="majorBidi"/>
                <w:sz w:val="24"/>
                <w:szCs w:val="24"/>
                <w:u w:val="thick"/>
                <w:lang w:val="id-ID"/>
              </w:rPr>
              <w:t>Delmus Puneri Salim, S. Ag., M.A.M.Res. Ph.</w:t>
            </w:r>
            <w:r w:rsidRPr="00F92768">
              <w:rPr>
                <w:rFonts w:asciiTheme="majorBidi" w:hAnsiTheme="majorBidi" w:cstheme="majorBidi"/>
                <w:sz w:val="24"/>
                <w:szCs w:val="24"/>
                <w:lang w:val="id-ID"/>
              </w:rPr>
              <w:t xml:space="preserve">D </w:t>
            </w:r>
          </w:p>
          <w:p w14:paraId="732B93C9" w14:textId="77777777" w:rsidR="003E4FFE" w:rsidRPr="00F92768" w:rsidRDefault="003E4FFE" w:rsidP="00B02275">
            <w:pPr>
              <w:spacing w:line="18pt" w:lineRule="auto"/>
              <w:jc w:val="center"/>
              <w:rPr>
                <w:rFonts w:asciiTheme="majorBidi" w:eastAsia="Times New Roman" w:hAnsiTheme="majorBidi" w:cstheme="majorBidi"/>
                <w:b/>
                <w:sz w:val="24"/>
                <w:szCs w:val="24"/>
                <w:lang w:val="id-ID"/>
              </w:rPr>
            </w:pPr>
            <w:r w:rsidRPr="00F92768">
              <w:rPr>
                <w:rFonts w:asciiTheme="majorBidi" w:eastAsia="Times New Roman" w:hAnsiTheme="majorBidi" w:cstheme="majorBidi"/>
                <w:sz w:val="24"/>
                <w:szCs w:val="24"/>
              </w:rPr>
              <w:t>NIP.</w:t>
            </w:r>
            <w:r w:rsidRPr="00F92768">
              <w:rPr>
                <w:rFonts w:asciiTheme="majorBidi" w:eastAsia="Times New Roman" w:hAnsiTheme="majorBidi" w:cstheme="majorBidi"/>
                <w:sz w:val="24"/>
                <w:szCs w:val="24"/>
                <w:lang w:val="id-ID"/>
              </w:rPr>
              <w:t>197403161999031002</w:t>
            </w:r>
          </w:p>
        </w:tc>
        <w:tc>
          <w:tcPr>
            <w:tcW w:w="180pt" w:type="dxa"/>
            <w:tcBorders>
              <w:top w:val="nil"/>
              <w:start w:val="nil"/>
              <w:bottom w:val="nil"/>
              <w:end w:val="nil"/>
            </w:tcBorders>
          </w:tcPr>
          <w:p w14:paraId="69D18D91" w14:textId="77777777" w:rsidR="003E4FFE" w:rsidRPr="00CD2FAE" w:rsidRDefault="003E4FFE" w:rsidP="00B02275">
            <w:pPr>
              <w:spacing w:line="18pt" w:lineRule="auto"/>
              <w:jc w:val="center"/>
              <w:rPr>
                <w:rFonts w:asciiTheme="majorBidi" w:eastAsia="Times New Roman" w:hAnsiTheme="majorBidi" w:cstheme="majorBidi"/>
                <w:b/>
                <w:sz w:val="24"/>
                <w:szCs w:val="24"/>
                <w:lang w:val="id-ID"/>
              </w:rPr>
            </w:pPr>
            <w:r w:rsidRPr="00F92768">
              <w:rPr>
                <w:rFonts w:asciiTheme="majorBidi" w:eastAsia="Times New Roman" w:hAnsiTheme="majorBidi" w:cstheme="majorBidi"/>
                <w:b/>
                <w:sz w:val="24"/>
                <w:szCs w:val="24"/>
              </w:rPr>
              <w:t>PEMBIMBING</w:t>
            </w:r>
            <w:r w:rsidRPr="00F92768">
              <w:rPr>
                <w:rFonts w:asciiTheme="majorBidi" w:eastAsia="Times New Roman" w:hAnsiTheme="majorBidi" w:cstheme="majorBidi"/>
                <w:b/>
                <w:sz w:val="24"/>
                <w:szCs w:val="24"/>
                <w:lang w:val="id-ID"/>
              </w:rPr>
              <w:t xml:space="preserve"> </w:t>
            </w:r>
            <w:r w:rsidRPr="00F92768">
              <w:rPr>
                <w:rFonts w:asciiTheme="majorBidi" w:eastAsia="Times New Roman" w:hAnsiTheme="majorBidi" w:cstheme="majorBidi"/>
                <w:b/>
                <w:sz w:val="24"/>
                <w:szCs w:val="24"/>
              </w:rPr>
              <w:t>II,</w:t>
            </w:r>
          </w:p>
          <w:p w14:paraId="2730D4B6" w14:textId="77777777" w:rsidR="003E4FFE" w:rsidRDefault="003E4FFE" w:rsidP="00B02275">
            <w:pPr>
              <w:spacing w:line="18pt" w:lineRule="auto"/>
              <w:jc w:val="center"/>
              <w:rPr>
                <w:rFonts w:asciiTheme="majorBidi" w:eastAsia="Times New Roman" w:hAnsiTheme="majorBidi" w:cstheme="majorBidi"/>
                <w:b/>
                <w:sz w:val="24"/>
                <w:szCs w:val="24"/>
                <w:lang w:val="id-ID"/>
              </w:rPr>
            </w:pPr>
            <w:r w:rsidRPr="00CD2FAE">
              <w:rPr>
                <w:rFonts w:asciiTheme="majorBidi" w:eastAsia="Times New Roman" w:hAnsiTheme="majorBidi" w:cstheme="majorBidi"/>
                <w:b/>
                <w:noProof/>
                <w:sz w:val="24"/>
                <w:szCs w:val="24"/>
              </w:rPr>
              <w:drawing>
                <wp:inline distT="0" distB="0" distL="0" distR="0" wp14:anchorId="43EE68F7" wp14:editId="2C3D9DDA">
                  <wp:extent cx="1061229" cy="723900"/>
                  <wp:effectExtent l="19050" t="0" r="5571" b="0"/>
                  <wp:docPr id="11" name="Picture 2" descr="C:\Users\Costumer\Desktop\MAREGA\IMG-20210317-WA0006.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Users\Costumer\Desktop\MAREGA\IMG-20210317-WA0006.jpg"/>
                          <pic:cNvPicPr>
                            <a:picLocks noChangeAspect="1" noChangeArrowheads="1"/>
                          </pic:cNvPicPr>
                        </pic:nvPicPr>
                        <pic:blipFill>
                          <a:blip r:embed="rId11" cstate="print"/>
                          <a:srcRect l="4.981%" t="6.02%" r="4.767%" b="5.351%"/>
                          <a:stretch>
                            <a:fillRect/>
                          </a:stretch>
                        </pic:blipFill>
                        <pic:spPr bwMode="auto">
                          <a:xfrm>
                            <a:off x="0" y="0"/>
                            <a:ext cx="1078825" cy="735903"/>
                          </a:xfrm>
                          <a:prstGeom prst="rect">
                            <a:avLst/>
                          </a:prstGeom>
                          <a:noFill/>
                          <a:ln w="9525">
                            <a:noFill/>
                            <a:miter lim="800%"/>
                            <a:headEnd/>
                            <a:tailEnd/>
                          </a:ln>
                        </pic:spPr>
                      </pic:pic>
                    </a:graphicData>
                  </a:graphic>
                </wp:inline>
              </w:drawing>
            </w:r>
          </w:p>
          <w:p w14:paraId="175D0636" w14:textId="77777777" w:rsidR="003E4FFE" w:rsidRPr="00F92768" w:rsidRDefault="003E4FFE" w:rsidP="00B02275">
            <w:pPr>
              <w:spacing w:line="18pt" w:lineRule="auto"/>
              <w:rPr>
                <w:rFonts w:asciiTheme="majorBidi" w:eastAsia="Times New Roman" w:hAnsiTheme="majorBidi" w:cstheme="majorBidi"/>
                <w:bCs/>
                <w:sz w:val="24"/>
                <w:szCs w:val="24"/>
                <w:u w:val="thick"/>
                <w:lang w:val="id-ID"/>
              </w:rPr>
            </w:pPr>
            <w:r w:rsidRPr="00F92768">
              <w:rPr>
                <w:rFonts w:asciiTheme="majorBidi" w:eastAsia="Times New Roman" w:hAnsiTheme="majorBidi" w:cstheme="majorBidi"/>
                <w:bCs/>
                <w:sz w:val="24"/>
                <w:szCs w:val="24"/>
                <w:u w:val="thick"/>
                <w:lang w:val="id-ID"/>
              </w:rPr>
              <w:t>Muh. Azhar Mus</w:t>
            </w:r>
            <w:r>
              <w:rPr>
                <w:rFonts w:asciiTheme="majorBidi" w:eastAsia="Times New Roman" w:hAnsiTheme="majorBidi" w:cstheme="majorBidi"/>
                <w:bCs/>
                <w:sz w:val="24"/>
                <w:szCs w:val="24"/>
                <w:u w:val="thick"/>
                <w:lang w:val="id-ID"/>
              </w:rPr>
              <w:t xml:space="preserve">hlihin, SE. </w:t>
            </w:r>
            <w:r w:rsidRPr="00F92768">
              <w:rPr>
                <w:rFonts w:asciiTheme="majorBidi" w:eastAsia="Times New Roman" w:hAnsiTheme="majorBidi" w:cstheme="majorBidi"/>
                <w:bCs/>
                <w:sz w:val="24"/>
                <w:szCs w:val="24"/>
                <w:u w:val="thick"/>
                <w:lang w:val="id-ID"/>
              </w:rPr>
              <w:t>MM</w:t>
            </w:r>
          </w:p>
          <w:p w14:paraId="78C83D4D" w14:textId="77777777" w:rsidR="003E4FFE" w:rsidRDefault="003E4FFE" w:rsidP="00B02275">
            <w:pPr>
              <w:spacing w:line="18pt" w:lineRule="auto"/>
              <w:jc w:val="center"/>
              <w:rPr>
                <w:rFonts w:asciiTheme="majorBidi" w:eastAsia="Times New Roman" w:hAnsiTheme="majorBidi" w:cstheme="majorBidi"/>
                <w:bCs/>
                <w:sz w:val="24"/>
                <w:szCs w:val="24"/>
                <w:lang w:val="id-ID"/>
              </w:rPr>
            </w:pPr>
            <w:r w:rsidRPr="00F92768">
              <w:rPr>
                <w:rFonts w:asciiTheme="majorBidi" w:eastAsia="Times New Roman" w:hAnsiTheme="majorBidi" w:cstheme="majorBidi"/>
                <w:bCs/>
                <w:sz w:val="24"/>
                <w:szCs w:val="24"/>
                <w:lang w:val="id-ID"/>
              </w:rPr>
              <w:t>NIDN.2003038901</w:t>
            </w:r>
          </w:p>
          <w:p w14:paraId="41E077F2" w14:textId="77777777" w:rsidR="003E4FFE" w:rsidRDefault="003E4FFE" w:rsidP="00B02275">
            <w:pPr>
              <w:spacing w:line="18pt" w:lineRule="auto"/>
              <w:jc w:val="center"/>
              <w:rPr>
                <w:rFonts w:asciiTheme="majorBidi" w:eastAsia="Times New Roman" w:hAnsiTheme="majorBidi" w:cstheme="majorBidi"/>
                <w:b/>
                <w:bCs/>
                <w:sz w:val="24"/>
                <w:szCs w:val="24"/>
                <w:lang w:val="id-ID"/>
              </w:rPr>
            </w:pPr>
          </w:p>
          <w:p w14:paraId="7D45B9DD" w14:textId="77777777" w:rsidR="003E4FFE" w:rsidRDefault="003E4FFE" w:rsidP="00B02275">
            <w:pPr>
              <w:spacing w:line="18pt" w:lineRule="auto"/>
              <w:jc w:val="center"/>
              <w:rPr>
                <w:rFonts w:asciiTheme="majorBidi" w:eastAsia="Times New Roman" w:hAnsiTheme="majorBidi" w:cstheme="majorBidi"/>
                <w:b/>
                <w:bCs/>
                <w:sz w:val="24"/>
                <w:szCs w:val="24"/>
                <w:lang w:val="id-ID"/>
              </w:rPr>
            </w:pPr>
          </w:p>
          <w:p w14:paraId="66C41304" w14:textId="7348983F" w:rsidR="003E4FFE" w:rsidRPr="00F92768" w:rsidRDefault="003E4FFE" w:rsidP="003E4FFE">
            <w:pPr>
              <w:spacing w:line="18pt" w:lineRule="auto"/>
              <w:rPr>
                <w:rFonts w:asciiTheme="majorBidi" w:eastAsia="Times New Roman" w:hAnsiTheme="majorBidi" w:cstheme="majorBidi"/>
                <w:b/>
                <w:sz w:val="24"/>
                <w:szCs w:val="24"/>
                <w:lang w:val="id-ID"/>
              </w:rPr>
            </w:pPr>
          </w:p>
        </w:tc>
      </w:tr>
    </w:tbl>
    <w:p w14:paraId="66C5D734" w14:textId="4826CC47" w:rsidR="003E4FFE" w:rsidRDefault="003E4FFE" w:rsidP="003E4FFE"/>
    <w:p w14:paraId="6DC3174F" w14:textId="6C412FDE" w:rsidR="003E4FFE" w:rsidRDefault="003E4FFE" w:rsidP="003E4FFE"/>
    <w:p w14:paraId="1BD63E14" w14:textId="7667E6FE" w:rsidR="003E4FFE" w:rsidRDefault="003E4FFE" w:rsidP="003E4FFE">
      <w:r>
        <w:rPr>
          <w:noProof/>
        </w:rPr>
        <w:lastRenderedPageBreak/>
        <w:drawing>
          <wp:inline distT="0" distB="0" distL="0" distR="0" wp14:anchorId="0B15A6F2" wp14:editId="578927B9">
            <wp:extent cx="5252085" cy="6956503"/>
            <wp:effectExtent l="0" t="0" r="5715"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2"/>
                    <a:srcRect l="12.21%" t="9.951%" r="5.144%" b="8.8%"/>
                    <a:stretch/>
                  </pic:blipFill>
                  <pic:spPr bwMode="auto">
                    <a:xfrm>
                      <a:off x="0" y="0"/>
                      <a:ext cx="5252085" cy="6956503"/>
                    </a:xfrm>
                    <a:prstGeom prst="rect">
                      <a:avLst/>
                    </a:prstGeom>
                    <a:ln>
                      <a:noFill/>
                    </a:ln>
                    <a:extLst>
                      <a:ext uri="{53640926-AAD7-44D8-BBD7-CCE9431645EC}">
                        <a14:shadowObscured xmlns:a14="http://schemas.microsoft.com/office/drawing/2010/main"/>
                      </a:ext>
                    </a:extLst>
                  </pic:spPr>
                </pic:pic>
              </a:graphicData>
            </a:graphic>
          </wp:inline>
        </w:drawing>
      </w:r>
    </w:p>
    <w:p w14:paraId="00105477" w14:textId="0D850A50" w:rsidR="003E4FFE" w:rsidRDefault="003E4FFE" w:rsidP="003E4FFE">
      <w:r>
        <w:rPr>
          <w:noProof/>
        </w:rPr>
        <w:lastRenderedPageBreak/>
        <w:drawing>
          <wp:inline distT="0" distB="0" distL="0" distR="0" wp14:anchorId="43E95191" wp14:editId="4932BBE4">
            <wp:extent cx="5252085" cy="6842760"/>
            <wp:effectExtent l="0" t="0" r="5715"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6842760"/>
                    </a:xfrm>
                    <a:prstGeom prst="rect">
                      <a:avLst/>
                    </a:prstGeom>
                    <a:noFill/>
                    <a:ln>
                      <a:noFill/>
                    </a:ln>
                  </pic:spPr>
                </pic:pic>
              </a:graphicData>
            </a:graphic>
          </wp:inline>
        </w:drawing>
      </w:r>
    </w:p>
    <w:p w14:paraId="333E4EC2" w14:textId="69D46CCF" w:rsidR="003E4FFE" w:rsidRDefault="003E4FFE" w:rsidP="003E4FFE">
      <w:r>
        <w:rPr>
          <w:noProof/>
        </w:rPr>
        <w:lastRenderedPageBreak/>
        <w:drawing>
          <wp:inline distT="0" distB="0" distL="0" distR="0" wp14:anchorId="155F38F0" wp14:editId="01E9629F">
            <wp:extent cx="5252085" cy="7149508"/>
            <wp:effectExtent l="0" t="0" r="5715"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4"/>
                    <a:srcRect l="9.652%" t="10.388%" r="7.843%" b="6.778%"/>
                    <a:stretch/>
                  </pic:blipFill>
                  <pic:spPr bwMode="auto">
                    <a:xfrm>
                      <a:off x="0" y="0"/>
                      <a:ext cx="5252085" cy="7149508"/>
                    </a:xfrm>
                    <a:prstGeom prst="rect">
                      <a:avLst/>
                    </a:prstGeom>
                    <a:ln>
                      <a:noFill/>
                    </a:ln>
                    <a:extLst>
                      <a:ext uri="{53640926-AAD7-44D8-BBD7-CCE9431645EC}">
                        <a14:shadowObscured xmlns:a14="http://schemas.microsoft.com/office/drawing/2010/main"/>
                      </a:ext>
                    </a:extLst>
                  </pic:spPr>
                </pic:pic>
              </a:graphicData>
            </a:graphic>
          </wp:inline>
        </w:drawing>
      </w:r>
    </w:p>
    <w:p w14:paraId="7006E6D9" w14:textId="77777777" w:rsidR="003E4FFE" w:rsidRPr="0026687A" w:rsidRDefault="003E4FFE" w:rsidP="003E4FFE">
      <w:pPr>
        <w:spacing w:line="12pt" w:lineRule="auto"/>
        <w:jc w:val="center"/>
        <w:rPr>
          <w:rFonts w:asciiTheme="majorBidi" w:hAnsiTheme="majorBidi" w:cstheme="majorBidi"/>
          <w:b/>
          <w:bCs/>
          <w:sz w:val="24"/>
          <w:szCs w:val="24"/>
          <w:lang w:val="id-ID"/>
        </w:rPr>
      </w:pPr>
      <w:r w:rsidRPr="009A60D5">
        <w:rPr>
          <w:rFonts w:asciiTheme="majorBidi" w:hAnsiTheme="majorBidi" w:cstheme="majorBidi"/>
          <w:b/>
          <w:bCs/>
          <w:sz w:val="24"/>
          <w:szCs w:val="24"/>
          <w:lang w:val="id-ID"/>
        </w:rPr>
        <w:lastRenderedPageBreak/>
        <w:t>ABSTRAK</w:t>
      </w:r>
    </w:p>
    <w:p w14:paraId="53D30698" w14:textId="77777777" w:rsidR="003E4FFE" w:rsidRPr="00EC4D5C" w:rsidRDefault="003E4FFE" w:rsidP="003E4FFE">
      <w:pPr>
        <w:spacing w:line="12pt" w:lineRule="auto"/>
        <w:rPr>
          <w:rFonts w:asciiTheme="majorBidi" w:hAnsiTheme="majorBidi" w:cstheme="majorBidi"/>
          <w:b/>
          <w:bCs/>
          <w:sz w:val="24"/>
          <w:szCs w:val="24"/>
          <w:lang w:val="id-ID"/>
        </w:rPr>
      </w:pPr>
      <w:r w:rsidRPr="00EC4D5C">
        <w:rPr>
          <w:rFonts w:asciiTheme="majorBidi" w:hAnsiTheme="majorBidi" w:cstheme="majorBidi"/>
          <w:b/>
          <w:bCs/>
          <w:sz w:val="24"/>
          <w:szCs w:val="24"/>
          <w:lang w:val="id-ID"/>
        </w:rPr>
        <w:t>Nama</w:t>
      </w:r>
      <w:r w:rsidRPr="00EC4D5C">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ab/>
        <w:t>: Mega Kurniawati Paputungan</w:t>
      </w:r>
    </w:p>
    <w:p w14:paraId="61B0E77C" w14:textId="77777777" w:rsidR="003E4FFE" w:rsidRPr="00EC4D5C" w:rsidRDefault="003E4FFE" w:rsidP="003E4FFE">
      <w:pPr>
        <w:spacing w:line="12pt" w:lineRule="auto"/>
        <w:rPr>
          <w:rFonts w:asciiTheme="majorBidi" w:hAnsiTheme="majorBidi" w:cstheme="majorBidi"/>
          <w:b/>
          <w:bCs/>
          <w:sz w:val="24"/>
          <w:szCs w:val="24"/>
          <w:lang w:val="id-ID"/>
        </w:rPr>
      </w:pPr>
      <w:r w:rsidRPr="00EC4D5C">
        <w:rPr>
          <w:rFonts w:asciiTheme="majorBidi" w:hAnsiTheme="majorBidi" w:cstheme="majorBidi"/>
          <w:b/>
          <w:bCs/>
          <w:sz w:val="24"/>
          <w:szCs w:val="24"/>
          <w:lang w:val="id-ID"/>
        </w:rPr>
        <w:t>Nim</w:t>
      </w:r>
      <w:r w:rsidRPr="00EC4D5C">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ab/>
        <w:t>: 17.4.2.013</w:t>
      </w:r>
    </w:p>
    <w:p w14:paraId="5AAD59F6" w14:textId="77777777" w:rsidR="003E4FFE" w:rsidRPr="00EC4D5C" w:rsidRDefault="003E4FFE" w:rsidP="003E4FFE">
      <w:pPr>
        <w:spacing w:line="12pt" w:lineRule="auto"/>
        <w:rPr>
          <w:rFonts w:asciiTheme="majorBidi" w:hAnsiTheme="majorBidi" w:cstheme="majorBidi"/>
          <w:b/>
          <w:bCs/>
          <w:sz w:val="24"/>
          <w:szCs w:val="24"/>
          <w:lang w:val="id-ID"/>
        </w:rPr>
      </w:pPr>
      <w:r w:rsidRPr="00EC4D5C">
        <w:rPr>
          <w:rFonts w:asciiTheme="majorBidi" w:hAnsiTheme="majorBidi" w:cstheme="majorBidi"/>
          <w:b/>
          <w:bCs/>
          <w:sz w:val="24"/>
          <w:szCs w:val="24"/>
          <w:lang w:val="id-ID"/>
        </w:rPr>
        <w:t>Program Studi</w:t>
      </w:r>
      <w:r>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 Perbankan Syariah</w:t>
      </w:r>
    </w:p>
    <w:p w14:paraId="47610B02" w14:textId="77777777" w:rsidR="003E4FFE" w:rsidRPr="00EC4D5C" w:rsidRDefault="003E4FFE" w:rsidP="003E4FFE">
      <w:pPr>
        <w:spacing w:line="12pt" w:lineRule="auto"/>
        <w:rPr>
          <w:rFonts w:asciiTheme="majorBidi" w:hAnsiTheme="majorBidi" w:cstheme="majorBidi"/>
          <w:b/>
          <w:bCs/>
          <w:sz w:val="24"/>
          <w:szCs w:val="24"/>
          <w:lang w:val="id-ID"/>
        </w:rPr>
      </w:pPr>
      <w:r w:rsidRPr="00EC4D5C">
        <w:rPr>
          <w:rFonts w:asciiTheme="majorBidi" w:hAnsiTheme="majorBidi" w:cstheme="majorBidi"/>
          <w:b/>
          <w:bCs/>
          <w:sz w:val="24"/>
          <w:szCs w:val="24"/>
          <w:lang w:val="id-ID"/>
        </w:rPr>
        <w:t>Fakultas</w:t>
      </w:r>
      <w:r w:rsidRPr="00EC4D5C">
        <w:rPr>
          <w:rFonts w:asciiTheme="majorBidi" w:hAnsiTheme="majorBidi" w:cstheme="majorBidi"/>
          <w:b/>
          <w:bCs/>
          <w:sz w:val="24"/>
          <w:szCs w:val="24"/>
          <w:lang w:val="id-ID"/>
        </w:rPr>
        <w:tab/>
      </w:r>
      <w:r w:rsidRPr="00EC4D5C">
        <w:rPr>
          <w:rFonts w:asciiTheme="majorBidi" w:hAnsiTheme="majorBidi" w:cstheme="majorBidi"/>
          <w:b/>
          <w:bCs/>
          <w:sz w:val="24"/>
          <w:szCs w:val="24"/>
          <w:lang w:val="id-ID"/>
        </w:rPr>
        <w:tab/>
        <w:t>: Ekonomi dan Bisnis Islam</w:t>
      </w:r>
    </w:p>
    <w:p w14:paraId="70F020FE" w14:textId="77777777" w:rsidR="003E4FFE" w:rsidRPr="00EC4D5C" w:rsidRDefault="003E4FFE" w:rsidP="003E4FFE">
      <w:pPr>
        <w:tabs>
          <w:tab w:val="start" w:pos="103.50pt"/>
          <w:tab w:val="start" w:pos="112.50pt"/>
          <w:tab w:val="start" w:pos="135pt"/>
        </w:tabs>
        <w:spacing w:line="12pt" w:lineRule="auto"/>
        <w:ind w:start="108pt" w:hanging="108pt"/>
        <w:rPr>
          <w:rFonts w:asciiTheme="majorBidi" w:hAnsiTheme="majorBidi" w:cstheme="majorBidi"/>
          <w:b/>
          <w:bCs/>
          <w:sz w:val="24"/>
          <w:szCs w:val="24"/>
          <w:lang w:val="id-ID"/>
        </w:rPr>
      </w:pPr>
      <w:r w:rsidRPr="00EC4D5C">
        <w:rPr>
          <w:rFonts w:asciiTheme="majorBidi" w:hAnsiTheme="majorBidi" w:cstheme="majorBidi"/>
          <w:b/>
          <w:bCs/>
          <w:sz w:val="24"/>
          <w:szCs w:val="24"/>
          <w:lang w:val="id-ID"/>
        </w:rPr>
        <w:t>Judul</w:t>
      </w:r>
      <w:r>
        <w:rPr>
          <w:rFonts w:asciiTheme="majorBidi" w:hAnsiTheme="majorBidi" w:cstheme="majorBidi"/>
          <w:b/>
          <w:bCs/>
          <w:sz w:val="24"/>
          <w:szCs w:val="24"/>
          <w:lang w:val="id-ID"/>
        </w:rPr>
        <w:tab/>
        <w:t xml:space="preserve"> :</w:t>
      </w:r>
      <w:r>
        <w:rPr>
          <w:rFonts w:asciiTheme="majorBidi" w:hAnsiTheme="majorBidi" w:cstheme="majorBidi"/>
          <w:b/>
          <w:bCs/>
          <w:sz w:val="24"/>
          <w:szCs w:val="24"/>
        </w:rPr>
        <w:tab/>
      </w:r>
      <w:r w:rsidRPr="00EC4D5C">
        <w:rPr>
          <w:rFonts w:asciiTheme="majorBidi" w:hAnsiTheme="majorBidi" w:cstheme="majorBidi"/>
          <w:b/>
          <w:bCs/>
          <w:sz w:val="24"/>
          <w:szCs w:val="24"/>
          <w:lang w:val="id-ID"/>
        </w:rPr>
        <w:t xml:space="preserve">Pengaruh Religiusitas Terhadap Keputusan Nasabah </w:t>
      </w:r>
      <w:r>
        <w:rPr>
          <w:rFonts w:asciiTheme="majorBidi" w:hAnsiTheme="majorBidi" w:cstheme="majorBidi"/>
          <w:b/>
          <w:bCs/>
          <w:sz w:val="24"/>
          <w:szCs w:val="24"/>
        </w:rPr>
        <w:t xml:space="preserve">  </w:t>
      </w:r>
      <w:r w:rsidRPr="00EC4D5C">
        <w:rPr>
          <w:rFonts w:asciiTheme="majorBidi" w:hAnsiTheme="majorBidi" w:cstheme="majorBidi"/>
          <w:b/>
          <w:bCs/>
          <w:sz w:val="24"/>
          <w:szCs w:val="24"/>
          <w:lang w:val="id-ID"/>
        </w:rPr>
        <w:t>Dalam Memilih Layanan Di Bank Syariah Manado</w:t>
      </w:r>
    </w:p>
    <w:p w14:paraId="472EA53D" w14:textId="77777777" w:rsidR="003E4FFE" w:rsidRDefault="003E4FFE" w:rsidP="003E4FFE">
      <w:pPr>
        <w:spacing w:line="12pt" w:lineRule="auto"/>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2336" behindDoc="0" locked="0" layoutInCell="1" allowOverlap="1" wp14:anchorId="63C19727" wp14:editId="14D0915B">
            <wp:simplePos x="0" y="0"/>
            <wp:positionH relativeFrom="column">
              <wp:posOffset>-268605</wp:posOffset>
            </wp:positionH>
            <wp:positionV relativeFrom="paragraph">
              <wp:posOffset>215265</wp:posOffset>
            </wp:positionV>
            <wp:extent cx="5657850" cy="635"/>
            <wp:effectExtent l="7620" t="15240" r="11430" b="12700"/>
            <wp:wrapNone/>
            <wp:docPr id="7" name="Straight Arrow Connector 7"/>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5657850" cy="635"/>
                    </a:xfrm>
                    <a:prstGeom prst="straightConnector1">
                      <a:avLst/>
                    </a:prstGeom>
                    <a:noFill/>
                    <a:ln w="12700">
                      <a:solidFill>
                        <a:schemeClr val="tx1">
                          <a:lumMod val="1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
                                <a:lumOff val="0%"/>
                                <a:alpha val="50%"/>
                              </a:schemeClr>
                            </a:outerShdw>
                          </a:effectLst>
                        </a14:hiddenEffects>
                      </a:ext>
                    </a:extLst>
                  </wp:spPr>
                  <wp:bodyPr/>
                </wp:wsp>
              </a:graphicData>
            </a:graphic>
            <wp14:sizeRelH relativeFrom="page">
              <wp14:pctWidth>0%</wp14:pctWidth>
            </wp14:sizeRelH>
            <wp14:sizeRelV relativeFrom="page">
              <wp14:pctHeight>0%</wp14:pctHeight>
            </wp14:sizeRelV>
          </wp:anchor>
        </w:drawing>
      </w:r>
    </w:p>
    <w:p w14:paraId="6385DD77" w14:textId="77777777" w:rsidR="003E4FFE" w:rsidRPr="00C356B5" w:rsidRDefault="003E4FFE" w:rsidP="003E4FFE">
      <w:pPr>
        <w:spacing w:line="12pt" w:lineRule="auto"/>
        <w:rPr>
          <w:rFonts w:asciiTheme="majorBidi" w:hAnsiTheme="majorBidi" w:cstheme="majorBidi"/>
          <w:sz w:val="24"/>
          <w:szCs w:val="24"/>
        </w:rPr>
      </w:pPr>
      <w:r>
        <w:rPr>
          <w:rFonts w:asciiTheme="majorBidi" w:hAnsiTheme="majorBidi" w:cstheme="majorBidi"/>
          <w:sz w:val="24"/>
          <w:szCs w:val="24"/>
          <w:lang w:val="id-ID"/>
        </w:rPr>
        <w:t>Pengaruh religiusitas terhadap keputusan nasabah dalam memilih layanan di</w:t>
      </w:r>
      <w:r>
        <w:rPr>
          <w:rFonts w:asciiTheme="majorBidi" w:hAnsiTheme="majorBidi" w:cstheme="majorBidi"/>
          <w:sz w:val="24"/>
          <w:szCs w:val="24"/>
        </w:rPr>
        <w:t xml:space="preserve"> B</w:t>
      </w:r>
      <w:r>
        <w:rPr>
          <w:rFonts w:asciiTheme="majorBidi" w:hAnsiTheme="majorBidi" w:cstheme="majorBidi"/>
          <w:sz w:val="24"/>
          <w:szCs w:val="24"/>
          <w:lang w:val="id-ID"/>
        </w:rPr>
        <w:t xml:space="preserve">ank </w:t>
      </w:r>
      <w:r>
        <w:rPr>
          <w:rFonts w:asciiTheme="majorBidi" w:hAnsiTheme="majorBidi" w:cstheme="majorBidi"/>
          <w:sz w:val="24"/>
          <w:szCs w:val="24"/>
        </w:rPr>
        <w:t>S</w:t>
      </w:r>
      <w:r>
        <w:rPr>
          <w:rFonts w:asciiTheme="majorBidi" w:hAnsiTheme="majorBidi" w:cstheme="majorBidi"/>
          <w:sz w:val="24"/>
          <w:szCs w:val="24"/>
          <w:lang w:val="id-ID"/>
        </w:rPr>
        <w:t xml:space="preserve">yariah </w:t>
      </w:r>
      <w:r>
        <w:rPr>
          <w:rFonts w:asciiTheme="majorBidi" w:hAnsiTheme="majorBidi" w:cstheme="majorBidi"/>
          <w:sz w:val="24"/>
          <w:szCs w:val="24"/>
        </w:rPr>
        <w:t>I</w:t>
      </w:r>
      <w:r>
        <w:rPr>
          <w:rFonts w:asciiTheme="majorBidi" w:hAnsiTheme="majorBidi" w:cstheme="majorBidi"/>
          <w:sz w:val="24"/>
          <w:szCs w:val="24"/>
          <w:lang w:val="id-ID"/>
        </w:rPr>
        <w:t xml:space="preserve">ndonesia cabang manado. </w:t>
      </w:r>
      <w:r w:rsidRPr="009A60D5">
        <w:rPr>
          <w:rFonts w:asciiTheme="majorBidi" w:hAnsiTheme="majorBidi" w:cstheme="majorBidi"/>
          <w:sz w:val="24"/>
          <w:szCs w:val="24"/>
          <w:lang w:val="id-ID"/>
        </w:rPr>
        <w:t>Penelitian in</w:t>
      </w:r>
      <w:r>
        <w:rPr>
          <w:rFonts w:asciiTheme="majorBidi" w:hAnsiTheme="majorBidi" w:cstheme="majorBidi"/>
          <w:sz w:val="24"/>
          <w:szCs w:val="24"/>
          <w:lang w:val="id-ID"/>
        </w:rPr>
        <w:t>i bertujuan untuk mengetahui</w:t>
      </w:r>
      <w:r w:rsidRPr="009A60D5">
        <w:rPr>
          <w:rFonts w:asciiTheme="majorBidi" w:hAnsiTheme="majorBidi" w:cstheme="majorBidi"/>
          <w:sz w:val="24"/>
          <w:szCs w:val="24"/>
          <w:lang w:val="id-ID"/>
        </w:rPr>
        <w:t xml:space="preserve"> apakah religiusitas berpengaruh terhadap</w:t>
      </w:r>
      <w:r>
        <w:rPr>
          <w:rFonts w:asciiTheme="majorBidi" w:hAnsiTheme="majorBidi" w:cstheme="majorBidi"/>
          <w:sz w:val="24"/>
          <w:szCs w:val="24"/>
        </w:rPr>
        <w:t xml:space="preserve"> </w:t>
      </w:r>
      <w:proofErr w:type="spellStart"/>
      <w:r>
        <w:rPr>
          <w:rFonts w:asciiTheme="majorBidi" w:hAnsiTheme="majorBidi" w:cstheme="majorBidi"/>
          <w:sz w:val="24"/>
          <w:szCs w:val="24"/>
        </w:rPr>
        <w:t>nasabah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pilihan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r w:rsidRPr="009A60D5">
        <w:rPr>
          <w:rFonts w:asciiTheme="majorBidi" w:hAnsiTheme="majorBidi" w:cstheme="majorBidi"/>
          <w:sz w:val="24"/>
          <w:szCs w:val="24"/>
          <w:lang w:val="id-ID"/>
        </w:rPr>
        <w:t xml:space="preserve">nasabah pada Bank Syariah Indonesia Cabang Manado. Adapun metode yang digunakan dalam penelitian ini </w:t>
      </w:r>
      <w:r>
        <w:rPr>
          <w:rFonts w:asciiTheme="majorBidi" w:hAnsiTheme="majorBidi" w:cstheme="majorBidi"/>
          <w:sz w:val="24"/>
          <w:szCs w:val="24"/>
          <w:lang w:val="id-ID"/>
        </w:rPr>
        <w:t xml:space="preserve">yaitu metode kuantitatif </w:t>
      </w:r>
      <w:r w:rsidRPr="009A60D5">
        <w:rPr>
          <w:rFonts w:asciiTheme="majorBidi" w:hAnsiTheme="majorBidi" w:cstheme="majorBidi"/>
          <w:sz w:val="24"/>
          <w:szCs w:val="24"/>
          <w:lang w:val="id-ID"/>
        </w:rPr>
        <w:t xml:space="preserve">dengan </w:t>
      </w:r>
      <w:r>
        <w:rPr>
          <w:rFonts w:asciiTheme="majorBidi" w:hAnsiTheme="majorBidi" w:cstheme="majorBidi"/>
          <w:sz w:val="24"/>
          <w:szCs w:val="24"/>
          <w:lang w:val="id-ID"/>
        </w:rPr>
        <w:t xml:space="preserve">menggunakan SPSS dengan data primer yang menggunakan </w:t>
      </w:r>
      <w:r w:rsidRPr="009A60D5">
        <w:rPr>
          <w:rFonts w:asciiTheme="majorBidi" w:hAnsiTheme="majorBidi" w:cstheme="majorBidi"/>
          <w:sz w:val="24"/>
          <w:szCs w:val="24"/>
          <w:lang w:val="id-ID"/>
        </w:rPr>
        <w:t xml:space="preserve">pendekatan kajian pustaka dan </w:t>
      </w:r>
      <w:r>
        <w:rPr>
          <w:rFonts w:asciiTheme="majorBidi" w:hAnsiTheme="majorBidi" w:cstheme="majorBidi"/>
          <w:sz w:val="24"/>
          <w:szCs w:val="24"/>
          <w:lang w:val="id-ID"/>
        </w:rPr>
        <w:t xml:space="preserve">data sekunder yang merupakan </w:t>
      </w:r>
      <w:r w:rsidRPr="009A60D5">
        <w:rPr>
          <w:rFonts w:asciiTheme="majorBidi" w:hAnsiTheme="majorBidi" w:cstheme="majorBidi"/>
          <w:sz w:val="24"/>
          <w:szCs w:val="24"/>
          <w:lang w:val="id-ID"/>
        </w:rPr>
        <w:t>studi lapangan.</w:t>
      </w:r>
      <w:r>
        <w:rPr>
          <w:rFonts w:asciiTheme="majorBidi" w:hAnsiTheme="majorBidi" w:cstheme="majorBidi"/>
          <w:sz w:val="24"/>
          <w:szCs w:val="24"/>
        </w:rPr>
        <w:t xml:space="preserve"> J</w:t>
      </w:r>
      <w:r w:rsidRPr="009A60D5">
        <w:rPr>
          <w:rFonts w:asciiTheme="majorBidi" w:hAnsiTheme="majorBidi" w:cstheme="majorBidi"/>
          <w:sz w:val="24"/>
          <w:szCs w:val="24"/>
          <w:lang w:val="id-ID"/>
        </w:rPr>
        <w:t>umlah populasi yang digunakan dalam pen</w:t>
      </w:r>
      <w:r>
        <w:rPr>
          <w:rFonts w:asciiTheme="majorBidi" w:hAnsiTheme="majorBidi" w:cstheme="majorBidi"/>
          <w:sz w:val="24"/>
          <w:szCs w:val="24"/>
          <w:lang w:val="id-ID"/>
        </w:rPr>
        <w:t>elitian ini</w:t>
      </w:r>
      <w:r>
        <w:rPr>
          <w:rFonts w:asciiTheme="majorBidi" w:hAnsiTheme="majorBidi" w:cstheme="majorBidi"/>
          <w:sz w:val="24"/>
          <w:szCs w:val="24"/>
        </w:rPr>
        <w:t xml:space="preserve"> </w:t>
      </w:r>
      <w:r>
        <w:rPr>
          <w:rFonts w:asciiTheme="majorBidi" w:hAnsiTheme="majorBidi" w:cstheme="majorBidi"/>
          <w:sz w:val="24"/>
          <w:szCs w:val="24"/>
          <w:lang w:val="id-ID"/>
        </w:rPr>
        <w:t>adalah</w:t>
      </w:r>
      <w:r>
        <w:rPr>
          <w:rFonts w:asciiTheme="majorBidi" w:hAnsiTheme="majorBidi" w:cstheme="majorBidi"/>
          <w:sz w:val="24"/>
          <w:szCs w:val="24"/>
        </w:rPr>
        <w:t xml:space="preserve"> </w:t>
      </w:r>
      <w:r w:rsidRPr="009A60D5">
        <w:rPr>
          <w:rFonts w:asciiTheme="majorBidi" w:hAnsiTheme="majorBidi" w:cstheme="majorBidi"/>
          <w:sz w:val="24"/>
          <w:szCs w:val="24"/>
          <w:lang w:val="id-ID"/>
        </w:rPr>
        <w:t>69</w:t>
      </w:r>
      <w:r>
        <w:rPr>
          <w:rFonts w:asciiTheme="majorBidi" w:hAnsiTheme="majorBidi" w:cstheme="majorBidi"/>
          <w:sz w:val="24"/>
          <w:szCs w:val="24"/>
        </w:rPr>
        <w:t xml:space="preserve"> </w:t>
      </w:r>
      <w:proofErr w:type="spellStart"/>
      <w:r>
        <w:rPr>
          <w:rFonts w:asciiTheme="majorBidi" w:hAnsiTheme="majorBidi" w:cstheme="majorBidi"/>
          <w:sz w:val="24"/>
          <w:szCs w:val="24"/>
        </w:rPr>
        <w:t>nasabah</w:t>
      </w:r>
      <w:proofErr w:type="spellEnd"/>
      <w:r w:rsidRPr="009A60D5">
        <w:rPr>
          <w:rFonts w:asciiTheme="majorBidi" w:hAnsiTheme="majorBidi" w:cstheme="majorBidi"/>
          <w:sz w:val="24"/>
          <w:szCs w:val="24"/>
          <w:lang w:val="id-ID"/>
        </w:rPr>
        <w:t xml:space="preserve"> </w:t>
      </w:r>
      <w:r>
        <w:rPr>
          <w:rFonts w:asciiTheme="majorBidi" w:hAnsiTheme="majorBidi" w:cstheme="majorBidi"/>
          <w:sz w:val="24"/>
          <w:szCs w:val="24"/>
        </w:rPr>
        <w:t xml:space="preserve">yang </w:t>
      </w:r>
      <w:r w:rsidRPr="009A60D5">
        <w:rPr>
          <w:rFonts w:asciiTheme="majorBidi" w:hAnsiTheme="majorBidi" w:cstheme="majorBidi"/>
          <w:sz w:val="24"/>
          <w:szCs w:val="24"/>
          <w:lang w:val="id-ID"/>
        </w:rPr>
        <w:t xml:space="preserve">didapatkan dengan melalui teknik </w:t>
      </w:r>
      <w:r w:rsidRPr="009A60D5">
        <w:rPr>
          <w:rFonts w:asciiTheme="majorBidi" w:hAnsiTheme="majorBidi" w:cstheme="majorBidi"/>
          <w:i/>
          <w:iCs/>
          <w:sz w:val="24"/>
          <w:szCs w:val="24"/>
          <w:lang w:val="id-ID"/>
        </w:rPr>
        <w:t xml:space="preserve">accidental sampling/sampling insidental </w:t>
      </w:r>
      <w:r w:rsidRPr="009A60D5">
        <w:rPr>
          <w:rFonts w:asciiTheme="majorBidi" w:hAnsiTheme="majorBidi" w:cstheme="majorBidi"/>
          <w:sz w:val="24"/>
          <w:szCs w:val="24"/>
          <w:lang w:val="id-ID"/>
        </w:rPr>
        <w:t>yaitu teknik berdasarkan kebetulan yakni siapa saja yang secara kebetulan bert</w:t>
      </w:r>
      <w:r>
        <w:rPr>
          <w:rFonts w:asciiTheme="majorBidi" w:hAnsiTheme="majorBidi" w:cstheme="majorBidi"/>
          <w:sz w:val="24"/>
          <w:szCs w:val="24"/>
          <w:lang w:val="id-ID"/>
        </w:rPr>
        <w:t>emu dengan peneliti d</w:t>
      </w:r>
      <w:r w:rsidRPr="009A60D5">
        <w:rPr>
          <w:rFonts w:asciiTheme="majorBidi" w:hAnsiTheme="majorBidi" w:cstheme="majorBidi"/>
          <w:sz w:val="24"/>
          <w:szCs w:val="24"/>
          <w:lang w:val="id-ID"/>
        </w:rPr>
        <w:t>engan penarikan sampel menggunakan rumus Slovin.</w:t>
      </w:r>
      <w:r>
        <w:rPr>
          <w:rFonts w:asciiTheme="majorBidi" w:hAnsiTheme="majorBidi" w:cstheme="majorBidi"/>
          <w:sz w:val="24"/>
          <w:szCs w:val="24"/>
          <w:lang w:val="id-ID"/>
        </w:rPr>
        <w:t xml:space="preserve"> Metode analisis yang digunakan adalah analisis kuantitatif. Hasil penelitian menunjukan bahwa terdapat pengaruh religiusitas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nasabah</w:t>
      </w:r>
      <w:r>
        <w:rPr>
          <w:rFonts w:asciiTheme="majorBidi" w:hAnsiTheme="majorBidi" w:cstheme="majorBidi"/>
          <w:sz w:val="24"/>
          <w:szCs w:val="24"/>
        </w:rPr>
        <w:t xml:space="preserve"> Bank Syariah Indonesia Cabang Manado</w:t>
      </w:r>
      <w:r>
        <w:rPr>
          <w:rFonts w:asciiTheme="majorBidi" w:hAnsiTheme="majorBidi" w:cstheme="majorBidi"/>
          <w:sz w:val="24"/>
          <w:szCs w:val="24"/>
          <w:lang w:val="id-ID"/>
        </w:rPr>
        <w:t xml:space="preserve">, itu terbukti dengan adanya keterangan dalam uji T yang telah dilakukan dimana uji T menunjukan nilai signifikan 0,000 lebih kecil dari 0,05 dan nilai </w:t>
      </w:r>
      <m:oMath>
        <m:sSub>
          <m:sSubPr>
            <m:ctrlPr>
              <w:rPr>
                <w:rFonts w:ascii="Cambria Math" w:hAnsi="Cambria Math" w:cstheme="majorBidi"/>
                <w:i/>
                <w:sz w:val="24"/>
                <w:szCs w:val="24"/>
                <w:lang w:val="id-ID"/>
              </w:rPr>
            </m:ctrlPr>
          </m:sSubPr>
          <m:e>
            <m:r>
              <m:rPr>
                <m:sty m:val="p"/>
              </m:rPr>
              <w:rPr>
                <w:rFonts w:ascii="Cambria Math" w:hAnsi="Cambria Math" w:cstheme="majorBidi"/>
                <w:sz w:val="24"/>
                <w:szCs w:val="24"/>
                <w:lang w:val="id-ID"/>
              </w:rPr>
              <m:t>T</m:t>
            </m:r>
          </m:e>
          <m:sub>
            <m:r>
              <w:rPr>
                <w:rFonts w:ascii="Cambria Math" w:hAnsi="Cambria Math" w:cstheme="majorBidi"/>
                <w:sz w:val="24"/>
                <w:szCs w:val="24"/>
                <w:lang w:val="id-ID"/>
              </w:rPr>
              <m:t>hitung</m:t>
            </m:r>
          </m:sub>
        </m:sSub>
      </m:oMath>
      <w:r>
        <w:rPr>
          <w:rFonts w:asciiTheme="majorBidi" w:eastAsiaTheme="minorEastAsia" w:hAnsiTheme="majorBidi" w:cstheme="majorBidi"/>
          <w:sz w:val="24"/>
          <w:szCs w:val="24"/>
          <w:lang w:val="id-ID"/>
        </w:rPr>
        <w:t xml:space="preserve"> 5.519 lebih besar dari </w:t>
      </w:r>
      <m:oMath>
        <m:sSub>
          <m:sSubPr>
            <m:ctrlPr>
              <w:rPr>
                <w:rFonts w:ascii="Cambria Math" w:eastAsiaTheme="minorEastAsia" w:hAnsi="Cambria Math" w:cstheme="majorBidi"/>
                <w:i/>
                <w:sz w:val="24"/>
                <w:szCs w:val="24"/>
                <w:lang w:val="id-ID"/>
              </w:rPr>
            </m:ctrlPr>
          </m:sSubPr>
          <m:e>
            <m:r>
              <m:rPr>
                <m:sty m:val="p"/>
              </m:rP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oMath>
      <w:r>
        <w:rPr>
          <w:rFonts w:asciiTheme="majorBidi" w:eastAsiaTheme="minorEastAsia" w:hAnsiTheme="majorBidi" w:cstheme="majorBidi"/>
          <w:sz w:val="24"/>
          <w:szCs w:val="24"/>
          <w:lang w:val="id-ID"/>
        </w:rPr>
        <w:t xml:space="preserve"> 1.996. Kemudian dalam uji</w:t>
      </w:r>
      <m:oMath>
        <m:sSup>
          <m:sSupPr>
            <m:ctrlPr>
              <w:rPr>
                <w:rFonts w:ascii="Cambria Math" w:eastAsiaTheme="minorEastAsia" w:hAnsi="Cambria Math" w:cstheme="majorBidi"/>
                <w:i/>
                <w:sz w:val="24"/>
                <w:szCs w:val="24"/>
                <w:lang w:val="id-ID"/>
              </w:rPr>
            </m:ctrlPr>
          </m:sSupPr>
          <m:e>
            <m:r>
              <w:rPr>
                <w:rFonts w:ascii="Cambria Math" w:eastAsiaTheme="minorEastAsia" w:hAnsi="Cambria Math" w:cstheme="majorBidi"/>
                <w:sz w:val="24"/>
                <w:szCs w:val="24"/>
                <w:lang w:val="id-ID"/>
              </w:rPr>
              <m:t>R</m:t>
            </m:r>
          </m:e>
          <m:sup>
            <m:r>
              <w:rPr>
                <w:rFonts w:ascii="Cambria Math" w:eastAsiaTheme="minorEastAsia" w:hAnsi="Cambria Math" w:cstheme="majorBidi"/>
                <w:sz w:val="24"/>
                <w:szCs w:val="24"/>
                <w:lang w:val="id-ID"/>
              </w:rPr>
              <m:t>2</m:t>
            </m:r>
          </m:sup>
        </m:sSup>
      </m:oMath>
      <w:r>
        <w:rPr>
          <w:rFonts w:asciiTheme="majorBidi" w:eastAsiaTheme="minorEastAsia" w:hAnsiTheme="majorBidi" w:cstheme="majorBidi"/>
          <w:sz w:val="24"/>
          <w:szCs w:val="24"/>
          <w:lang w:val="id-ID"/>
        </w:rPr>
        <w:t xml:space="preserve"> nilai R Square yaitu 0,313 yang mengandung arti pengaruh variabel bebas (Religiusitas) terhadap variabel terikat (Keputusan Nasabah) adalah sebesar 31,3%. Dalam uji regresi terhadap data yang diperoleh dari nilai F sebesar 30.455 dengan nilai signifikan 0,000 &lt; 0,05 maka Religiusitas berpengaruh terhadap keputusan nasabah dan disimpulkan bahwa koefisien persamaan regresi signifikan.</w:t>
      </w:r>
    </w:p>
    <w:p w14:paraId="218E02F0" w14:textId="77777777" w:rsidR="003E4FFE" w:rsidRDefault="003E4FFE" w:rsidP="003E4FFE">
      <w:pPr>
        <w:spacing w:line="12pt" w:lineRule="auto"/>
      </w:pPr>
      <w:r w:rsidRPr="00C413B7">
        <w:rPr>
          <w:rFonts w:asciiTheme="majorBidi" w:hAnsiTheme="majorBidi" w:cstheme="majorBidi"/>
          <w:b/>
          <w:bCs/>
          <w:i/>
          <w:iCs/>
          <w:sz w:val="24"/>
          <w:szCs w:val="24"/>
          <w:lang w:val="id-ID"/>
        </w:rPr>
        <w:t>Kata Kunci : Bank Syariah, Religiusitas Keputusan Nasabah</w:t>
      </w:r>
    </w:p>
    <w:p w14:paraId="60136975" w14:textId="16A8F629" w:rsidR="003E4FFE" w:rsidRDefault="003E4FFE" w:rsidP="003E4FFE"/>
    <w:p w14:paraId="6AF84368" w14:textId="513ED5AE" w:rsidR="003E4FFE" w:rsidRDefault="003E4FFE" w:rsidP="003E4FFE"/>
    <w:p w14:paraId="72985970" w14:textId="59AC06BC" w:rsidR="003E4FFE" w:rsidRDefault="003E4FFE" w:rsidP="003E4FFE"/>
    <w:p w14:paraId="378B4D9D" w14:textId="77777777" w:rsidR="003E4FFE" w:rsidRDefault="003E4FFE" w:rsidP="003E4FFE"/>
    <w:p w14:paraId="78603E44" w14:textId="77777777" w:rsidR="003E4FFE" w:rsidRPr="003E4FFE" w:rsidRDefault="003E4FFE" w:rsidP="003E4FFE">
      <w:pPr>
        <w:tabs>
          <w:tab w:val="start" w:pos="148.85pt"/>
        </w:tabs>
        <w:spacing w:line="18pt" w:lineRule="auto"/>
        <w:jc w:val="center"/>
        <w:rPr>
          <w:rFonts w:ascii="Times New Roman" w:hAnsi="Times New Roman" w:cs="Times New Roman"/>
          <w:b/>
          <w:bCs/>
          <w:sz w:val="24"/>
          <w:szCs w:val="24"/>
          <w:lang w:val="id-ID"/>
        </w:rPr>
      </w:pPr>
      <w:r w:rsidRPr="003E4FFE">
        <w:rPr>
          <w:rFonts w:ascii="Times New Roman" w:hAnsi="Times New Roman" w:cs="Times New Roman"/>
          <w:b/>
          <w:bCs/>
          <w:sz w:val="24"/>
          <w:szCs w:val="24"/>
          <w:lang w:val="id-ID"/>
        </w:rPr>
        <w:lastRenderedPageBreak/>
        <w:t>KATA PENGANTAR</w:t>
      </w:r>
    </w:p>
    <w:p w14:paraId="1F41B615" w14:textId="77777777" w:rsidR="003E4FFE" w:rsidRPr="00884E4B" w:rsidRDefault="003E4FFE" w:rsidP="003E4FFE">
      <w:pPr>
        <w:tabs>
          <w:tab w:val="start" w:pos="148.85pt"/>
        </w:tabs>
        <w:spacing w:line="18pt" w:lineRule="auto"/>
        <w:jc w:val="center"/>
        <w:rPr>
          <w:b/>
          <w:bCs/>
          <w:sz w:val="24"/>
          <w:szCs w:val="24"/>
          <w:lang w:val="id-ID"/>
        </w:rPr>
      </w:pPr>
    </w:p>
    <w:p w14:paraId="36F31560" w14:textId="77777777" w:rsidR="003E4FFE" w:rsidRPr="00884E4B" w:rsidRDefault="003E4FFE" w:rsidP="003E4FFE">
      <w:pPr>
        <w:tabs>
          <w:tab w:val="start" w:pos="148.85pt"/>
        </w:tabs>
        <w:spacing w:line="18pt" w:lineRule="auto"/>
        <w:jc w:val="center"/>
        <w:rPr>
          <w:b/>
          <w:bCs/>
          <w:sz w:val="24"/>
          <w:szCs w:val="24"/>
          <w:lang w:val="id-ID"/>
        </w:rPr>
      </w:pPr>
      <w:r w:rsidRPr="00884E4B">
        <w:rPr>
          <w:noProof/>
          <w:sz w:val="24"/>
          <w:szCs w:val="24"/>
        </w:rPr>
        <w:drawing>
          <wp:inline distT="0" distB="0" distL="0" distR="0" wp14:anchorId="639DD5D8" wp14:editId="3921AE70">
            <wp:extent cx="3376246" cy="351692"/>
            <wp:effectExtent l="0" t="0" r="0" b="0"/>
            <wp:docPr id="9" name="Picture 9" descr="Tulisan Arab Bismillah yang Benar Arti, Kaligrafi dan Keutamaan"/>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Tulisan Arab Bismillah yang Benar Arti, Kaligrafi dan Keutama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122" cy="353137"/>
                    </a:xfrm>
                    <a:prstGeom prst="rect">
                      <a:avLst/>
                    </a:prstGeom>
                    <a:noFill/>
                    <a:ln>
                      <a:noFill/>
                    </a:ln>
                  </pic:spPr>
                </pic:pic>
              </a:graphicData>
            </a:graphic>
          </wp:inline>
        </w:drawing>
      </w:r>
    </w:p>
    <w:p w14:paraId="2687E43C" w14:textId="77777777" w:rsidR="003E4FFE" w:rsidRPr="00884E4B" w:rsidRDefault="003E4FFE" w:rsidP="003E4FFE">
      <w:pPr>
        <w:tabs>
          <w:tab w:val="start" w:pos="148.85pt"/>
        </w:tabs>
        <w:spacing w:line="18pt" w:lineRule="auto"/>
        <w:rPr>
          <w:bCs/>
          <w:sz w:val="24"/>
          <w:szCs w:val="24"/>
          <w:lang w:val="id-ID"/>
        </w:rPr>
      </w:pPr>
    </w:p>
    <w:p w14:paraId="464B9BE7" w14:textId="77777777" w:rsidR="003E4FFE" w:rsidRPr="00884E4B" w:rsidRDefault="003E4FFE" w:rsidP="003E4FFE">
      <w:pPr>
        <w:tabs>
          <w:tab w:val="start" w:pos="148.85pt"/>
        </w:tabs>
        <w:spacing w:line="18pt" w:lineRule="auto"/>
        <w:ind w:firstLine="36pt"/>
        <w:rPr>
          <w:bCs/>
          <w:sz w:val="24"/>
          <w:szCs w:val="24"/>
          <w:lang w:val="id-ID"/>
        </w:rPr>
      </w:pPr>
      <w:r>
        <w:rPr>
          <w:bCs/>
          <w:sz w:val="24"/>
          <w:szCs w:val="24"/>
          <w:lang w:val="id-ID"/>
        </w:rPr>
        <w:t>Puji syukur kehadirat Allah SWT. A</w:t>
      </w:r>
      <w:r w:rsidRPr="00884E4B">
        <w:rPr>
          <w:bCs/>
          <w:sz w:val="24"/>
          <w:szCs w:val="24"/>
          <w:lang w:val="id-ID"/>
        </w:rPr>
        <w:t>tas limpahanrahmat, taufiq, nikmat serta hidayah-Nya sehingga penulis dapat menyelesaikan penulisan skripsi ini sebagai salah satu syarat mencapai gelar Sarjana Ekonomi pada Fakultas Ekonomi d</w:t>
      </w:r>
      <w:r>
        <w:rPr>
          <w:bCs/>
          <w:sz w:val="24"/>
          <w:szCs w:val="24"/>
          <w:lang w:val="id-ID"/>
        </w:rPr>
        <w:t>an Bisnis Islam IAIN Manado. Sa</w:t>
      </w:r>
      <w:r w:rsidRPr="00884E4B">
        <w:rPr>
          <w:bCs/>
          <w:sz w:val="24"/>
          <w:szCs w:val="24"/>
          <w:lang w:val="id-ID"/>
        </w:rPr>
        <w:t>lawat dan salam “</w:t>
      </w:r>
      <w:r w:rsidRPr="00EF4E19">
        <w:rPr>
          <w:bCs/>
          <w:i/>
          <w:sz w:val="24"/>
          <w:szCs w:val="24"/>
          <w:lang w:val="id-ID"/>
        </w:rPr>
        <w:t>Allahumma Sholli Ala Sayyidina Muhammad</w:t>
      </w:r>
      <w:r w:rsidRPr="00884E4B">
        <w:rPr>
          <w:bCs/>
          <w:sz w:val="24"/>
          <w:szCs w:val="24"/>
          <w:lang w:val="id-ID"/>
        </w:rPr>
        <w:t xml:space="preserve">” penulis sampaikan kepada junjungan kita Nabi Muhammad SAW, Rasul yang menjadi panutan sampai akhir masa dan yang telah membimbing kita dari jalan kebodohan menuju jalan yang penuh dengan ilmu pengetahuan. </w:t>
      </w:r>
    </w:p>
    <w:p w14:paraId="5DA8B90B" w14:textId="77777777" w:rsidR="003E4FFE" w:rsidRPr="00884E4B" w:rsidRDefault="003E4FFE" w:rsidP="003E4FFE">
      <w:pPr>
        <w:tabs>
          <w:tab w:val="start" w:pos="148.85pt"/>
        </w:tabs>
        <w:spacing w:line="18pt" w:lineRule="auto"/>
        <w:ind w:firstLine="36pt"/>
        <w:rPr>
          <w:bCs/>
          <w:sz w:val="24"/>
          <w:szCs w:val="24"/>
          <w:lang w:val="id-ID"/>
        </w:rPr>
      </w:pPr>
      <w:r w:rsidRPr="00884E4B">
        <w:rPr>
          <w:bCs/>
          <w:sz w:val="24"/>
          <w:szCs w:val="24"/>
          <w:lang w:val="id-ID"/>
        </w:rPr>
        <w:t xml:space="preserve">Penulis menyadari bahwa penulisan skripsi ini dengan judul </w:t>
      </w:r>
      <w:r w:rsidRPr="00884E4B">
        <w:rPr>
          <w:b/>
          <w:bCs/>
          <w:i/>
          <w:sz w:val="24"/>
          <w:szCs w:val="24"/>
          <w:lang w:val="id-ID"/>
        </w:rPr>
        <w:t>“</w:t>
      </w:r>
      <w:r>
        <w:rPr>
          <w:b/>
          <w:bCs/>
          <w:i/>
          <w:sz w:val="24"/>
          <w:szCs w:val="24"/>
          <w:lang w:val="id-ID"/>
        </w:rPr>
        <w:t>Pengaruh Religiusitas Terhadap Keputusan Nasabah Dalam Memilih Layanan di Bank Syariah Indonesia Cabang Manado</w:t>
      </w:r>
      <w:r w:rsidRPr="00884E4B">
        <w:rPr>
          <w:b/>
          <w:bCs/>
          <w:i/>
          <w:sz w:val="24"/>
          <w:szCs w:val="24"/>
          <w:lang w:val="id-ID"/>
        </w:rPr>
        <w:t xml:space="preserve">” </w:t>
      </w:r>
      <w:r w:rsidRPr="00884E4B">
        <w:rPr>
          <w:bCs/>
          <w:sz w:val="24"/>
          <w:szCs w:val="24"/>
          <w:lang w:val="id-ID"/>
        </w:rPr>
        <w:t xml:space="preserve">merupakan hasil karya ilmiah yang ditulis untuk memenuhi salah satu persyaratan mendapatkan gelar Sarjana Ekonomi (S.E) pada Program Studi Perbankan Syariah Fakultas Ekonomi dan Bisnis Islam IAIN Manado Tahun Ajaran 2021. Dalam penyusunan skripsi ini peneliti mengucapkan terima kasih kepada seluruh pihak yang telah memberikan bantuan dan dukungan yang sangat berharga berupa motivasi, bimbingan, pengarahan dan saran-saran bermanfaat kepada peneliti baik secara langsung maupun tidak langsung. </w:t>
      </w:r>
    </w:p>
    <w:p w14:paraId="2CCFC9D1" w14:textId="77777777" w:rsidR="003E4FFE" w:rsidRPr="00884E4B" w:rsidRDefault="003E4FFE" w:rsidP="003E4FFE">
      <w:pPr>
        <w:tabs>
          <w:tab w:val="start" w:pos="148.85pt"/>
        </w:tabs>
        <w:spacing w:line="18pt" w:lineRule="auto"/>
        <w:ind w:firstLine="36pt"/>
        <w:rPr>
          <w:bCs/>
          <w:sz w:val="24"/>
          <w:szCs w:val="24"/>
          <w:lang w:val="id-ID"/>
        </w:rPr>
      </w:pPr>
      <w:r w:rsidRPr="00884E4B">
        <w:rPr>
          <w:bCs/>
          <w:sz w:val="24"/>
          <w:szCs w:val="24"/>
          <w:lang w:val="id-ID"/>
        </w:rPr>
        <w:t xml:space="preserve">Teristimewa kepada </w:t>
      </w:r>
      <w:r>
        <w:rPr>
          <w:bCs/>
          <w:sz w:val="24"/>
          <w:szCs w:val="24"/>
          <w:lang w:val="id-ID"/>
        </w:rPr>
        <w:t>Orang Tua tercinta Ibu Sartin Umar dan Bapak Rio Paputungan,</w:t>
      </w:r>
      <w:r w:rsidRPr="00884E4B">
        <w:rPr>
          <w:bCs/>
          <w:sz w:val="24"/>
          <w:szCs w:val="24"/>
          <w:lang w:val="id-ID"/>
        </w:rPr>
        <w:t xml:space="preserve"> </w:t>
      </w:r>
      <w:r>
        <w:rPr>
          <w:bCs/>
          <w:sz w:val="24"/>
          <w:szCs w:val="24"/>
          <w:lang w:val="id-ID"/>
        </w:rPr>
        <w:t xml:space="preserve">Iceng Paputungan dan Djekson Podeito </w:t>
      </w:r>
      <w:r w:rsidRPr="00884E4B">
        <w:rPr>
          <w:bCs/>
          <w:sz w:val="24"/>
          <w:szCs w:val="24"/>
          <w:lang w:val="id-ID"/>
        </w:rPr>
        <w:t>yang telah membesarkan, merawat, menafkahi dan segal</w:t>
      </w:r>
      <w:r>
        <w:rPr>
          <w:bCs/>
          <w:sz w:val="24"/>
          <w:szCs w:val="24"/>
          <w:lang w:val="id-ID"/>
        </w:rPr>
        <w:t>a kebaikan yang telah mereka</w:t>
      </w:r>
      <w:r w:rsidRPr="00884E4B">
        <w:rPr>
          <w:bCs/>
          <w:sz w:val="24"/>
          <w:szCs w:val="24"/>
          <w:lang w:val="id-ID"/>
        </w:rPr>
        <w:t xml:space="preserve"> lakukan hingga bisa sampai pada tahap ini. Pada kesempatan ini pula penulis juga mengucapkan rasa hormat dan mengucapkan terima kasih yang sebesar-besarnya kepada :</w:t>
      </w:r>
    </w:p>
    <w:p w14:paraId="3A7E2334" w14:textId="77777777" w:rsidR="003E4FFE" w:rsidRPr="00EE50F7" w:rsidRDefault="003E4FFE" w:rsidP="003E4FFE">
      <w:pPr>
        <w:spacing w:line="18pt" w:lineRule="auto"/>
        <w:rPr>
          <w:rFonts w:asciiTheme="majorBidi" w:hAnsiTheme="majorBidi" w:cstheme="majorBidi"/>
          <w:sz w:val="24"/>
          <w:szCs w:val="24"/>
          <w:lang w:val="id-ID"/>
        </w:rPr>
      </w:pPr>
    </w:p>
    <w:p w14:paraId="14195849"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84E4B">
        <w:rPr>
          <w:rFonts w:ascii="Times New Roman" w:hAnsi="Times New Roman" w:cs="Times New Roman"/>
          <w:bCs/>
          <w:sz w:val="24"/>
          <w:szCs w:val="24"/>
          <w:lang w:val="id-ID"/>
        </w:rPr>
        <w:t>Rektor Institut Agama Islam</w:t>
      </w:r>
      <w:r>
        <w:rPr>
          <w:rFonts w:ascii="Times New Roman" w:hAnsi="Times New Roman" w:cs="Times New Roman"/>
          <w:bCs/>
          <w:sz w:val="24"/>
          <w:szCs w:val="24"/>
          <w:lang w:val="id-ID"/>
        </w:rPr>
        <w:t xml:space="preserve"> Negeri (IAIN) Manado, Delmus Puneri Salim, S. Ag., MA., M.Res., </w:t>
      </w:r>
      <w:r w:rsidRPr="00884E4B">
        <w:rPr>
          <w:rFonts w:ascii="Times New Roman" w:hAnsi="Times New Roman" w:cs="Times New Roman"/>
          <w:bCs/>
          <w:sz w:val="24"/>
          <w:szCs w:val="24"/>
          <w:lang w:val="id-ID"/>
        </w:rPr>
        <w:t>Ph.D</w:t>
      </w:r>
    </w:p>
    <w:p w14:paraId="2B5CAC8E" w14:textId="77777777" w:rsidR="003E4FFE" w:rsidRPr="00884E4B"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Pr>
          <w:rFonts w:ascii="Times New Roman" w:hAnsi="Times New Roman" w:cs="Times New Roman"/>
          <w:bCs/>
          <w:sz w:val="24"/>
          <w:szCs w:val="24"/>
          <w:lang w:val="id-ID"/>
        </w:rPr>
        <w:t>Wakil Rektor Institut Agama Islam Negeri (IAIN) Manado, Dr. Musdalifah Dachrud, S.Psi., M.Si</w:t>
      </w:r>
    </w:p>
    <w:p w14:paraId="1D549ABB"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84E4B">
        <w:rPr>
          <w:rFonts w:ascii="Times New Roman" w:hAnsi="Times New Roman" w:cs="Times New Roman"/>
          <w:bCs/>
          <w:sz w:val="24"/>
          <w:szCs w:val="24"/>
          <w:lang w:val="id-ID"/>
        </w:rPr>
        <w:t>Dekan Fakultas Ekonomi dan Bisnis Islam IAIN Manado, Dr.</w:t>
      </w:r>
      <w:r>
        <w:rPr>
          <w:rFonts w:ascii="Times New Roman" w:hAnsi="Times New Roman" w:cs="Times New Roman"/>
          <w:bCs/>
          <w:sz w:val="24"/>
          <w:szCs w:val="24"/>
          <w:lang w:val="id-ID"/>
        </w:rPr>
        <w:t xml:space="preserve"> Rosdalina Bukido, S.Ag.,M. Hum. </w:t>
      </w:r>
    </w:p>
    <w:p w14:paraId="51C0B4ED"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64193">
        <w:rPr>
          <w:rFonts w:ascii="Times New Roman" w:hAnsi="Times New Roman" w:cs="Times New Roman"/>
          <w:bCs/>
          <w:sz w:val="24"/>
          <w:szCs w:val="24"/>
          <w:lang w:val="id-ID"/>
        </w:rPr>
        <w:t>Wakil Dekan I Fakultas Ekonomi da</w:t>
      </w:r>
      <w:r>
        <w:rPr>
          <w:rFonts w:ascii="Times New Roman" w:hAnsi="Times New Roman" w:cs="Times New Roman"/>
          <w:bCs/>
          <w:sz w:val="24"/>
          <w:szCs w:val="24"/>
          <w:lang w:val="id-ID"/>
        </w:rPr>
        <w:t>n Bisnis Islam IAIN Manado,</w:t>
      </w:r>
      <w:r>
        <w:rPr>
          <w:rFonts w:ascii="Times New Roman" w:hAnsi="Times New Roman" w:cs="Times New Roman"/>
          <w:bCs/>
          <w:sz w:val="24"/>
          <w:szCs w:val="24"/>
        </w:rPr>
        <w:t xml:space="preserve"> </w:t>
      </w:r>
      <w:r w:rsidRPr="00272923">
        <w:rPr>
          <w:rFonts w:ascii="Times New Roman" w:hAnsi="Times New Roman" w:cs="Times New Roman"/>
          <w:bCs/>
          <w:sz w:val="24"/>
          <w:szCs w:val="24"/>
          <w:lang w:val="id-ID"/>
        </w:rPr>
        <w:t xml:space="preserve">Dr. Andi Mukaramah Nagauleng, M.Pd. </w:t>
      </w:r>
    </w:p>
    <w:p w14:paraId="68E9BC64"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272923">
        <w:rPr>
          <w:rFonts w:ascii="Times New Roman" w:hAnsi="Times New Roman" w:cs="Times New Roman"/>
          <w:bCs/>
          <w:sz w:val="24"/>
          <w:szCs w:val="24"/>
          <w:lang w:val="id-ID"/>
        </w:rPr>
        <w:t xml:space="preserve">Wakil Dekan II Fakultas Ekonomi dan Bisnis Islam IAIN Manado, Ridwan Jamal, S.Ag.,M.HI. </w:t>
      </w:r>
    </w:p>
    <w:p w14:paraId="69ED2F6D" w14:textId="77777777" w:rsidR="003E4FFE" w:rsidRPr="00272923"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272923">
        <w:rPr>
          <w:rFonts w:ascii="Times New Roman" w:hAnsi="Times New Roman" w:cs="Times New Roman"/>
          <w:bCs/>
          <w:sz w:val="24"/>
          <w:szCs w:val="24"/>
          <w:lang w:val="id-ID"/>
        </w:rPr>
        <w:t>Wakil Dekan III Fakultas Ekonomi dan Bisnis Islam IAIN Manado, Dr. Munir Tubagus, S.Kom. M.Cs</w:t>
      </w:r>
    </w:p>
    <w:p w14:paraId="4B416667" w14:textId="77777777" w:rsidR="003E4FFE" w:rsidRPr="00884E4B"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84E4B">
        <w:rPr>
          <w:rFonts w:ascii="Times New Roman" w:hAnsi="Times New Roman" w:cs="Times New Roman"/>
          <w:bCs/>
          <w:sz w:val="24"/>
          <w:szCs w:val="24"/>
          <w:lang w:val="id-ID"/>
        </w:rPr>
        <w:t>Kaprodi Program Studi Perbankan Syariah Fakultas Ekonomi dan Bisnis Islam IAIN Manado, Nur Shadiq Sandimula, S.HI., M.E</w:t>
      </w:r>
    </w:p>
    <w:p w14:paraId="27025649" w14:textId="77777777" w:rsidR="003E4FFE" w:rsidRPr="00463920"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84E4B">
        <w:rPr>
          <w:rFonts w:ascii="Times New Roman" w:hAnsi="Times New Roman" w:cs="Times New Roman"/>
          <w:bCs/>
          <w:sz w:val="24"/>
          <w:szCs w:val="24"/>
          <w:lang w:val="id-ID"/>
        </w:rPr>
        <w:t xml:space="preserve">Pembimbing I, </w:t>
      </w:r>
      <w:r>
        <w:rPr>
          <w:rFonts w:ascii="Times New Roman" w:hAnsi="Times New Roman" w:cs="Times New Roman"/>
          <w:bCs/>
          <w:sz w:val="24"/>
          <w:szCs w:val="24"/>
          <w:lang w:val="id-ID"/>
        </w:rPr>
        <w:t xml:space="preserve">Delmus Puneri Salim, S. Ag., MA., M.Res., </w:t>
      </w:r>
      <w:r w:rsidRPr="00884E4B">
        <w:rPr>
          <w:rFonts w:ascii="Times New Roman" w:hAnsi="Times New Roman" w:cs="Times New Roman"/>
          <w:bCs/>
          <w:sz w:val="24"/>
          <w:szCs w:val="24"/>
          <w:lang w:val="id-ID"/>
        </w:rPr>
        <w:t>Ph.D</w:t>
      </w:r>
      <w:r>
        <w:rPr>
          <w:rFonts w:ascii="Times New Roman" w:hAnsi="Times New Roman" w:cs="Times New Roman"/>
          <w:bCs/>
          <w:sz w:val="24"/>
          <w:szCs w:val="24"/>
          <w:lang w:val="id-ID"/>
        </w:rPr>
        <w:t xml:space="preserve"> </w:t>
      </w:r>
      <w:r w:rsidRPr="00463920">
        <w:rPr>
          <w:rFonts w:ascii="Times New Roman" w:hAnsi="Times New Roman" w:cs="Times New Roman"/>
          <w:bCs/>
          <w:sz w:val="24"/>
          <w:szCs w:val="24"/>
          <w:lang w:val="id-ID"/>
        </w:rPr>
        <w:t>yang telah memberikan ilmu, selalu memberikan arahan, selalu memberikan semangat dan memotivasi penulis hingga tugas akhir ini bisa diselesaikan.</w:t>
      </w:r>
    </w:p>
    <w:p w14:paraId="1FB4F255" w14:textId="77777777" w:rsidR="003E4FFE" w:rsidRPr="00884E4B"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Pr>
          <w:rFonts w:ascii="Times New Roman" w:hAnsi="Times New Roman" w:cs="Times New Roman"/>
          <w:bCs/>
          <w:sz w:val="24"/>
          <w:szCs w:val="24"/>
          <w:lang w:val="id-ID"/>
        </w:rPr>
        <w:t>Pembimbing</w:t>
      </w:r>
      <w:r w:rsidRPr="00884E4B">
        <w:rPr>
          <w:rFonts w:ascii="Times New Roman" w:hAnsi="Times New Roman" w:cs="Times New Roman"/>
          <w:bCs/>
          <w:sz w:val="24"/>
          <w:szCs w:val="24"/>
          <w:lang w:val="id-ID"/>
        </w:rPr>
        <w:t xml:space="preserve"> II, </w:t>
      </w:r>
      <w:bookmarkStart w:id="0" w:name="_Hlk86299172"/>
      <w:r>
        <w:rPr>
          <w:rFonts w:ascii="Times New Roman" w:hAnsi="Times New Roman" w:cs="Times New Roman"/>
          <w:bCs/>
          <w:sz w:val="24"/>
          <w:szCs w:val="24"/>
          <w:lang w:val="id-ID"/>
        </w:rPr>
        <w:t>Muhammad Azhar Mushlihin,</w:t>
      </w:r>
      <w:r>
        <w:rPr>
          <w:rFonts w:ascii="Times New Roman" w:hAnsi="Times New Roman" w:cs="Times New Roman"/>
          <w:bCs/>
          <w:sz w:val="24"/>
          <w:szCs w:val="24"/>
        </w:rPr>
        <w:t xml:space="preserve"> </w:t>
      </w:r>
      <w:r>
        <w:rPr>
          <w:rFonts w:ascii="Times New Roman" w:hAnsi="Times New Roman" w:cs="Times New Roman"/>
          <w:bCs/>
          <w:sz w:val="24"/>
          <w:szCs w:val="24"/>
          <w:lang w:val="id-ID"/>
        </w:rPr>
        <w:t>SE.</w:t>
      </w:r>
      <w:r>
        <w:rPr>
          <w:rFonts w:ascii="Times New Roman" w:hAnsi="Times New Roman" w:cs="Times New Roman"/>
          <w:bCs/>
          <w:sz w:val="24"/>
          <w:szCs w:val="24"/>
        </w:rPr>
        <w:t xml:space="preserve"> </w:t>
      </w:r>
      <w:r>
        <w:rPr>
          <w:rFonts w:ascii="Times New Roman" w:hAnsi="Times New Roman" w:cs="Times New Roman"/>
          <w:bCs/>
          <w:sz w:val="24"/>
          <w:szCs w:val="24"/>
          <w:lang w:val="id-ID"/>
        </w:rPr>
        <w:t>MM</w:t>
      </w:r>
      <w:r w:rsidRPr="00884E4B">
        <w:rPr>
          <w:rFonts w:ascii="Times New Roman" w:hAnsi="Times New Roman" w:cs="Times New Roman"/>
          <w:bCs/>
          <w:sz w:val="24"/>
          <w:szCs w:val="24"/>
          <w:lang w:val="id-ID"/>
        </w:rPr>
        <w:t xml:space="preserve"> </w:t>
      </w:r>
      <w:bookmarkEnd w:id="0"/>
      <w:r w:rsidRPr="00884E4B">
        <w:rPr>
          <w:rFonts w:ascii="Times New Roman" w:hAnsi="Times New Roman" w:cs="Times New Roman"/>
          <w:bCs/>
          <w:sz w:val="24"/>
          <w:szCs w:val="24"/>
          <w:lang w:val="id-ID"/>
        </w:rPr>
        <w:t>yang telah memberikan ilmu, arahan, semangat dan memotivasi penulis selama perkuliahan dan proses bimbingan skripsi.</w:t>
      </w:r>
    </w:p>
    <w:p w14:paraId="7BC1691D"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884E4B">
        <w:rPr>
          <w:rFonts w:ascii="Times New Roman" w:hAnsi="Times New Roman" w:cs="Times New Roman"/>
          <w:bCs/>
          <w:sz w:val="24"/>
          <w:szCs w:val="24"/>
          <w:lang w:val="id-ID"/>
        </w:rPr>
        <w:t xml:space="preserve">Seluruh dosen dan staf administrasi yang </w:t>
      </w:r>
      <w:r>
        <w:rPr>
          <w:rFonts w:ascii="Times New Roman" w:hAnsi="Times New Roman" w:cs="Times New Roman"/>
          <w:bCs/>
          <w:sz w:val="24"/>
          <w:szCs w:val="24"/>
          <w:lang w:val="id-ID"/>
        </w:rPr>
        <w:t>a</w:t>
      </w:r>
      <w:r w:rsidRPr="00884E4B">
        <w:rPr>
          <w:rFonts w:ascii="Times New Roman" w:hAnsi="Times New Roman" w:cs="Times New Roman"/>
          <w:bCs/>
          <w:sz w:val="24"/>
          <w:szCs w:val="24"/>
          <w:lang w:val="id-ID"/>
        </w:rPr>
        <w:t>da di Fakultas Ekonomi dan Bisnis Islam, penulis mengucapkan terimakasih atas segala ilmu dan pelayanan yang telah diberikan.</w:t>
      </w:r>
    </w:p>
    <w:p w14:paraId="45EA6D41"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Pr>
          <w:rFonts w:ascii="Times New Roman" w:hAnsi="Times New Roman" w:cs="Times New Roman"/>
          <w:bCs/>
          <w:sz w:val="24"/>
          <w:szCs w:val="24"/>
          <w:lang w:val="id-ID"/>
        </w:rPr>
        <w:t>Saudara Salman Paputungan selaku adik laki-laki satu-satunya saya juga memberikan dukungan dan semangat</w:t>
      </w:r>
    </w:p>
    <w:p w14:paraId="4D6E29DC"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proofErr w:type="spellStart"/>
      <w:r>
        <w:rPr>
          <w:rFonts w:ascii="Times New Roman" w:hAnsi="Times New Roman" w:cs="Times New Roman"/>
          <w:bCs/>
          <w:sz w:val="24"/>
          <w:szCs w:val="24"/>
        </w:rPr>
        <w:lastRenderedPageBreak/>
        <w:t>Terkasih</w:t>
      </w:r>
      <w:proofErr w:type="spellEnd"/>
      <w:r>
        <w:rPr>
          <w:rFonts w:ascii="Times New Roman" w:hAnsi="Times New Roman" w:cs="Times New Roman"/>
          <w:bCs/>
          <w:sz w:val="24"/>
          <w:szCs w:val="24"/>
          <w:lang w:val="id-ID"/>
        </w:rPr>
        <w:t xml:space="preserve"> Gigin Eka Saputra Ratusmanga yang selalu mendukung dan mengingatkan saya untuk bersabar serta selalu mengingatkan dalam hal kebaikan.</w:t>
      </w:r>
    </w:p>
    <w:p w14:paraId="1648AF32"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Pr>
          <w:rFonts w:ascii="Times New Roman" w:hAnsi="Times New Roman" w:cs="Times New Roman"/>
          <w:bCs/>
          <w:sz w:val="24"/>
          <w:szCs w:val="24"/>
          <w:lang w:val="id-ID"/>
        </w:rPr>
        <w:t>Teman-teman fakultas Ekonomi dan Bisnis Islam angkatan 2017, Khususnya Ganima Haidar, Widia nengsih yang telah banyak membantu dan saling berbagi ilmu juga motivasi sehingga penulis dapat menyelesaikan skripsi ini</w:t>
      </w:r>
    </w:p>
    <w:p w14:paraId="7D75D592" w14:textId="77777777" w:rsidR="003E4FFE" w:rsidRDefault="003E4FFE" w:rsidP="006314FB">
      <w:pPr>
        <w:pStyle w:val="ListParagraph"/>
        <w:numPr>
          <w:ilvl w:val="0"/>
          <w:numId w:val="51"/>
        </w:numPr>
        <w:tabs>
          <w:tab w:val="start" w:pos="148.85pt"/>
        </w:tabs>
        <w:spacing w:line="18pt" w:lineRule="auto"/>
        <w:rPr>
          <w:rFonts w:ascii="Times New Roman" w:hAnsi="Times New Roman" w:cs="Times New Roman"/>
          <w:bCs/>
          <w:sz w:val="24"/>
          <w:szCs w:val="24"/>
          <w:lang w:val="id-ID"/>
        </w:rPr>
      </w:pPr>
      <w:r w:rsidRPr="00D561F7">
        <w:rPr>
          <w:rFonts w:ascii="Times New Roman" w:hAnsi="Times New Roman" w:cs="Times New Roman"/>
          <w:bCs/>
          <w:sz w:val="24"/>
          <w:szCs w:val="24"/>
          <w:lang w:val="id-ID"/>
        </w:rPr>
        <w:t>Semua pihak yang pernah membantu dan berpartisipasi dalam penyusunan skripsi ini baik secara langsung maupun tidak langsung yang tidak dapat disebutkan satu persatu</w:t>
      </w:r>
      <w:r>
        <w:rPr>
          <w:rFonts w:ascii="Times New Roman" w:hAnsi="Times New Roman" w:cs="Times New Roman"/>
          <w:bCs/>
          <w:sz w:val="24"/>
          <w:szCs w:val="24"/>
          <w:lang w:val="id-ID"/>
        </w:rPr>
        <w:t>.</w:t>
      </w:r>
    </w:p>
    <w:p w14:paraId="2C8F3C06" w14:textId="77777777" w:rsidR="003E4FFE" w:rsidRPr="00D561F7" w:rsidRDefault="003E4FFE" w:rsidP="003E4FFE">
      <w:pPr>
        <w:pStyle w:val="ListParagraph"/>
        <w:tabs>
          <w:tab w:val="start" w:pos="72pt"/>
        </w:tabs>
        <w:spacing w:line="18pt" w:lineRule="auto"/>
        <w:rPr>
          <w:rFonts w:asciiTheme="majorBidi" w:hAnsiTheme="majorBidi" w:cstheme="majorBidi"/>
          <w:bCs/>
          <w:sz w:val="24"/>
          <w:szCs w:val="24"/>
          <w:lang w:val="id-ID"/>
        </w:rPr>
      </w:pPr>
      <w:r>
        <w:rPr>
          <w:bCs/>
          <w:lang w:val="id-ID"/>
        </w:rPr>
        <w:tab/>
      </w:r>
      <w:proofErr w:type="spellStart"/>
      <w:r w:rsidRPr="00D561F7">
        <w:rPr>
          <w:rFonts w:asciiTheme="majorBidi" w:hAnsiTheme="majorBidi" w:cstheme="majorBidi"/>
          <w:bCs/>
          <w:sz w:val="24"/>
          <w:szCs w:val="24"/>
        </w:rPr>
        <w:t>Semoga</w:t>
      </w:r>
      <w:proofErr w:type="spellEnd"/>
      <w:r w:rsidRPr="00D561F7">
        <w:rPr>
          <w:rFonts w:asciiTheme="majorBidi" w:hAnsiTheme="majorBidi" w:cstheme="majorBidi"/>
          <w:bCs/>
          <w:sz w:val="24"/>
          <w:szCs w:val="24"/>
        </w:rPr>
        <w:t xml:space="preserve"> Allah SWT </w:t>
      </w:r>
      <w:proofErr w:type="spellStart"/>
      <w:r w:rsidRPr="00D561F7">
        <w:rPr>
          <w:rFonts w:asciiTheme="majorBidi" w:hAnsiTheme="majorBidi" w:cstheme="majorBidi"/>
          <w:bCs/>
          <w:sz w:val="24"/>
          <w:szCs w:val="24"/>
        </w:rPr>
        <w:t>membalas</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segala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kebaikan</w:t>
      </w:r>
      <w:proofErr w:type="spellEnd"/>
      <w:r w:rsidRPr="00D561F7">
        <w:rPr>
          <w:rFonts w:asciiTheme="majorBidi" w:hAnsiTheme="majorBidi" w:cstheme="majorBidi"/>
          <w:bCs/>
          <w:sz w:val="24"/>
          <w:szCs w:val="24"/>
        </w:rPr>
        <w:t xml:space="preserve"> dan </w:t>
      </w:r>
      <w:proofErr w:type="spellStart"/>
      <w:r w:rsidRPr="00D561F7">
        <w:rPr>
          <w:rFonts w:asciiTheme="majorBidi" w:hAnsiTheme="majorBidi" w:cstheme="majorBidi"/>
          <w:bCs/>
          <w:sz w:val="24"/>
          <w:szCs w:val="24"/>
        </w:rPr>
        <w:t>jasa-jasa</w:t>
      </w:r>
      <w:proofErr w:type="spellEnd"/>
      <w:r w:rsidRPr="00D561F7">
        <w:rPr>
          <w:rFonts w:asciiTheme="majorBidi" w:hAnsiTheme="majorBidi" w:cstheme="majorBidi"/>
          <w:bCs/>
          <w:sz w:val="24"/>
          <w:szCs w:val="24"/>
        </w:rPr>
        <w:t xml:space="preserve"> yang </w:t>
      </w:r>
      <w:proofErr w:type="spellStart"/>
      <w:r w:rsidRPr="00D561F7">
        <w:rPr>
          <w:rFonts w:asciiTheme="majorBidi" w:hAnsiTheme="majorBidi" w:cstheme="majorBidi"/>
          <w:bCs/>
          <w:sz w:val="24"/>
          <w:szCs w:val="24"/>
        </w:rPr>
        <w:t>telah</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mereka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berikan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kepada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penulis</w:t>
      </w:r>
      <w:proofErr w:type="spellEnd"/>
      <w:r w:rsidRPr="00D561F7">
        <w:rPr>
          <w:rFonts w:asciiTheme="majorBidi" w:hAnsiTheme="majorBidi" w:cstheme="majorBidi"/>
          <w:bCs/>
          <w:sz w:val="24"/>
          <w:szCs w:val="24"/>
        </w:rPr>
        <w:t xml:space="preserve">. Pada </w:t>
      </w:r>
      <w:proofErr w:type="spellStart"/>
      <w:r w:rsidRPr="00D561F7">
        <w:rPr>
          <w:rFonts w:asciiTheme="majorBidi" w:hAnsiTheme="majorBidi" w:cstheme="majorBidi"/>
          <w:bCs/>
          <w:sz w:val="24"/>
          <w:szCs w:val="24"/>
        </w:rPr>
        <w:t>akhirnya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penulis</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menyadari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bahwa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skripsi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ini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jauh</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dari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kesempurnaan</w:t>
      </w:r>
      <w:proofErr w:type="spellEnd"/>
      <w:r w:rsidRPr="00D561F7">
        <w:rPr>
          <w:rFonts w:asciiTheme="majorBidi" w:hAnsiTheme="majorBidi" w:cstheme="majorBidi"/>
          <w:bCs/>
          <w:sz w:val="24"/>
          <w:szCs w:val="24"/>
        </w:rPr>
        <w:t xml:space="preserve">. Oleh </w:t>
      </w:r>
      <w:proofErr w:type="spellStart"/>
      <w:r w:rsidRPr="00D561F7">
        <w:rPr>
          <w:rFonts w:asciiTheme="majorBidi" w:hAnsiTheme="majorBidi" w:cstheme="majorBidi"/>
          <w:bCs/>
          <w:sz w:val="24"/>
          <w:szCs w:val="24"/>
        </w:rPr>
        <w:t>karena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itu</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segala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kritik</w:t>
      </w:r>
      <w:proofErr w:type="spellEnd"/>
      <w:r w:rsidRPr="00D561F7">
        <w:rPr>
          <w:rFonts w:asciiTheme="majorBidi" w:hAnsiTheme="majorBidi" w:cstheme="majorBidi"/>
          <w:bCs/>
          <w:sz w:val="24"/>
          <w:szCs w:val="24"/>
        </w:rPr>
        <w:t xml:space="preserve"> dan saran yang </w:t>
      </w:r>
      <w:proofErr w:type="spellStart"/>
      <w:r w:rsidRPr="00D561F7">
        <w:rPr>
          <w:rFonts w:asciiTheme="majorBidi" w:hAnsiTheme="majorBidi" w:cstheme="majorBidi"/>
          <w:bCs/>
          <w:sz w:val="24"/>
          <w:szCs w:val="24"/>
        </w:rPr>
        <w:t>membangun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akan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sangat</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berguna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bagi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penulis</w:t>
      </w:r>
      <w:proofErr w:type="spellEnd"/>
      <w:r w:rsidRPr="00D561F7">
        <w:rPr>
          <w:rFonts w:asciiTheme="majorBidi" w:hAnsiTheme="majorBidi" w:cstheme="majorBidi"/>
          <w:bCs/>
          <w:sz w:val="24"/>
          <w:szCs w:val="24"/>
        </w:rPr>
        <w:t xml:space="preserve"> agar </w:t>
      </w:r>
      <w:proofErr w:type="spellStart"/>
      <w:r w:rsidRPr="00D561F7">
        <w:rPr>
          <w:rFonts w:asciiTheme="majorBidi" w:hAnsiTheme="majorBidi" w:cstheme="majorBidi"/>
          <w:bCs/>
          <w:sz w:val="24"/>
          <w:szCs w:val="24"/>
        </w:rPr>
        <w:t>dalam</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penulisan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karya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ilmiah</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selanjutnya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akan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menghasilkan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karya</w:t>
      </w:r>
      <w:proofErr w:type="spellEnd"/>
      <w:r w:rsidRPr="00D561F7">
        <w:rPr>
          <w:rFonts w:asciiTheme="majorBidi" w:hAnsiTheme="majorBidi" w:cstheme="majorBidi"/>
          <w:bCs/>
          <w:sz w:val="24"/>
          <w:szCs w:val="24"/>
        </w:rPr>
        <w:t xml:space="preserve"> yang </w:t>
      </w:r>
      <w:proofErr w:type="spellStart"/>
      <w:r w:rsidRPr="00D561F7">
        <w:rPr>
          <w:rFonts w:asciiTheme="majorBidi" w:hAnsiTheme="majorBidi" w:cstheme="majorBidi"/>
          <w:bCs/>
          <w:sz w:val="24"/>
          <w:szCs w:val="24"/>
        </w:rPr>
        <w:t>lebih</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baik</w:t>
      </w:r>
      <w:proofErr w:type="spellEnd"/>
      <w:r w:rsidRPr="00D561F7">
        <w:rPr>
          <w:rFonts w:asciiTheme="majorBidi" w:hAnsiTheme="majorBidi" w:cstheme="majorBidi"/>
          <w:bCs/>
          <w:sz w:val="24"/>
          <w:szCs w:val="24"/>
        </w:rPr>
        <w:t xml:space="preserve">. Akhir kata </w:t>
      </w:r>
      <w:proofErr w:type="spellStart"/>
      <w:r w:rsidRPr="00D561F7">
        <w:rPr>
          <w:rFonts w:asciiTheme="majorBidi" w:hAnsiTheme="majorBidi" w:cstheme="majorBidi"/>
          <w:bCs/>
          <w:sz w:val="24"/>
          <w:szCs w:val="24"/>
        </w:rPr>
        <w:t>semoga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karya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ilmiah</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ini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dapat</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bermanfaat</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bagi</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kita</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sz w:val="24"/>
          <w:szCs w:val="24"/>
        </w:rPr>
        <w:t>sekalian</w:t>
      </w:r>
      <w:proofErr w:type="spellEnd"/>
      <w:r w:rsidRPr="00D561F7">
        <w:rPr>
          <w:rFonts w:asciiTheme="majorBidi" w:hAnsiTheme="majorBidi" w:cstheme="majorBidi"/>
          <w:bCs/>
          <w:sz w:val="24"/>
          <w:szCs w:val="24"/>
        </w:rPr>
        <w:t xml:space="preserve">. </w:t>
      </w:r>
      <w:proofErr w:type="spellStart"/>
      <w:r w:rsidRPr="00D561F7">
        <w:rPr>
          <w:rFonts w:asciiTheme="majorBidi" w:hAnsiTheme="majorBidi" w:cstheme="majorBidi"/>
          <w:bCs/>
          <w:i/>
          <w:sz w:val="24"/>
          <w:szCs w:val="24"/>
        </w:rPr>
        <w:t>Billahitaufik</w:t>
      </w:r>
      <w:proofErr w:type="spellEnd"/>
      <w:r w:rsidRPr="00D561F7">
        <w:rPr>
          <w:rFonts w:asciiTheme="majorBidi" w:hAnsiTheme="majorBidi" w:cstheme="majorBidi"/>
          <w:bCs/>
          <w:i/>
          <w:sz w:val="24"/>
          <w:szCs w:val="24"/>
        </w:rPr>
        <w:t xml:space="preserve"> </w:t>
      </w:r>
      <w:proofErr w:type="spellStart"/>
      <w:r w:rsidRPr="00D561F7">
        <w:rPr>
          <w:rFonts w:asciiTheme="majorBidi" w:hAnsiTheme="majorBidi" w:cstheme="majorBidi"/>
          <w:bCs/>
          <w:i/>
          <w:sz w:val="24"/>
          <w:szCs w:val="24"/>
        </w:rPr>
        <w:t>walhidayah</w:t>
      </w:r>
      <w:proofErr w:type="spellEnd"/>
      <w:r w:rsidRPr="00D561F7">
        <w:rPr>
          <w:rFonts w:asciiTheme="majorBidi" w:hAnsiTheme="majorBidi" w:cstheme="majorBidi"/>
          <w:bCs/>
          <w:i/>
          <w:sz w:val="24"/>
          <w:szCs w:val="24"/>
        </w:rPr>
        <w:t xml:space="preserve"> </w:t>
      </w:r>
      <w:proofErr w:type="spellStart"/>
      <w:r w:rsidRPr="00D561F7">
        <w:rPr>
          <w:rFonts w:asciiTheme="majorBidi" w:hAnsiTheme="majorBidi" w:cstheme="majorBidi"/>
          <w:bCs/>
          <w:i/>
          <w:sz w:val="24"/>
          <w:szCs w:val="24"/>
        </w:rPr>
        <w:t>Wassalamualaikum</w:t>
      </w:r>
      <w:proofErr w:type="spellEnd"/>
      <w:r w:rsidRPr="00D561F7">
        <w:rPr>
          <w:rFonts w:asciiTheme="majorBidi" w:hAnsiTheme="majorBidi" w:cstheme="majorBidi"/>
          <w:bCs/>
          <w:i/>
          <w:sz w:val="24"/>
          <w:szCs w:val="24"/>
        </w:rPr>
        <w:t xml:space="preserve"> </w:t>
      </w:r>
      <w:proofErr w:type="spellStart"/>
      <w:proofErr w:type="gramStart"/>
      <w:r w:rsidRPr="00D561F7">
        <w:rPr>
          <w:rFonts w:asciiTheme="majorBidi" w:hAnsiTheme="majorBidi" w:cstheme="majorBidi"/>
          <w:bCs/>
          <w:i/>
          <w:sz w:val="24"/>
          <w:szCs w:val="24"/>
        </w:rPr>
        <w:t>Wr.Wb</w:t>
      </w:r>
      <w:proofErr w:type="spellEnd"/>
      <w:proofErr w:type="gramEnd"/>
    </w:p>
    <w:p w14:paraId="0DFE80EF" w14:textId="77777777" w:rsidR="003E4FFE" w:rsidRDefault="003E4FFE" w:rsidP="003E4FFE">
      <w:pPr>
        <w:spacing w:line="18pt" w:lineRule="auto"/>
        <w:rPr>
          <w:rFonts w:asciiTheme="majorBidi" w:hAnsiTheme="majorBidi" w:cstheme="majorBidi"/>
          <w:sz w:val="24"/>
          <w:szCs w:val="24"/>
          <w:lang w:val="id-ID"/>
        </w:rPr>
      </w:pPr>
    </w:p>
    <w:p w14:paraId="77A500A0" w14:textId="77777777" w:rsidR="003E4FFE" w:rsidRDefault="003E4FFE" w:rsidP="003E4FFE">
      <w:pPr>
        <w:spacing w:line="18pt" w:lineRule="auto"/>
        <w:rPr>
          <w:rFonts w:asciiTheme="majorBidi" w:hAnsiTheme="majorBidi" w:cstheme="majorBidi"/>
          <w:sz w:val="24"/>
          <w:szCs w:val="24"/>
          <w:lang w:val="id-ID"/>
        </w:rPr>
      </w:pPr>
      <w:r>
        <w:rPr>
          <w:noProof/>
        </w:rPr>
        <w:drawing>
          <wp:anchor distT="0" distB="0" distL="114300" distR="114300" simplePos="0" relativeHeight="251660288" behindDoc="1" locked="0" layoutInCell="1" allowOverlap="1" wp14:anchorId="5C2DD8E6" wp14:editId="65E6E411">
            <wp:simplePos x="0" y="0"/>
            <wp:positionH relativeFrom="column">
              <wp:posOffset>3614486</wp:posOffset>
            </wp:positionH>
            <wp:positionV relativeFrom="paragraph">
              <wp:posOffset>134138</wp:posOffset>
            </wp:positionV>
            <wp:extent cx="1418306" cy="798786"/>
            <wp:effectExtent l="0" t="0" r="0" b="1905"/>
            <wp:wrapNone/>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
                              </a14:imgEffect>
                              <a14:imgEffect>
                                <a14:brightnessContrast bright="20%"/>
                              </a14:imgEffect>
                            </a14:imgLayer>
                          </a14:imgProps>
                        </a:ext>
                        <a:ext uri="{28A0092B-C50C-407E-A947-70E740481C1C}">
                          <a14:useLocalDpi xmlns:a14="http://schemas.microsoft.com/office/drawing/2010/main" val="0"/>
                        </a:ext>
                      </a:extLst>
                    </a:blip>
                    <a:srcRect l="24.772%" t="47.215%" r="37.218%" b="36.733%"/>
                    <a:stretch/>
                  </pic:blipFill>
                  <pic:spPr bwMode="auto">
                    <a:xfrm>
                      <a:off x="0" y="0"/>
                      <a:ext cx="1418306" cy="79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5F5FC" w14:textId="77777777" w:rsidR="003E4FFE" w:rsidRDefault="003E4FFE" w:rsidP="003E4FFE">
      <w:pPr>
        <w:spacing w:line="18pt" w:lineRule="auto"/>
        <w:jc w:val="end"/>
        <w:rPr>
          <w:rFonts w:asciiTheme="majorBidi" w:hAnsiTheme="majorBidi" w:cstheme="majorBidi"/>
          <w:sz w:val="24"/>
          <w:szCs w:val="24"/>
          <w:lang w:val="id-ID"/>
        </w:rPr>
      </w:pPr>
      <w:r>
        <w:rPr>
          <w:rFonts w:asciiTheme="majorBidi" w:hAnsiTheme="majorBidi" w:cstheme="majorBidi"/>
          <w:sz w:val="24"/>
          <w:szCs w:val="24"/>
          <w:lang w:val="id-ID"/>
        </w:rPr>
        <w:t xml:space="preserve">Manado, </w:t>
      </w:r>
      <w:r>
        <w:rPr>
          <w:rFonts w:asciiTheme="majorBidi" w:hAnsiTheme="majorBidi" w:cstheme="majorBidi"/>
          <w:sz w:val="24"/>
          <w:szCs w:val="24"/>
        </w:rPr>
        <w:t>28</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Oktober</w:t>
      </w:r>
      <w:proofErr w:type="spellEnd"/>
      <w:r>
        <w:rPr>
          <w:rFonts w:asciiTheme="majorBidi" w:hAnsiTheme="majorBidi" w:cstheme="majorBidi"/>
          <w:sz w:val="24"/>
          <w:szCs w:val="24"/>
          <w:lang w:val="id-ID"/>
        </w:rPr>
        <w:t xml:space="preserve"> 2021</w:t>
      </w:r>
    </w:p>
    <w:p w14:paraId="358A81C4" w14:textId="77777777" w:rsidR="003E4FFE" w:rsidRDefault="003E4FFE" w:rsidP="003E4FFE">
      <w:pPr>
        <w:spacing w:line="18pt" w:lineRule="auto"/>
        <w:jc w:val="center"/>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p>
    <w:p w14:paraId="1DA0FF0B" w14:textId="77777777" w:rsidR="003E4FFE" w:rsidRDefault="003E4FFE" w:rsidP="003E4FFE">
      <w:pPr>
        <w:ind w:start="252pt" w:firstLine="36pt"/>
        <w:jc w:val="center"/>
        <w:rPr>
          <w:rFonts w:asciiTheme="majorBidi" w:hAnsiTheme="majorBidi" w:cstheme="majorBidi"/>
          <w:sz w:val="24"/>
          <w:szCs w:val="24"/>
          <w:lang w:val="id-ID"/>
        </w:rPr>
      </w:pPr>
      <w:r>
        <w:rPr>
          <w:rFonts w:asciiTheme="majorBidi" w:hAnsiTheme="majorBidi" w:cstheme="majorBidi"/>
          <w:sz w:val="24"/>
          <w:szCs w:val="24"/>
          <w:lang w:val="id-ID"/>
        </w:rPr>
        <w:t>Mega K. Paputungan</w:t>
      </w:r>
    </w:p>
    <w:p w14:paraId="4464FD5F" w14:textId="77777777" w:rsidR="003E4FFE" w:rsidRDefault="003E4FFE" w:rsidP="003E4FFE">
      <w:pPr>
        <w:ind w:start="252pt" w:firstLine="36pt"/>
        <w:jc w:val="center"/>
        <w:rPr>
          <w:rFonts w:asciiTheme="majorBidi" w:hAnsiTheme="majorBidi" w:cstheme="majorBidi"/>
          <w:sz w:val="24"/>
          <w:szCs w:val="24"/>
          <w:lang w:val="id-ID"/>
        </w:rPr>
      </w:pPr>
      <w:r>
        <w:rPr>
          <w:rFonts w:asciiTheme="majorBidi" w:hAnsiTheme="majorBidi" w:cstheme="majorBidi"/>
          <w:sz w:val="24"/>
          <w:szCs w:val="24"/>
          <w:lang w:val="id-ID"/>
        </w:rPr>
        <w:t>17.4.2.013</w:t>
      </w:r>
    </w:p>
    <w:p w14:paraId="1FAB0D7A" w14:textId="02CF0D9C" w:rsidR="003E4FFE" w:rsidRDefault="003E4FFE" w:rsidP="003E4FFE"/>
    <w:p w14:paraId="5C49C401" w14:textId="79BEB812" w:rsidR="003E4FFE" w:rsidRDefault="003E4FFE" w:rsidP="003E4FFE"/>
    <w:p w14:paraId="6E10CD19" w14:textId="77777777" w:rsidR="003E4FFE" w:rsidRPr="00E175D8" w:rsidRDefault="003E4FFE" w:rsidP="003E4FFE">
      <w:pPr>
        <w:spacing w:line="18pt" w:lineRule="auto"/>
        <w:jc w:val="center"/>
        <w:rPr>
          <w:rFonts w:ascii="Times New Roman" w:hAnsi="Times New Roman" w:cs="Times New Roman"/>
          <w:b/>
          <w:bCs/>
          <w:sz w:val="24"/>
          <w:szCs w:val="24"/>
          <w:lang w:val="id-ID"/>
        </w:rPr>
      </w:pPr>
      <w:r w:rsidRPr="00E175D8">
        <w:rPr>
          <w:rFonts w:ascii="Times New Roman" w:hAnsi="Times New Roman" w:cs="Times New Roman"/>
          <w:b/>
          <w:bCs/>
          <w:sz w:val="24"/>
          <w:szCs w:val="24"/>
          <w:lang w:val="id-ID"/>
        </w:rPr>
        <w:lastRenderedPageBreak/>
        <w:t>DAFTAR ISI</w:t>
      </w:r>
    </w:p>
    <w:p w14:paraId="15993943" w14:textId="77777777" w:rsidR="003E4FFE" w:rsidRDefault="003E4FFE" w:rsidP="003E4FFE">
      <w:pPr>
        <w:tabs>
          <w:tab w:val="start" w:leader="dot" w:pos="368.55pt"/>
          <w:tab w:val="end" w:pos="389.85pt"/>
        </w:tabs>
        <w:spacing w:line="18pt" w:lineRule="auto"/>
        <w:rPr>
          <w:rFonts w:ascii="Times New Roman" w:hAnsi="Times New Roman" w:cs="Times New Roman"/>
          <w:sz w:val="24"/>
          <w:szCs w:val="24"/>
          <w:lang w:val="id-ID"/>
        </w:rPr>
      </w:pPr>
      <w:r w:rsidRPr="00E175D8">
        <w:rPr>
          <w:rFonts w:ascii="Times New Roman" w:hAnsi="Times New Roman" w:cs="Times New Roman"/>
          <w:sz w:val="24"/>
          <w:szCs w:val="24"/>
        </w:rPr>
        <w:t xml:space="preserve">HALAMAN JUDUL </w:t>
      </w:r>
      <w:r>
        <w:rPr>
          <w:rFonts w:ascii="Times New Roman" w:hAnsi="Times New Roman" w:cs="Times New Roman"/>
          <w:sz w:val="24"/>
          <w:szCs w:val="24"/>
          <w:lang w:val="id-ID"/>
        </w:rPr>
        <w:tab/>
        <w:t>i</w:t>
      </w:r>
    </w:p>
    <w:p w14:paraId="32367883" w14:textId="77777777" w:rsidR="003E4FFE" w:rsidRDefault="003E4FFE" w:rsidP="003E4FFE">
      <w:pPr>
        <w:tabs>
          <w:tab w:val="start" w:leader="dot" w:pos="368.55pt"/>
          <w:tab w:val="end" w:pos="389.85pt"/>
        </w:tabs>
        <w:spacing w:line="18pt" w:lineRule="auto"/>
        <w:rPr>
          <w:rFonts w:ascii="Times New Roman" w:hAnsi="Times New Roman" w:cs="Times New Roman"/>
          <w:sz w:val="24"/>
          <w:szCs w:val="24"/>
          <w:lang w:val="id-ID"/>
        </w:rPr>
      </w:pPr>
      <w:r>
        <w:rPr>
          <w:rFonts w:ascii="Times New Roman" w:hAnsi="Times New Roman" w:cs="Times New Roman"/>
          <w:sz w:val="24"/>
          <w:szCs w:val="24"/>
          <w:lang w:val="id-ID"/>
        </w:rPr>
        <w:t>SURAT PERNYATAAN</w:t>
      </w:r>
      <w:r>
        <w:rPr>
          <w:rFonts w:ascii="Times New Roman" w:hAnsi="Times New Roman" w:cs="Times New Roman"/>
          <w:sz w:val="24"/>
          <w:szCs w:val="24"/>
          <w:lang w:val="id-ID"/>
        </w:rPr>
        <w:tab/>
        <w:t>ii</w:t>
      </w:r>
    </w:p>
    <w:p w14:paraId="6EBA03C4" w14:textId="77777777" w:rsidR="003E4FFE" w:rsidRPr="00963A56" w:rsidRDefault="003E4FFE" w:rsidP="003E4FFE">
      <w:pPr>
        <w:tabs>
          <w:tab w:val="start" w:leader="dot" w:pos="368.55pt"/>
          <w:tab w:val="end" w:pos="389.85pt"/>
        </w:tabs>
        <w:spacing w:line="18pt" w:lineRule="auto"/>
        <w:rPr>
          <w:rFonts w:ascii="Times New Roman" w:hAnsi="Times New Roman" w:cs="Times New Roman"/>
          <w:sz w:val="24"/>
          <w:szCs w:val="24"/>
          <w:lang w:val="id-ID"/>
        </w:rPr>
      </w:pPr>
      <w:r>
        <w:rPr>
          <w:rFonts w:ascii="Times New Roman" w:hAnsi="Times New Roman" w:cs="Times New Roman"/>
          <w:sz w:val="24"/>
          <w:szCs w:val="24"/>
          <w:lang w:val="id-ID"/>
        </w:rPr>
        <w:t>PERSETUJUAN PEMBIMBING</w:t>
      </w:r>
      <w:r>
        <w:rPr>
          <w:rFonts w:ascii="Times New Roman" w:hAnsi="Times New Roman" w:cs="Times New Roman"/>
          <w:sz w:val="24"/>
          <w:szCs w:val="24"/>
          <w:lang w:val="id-ID"/>
        </w:rPr>
        <w:tab/>
        <w:t>iii</w:t>
      </w:r>
    </w:p>
    <w:p w14:paraId="712F6FA9" w14:textId="77777777" w:rsidR="003E4FFE" w:rsidRPr="00E175D8" w:rsidRDefault="003E4FFE" w:rsidP="003E4FFE">
      <w:pPr>
        <w:tabs>
          <w:tab w:val="start" w:leader="dot" w:pos="368.55pt"/>
          <w:tab w:val="end" w:pos="389.85pt"/>
        </w:tabs>
        <w:spacing w:line="18pt" w:lineRule="auto"/>
        <w:rPr>
          <w:rFonts w:ascii="Times New Roman" w:hAnsi="Times New Roman" w:cs="Times New Roman"/>
          <w:sz w:val="24"/>
          <w:szCs w:val="24"/>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t>iv</w:t>
      </w:r>
    </w:p>
    <w:p w14:paraId="43DB912B" w14:textId="77777777" w:rsidR="003E4FFE" w:rsidRPr="00E175D8" w:rsidRDefault="003E4FFE" w:rsidP="003E4FFE">
      <w:pPr>
        <w:tabs>
          <w:tab w:val="start" w:leader="dot" w:pos="368.55pt"/>
          <w:tab w:val="end" w:pos="389.85pt"/>
        </w:tabs>
        <w:spacing w:line="18pt" w:lineRule="auto"/>
        <w:rPr>
          <w:rFonts w:ascii="Times New Roman" w:hAnsi="Times New Roman" w:cs="Times New Roman"/>
          <w:sz w:val="24"/>
          <w:szCs w:val="24"/>
        </w:rPr>
      </w:pPr>
      <w:r>
        <w:rPr>
          <w:rFonts w:ascii="Times New Roman" w:hAnsi="Times New Roman" w:cs="Times New Roman"/>
          <w:sz w:val="24"/>
          <w:szCs w:val="24"/>
          <w:lang w:val="id-ID"/>
        </w:rPr>
        <w:t xml:space="preserve">KATA PENGANTAR </w:t>
      </w:r>
      <w:r>
        <w:rPr>
          <w:rFonts w:ascii="Times New Roman" w:hAnsi="Times New Roman" w:cs="Times New Roman"/>
          <w:sz w:val="24"/>
          <w:szCs w:val="24"/>
          <w:lang w:val="id-ID"/>
        </w:rPr>
        <w:tab/>
        <w:t>v</w:t>
      </w:r>
    </w:p>
    <w:p w14:paraId="595CF251" w14:textId="77777777" w:rsidR="003E4FFE" w:rsidRPr="00E175D8" w:rsidRDefault="003E4FFE" w:rsidP="003E4FFE">
      <w:pPr>
        <w:tabs>
          <w:tab w:val="start" w:leader="dot" w:pos="368.55pt"/>
          <w:tab w:val="end" w:pos="389.85pt"/>
        </w:tabs>
        <w:spacing w:line="18pt" w:lineRule="auto"/>
        <w:rPr>
          <w:rFonts w:ascii="Times New Roman" w:hAnsi="Times New Roman" w:cs="Times New Roman"/>
          <w:sz w:val="24"/>
          <w:szCs w:val="24"/>
        </w:rPr>
      </w:pPr>
      <w:r>
        <w:rPr>
          <w:rFonts w:ascii="Times New Roman" w:hAnsi="Times New Roman" w:cs="Times New Roman"/>
          <w:sz w:val="24"/>
          <w:szCs w:val="24"/>
          <w:lang w:val="id-ID"/>
        </w:rPr>
        <w:t xml:space="preserve">DAFTAR ISI </w:t>
      </w:r>
      <w:r>
        <w:rPr>
          <w:rFonts w:ascii="Times New Roman" w:hAnsi="Times New Roman" w:cs="Times New Roman"/>
          <w:sz w:val="24"/>
          <w:szCs w:val="24"/>
          <w:lang w:val="id-ID"/>
        </w:rPr>
        <w:tab/>
        <w:t>viii</w:t>
      </w:r>
    </w:p>
    <w:p w14:paraId="5DC8E324" w14:textId="77777777" w:rsidR="003E4FFE" w:rsidRPr="00963A56" w:rsidRDefault="003E4FFE" w:rsidP="003E4FFE">
      <w:pPr>
        <w:tabs>
          <w:tab w:val="start" w:leader="dot" w:pos="368.55pt"/>
          <w:tab w:val="end" w:pos="389.85pt"/>
        </w:tabs>
        <w:spacing w:line="18pt"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TABEL </w:t>
      </w:r>
      <w:r>
        <w:rPr>
          <w:rFonts w:ascii="Times New Roman" w:hAnsi="Times New Roman" w:cs="Times New Roman"/>
          <w:sz w:val="24"/>
          <w:szCs w:val="24"/>
          <w:lang w:val="id-ID"/>
        </w:rPr>
        <w:tab/>
        <w:t>x</w:t>
      </w:r>
    </w:p>
    <w:p w14:paraId="7EBED47C" w14:textId="77777777" w:rsidR="003E4FFE" w:rsidRPr="00E175D8" w:rsidRDefault="003E4FFE" w:rsidP="003E4FFE">
      <w:pPr>
        <w:tabs>
          <w:tab w:val="start" w:leader="dot" w:pos="368.55pt"/>
          <w:tab w:val="end" w:pos="389.85pt"/>
        </w:tabs>
        <w:spacing w:line="18pt" w:lineRule="auto"/>
        <w:rPr>
          <w:rFonts w:ascii="Times New Roman" w:hAnsi="Times New Roman" w:cs="Times New Roman"/>
          <w:sz w:val="24"/>
          <w:szCs w:val="24"/>
        </w:rPr>
      </w:pPr>
      <w:r>
        <w:rPr>
          <w:rFonts w:ascii="Times New Roman" w:hAnsi="Times New Roman" w:cs="Times New Roman"/>
          <w:sz w:val="24"/>
          <w:szCs w:val="24"/>
          <w:lang w:val="id-ID"/>
        </w:rPr>
        <w:t xml:space="preserve">BAB I PENDAHULUAN </w:t>
      </w:r>
      <w:r>
        <w:rPr>
          <w:rFonts w:ascii="Times New Roman" w:hAnsi="Times New Roman" w:cs="Times New Roman"/>
          <w:sz w:val="24"/>
          <w:szCs w:val="24"/>
          <w:lang w:val="id-ID"/>
        </w:rPr>
        <w:tab/>
        <w:t>1</w:t>
      </w:r>
    </w:p>
    <w:p w14:paraId="79EA9546"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1</w:t>
      </w:r>
    </w:p>
    <w:p w14:paraId="376DA4ED"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4</w:t>
      </w:r>
    </w:p>
    <w:p w14:paraId="045CF3BD"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r>
        <w:rPr>
          <w:rFonts w:ascii="Times New Roman" w:hAnsi="Times New Roman" w:cs="Times New Roman"/>
          <w:sz w:val="24"/>
          <w:szCs w:val="24"/>
        </w:rPr>
        <w:t xml:space="preserve">Batasan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4</w:t>
      </w:r>
    </w:p>
    <w:p w14:paraId="7CFF52C1"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4</w:t>
      </w:r>
    </w:p>
    <w:p w14:paraId="6A169FAF"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4</w:t>
      </w:r>
    </w:p>
    <w:p w14:paraId="00F8FA3C"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r>
        <w:rPr>
          <w:rFonts w:ascii="Times New Roman" w:hAnsi="Times New Roman" w:cs="Times New Roman"/>
          <w:sz w:val="24"/>
          <w:szCs w:val="24"/>
          <w:lang w:val="id-ID"/>
        </w:rPr>
        <w:t>Manfaat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5</w:t>
      </w:r>
    </w:p>
    <w:p w14:paraId="6AA4745C"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5</w:t>
      </w:r>
    </w:p>
    <w:p w14:paraId="4210DFD7" w14:textId="77777777" w:rsidR="003E4FFE" w:rsidRPr="0096479D"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6</w:t>
      </w:r>
    </w:p>
    <w:p w14:paraId="1C68080F" w14:textId="77777777" w:rsidR="003E4FFE" w:rsidRPr="00E175D8" w:rsidRDefault="003E4FFE" w:rsidP="003E4FFE">
      <w:pPr>
        <w:pStyle w:val="ListParagraph"/>
        <w:numPr>
          <w:ilvl w:val="0"/>
          <w:numId w:val="39"/>
        </w:numPr>
        <w:tabs>
          <w:tab w:val="start" w:leader="dot" w:pos="368.55pt"/>
          <w:tab w:val="end" w:pos="389.80pt"/>
        </w:tabs>
        <w:spacing w:after="8pt" w:line="18pt" w:lineRule="auto"/>
        <w:ind w:start="42.55pt"/>
        <w:rPr>
          <w:rFonts w:ascii="Times New Roman" w:hAnsi="Times New Roman" w:cs="Times New Roman"/>
          <w:sz w:val="24"/>
          <w:szCs w:val="24"/>
          <w:lang w:val="en-ID"/>
        </w:rPr>
      </w:pPr>
      <w:proofErr w:type="spellStart"/>
      <w:r>
        <w:rPr>
          <w:rFonts w:ascii="Times New Roman" w:hAnsi="Times New Roman" w:cs="Times New Roman"/>
          <w:sz w:val="24"/>
          <w:szCs w:val="24"/>
        </w:rPr>
        <w:t>SistematikaPenulisan</w:t>
      </w:r>
      <w:proofErr w:type="spellEnd"/>
      <w:r>
        <w:rPr>
          <w:rFonts w:ascii="Times New Roman" w:hAnsi="Times New Roman" w:cs="Times New Roman"/>
          <w:sz w:val="24"/>
          <w:szCs w:val="24"/>
          <w:lang w:val="id-ID"/>
        </w:rPr>
        <w:tab/>
        <w:t>9</w:t>
      </w:r>
    </w:p>
    <w:p w14:paraId="5E09EFD4" w14:textId="77777777" w:rsidR="003E4FFE" w:rsidRPr="00963A56" w:rsidRDefault="003E4FFE" w:rsidP="003E4FFE">
      <w:pPr>
        <w:tabs>
          <w:tab w:val="start" w:leader="dot" w:pos="368.55pt"/>
          <w:tab w:val="end" w:pos="389.80pt"/>
        </w:tabs>
        <w:spacing w:line="18pt" w:lineRule="auto"/>
        <w:rPr>
          <w:rFonts w:ascii="Times New Roman" w:hAnsi="Times New Roman" w:cs="Times New Roman"/>
          <w:sz w:val="24"/>
          <w:szCs w:val="24"/>
          <w:lang w:val="id-ID"/>
        </w:rPr>
      </w:pPr>
      <w:bookmarkStart w:id="1" w:name="_Hlk80029080"/>
      <w:bookmarkStart w:id="2" w:name="_Hlk80029112"/>
      <w:r w:rsidRPr="00E175D8">
        <w:rPr>
          <w:rFonts w:ascii="Times New Roman" w:hAnsi="Times New Roman" w:cs="Times New Roman"/>
          <w:sz w:val="24"/>
          <w:szCs w:val="24"/>
        </w:rPr>
        <w:t xml:space="preserve">BAB II </w:t>
      </w:r>
      <w:r w:rsidRPr="00E175D8">
        <w:rPr>
          <w:rFonts w:ascii="Times New Roman" w:hAnsi="Times New Roman" w:cs="Times New Roman"/>
          <w:sz w:val="24"/>
          <w:szCs w:val="24"/>
          <w:lang w:val="id-ID"/>
        </w:rPr>
        <w:t>LANDASAN</w:t>
      </w:r>
      <w:r w:rsidRPr="00E175D8">
        <w:rPr>
          <w:rFonts w:ascii="Times New Roman" w:hAnsi="Times New Roman" w:cs="Times New Roman"/>
          <w:sz w:val="24"/>
          <w:szCs w:val="24"/>
        </w:rPr>
        <w:t xml:space="preserve"> TEORI </w:t>
      </w:r>
      <w:bookmarkEnd w:id="1"/>
      <w:r>
        <w:rPr>
          <w:rFonts w:ascii="Times New Roman" w:hAnsi="Times New Roman" w:cs="Times New Roman"/>
          <w:sz w:val="24"/>
          <w:szCs w:val="24"/>
          <w:lang w:val="id-ID"/>
        </w:rPr>
        <w:tab/>
        <w:t>11</w:t>
      </w:r>
    </w:p>
    <w:bookmarkEnd w:id="2"/>
    <w:p w14:paraId="3E4283B0" w14:textId="77777777" w:rsidR="003E4FFE" w:rsidRPr="00E175D8" w:rsidRDefault="003E4FFE" w:rsidP="003E4FFE">
      <w:pPr>
        <w:pStyle w:val="ListParagraph"/>
        <w:numPr>
          <w:ilvl w:val="0"/>
          <w:numId w:val="41"/>
        </w:numPr>
        <w:tabs>
          <w:tab w:val="start" w:leader="dot" w:pos="368.55pt"/>
          <w:tab w:val="end" w:pos="389.80pt"/>
        </w:tabs>
        <w:spacing w:after="8pt" w:line="18pt" w:lineRule="auto"/>
        <w:ind w:start="42.55pt" w:hanging="21.25pt"/>
        <w:rPr>
          <w:rFonts w:ascii="Times New Roman" w:hAnsi="Times New Roman" w:cs="Times New Roman"/>
          <w:sz w:val="24"/>
          <w:szCs w:val="24"/>
        </w:rPr>
      </w:pPr>
      <w:proofErr w:type="spellStart"/>
      <w:r w:rsidRPr="00E175D8">
        <w:rPr>
          <w:rFonts w:ascii="Times New Roman" w:hAnsi="Times New Roman" w:cs="Times New Roman"/>
          <w:sz w:val="24"/>
          <w:szCs w:val="24"/>
        </w:rPr>
        <w:t>KerangkaTeori</w:t>
      </w:r>
      <w:proofErr w:type="spellEnd"/>
      <w:r>
        <w:rPr>
          <w:rFonts w:ascii="Times New Roman" w:hAnsi="Times New Roman" w:cs="Times New Roman"/>
          <w:sz w:val="24"/>
          <w:szCs w:val="24"/>
          <w:lang w:val="id-ID"/>
        </w:rPr>
        <w:tab/>
        <w:t>11</w:t>
      </w:r>
    </w:p>
    <w:p w14:paraId="18C2D174" w14:textId="77777777" w:rsidR="003E4FFE" w:rsidRPr="00E175D8" w:rsidRDefault="003E4FFE" w:rsidP="003E4FFE">
      <w:pPr>
        <w:pStyle w:val="ListParagraph"/>
        <w:numPr>
          <w:ilvl w:val="0"/>
          <w:numId w:val="42"/>
        </w:numPr>
        <w:tabs>
          <w:tab w:val="start" w:leader="dot" w:pos="368.55pt"/>
          <w:tab w:val="end" w:pos="389.80pt"/>
        </w:tabs>
        <w:spacing w:after="8pt" w:line="18pt" w:lineRule="auto"/>
        <w:ind w:start="56.70pt"/>
        <w:rPr>
          <w:rFonts w:ascii="Times New Roman" w:hAnsi="Times New Roman" w:cs="Times New Roman"/>
          <w:sz w:val="24"/>
          <w:szCs w:val="24"/>
        </w:rPr>
      </w:pPr>
      <w:r>
        <w:rPr>
          <w:rFonts w:ascii="Times New Roman" w:hAnsi="Times New Roman" w:cs="Times New Roman"/>
          <w:sz w:val="24"/>
          <w:szCs w:val="24"/>
          <w:lang w:val="id-ID"/>
        </w:rPr>
        <w:t>Bank Syariah</w:t>
      </w:r>
      <w:r>
        <w:rPr>
          <w:rFonts w:ascii="Times New Roman" w:hAnsi="Times New Roman" w:cs="Times New Roman"/>
          <w:sz w:val="24"/>
          <w:szCs w:val="24"/>
          <w:lang w:val="id-ID"/>
        </w:rPr>
        <w:tab/>
        <w:t>11</w:t>
      </w:r>
    </w:p>
    <w:p w14:paraId="04EA12CE" w14:textId="77777777" w:rsidR="003E4FFE" w:rsidRPr="00E175D8" w:rsidRDefault="003E4FFE" w:rsidP="003E4FFE">
      <w:pPr>
        <w:pStyle w:val="ListParagraph"/>
        <w:numPr>
          <w:ilvl w:val="0"/>
          <w:numId w:val="42"/>
        </w:numPr>
        <w:tabs>
          <w:tab w:val="start" w:leader="dot" w:pos="368.55pt"/>
          <w:tab w:val="end" w:pos="389.80pt"/>
        </w:tabs>
        <w:spacing w:after="8pt" w:line="18pt" w:lineRule="auto"/>
        <w:ind w:start="56.70pt"/>
        <w:rPr>
          <w:rFonts w:ascii="Times New Roman" w:hAnsi="Times New Roman" w:cs="Times New Roman"/>
          <w:sz w:val="24"/>
          <w:szCs w:val="24"/>
        </w:rPr>
      </w:pPr>
      <w:r>
        <w:rPr>
          <w:rFonts w:ascii="Times New Roman" w:hAnsi="Times New Roman" w:cs="Times New Roman"/>
          <w:sz w:val="24"/>
          <w:szCs w:val="24"/>
          <w:lang w:val="id-ID"/>
        </w:rPr>
        <w:t>Religiusitas</w:t>
      </w:r>
      <w:r>
        <w:rPr>
          <w:rFonts w:ascii="Times New Roman" w:hAnsi="Times New Roman" w:cs="Times New Roman"/>
          <w:sz w:val="24"/>
          <w:szCs w:val="24"/>
          <w:lang w:val="id-ID"/>
        </w:rPr>
        <w:tab/>
        <w:t>12</w:t>
      </w:r>
    </w:p>
    <w:p w14:paraId="22E01D23" w14:textId="77777777" w:rsidR="003E4FFE" w:rsidRPr="007C4D94" w:rsidRDefault="003E4FFE" w:rsidP="003E4FFE">
      <w:pPr>
        <w:pStyle w:val="ListParagraph"/>
        <w:numPr>
          <w:ilvl w:val="0"/>
          <w:numId w:val="42"/>
        </w:numPr>
        <w:tabs>
          <w:tab w:val="start" w:leader="dot" w:pos="368.55pt"/>
          <w:tab w:val="end" w:pos="389.80pt"/>
        </w:tabs>
        <w:spacing w:after="8pt" w:line="18pt" w:lineRule="auto"/>
        <w:ind w:start="56.70pt"/>
        <w:rPr>
          <w:rFonts w:ascii="Times New Roman" w:hAnsi="Times New Roman" w:cs="Times New Roman"/>
          <w:sz w:val="24"/>
          <w:szCs w:val="24"/>
        </w:rPr>
      </w:pPr>
      <w:r>
        <w:rPr>
          <w:rFonts w:ascii="Times New Roman" w:hAnsi="Times New Roman" w:cs="Times New Roman"/>
          <w:sz w:val="24"/>
          <w:szCs w:val="24"/>
          <w:lang w:val="id-ID"/>
        </w:rPr>
        <w:t>Keputusan Nasabah</w:t>
      </w:r>
      <w:r>
        <w:rPr>
          <w:rFonts w:ascii="Times New Roman" w:hAnsi="Times New Roman" w:cs="Times New Roman"/>
          <w:sz w:val="24"/>
          <w:szCs w:val="24"/>
          <w:lang w:val="id-ID"/>
        </w:rPr>
        <w:tab/>
        <w:t>15</w:t>
      </w:r>
    </w:p>
    <w:p w14:paraId="0ACA9951" w14:textId="77777777" w:rsidR="003E4FFE" w:rsidRPr="00E175D8" w:rsidRDefault="003E4FFE" w:rsidP="003E4FFE">
      <w:pPr>
        <w:pStyle w:val="ListParagraph"/>
        <w:numPr>
          <w:ilvl w:val="0"/>
          <w:numId w:val="41"/>
        </w:numPr>
        <w:tabs>
          <w:tab w:val="start" w:leader="dot" w:pos="368.55pt"/>
          <w:tab w:val="end" w:pos="389.80pt"/>
        </w:tabs>
        <w:spacing w:after="8pt" w:line="18pt" w:lineRule="auto"/>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lang w:val="id-ID"/>
        </w:rPr>
        <w:tab/>
        <w:t>22</w:t>
      </w:r>
    </w:p>
    <w:p w14:paraId="1968647C" w14:textId="77777777" w:rsidR="003E4FFE" w:rsidRPr="00963A56" w:rsidRDefault="003E4FFE" w:rsidP="003E4FFE">
      <w:pPr>
        <w:pStyle w:val="ListParagraph"/>
        <w:tabs>
          <w:tab w:val="start" w:leader="dot" w:pos="368.55pt"/>
          <w:tab w:val="end" w:pos="389.80pt"/>
        </w:tabs>
        <w:spacing w:line="18pt" w:lineRule="auto"/>
        <w:ind w:start="0pt"/>
        <w:rPr>
          <w:rFonts w:ascii="Times New Roman" w:hAnsi="Times New Roman" w:cs="Times New Roman"/>
          <w:sz w:val="24"/>
          <w:szCs w:val="24"/>
          <w:lang w:val="id-ID"/>
        </w:rPr>
      </w:pPr>
      <w:r>
        <w:rPr>
          <w:rFonts w:ascii="Times New Roman" w:hAnsi="Times New Roman" w:cs="Times New Roman"/>
          <w:sz w:val="24"/>
          <w:szCs w:val="24"/>
        </w:rPr>
        <w:t xml:space="preserve">BAB III METODE PENELITIAN </w:t>
      </w:r>
      <w:r>
        <w:rPr>
          <w:rFonts w:ascii="Times New Roman" w:hAnsi="Times New Roman" w:cs="Times New Roman"/>
          <w:sz w:val="24"/>
          <w:szCs w:val="24"/>
          <w:lang w:val="id-ID"/>
        </w:rPr>
        <w:tab/>
        <w:t>23</w:t>
      </w:r>
    </w:p>
    <w:p w14:paraId="54E3BB64"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dan Waktu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23</w:t>
      </w:r>
    </w:p>
    <w:p w14:paraId="3F98DD12"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t>23</w:t>
      </w:r>
    </w:p>
    <w:p w14:paraId="6665CB09"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sidRPr="00E175D8">
        <w:rPr>
          <w:rFonts w:ascii="Times New Roman" w:hAnsi="Times New Roman" w:cs="Times New Roman"/>
          <w:sz w:val="24"/>
          <w:szCs w:val="24"/>
        </w:rPr>
        <w:lastRenderedPageBreak/>
        <w:t>Populasi</w:t>
      </w:r>
      <w:proofErr w:type="spellEnd"/>
      <w:r>
        <w:rPr>
          <w:rFonts w:ascii="Times New Roman" w:hAnsi="Times New Roman" w:cs="Times New Roman"/>
          <w:sz w:val="24"/>
          <w:szCs w:val="24"/>
          <w:lang w:val="id-ID"/>
        </w:rPr>
        <w:t xml:space="preserve"> </w:t>
      </w:r>
      <w:r w:rsidRPr="00E175D8">
        <w:rPr>
          <w:rFonts w:ascii="Times New Roman" w:hAnsi="Times New Roman" w:cs="Times New Roman"/>
          <w:sz w:val="24"/>
          <w:szCs w:val="24"/>
        </w:rPr>
        <w:t>dan</w:t>
      </w:r>
      <w:r>
        <w:rPr>
          <w:rFonts w:ascii="Times New Roman" w:hAnsi="Times New Roman" w:cs="Times New Roman"/>
          <w:sz w:val="24"/>
          <w:szCs w:val="24"/>
          <w:lang w:val="id-ID"/>
        </w:rPr>
        <w:t xml:space="preserve"> </w:t>
      </w:r>
      <w:proofErr w:type="spellStart"/>
      <w:r w:rsidRPr="00E175D8">
        <w:rPr>
          <w:rFonts w:ascii="Times New Roman" w:hAnsi="Times New Roman" w:cs="Times New Roman"/>
          <w:sz w:val="24"/>
          <w:szCs w:val="24"/>
        </w:rPr>
        <w:t>Sampel</w:t>
      </w:r>
      <w:proofErr w:type="spellEnd"/>
      <w:r>
        <w:rPr>
          <w:rFonts w:ascii="Times New Roman" w:hAnsi="Times New Roman" w:cs="Times New Roman"/>
          <w:sz w:val="24"/>
          <w:szCs w:val="24"/>
          <w:lang w:val="id-ID"/>
        </w:rPr>
        <w:tab/>
        <w:t>24</w:t>
      </w:r>
    </w:p>
    <w:p w14:paraId="6A2B0DC1"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r w:rsidRPr="00E175D8">
        <w:rPr>
          <w:rFonts w:ascii="Times New Roman" w:hAnsi="Times New Roman" w:cs="Times New Roman"/>
          <w:sz w:val="24"/>
          <w:szCs w:val="24"/>
        </w:rPr>
        <w:t>Data dan</w:t>
      </w:r>
      <w:r>
        <w:rPr>
          <w:rFonts w:ascii="Times New Roman" w:hAnsi="Times New Roman" w:cs="Times New Roman"/>
          <w:sz w:val="24"/>
          <w:szCs w:val="24"/>
          <w:lang w:val="id-ID"/>
        </w:rPr>
        <w:t xml:space="preserve"> </w:t>
      </w:r>
      <w:proofErr w:type="spellStart"/>
      <w:r w:rsidRPr="00E175D8">
        <w:rPr>
          <w:rFonts w:ascii="Times New Roman" w:hAnsi="Times New Roman" w:cs="Times New Roman"/>
          <w:sz w:val="24"/>
          <w:szCs w:val="24"/>
        </w:rPr>
        <w:t>Instrumen</w:t>
      </w:r>
      <w:proofErr w:type="spellEnd"/>
      <w:r>
        <w:rPr>
          <w:rFonts w:ascii="Times New Roman" w:hAnsi="Times New Roman" w:cs="Times New Roman"/>
          <w:sz w:val="24"/>
          <w:szCs w:val="24"/>
          <w:lang w:val="id-ID"/>
        </w:rPr>
        <w:tab/>
        <w:t>26</w:t>
      </w:r>
    </w:p>
    <w:p w14:paraId="10BB9E20"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sidRPr="00E175D8">
        <w:rPr>
          <w:rFonts w:ascii="Times New Roman" w:hAnsi="Times New Roman" w:cs="Times New Roman"/>
          <w:sz w:val="24"/>
          <w:szCs w:val="24"/>
        </w:rPr>
        <w:t>TeknikPengumpulan</w:t>
      </w:r>
      <w:proofErr w:type="spellEnd"/>
      <w:r w:rsidRPr="00E175D8">
        <w:rPr>
          <w:rFonts w:ascii="Times New Roman" w:hAnsi="Times New Roman" w:cs="Times New Roman"/>
          <w:sz w:val="24"/>
          <w:szCs w:val="24"/>
        </w:rPr>
        <w:t xml:space="preserve"> Data</w:t>
      </w:r>
      <w:r>
        <w:rPr>
          <w:rFonts w:ascii="Times New Roman" w:hAnsi="Times New Roman" w:cs="Times New Roman"/>
          <w:sz w:val="24"/>
          <w:szCs w:val="24"/>
          <w:lang w:val="id-ID"/>
        </w:rPr>
        <w:tab/>
        <w:t>26</w:t>
      </w:r>
    </w:p>
    <w:p w14:paraId="08ADF284" w14:textId="77777777" w:rsidR="003E4FFE" w:rsidRPr="00E175D8" w:rsidRDefault="003E4FFE" w:rsidP="003E4FFE">
      <w:pPr>
        <w:pStyle w:val="ListParagraph"/>
        <w:numPr>
          <w:ilvl w:val="0"/>
          <w:numId w:val="43"/>
        </w:numPr>
        <w:tabs>
          <w:tab w:val="start" w:leader="dot" w:pos="368.55pt"/>
          <w:tab w:val="end" w:pos="389.80pt"/>
        </w:tabs>
        <w:spacing w:after="8pt" w:line="18pt" w:lineRule="auto"/>
        <w:ind w:start="42.55pt"/>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r>
        <w:rPr>
          <w:rFonts w:ascii="Times New Roman" w:hAnsi="Times New Roman" w:cs="Times New Roman"/>
          <w:sz w:val="24"/>
          <w:szCs w:val="24"/>
          <w:lang w:val="id-ID"/>
        </w:rPr>
        <w:tab/>
        <w:t>29</w:t>
      </w:r>
    </w:p>
    <w:p w14:paraId="143D70F9" w14:textId="77777777" w:rsidR="003E4FFE" w:rsidRPr="00963A56" w:rsidRDefault="003E4FFE" w:rsidP="003E4FFE">
      <w:pPr>
        <w:pStyle w:val="ListParagraph"/>
        <w:tabs>
          <w:tab w:val="start" w:leader="dot" w:pos="368.55pt"/>
          <w:tab w:val="end" w:pos="389.80pt"/>
        </w:tabs>
        <w:spacing w:line="18pt" w:lineRule="auto"/>
        <w:ind w:start="0pt"/>
        <w:rPr>
          <w:rFonts w:ascii="Times New Roman" w:hAnsi="Times New Roman" w:cs="Times New Roman"/>
          <w:sz w:val="24"/>
          <w:szCs w:val="24"/>
          <w:lang w:val="id-ID"/>
        </w:rPr>
      </w:pPr>
      <w:r w:rsidRPr="00E175D8">
        <w:rPr>
          <w:rFonts w:ascii="Times New Roman" w:hAnsi="Times New Roman" w:cs="Times New Roman"/>
          <w:sz w:val="24"/>
          <w:szCs w:val="24"/>
        </w:rPr>
        <w:t>BAB IV HAS</w:t>
      </w:r>
      <w:r>
        <w:rPr>
          <w:rFonts w:ascii="Times New Roman" w:hAnsi="Times New Roman" w:cs="Times New Roman"/>
          <w:sz w:val="24"/>
          <w:szCs w:val="24"/>
        </w:rPr>
        <w:t xml:space="preserve">IL PENELITIAN DAN PEMBAHASAN </w:t>
      </w:r>
      <w:r>
        <w:rPr>
          <w:rFonts w:ascii="Times New Roman" w:hAnsi="Times New Roman" w:cs="Times New Roman"/>
          <w:sz w:val="24"/>
          <w:szCs w:val="24"/>
          <w:lang w:val="id-ID"/>
        </w:rPr>
        <w:tab/>
        <w:t>33</w:t>
      </w:r>
    </w:p>
    <w:p w14:paraId="1423AAB8" w14:textId="77777777" w:rsidR="003E4FFE" w:rsidRPr="00E175D8" w:rsidRDefault="003E4FFE" w:rsidP="003E4FFE">
      <w:pPr>
        <w:pStyle w:val="ListParagraph"/>
        <w:numPr>
          <w:ilvl w:val="0"/>
          <w:numId w:val="44"/>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Pr>
          <w:rFonts w:ascii="Times New Roman" w:hAnsi="Times New Roman" w:cs="Times New Roman"/>
          <w:sz w:val="24"/>
          <w:szCs w:val="24"/>
        </w:rPr>
        <w:t>Profil</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Bank</w:t>
      </w:r>
      <w:r>
        <w:rPr>
          <w:rFonts w:ascii="Times New Roman" w:hAnsi="Times New Roman" w:cs="Times New Roman"/>
          <w:sz w:val="24"/>
          <w:szCs w:val="24"/>
          <w:lang w:val="id-ID"/>
        </w:rPr>
        <w:t xml:space="preserve"> BSI</w:t>
      </w:r>
      <w:r>
        <w:rPr>
          <w:rFonts w:ascii="Times New Roman" w:hAnsi="Times New Roman" w:cs="Times New Roman"/>
          <w:sz w:val="24"/>
          <w:szCs w:val="24"/>
          <w:lang w:val="id-ID"/>
        </w:rPr>
        <w:tab/>
        <w:t>33</w:t>
      </w:r>
    </w:p>
    <w:p w14:paraId="37591967" w14:textId="77777777" w:rsidR="003E4FFE" w:rsidRPr="00E175D8" w:rsidRDefault="003E4FFE" w:rsidP="003E4FFE">
      <w:pPr>
        <w:pStyle w:val="ListParagraph"/>
        <w:numPr>
          <w:ilvl w:val="0"/>
          <w:numId w:val="45"/>
        </w:numPr>
        <w:tabs>
          <w:tab w:val="start" w:leader="dot" w:pos="368.55pt"/>
          <w:tab w:val="end" w:pos="389.80pt"/>
        </w:tabs>
        <w:spacing w:after="8pt" w:line="18pt" w:lineRule="auto"/>
        <w:rPr>
          <w:rFonts w:ascii="Times New Roman" w:hAnsi="Times New Roman" w:cs="Times New Roman"/>
          <w:sz w:val="24"/>
          <w:szCs w:val="24"/>
        </w:rPr>
      </w:pPr>
      <w:r>
        <w:rPr>
          <w:rFonts w:ascii="Times New Roman" w:hAnsi="Times New Roman" w:cs="Times New Roman"/>
          <w:sz w:val="24"/>
          <w:szCs w:val="24"/>
        </w:rPr>
        <w:t>Sejarah Bank B</w:t>
      </w:r>
      <w:r>
        <w:rPr>
          <w:rFonts w:ascii="Times New Roman" w:hAnsi="Times New Roman" w:cs="Times New Roman"/>
          <w:sz w:val="24"/>
          <w:szCs w:val="24"/>
          <w:lang w:val="id-ID"/>
        </w:rPr>
        <w:t>SI</w:t>
      </w:r>
      <w:r>
        <w:rPr>
          <w:rFonts w:ascii="Times New Roman" w:hAnsi="Times New Roman" w:cs="Times New Roman"/>
          <w:sz w:val="24"/>
          <w:szCs w:val="24"/>
          <w:lang w:val="id-ID"/>
        </w:rPr>
        <w:tab/>
        <w:t>33</w:t>
      </w:r>
    </w:p>
    <w:p w14:paraId="703065F9" w14:textId="77777777" w:rsidR="003E4FFE" w:rsidRPr="00E175D8" w:rsidRDefault="003E4FFE" w:rsidP="003E4FFE">
      <w:pPr>
        <w:pStyle w:val="ListParagraph"/>
        <w:numPr>
          <w:ilvl w:val="0"/>
          <w:numId w:val="45"/>
        </w:numPr>
        <w:tabs>
          <w:tab w:val="start" w:leader="dot" w:pos="368.55pt"/>
          <w:tab w:val="end" w:pos="389.80pt"/>
        </w:tabs>
        <w:spacing w:after="8pt" w:line="18pt" w:lineRule="auto"/>
        <w:rPr>
          <w:rFonts w:ascii="Times New Roman" w:hAnsi="Times New Roman" w:cs="Times New Roman"/>
          <w:sz w:val="24"/>
          <w:szCs w:val="24"/>
        </w:rPr>
      </w:pP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lang w:val="id-ID"/>
        </w:rPr>
        <w:tab/>
        <w:t>34</w:t>
      </w:r>
    </w:p>
    <w:p w14:paraId="0BC4EE55" w14:textId="77777777" w:rsidR="003E4FFE" w:rsidRPr="00E175D8" w:rsidRDefault="003E4FFE" w:rsidP="003E4FFE">
      <w:pPr>
        <w:pStyle w:val="ListParagraph"/>
        <w:numPr>
          <w:ilvl w:val="0"/>
          <w:numId w:val="45"/>
        </w:numPr>
        <w:tabs>
          <w:tab w:val="start" w:leader="dot" w:pos="368.55pt"/>
          <w:tab w:val="end" w:pos="389.80pt"/>
        </w:tabs>
        <w:spacing w:after="8pt" w:line="18pt" w:lineRule="auto"/>
        <w:rPr>
          <w:rFonts w:ascii="Times New Roman" w:hAnsi="Times New Roman" w:cs="Times New Roman"/>
          <w:sz w:val="24"/>
          <w:szCs w:val="24"/>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Jasa Bank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35</w:t>
      </w:r>
    </w:p>
    <w:p w14:paraId="1CF7E383" w14:textId="77777777" w:rsidR="003E4FFE" w:rsidRPr="00E175D8" w:rsidRDefault="003E4FFE" w:rsidP="003E4FFE">
      <w:pPr>
        <w:pStyle w:val="ListParagraph"/>
        <w:numPr>
          <w:ilvl w:val="0"/>
          <w:numId w:val="44"/>
        </w:numPr>
        <w:tabs>
          <w:tab w:val="start" w:leader="dot" w:pos="368.55pt"/>
          <w:tab w:val="end" w:pos="389.80pt"/>
        </w:tabs>
        <w:spacing w:after="8pt" w:line="18pt" w:lineRule="auto"/>
        <w:ind w:start="42.55pt"/>
        <w:rPr>
          <w:rFonts w:ascii="Times New Roman" w:hAnsi="Times New Roman" w:cs="Times New Roman"/>
          <w:sz w:val="24"/>
          <w:szCs w:val="24"/>
        </w:rPr>
      </w:pPr>
      <w:r>
        <w:rPr>
          <w:rFonts w:ascii="Times New Roman" w:hAnsi="Times New Roman" w:cs="Times New Roman"/>
          <w:sz w:val="24"/>
          <w:szCs w:val="24"/>
        </w:rPr>
        <w:t>Hasil</w:t>
      </w:r>
      <w:r>
        <w:rPr>
          <w:rFonts w:ascii="Times New Roman" w:hAnsi="Times New Roman" w:cs="Times New Roman"/>
          <w:sz w:val="24"/>
          <w:szCs w:val="24"/>
          <w:lang w:val="id-ID"/>
        </w:rPr>
        <w:t xml:space="preserve"> Analisis Data</w:t>
      </w:r>
      <w:r>
        <w:rPr>
          <w:rFonts w:ascii="Times New Roman" w:hAnsi="Times New Roman" w:cs="Times New Roman"/>
          <w:sz w:val="24"/>
          <w:szCs w:val="24"/>
          <w:lang w:val="id-ID"/>
        </w:rPr>
        <w:tab/>
        <w:t>42</w:t>
      </w:r>
    </w:p>
    <w:p w14:paraId="6CDFC7A4" w14:textId="77777777" w:rsidR="003E4FFE" w:rsidRPr="00E175D8" w:rsidRDefault="003E4FFE" w:rsidP="003E4FFE">
      <w:pPr>
        <w:pStyle w:val="ListParagraph"/>
        <w:numPr>
          <w:ilvl w:val="0"/>
          <w:numId w:val="46"/>
        </w:numPr>
        <w:tabs>
          <w:tab w:val="start" w:leader="dot" w:pos="368.55pt"/>
          <w:tab w:val="end" w:pos="389.80pt"/>
        </w:tabs>
        <w:spacing w:after="8pt" w:line="18pt" w:lineRule="auto"/>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lang w:val="id-ID"/>
        </w:rPr>
        <w:tab/>
        <w:t>43</w:t>
      </w:r>
    </w:p>
    <w:p w14:paraId="5FFAE17A" w14:textId="77777777" w:rsidR="003E4FFE" w:rsidRPr="00E175D8" w:rsidRDefault="003E4FFE" w:rsidP="003E4FFE">
      <w:pPr>
        <w:pStyle w:val="ListParagraph"/>
        <w:numPr>
          <w:ilvl w:val="0"/>
          <w:numId w:val="46"/>
        </w:numPr>
        <w:tabs>
          <w:tab w:val="start" w:leader="dot" w:pos="368.55pt"/>
          <w:tab w:val="end" w:pos="389.80pt"/>
        </w:tabs>
        <w:spacing w:after="8pt" w:line="18pt" w:lineRule="auto"/>
        <w:rPr>
          <w:rFonts w:ascii="Times New Roman" w:hAnsi="Times New Roman" w:cs="Times New Roman"/>
          <w:sz w:val="24"/>
          <w:szCs w:val="24"/>
        </w:rPr>
      </w:pPr>
      <w:r>
        <w:rPr>
          <w:rFonts w:ascii="Times New Roman" w:hAnsi="Times New Roman" w:cs="Times New Roman"/>
          <w:sz w:val="24"/>
          <w:szCs w:val="24"/>
        </w:rPr>
        <w:t>Uji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Data</w:t>
      </w:r>
      <w:r>
        <w:rPr>
          <w:rFonts w:ascii="Times New Roman" w:hAnsi="Times New Roman" w:cs="Times New Roman"/>
          <w:sz w:val="24"/>
          <w:szCs w:val="24"/>
          <w:lang w:val="id-ID"/>
        </w:rPr>
        <w:tab/>
        <w:t>44</w:t>
      </w:r>
    </w:p>
    <w:p w14:paraId="36A8EBC0" w14:textId="77777777" w:rsidR="003E4FFE" w:rsidRPr="00E175D8" w:rsidRDefault="003E4FFE" w:rsidP="003E4FFE">
      <w:pPr>
        <w:pStyle w:val="ListParagraph"/>
        <w:numPr>
          <w:ilvl w:val="0"/>
          <w:numId w:val="46"/>
        </w:numPr>
        <w:tabs>
          <w:tab w:val="start" w:leader="dot" w:pos="368.55pt"/>
          <w:tab w:val="end" w:pos="389.80pt"/>
        </w:tabs>
        <w:spacing w:after="8pt" w:line="18pt" w:lineRule="auto"/>
        <w:rPr>
          <w:rFonts w:ascii="Times New Roman" w:hAnsi="Times New Roman" w:cs="Times New Roman"/>
          <w:sz w:val="24"/>
          <w:szCs w:val="24"/>
        </w:rPr>
      </w:pPr>
      <w:r>
        <w:rPr>
          <w:rFonts w:ascii="Times New Roman" w:hAnsi="Times New Roman" w:cs="Times New Roman"/>
          <w:sz w:val="24"/>
          <w:szCs w:val="24"/>
        </w:rPr>
        <w:t>Uji</w:t>
      </w:r>
      <w:r>
        <w:rPr>
          <w:rFonts w:ascii="Times New Roman" w:hAnsi="Times New Roman" w:cs="Times New Roman"/>
          <w:sz w:val="24"/>
          <w:szCs w:val="24"/>
          <w:lang w:val="id-ID"/>
        </w:rPr>
        <w:t xml:space="preserve"> Normalitas</w:t>
      </w:r>
      <w:r>
        <w:rPr>
          <w:rFonts w:ascii="Times New Roman" w:hAnsi="Times New Roman" w:cs="Times New Roman"/>
          <w:sz w:val="24"/>
          <w:szCs w:val="24"/>
          <w:lang w:val="id-ID"/>
        </w:rPr>
        <w:tab/>
        <w:t>47</w:t>
      </w:r>
    </w:p>
    <w:p w14:paraId="0968E3D8" w14:textId="77777777" w:rsidR="003E4FFE" w:rsidRPr="00E175D8" w:rsidRDefault="003E4FFE" w:rsidP="003E4FFE">
      <w:pPr>
        <w:pStyle w:val="ListParagraph"/>
        <w:numPr>
          <w:ilvl w:val="0"/>
          <w:numId w:val="46"/>
        </w:numPr>
        <w:tabs>
          <w:tab w:val="start" w:leader="dot" w:pos="368.55pt"/>
          <w:tab w:val="end" w:pos="389.80pt"/>
        </w:tabs>
        <w:spacing w:after="8pt" w:line="18pt" w:lineRule="auto"/>
        <w:rPr>
          <w:rFonts w:ascii="Times New Roman" w:hAnsi="Times New Roman" w:cs="Times New Roman"/>
          <w:sz w:val="24"/>
          <w:szCs w:val="24"/>
        </w:rPr>
      </w:pPr>
      <w:r>
        <w:rPr>
          <w:rFonts w:ascii="Times New Roman" w:hAnsi="Times New Roman" w:cs="Times New Roman"/>
          <w:sz w:val="24"/>
          <w:szCs w:val="24"/>
          <w:lang w:val="id-ID"/>
        </w:rPr>
        <w:t>Uji Asumsi Klasik</w:t>
      </w:r>
      <w:r>
        <w:rPr>
          <w:rFonts w:ascii="Times New Roman" w:hAnsi="Times New Roman" w:cs="Times New Roman"/>
          <w:sz w:val="24"/>
          <w:szCs w:val="24"/>
          <w:lang w:val="id-ID"/>
        </w:rPr>
        <w:tab/>
        <w:t>50</w:t>
      </w:r>
    </w:p>
    <w:p w14:paraId="17F986B3" w14:textId="77777777" w:rsidR="003E4FFE" w:rsidRPr="00E175D8" w:rsidRDefault="003E4FFE" w:rsidP="003E4FFE">
      <w:pPr>
        <w:pStyle w:val="ListParagraph"/>
        <w:numPr>
          <w:ilvl w:val="0"/>
          <w:numId w:val="46"/>
        </w:numPr>
        <w:tabs>
          <w:tab w:val="start" w:leader="dot" w:pos="368.55pt"/>
          <w:tab w:val="end" w:pos="389.80pt"/>
        </w:tabs>
        <w:spacing w:after="8pt" w:line="18pt" w:lineRule="auto"/>
        <w:rPr>
          <w:rFonts w:ascii="Times New Roman" w:hAnsi="Times New Roman" w:cs="Times New Roman"/>
          <w:sz w:val="24"/>
          <w:szCs w:val="24"/>
        </w:rPr>
      </w:pPr>
      <w:r>
        <w:rPr>
          <w:rFonts w:ascii="Times New Roman" w:hAnsi="Times New Roman" w:cs="Times New Roman"/>
          <w:sz w:val="24"/>
          <w:szCs w:val="24"/>
          <w:lang w:val="id-ID"/>
        </w:rPr>
        <w:t xml:space="preserve">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lang w:val="id-ID"/>
        </w:rPr>
        <w:tab/>
        <w:t>53</w:t>
      </w:r>
    </w:p>
    <w:p w14:paraId="5AB14177" w14:textId="77777777" w:rsidR="003E4FFE" w:rsidRPr="00E175D8" w:rsidRDefault="003E4FFE" w:rsidP="003E4FFE">
      <w:pPr>
        <w:pStyle w:val="ListParagraph"/>
        <w:numPr>
          <w:ilvl w:val="0"/>
          <w:numId w:val="44"/>
        </w:numPr>
        <w:tabs>
          <w:tab w:val="start" w:leader="dot" w:pos="368.55pt"/>
          <w:tab w:val="end" w:pos="389.80pt"/>
        </w:tabs>
        <w:spacing w:after="8pt" w:line="18pt" w:lineRule="auto"/>
        <w:ind w:start="42.55pt"/>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lang w:val="id-ID"/>
        </w:rPr>
        <w:tab/>
        <w:t>55</w:t>
      </w:r>
    </w:p>
    <w:p w14:paraId="5D295429" w14:textId="77777777" w:rsidR="003E4FFE" w:rsidRPr="00963A56" w:rsidRDefault="003E4FFE" w:rsidP="003E4FFE">
      <w:pPr>
        <w:pStyle w:val="ListParagraph"/>
        <w:tabs>
          <w:tab w:val="start" w:leader="dot" w:pos="368.55pt"/>
          <w:tab w:val="end" w:pos="389.80pt"/>
        </w:tabs>
        <w:spacing w:line="18pt" w:lineRule="auto"/>
        <w:ind w:start="0pt"/>
        <w:rPr>
          <w:rFonts w:ascii="Times New Roman" w:hAnsi="Times New Roman" w:cs="Times New Roman"/>
          <w:sz w:val="24"/>
          <w:szCs w:val="24"/>
          <w:lang w:val="id-ID"/>
        </w:rPr>
      </w:pPr>
      <w:bookmarkStart w:id="3" w:name="_Hlk80030990"/>
      <w:r w:rsidRPr="00E175D8">
        <w:rPr>
          <w:rFonts w:ascii="Times New Roman" w:hAnsi="Times New Roman" w:cs="Times New Roman"/>
          <w:sz w:val="24"/>
          <w:szCs w:val="24"/>
        </w:rPr>
        <w:t>BAB V PENUTUP</w:t>
      </w:r>
      <w:bookmarkEnd w:id="3"/>
      <w:r>
        <w:rPr>
          <w:rFonts w:ascii="Times New Roman" w:hAnsi="Times New Roman" w:cs="Times New Roman"/>
          <w:sz w:val="24"/>
          <w:szCs w:val="24"/>
          <w:lang w:val="id-ID"/>
        </w:rPr>
        <w:tab/>
        <w:t>57</w:t>
      </w:r>
    </w:p>
    <w:p w14:paraId="158E923F" w14:textId="77777777" w:rsidR="003E4FFE" w:rsidRPr="00E175D8" w:rsidRDefault="003E4FFE" w:rsidP="003E4FFE">
      <w:pPr>
        <w:pStyle w:val="ListParagraph"/>
        <w:numPr>
          <w:ilvl w:val="0"/>
          <w:numId w:val="40"/>
        </w:numPr>
        <w:tabs>
          <w:tab w:val="start" w:leader="dot" w:pos="368.55pt"/>
          <w:tab w:val="end" w:pos="389.80pt"/>
        </w:tabs>
        <w:spacing w:after="8pt" w:line="18pt" w:lineRule="auto"/>
        <w:ind w:start="42.55pt"/>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lang w:val="id-ID"/>
        </w:rPr>
        <w:tab/>
        <w:t>57</w:t>
      </w:r>
    </w:p>
    <w:p w14:paraId="198D3D33" w14:textId="77777777" w:rsidR="003E4FFE" w:rsidRPr="00E175D8" w:rsidRDefault="003E4FFE" w:rsidP="003E4FFE">
      <w:pPr>
        <w:pStyle w:val="ListParagraph"/>
        <w:numPr>
          <w:ilvl w:val="0"/>
          <w:numId w:val="40"/>
        </w:numPr>
        <w:tabs>
          <w:tab w:val="start" w:leader="dot" w:pos="368.55pt"/>
          <w:tab w:val="end" w:pos="389.80pt"/>
        </w:tabs>
        <w:spacing w:after="8pt" w:line="18pt" w:lineRule="auto"/>
        <w:ind w:start="42.55pt"/>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lang w:val="id-ID"/>
        </w:rPr>
        <w:tab/>
        <w:t>57</w:t>
      </w:r>
    </w:p>
    <w:p w14:paraId="5A719DD9" w14:textId="77777777" w:rsidR="003E4FFE" w:rsidRPr="00963A56" w:rsidRDefault="003E4FFE" w:rsidP="003E4FFE">
      <w:pPr>
        <w:tabs>
          <w:tab w:val="start" w:leader="dot" w:pos="368.55pt"/>
          <w:tab w:val="end" w:pos="389.80pt"/>
        </w:tabs>
        <w:spacing w:line="18pt"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DAFTAR PUSTAKA  </w:t>
      </w:r>
      <w:r>
        <w:rPr>
          <w:rFonts w:ascii="Times New Roman" w:hAnsi="Times New Roman" w:cs="Times New Roman"/>
          <w:sz w:val="24"/>
          <w:szCs w:val="24"/>
          <w:lang w:val="id-ID"/>
        </w:rPr>
        <w:tab/>
        <w:t>58</w:t>
      </w:r>
    </w:p>
    <w:p w14:paraId="53C1833E" w14:textId="77777777" w:rsidR="003E4FFE" w:rsidRPr="00FE47F1" w:rsidRDefault="003E4FFE" w:rsidP="003E4FFE">
      <w:pPr>
        <w:tabs>
          <w:tab w:val="start" w:leader="dot" w:pos="368.55pt"/>
          <w:tab w:val="end" w:pos="389.80pt"/>
        </w:tabs>
        <w:spacing w:line="18pt"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Pr>
          <w:rFonts w:ascii="Times New Roman" w:hAnsi="Times New Roman" w:cs="Times New Roman"/>
          <w:sz w:val="24"/>
          <w:szCs w:val="24"/>
        </w:rPr>
        <w:tab/>
        <w:t>61</w:t>
      </w:r>
    </w:p>
    <w:p w14:paraId="41D4D391" w14:textId="77777777" w:rsidR="003E4FFE" w:rsidRDefault="003E4FFE" w:rsidP="003E4FFE">
      <w:pPr>
        <w:spacing w:line="18pt" w:lineRule="auto"/>
        <w:jc w:val="center"/>
        <w:rPr>
          <w:rFonts w:asciiTheme="majorBidi" w:hAnsiTheme="majorBidi" w:cstheme="majorBidi"/>
          <w:b/>
          <w:bCs/>
          <w:sz w:val="24"/>
          <w:szCs w:val="24"/>
          <w:lang w:val="id-ID"/>
        </w:rPr>
      </w:pPr>
      <w:r w:rsidRPr="001C696B">
        <w:rPr>
          <w:rFonts w:asciiTheme="majorBidi" w:hAnsiTheme="majorBidi" w:cstheme="majorBidi"/>
          <w:b/>
          <w:bCs/>
          <w:sz w:val="24"/>
          <w:szCs w:val="24"/>
          <w:lang w:val="id-ID"/>
        </w:rPr>
        <w:t>DAFTAR TABEL</w:t>
      </w:r>
    </w:p>
    <w:p w14:paraId="1CC526B0"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lang w:val="id-ID"/>
        </w:rPr>
        <w:t>Variabel dan Indikator K</w:t>
      </w:r>
      <w:proofErr w:type="spellStart"/>
      <w:r>
        <w:rPr>
          <w:rFonts w:ascii="Times New Roman" w:hAnsi="Times New Roman" w:cs="Times New Roman"/>
          <w:sz w:val="24"/>
          <w:szCs w:val="24"/>
        </w:rPr>
        <w:t>oesioner</w:t>
      </w:r>
      <w:proofErr w:type="spellEnd"/>
      <w:r>
        <w:rPr>
          <w:rFonts w:ascii="Times New Roman" w:hAnsi="Times New Roman" w:cs="Times New Roman"/>
          <w:sz w:val="24"/>
          <w:szCs w:val="24"/>
        </w:rPr>
        <w:tab/>
        <w:t>22</w:t>
      </w:r>
    </w:p>
    <w:p w14:paraId="5269EC94"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1.2 Skort Skala Likert</w:t>
      </w:r>
      <w:r>
        <w:rPr>
          <w:rFonts w:ascii="Times New Roman" w:hAnsi="Times New Roman" w:cs="Times New Roman"/>
          <w:sz w:val="24"/>
          <w:szCs w:val="24"/>
          <w:lang w:val="id-ID"/>
        </w:rPr>
        <w:tab/>
        <w:t>28</w:t>
      </w:r>
    </w:p>
    <w:p w14:paraId="44A5BDE9"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 xml:space="preserve">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R</w:t>
      </w:r>
      <w:r>
        <w:rPr>
          <w:rFonts w:ascii="Times New Roman" w:hAnsi="Times New Roman" w:cs="Times New Roman"/>
          <w:sz w:val="24"/>
          <w:szCs w:val="24"/>
          <w:lang w:val="id-ID"/>
        </w:rPr>
        <w:t>esponden</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43</w:t>
      </w:r>
    </w:p>
    <w:p w14:paraId="25736CD0"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lastRenderedPageBreak/>
        <w:t xml:space="preserve">2.2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Agama</w:t>
      </w:r>
      <w:r>
        <w:rPr>
          <w:rFonts w:ascii="Times New Roman" w:hAnsi="Times New Roman" w:cs="Times New Roman"/>
          <w:sz w:val="24"/>
          <w:szCs w:val="24"/>
        </w:rPr>
        <w:tab/>
        <w:t>43</w:t>
      </w:r>
    </w:p>
    <w:p w14:paraId="582220E2"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t>44</w:t>
      </w:r>
    </w:p>
    <w:p w14:paraId="30545638"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4</w:t>
      </w:r>
      <w:r>
        <w:rPr>
          <w:rFonts w:ascii="Times New Roman" w:hAnsi="Times New Roman" w:cs="Times New Roman"/>
          <w:sz w:val="24"/>
          <w:szCs w:val="24"/>
          <w:lang w:val="id-ID"/>
        </w:rPr>
        <w:t xml:space="preserve"> Uji Validitas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ab/>
        <w:t>45</w:t>
      </w:r>
    </w:p>
    <w:p w14:paraId="2E7C6D33"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 xml:space="preserve">5 </w:t>
      </w:r>
      <w:r>
        <w:rPr>
          <w:rFonts w:ascii="Times New Roman" w:hAnsi="Times New Roman" w:cs="Times New Roman"/>
          <w:sz w:val="24"/>
          <w:szCs w:val="24"/>
          <w:lang w:val="id-ID"/>
        </w:rPr>
        <w:t xml:space="preserve">Uji Validitas </w:t>
      </w: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ab/>
        <w:t>45</w:t>
      </w:r>
    </w:p>
    <w:p w14:paraId="7676029C"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 xml:space="preserve">6 </w:t>
      </w:r>
      <w:r>
        <w:rPr>
          <w:rFonts w:ascii="Times New Roman" w:hAnsi="Times New Roman" w:cs="Times New Roman"/>
          <w:sz w:val="24"/>
          <w:szCs w:val="24"/>
          <w:lang w:val="id-ID"/>
        </w:rPr>
        <w:t xml:space="preserve">Uji Reliabilitas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ab/>
        <w:t>46</w:t>
      </w:r>
    </w:p>
    <w:p w14:paraId="284F06A5" w14:textId="77777777" w:rsidR="003E4FFE" w:rsidRPr="0044574F"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7</w:t>
      </w:r>
      <w:r>
        <w:rPr>
          <w:rFonts w:ascii="Times New Roman" w:hAnsi="Times New Roman" w:cs="Times New Roman"/>
          <w:sz w:val="24"/>
          <w:szCs w:val="24"/>
          <w:lang w:val="id-ID"/>
        </w:rPr>
        <w:t xml:space="preserve"> Uji Reliabilitas </w:t>
      </w: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ab/>
        <w:t>47</w:t>
      </w:r>
    </w:p>
    <w:p w14:paraId="7ABEB809" w14:textId="77777777" w:rsidR="003E4FFE" w:rsidRDefault="003E4FFE" w:rsidP="003E4FFE">
      <w:pPr>
        <w:tabs>
          <w:tab w:val="end" w:leader="dot" w:pos="382.75pt"/>
          <w:tab w:val="start" w:pos="396.90pt"/>
        </w:tabs>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rPr>
        <w:t>8</w:t>
      </w:r>
      <w:r>
        <w:rPr>
          <w:rFonts w:ascii="Times New Roman" w:hAnsi="Times New Roman" w:cs="Times New Roman"/>
          <w:sz w:val="24"/>
          <w:szCs w:val="24"/>
          <w:lang w:val="id-ID"/>
        </w:rPr>
        <w:t xml:space="preserve"> Uji Normalitas Kolmogrov-Smirnov</w:t>
      </w:r>
      <w:r>
        <w:rPr>
          <w:rFonts w:ascii="Times New Roman" w:hAnsi="Times New Roman" w:cs="Times New Roman"/>
          <w:sz w:val="24"/>
          <w:szCs w:val="24"/>
        </w:rPr>
        <w:tab/>
        <w:t>49</w:t>
      </w:r>
    </w:p>
    <w:p w14:paraId="01A73825" w14:textId="77777777" w:rsidR="003E4FFE" w:rsidRPr="007F66B7"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11</w:t>
      </w:r>
      <w:r>
        <w:rPr>
          <w:rFonts w:ascii="Times New Roman" w:hAnsi="Times New Roman" w:cs="Times New Roman"/>
          <w:sz w:val="24"/>
          <w:szCs w:val="24"/>
          <w:lang w:val="id-ID"/>
        </w:rPr>
        <w:t xml:space="preserve"> Uj</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Autokolerasi</w:t>
      </w:r>
      <w:r>
        <w:rPr>
          <w:rFonts w:ascii="Times New Roman" w:hAnsi="Times New Roman" w:cs="Times New Roman"/>
          <w:sz w:val="24"/>
          <w:szCs w:val="24"/>
        </w:rPr>
        <w:tab/>
        <w:t>52</w:t>
      </w:r>
    </w:p>
    <w:p w14:paraId="0721951F" w14:textId="77777777" w:rsidR="003E4FFE" w:rsidRPr="007F66B7"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12</w:t>
      </w:r>
      <w:r>
        <w:rPr>
          <w:rFonts w:ascii="Times New Roman" w:hAnsi="Times New Roman" w:cs="Times New Roman"/>
          <w:sz w:val="24"/>
          <w:szCs w:val="24"/>
          <w:lang w:val="id-ID"/>
        </w:rPr>
        <w:t xml:space="preserve"> Uji Heterokedastisitas  </w:t>
      </w:r>
      <w:r>
        <w:rPr>
          <w:rFonts w:ascii="Times New Roman" w:hAnsi="Times New Roman" w:cs="Times New Roman"/>
          <w:sz w:val="24"/>
          <w:szCs w:val="24"/>
          <w:lang w:val="id-ID"/>
        </w:rPr>
        <w:tab/>
      </w:r>
      <w:r>
        <w:rPr>
          <w:rFonts w:ascii="Times New Roman" w:hAnsi="Times New Roman" w:cs="Times New Roman"/>
          <w:sz w:val="24"/>
          <w:szCs w:val="24"/>
        </w:rPr>
        <w:t>53</w:t>
      </w:r>
    </w:p>
    <w:p w14:paraId="2E628A26" w14:textId="77777777" w:rsidR="003E4FFE" w:rsidRPr="007F66B7"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t xml:space="preserve">        Durbin Watson</w:t>
      </w:r>
      <w:r>
        <w:rPr>
          <w:rFonts w:ascii="Times New Roman" w:hAnsi="Times New Roman" w:cs="Times New Roman"/>
          <w:sz w:val="24"/>
          <w:szCs w:val="24"/>
        </w:rPr>
        <w:tab/>
        <w:t>52</w:t>
      </w:r>
    </w:p>
    <w:p w14:paraId="155AA884" w14:textId="77777777" w:rsidR="003E4FFE" w:rsidRPr="007F66B7"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2.1</w:t>
      </w:r>
      <w:r>
        <w:rPr>
          <w:rFonts w:ascii="Times New Roman" w:hAnsi="Times New Roman" w:cs="Times New Roman"/>
          <w:sz w:val="24"/>
          <w:szCs w:val="24"/>
        </w:rPr>
        <w:t>3</w:t>
      </w:r>
      <w:r>
        <w:rPr>
          <w:rFonts w:ascii="Times New Roman" w:hAnsi="Times New Roman" w:cs="Times New Roman"/>
          <w:sz w:val="24"/>
          <w:szCs w:val="24"/>
          <w:lang w:val="id-ID"/>
        </w:rPr>
        <w:t xml:space="preserve"> Uji </w:t>
      </w:r>
      <w:r>
        <w:rPr>
          <w:rFonts w:ascii="Times New Roman" w:hAnsi="Times New Roman" w:cs="Times New Roman"/>
          <w:sz w:val="24"/>
          <w:szCs w:val="24"/>
        </w:rPr>
        <w:t>T</w:t>
      </w:r>
      <w:r>
        <w:rPr>
          <w:rFonts w:ascii="Times New Roman" w:hAnsi="Times New Roman" w:cs="Times New Roman"/>
          <w:sz w:val="24"/>
          <w:szCs w:val="24"/>
        </w:rPr>
        <w:tab/>
        <w:t>54</w:t>
      </w:r>
    </w:p>
    <w:p w14:paraId="51FF7D79" w14:textId="77777777" w:rsidR="003E4FFE"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lang w:val="id-ID"/>
        </w:rPr>
        <w:t>2.1</w:t>
      </w:r>
      <w:r>
        <w:rPr>
          <w:rFonts w:ascii="Times New Roman" w:hAnsi="Times New Roman" w:cs="Times New Roman"/>
          <w:sz w:val="24"/>
          <w:szCs w:val="24"/>
        </w:rPr>
        <w:t>4 Uji R2</w:t>
      </w:r>
      <w:r>
        <w:rPr>
          <w:rFonts w:ascii="Times New Roman" w:hAnsi="Times New Roman" w:cs="Times New Roman"/>
          <w:sz w:val="24"/>
          <w:szCs w:val="24"/>
        </w:rPr>
        <w:tab/>
        <w:t>55</w:t>
      </w:r>
    </w:p>
    <w:p w14:paraId="517D5EEA" w14:textId="77777777" w:rsidR="003E4FFE" w:rsidRDefault="003E4FFE" w:rsidP="003E4FFE">
      <w:pPr>
        <w:tabs>
          <w:tab w:val="end" w:leader="dot" w:pos="382.75pt"/>
          <w:tab w:val="start" w:pos="396.90pt"/>
        </w:tabs>
        <w:rPr>
          <w:rFonts w:ascii="Times New Roman" w:hAnsi="Times New Roman" w:cs="Times New Roman"/>
          <w:sz w:val="24"/>
          <w:szCs w:val="24"/>
        </w:rPr>
      </w:pPr>
      <w:r>
        <w:rPr>
          <w:rFonts w:ascii="Times New Roman" w:hAnsi="Times New Roman" w:cs="Times New Roman"/>
          <w:sz w:val="24"/>
          <w:szCs w:val="24"/>
        </w:rPr>
        <w:t xml:space="preserve">2.15 Uji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ab/>
        <w:t>56</w:t>
      </w:r>
    </w:p>
    <w:p w14:paraId="51AF11F8" w14:textId="77777777" w:rsidR="003E4FFE" w:rsidRDefault="003E4FFE" w:rsidP="003E4FFE">
      <w:pPr>
        <w:tabs>
          <w:tab w:val="end" w:leader="dot" w:pos="382.75pt"/>
          <w:tab w:val="start" w:pos="396.90pt"/>
        </w:tabs>
        <w:rPr>
          <w:rFonts w:ascii="Times New Roman" w:hAnsi="Times New Roman" w:cs="Times New Roman"/>
          <w:sz w:val="24"/>
          <w:szCs w:val="24"/>
        </w:rPr>
      </w:pPr>
    </w:p>
    <w:p w14:paraId="44514490" w14:textId="77777777" w:rsidR="003E4FFE" w:rsidRDefault="003E4FFE" w:rsidP="003E4FFE">
      <w:pPr>
        <w:tabs>
          <w:tab w:val="end" w:leader="dot" w:pos="382.75pt"/>
          <w:tab w:val="start" w:pos="396.90pt"/>
        </w:tabs>
        <w:rPr>
          <w:rFonts w:ascii="Times New Roman" w:hAnsi="Times New Roman" w:cs="Times New Roman"/>
          <w:sz w:val="24"/>
          <w:szCs w:val="24"/>
        </w:rPr>
      </w:pPr>
    </w:p>
    <w:p w14:paraId="7CC0309C" w14:textId="77777777" w:rsidR="003E4FFE" w:rsidRDefault="003E4FFE" w:rsidP="003E4FFE">
      <w:pPr>
        <w:tabs>
          <w:tab w:val="end" w:leader="dot" w:pos="382.75pt"/>
          <w:tab w:val="start" w:pos="396.90pt"/>
        </w:tabs>
        <w:rPr>
          <w:rFonts w:ascii="Times New Roman" w:hAnsi="Times New Roman" w:cs="Times New Roman"/>
          <w:sz w:val="24"/>
          <w:szCs w:val="24"/>
        </w:rPr>
      </w:pPr>
    </w:p>
    <w:p w14:paraId="7415CAE1" w14:textId="77777777" w:rsidR="003E4FFE" w:rsidRDefault="003E4FFE" w:rsidP="003E4FFE">
      <w:pPr>
        <w:tabs>
          <w:tab w:val="end" w:leader="dot" w:pos="382.75pt"/>
          <w:tab w:val="start" w:pos="396.90pt"/>
        </w:tabs>
        <w:rPr>
          <w:rFonts w:ascii="Times New Roman" w:hAnsi="Times New Roman" w:cs="Times New Roman"/>
          <w:sz w:val="24"/>
          <w:szCs w:val="24"/>
        </w:rPr>
      </w:pPr>
    </w:p>
    <w:p w14:paraId="0314FD79" w14:textId="77777777" w:rsidR="003E4FFE" w:rsidRDefault="003E4FFE" w:rsidP="003E4FFE">
      <w:pPr>
        <w:tabs>
          <w:tab w:val="end" w:leader="dot" w:pos="382.75pt"/>
          <w:tab w:val="start" w:pos="396.90pt"/>
        </w:tabs>
        <w:rPr>
          <w:rFonts w:ascii="Times New Roman" w:hAnsi="Times New Roman" w:cs="Times New Roman"/>
          <w:sz w:val="24"/>
          <w:szCs w:val="24"/>
        </w:rPr>
      </w:pPr>
    </w:p>
    <w:p w14:paraId="574CB571" w14:textId="77777777" w:rsidR="003E4FFE" w:rsidRDefault="003E4FFE" w:rsidP="003E4FFE">
      <w:pPr>
        <w:tabs>
          <w:tab w:val="end" w:leader="dot" w:pos="382.75pt"/>
          <w:tab w:val="start" w:pos="396.90pt"/>
        </w:tabs>
        <w:jc w:val="center"/>
        <w:rPr>
          <w:rFonts w:ascii="Times New Roman" w:hAnsi="Times New Roman" w:cs="Times New Roman"/>
          <w:b/>
          <w:sz w:val="24"/>
          <w:szCs w:val="24"/>
        </w:rPr>
      </w:pPr>
      <w:r w:rsidRPr="00F25865">
        <w:rPr>
          <w:rFonts w:ascii="Times New Roman" w:hAnsi="Times New Roman" w:cs="Times New Roman"/>
          <w:b/>
          <w:sz w:val="24"/>
          <w:szCs w:val="24"/>
        </w:rPr>
        <w:t>DAFTAR GAMBAR</w:t>
      </w:r>
    </w:p>
    <w:p w14:paraId="34D98985" w14:textId="77777777" w:rsidR="003E4FFE" w:rsidRPr="00012B85" w:rsidRDefault="003E4FFE" w:rsidP="003E4FFE">
      <w:pPr>
        <w:pStyle w:val="ListParagraph"/>
        <w:numPr>
          <w:ilvl w:val="1"/>
          <w:numId w:val="45"/>
        </w:numPr>
        <w:tabs>
          <w:tab w:val="end" w:leader="dot" w:pos="382.75pt"/>
          <w:tab w:val="start" w:pos="396.90pt"/>
        </w:tabs>
        <w:spacing w:after="10pt" w:line="13.80pt" w:lineRule="auto"/>
        <w:ind w:start="60.55pt"/>
        <w:jc w:val="start"/>
        <w:rPr>
          <w:rFonts w:ascii="Times New Roman" w:hAnsi="Times New Roman" w:cs="Times New Roman"/>
          <w:sz w:val="24"/>
          <w:szCs w:val="24"/>
        </w:rPr>
      </w:pPr>
      <w:r w:rsidRPr="00012B85">
        <w:rPr>
          <w:rFonts w:ascii="Times New Roman" w:hAnsi="Times New Roman" w:cs="Times New Roman"/>
          <w:sz w:val="24"/>
          <w:szCs w:val="24"/>
        </w:rPr>
        <w:t xml:space="preserve">Hasil Uji </w:t>
      </w:r>
      <w:proofErr w:type="spellStart"/>
      <w:r w:rsidRPr="00012B85">
        <w:rPr>
          <w:rFonts w:ascii="Times New Roman" w:hAnsi="Times New Roman" w:cs="Times New Roman"/>
          <w:sz w:val="24"/>
          <w:szCs w:val="24"/>
        </w:rPr>
        <w:t>Normalitas</w:t>
      </w:r>
      <w:proofErr w:type="spellEnd"/>
      <w:r w:rsidRPr="00012B85">
        <w:rPr>
          <w:rFonts w:ascii="Times New Roman" w:hAnsi="Times New Roman" w:cs="Times New Roman"/>
          <w:sz w:val="24"/>
          <w:szCs w:val="24"/>
        </w:rPr>
        <w:t xml:space="preserve"> </w:t>
      </w:r>
      <w:proofErr w:type="spellStart"/>
      <w:r w:rsidRPr="00012B85">
        <w:rPr>
          <w:rFonts w:ascii="Times New Roman" w:hAnsi="Times New Roman" w:cs="Times New Roman"/>
          <w:sz w:val="24"/>
          <w:szCs w:val="24"/>
        </w:rPr>
        <w:t>dengan</w:t>
      </w:r>
      <w:proofErr w:type="spellEnd"/>
      <w:r w:rsidRPr="00012B85">
        <w:rPr>
          <w:rFonts w:ascii="Times New Roman" w:hAnsi="Times New Roman" w:cs="Times New Roman"/>
          <w:sz w:val="24"/>
          <w:szCs w:val="24"/>
        </w:rPr>
        <w:t xml:space="preserve"> </w:t>
      </w:r>
      <w:proofErr w:type="spellStart"/>
      <w:r w:rsidRPr="00012B85">
        <w:rPr>
          <w:rFonts w:ascii="Times New Roman" w:hAnsi="Times New Roman" w:cs="Times New Roman"/>
          <w:sz w:val="24"/>
          <w:szCs w:val="24"/>
        </w:rPr>
        <w:t>grafik</w:t>
      </w:r>
      <w:proofErr w:type="spellEnd"/>
      <w:r w:rsidRPr="00012B85">
        <w:rPr>
          <w:rFonts w:ascii="Times New Roman" w:hAnsi="Times New Roman" w:cs="Times New Roman"/>
          <w:sz w:val="24"/>
          <w:szCs w:val="24"/>
        </w:rPr>
        <w:tab/>
        <w:t>74</w:t>
      </w:r>
    </w:p>
    <w:p w14:paraId="187D7927" w14:textId="77777777" w:rsidR="003E4FFE" w:rsidRPr="00012B85" w:rsidRDefault="003E4FFE" w:rsidP="003E4FFE">
      <w:pPr>
        <w:pStyle w:val="ListParagraph"/>
        <w:numPr>
          <w:ilvl w:val="1"/>
          <w:numId w:val="45"/>
        </w:numPr>
        <w:tabs>
          <w:tab w:val="end" w:leader="dot" w:pos="382.75pt"/>
          <w:tab w:val="start" w:pos="396.90pt"/>
        </w:tabs>
        <w:spacing w:after="10pt" w:line="13.80pt" w:lineRule="auto"/>
        <w:ind w:start="60.55pt"/>
        <w:jc w:val="start"/>
        <w:rPr>
          <w:rFonts w:ascii="Times New Roman" w:hAnsi="Times New Roman" w:cs="Times New Roman"/>
          <w:sz w:val="24"/>
          <w:szCs w:val="24"/>
        </w:rPr>
      </w:pPr>
      <w:r w:rsidRPr="00012B85">
        <w:rPr>
          <w:rFonts w:ascii="Times New Roman" w:hAnsi="Times New Roman" w:cs="Times New Roman"/>
          <w:sz w:val="24"/>
          <w:szCs w:val="24"/>
        </w:rPr>
        <w:t xml:space="preserve">Hasil Uji </w:t>
      </w:r>
      <w:proofErr w:type="spellStart"/>
      <w:r w:rsidRPr="00012B85">
        <w:rPr>
          <w:rFonts w:ascii="Times New Roman" w:hAnsi="Times New Roman" w:cs="Times New Roman"/>
          <w:sz w:val="24"/>
          <w:szCs w:val="24"/>
        </w:rPr>
        <w:t>Normalitas</w:t>
      </w:r>
      <w:proofErr w:type="spellEnd"/>
      <w:r w:rsidRPr="00012B85">
        <w:rPr>
          <w:rFonts w:ascii="Times New Roman" w:hAnsi="Times New Roman" w:cs="Times New Roman"/>
          <w:sz w:val="24"/>
          <w:szCs w:val="24"/>
        </w:rPr>
        <w:t xml:space="preserve"> </w:t>
      </w:r>
      <w:proofErr w:type="spellStart"/>
      <w:r w:rsidRPr="00012B85">
        <w:rPr>
          <w:rFonts w:ascii="Times New Roman" w:hAnsi="Times New Roman" w:cs="Times New Roman"/>
          <w:sz w:val="24"/>
          <w:szCs w:val="24"/>
        </w:rPr>
        <w:t>dengan</w:t>
      </w:r>
      <w:proofErr w:type="spellEnd"/>
      <w:r w:rsidRPr="00012B85">
        <w:rPr>
          <w:rFonts w:ascii="Times New Roman" w:hAnsi="Times New Roman" w:cs="Times New Roman"/>
          <w:sz w:val="24"/>
          <w:szCs w:val="24"/>
        </w:rPr>
        <w:t xml:space="preserve"> Plot</w:t>
      </w:r>
      <w:r w:rsidRPr="00012B85">
        <w:rPr>
          <w:rFonts w:ascii="Times New Roman" w:hAnsi="Times New Roman" w:cs="Times New Roman"/>
          <w:sz w:val="24"/>
          <w:szCs w:val="24"/>
        </w:rPr>
        <w:tab/>
        <w:t>74</w:t>
      </w:r>
    </w:p>
    <w:p w14:paraId="209D8BBC" w14:textId="77777777" w:rsidR="003E4FFE" w:rsidRPr="00012B85" w:rsidRDefault="003E4FFE" w:rsidP="003E4FFE">
      <w:pPr>
        <w:pStyle w:val="ListParagraph"/>
        <w:numPr>
          <w:ilvl w:val="1"/>
          <w:numId w:val="45"/>
        </w:numPr>
        <w:tabs>
          <w:tab w:val="end" w:leader="dot" w:pos="382.75pt"/>
          <w:tab w:val="start" w:pos="396.90pt"/>
        </w:tabs>
        <w:spacing w:after="10pt" w:line="13.80pt" w:lineRule="auto"/>
        <w:ind w:start="60.55pt"/>
        <w:jc w:val="start"/>
        <w:rPr>
          <w:rFonts w:ascii="Times New Roman" w:hAnsi="Times New Roman" w:cs="Times New Roman"/>
          <w:b/>
          <w:sz w:val="24"/>
          <w:szCs w:val="24"/>
        </w:rPr>
      </w:pPr>
      <w:proofErr w:type="spellStart"/>
      <w:r w:rsidRPr="00012B85">
        <w:rPr>
          <w:rFonts w:ascii="Times New Roman" w:hAnsi="Times New Roman" w:cs="Times New Roman"/>
          <w:sz w:val="24"/>
          <w:szCs w:val="24"/>
        </w:rPr>
        <w:t>Dokumentasi</w:t>
      </w:r>
      <w:proofErr w:type="spellEnd"/>
      <w:r w:rsidRPr="00012B85">
        <w:rPr>
          <w:rFonts w:ascii="Times New Roman" w:hAnsi="Times New Roman" w:cs="Times New Roman"/>
          <w:sz w:val="24"/>
          <w:szCs w:val="24"/>
        </w:rPr>
        <w:t xml:space="preserve"> </w:t>
      </w:r>
      <w:proofErr w:type="spellStart"/>
      <w:r w:rsidRPr="00012B85">
        <w:rPr>
          <w:rFonts w:ascii="Times New Roman" w:hAnsi="Times New Roman" w:cs="Times New Roman"/>
          <w:sz w:val="24"/>
          <w:szCs w:val="24"/>
        </w:rPr>
        <w:t>Penelitian</w:t>
      </w:r>
      <w:proofErr w:type="spellEnd"/>
      <w:r w:rsidRPr="00012B85">
        <w:rPr>
          <w:rFonts w:ascii="Times New Roman" w:hAnsi="Times New Roman" w:cs="Times New Roman"/>
          <w:sz w:val="24"/>
          <w:szCs w:val="24"/>
        </w:rPr>
        <w:tab/>
        <w:t>8</w:t>
      </w:r>
      <w:r>
        <w:rPr>
          <w:rFonts w:ascii="Times New Roman" w:hAnsi="Times New Roman" w:cs="Times New Roman"/>
          <w:sz w:val="24"/>
          <w:szCs w:val="24"/>
        </w:rPr>
        <w:t>3</w:t>
      </w:r>
    </w:p>
    <w:p w14:paraId="57067879" w14:textId="77777777" w:rsidR="003E4FFE" w:rsidRPr="00F25865" w:rsidRDefault="003E4FFE" w:rsidP="003E4FFE">
      <w:pPr>
        <w:tabs>
          <w:tab w:val="end" w:leader="dot" w:pos="382.75pt"/>
          <w:tab w:val="start" w:pos="396.90pt"/>
        </w:tabs>
        <w:rPr>
          <w:rFonts w:ascii="Times New Roman" w:hAnsi="Times New Roman" w:cs="Times New Roman"/>
          <w:b/>
          <w:sz w:val="24"/>
          <w:szCs w:val="24"/>
        </w:rPr>
      </w:pPr>
    </w:p>
    <w:p w14:paraId="24A87803" w14:textId="3D01226C" w:rsidR="003E4FFE" w:rsidRDefault="003E4FFE" w:rsidP="003E4FFE"/>
    <w:p w14:paraId="6F925D27" w14:textId="5D0C8BCA" w:rsidR="003E4FFE" w:rsidRDefault="003E4FFE" w:rsidP="003E4FFE"/>
    <w:p w14:paraId="455BB081" w14:textId="698F22D2" w:rsidR="003E4FFE" w:rsidRDefault="003E4FFE" w:rsidP="003E4FFE"/>
    <w:p w14:paraId="3337C9F3" w14:textId="7E4B4C2F" w:rsidR="003E4FFE" w:rsidRDefault="003E4FFE" w:rsidP="003E4FFE"/>
    <w:p w14:paraId="29B6B045" w14:textId="60951105" w:rsidR="003E4FFE" w:rsidRDefault="003E4FFE" w:rsidP="003E4FFE"/>
    <w:p w14:paraId="51BAD15F" w14:textId="06FEFA37" w:rsidR="003E4FFE" w:rsidRDefault="003E4FFE" w:rsidP="003E4FFE"/>
    <w:p w14:paraId="7ED1B524" w14:textId="77777777" w:rsidR="003E4FFE" w:rsidRDefault="003E4FFE" w:rsidP="003E4FFE"/>
    <w:p w14:paraId="1718A82F" w14:textId="6B49A1BF" w:rsidR="003E4FFE" w:rsidRPr="00D54DD9" w:rsidRDefault="003E4FFE" w:rsidP="003E4FFE">
      <w:pPr>
        <w:spacing w:line="18pt" w:lineRule="auto"/>
        <w:jc w:val="center"/>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lastRenderedPageBreak/>
        <w:t>BAB I</w:t>
      </w:r>
    </w:p>
    <w:p w14:paraId="27F8DED4" w14:textId="77777777" w:rsidR="003E4FFE" w:rsidRPr="00D54DD9" w:rsidRDefault="003E4FFE" w:rsidP="003E4FFE">
      <w:pPr>
        <w:spacing w:line="18pt" w:lineRule="auto"/>
        <w:jc w:val="center"/>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PENDAHULUAN</w:t>
      </w:r>
    </w:p>
    <w:p w14:paraId="118936FF"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Latar belakang</w:t>
      </w:r>
    </w:p>
    <w:p w14:paraId="580F8F28" w14:textId="77777777" w:rsidR="003E4FFE" w:rsidRPr="00D54DD9" w:rsidRDefault="003E4FFE" w:rsidP="003E4FFE">
      <w:pPr>
        <w:pStyle w:val="ListParagraph"/>
        <w:spacing w:line="18pt" w:lineRule="auto"/>
        <w:ind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Perkembangan ekonomi syariah ditandai dengan meningkatkan lembaga keuangan syariah dan lembaga bisnis syariah. Dalam SK Menkeu RI No. 792 Tahun 1990, lembaga keuangan adalah suatu badan yang kegiatannya bidang keuangan untuk melakukan penghimpunan dan penyaluran dana kepada masyarakat terutama guna membiayai investasi perusahanaan.</w:t>
      </w:r>
      <w:r w:rsidRPr="00D54DD9">
        <w:rPr>
          <w:rStyle w:val="FootnoteReference"/>
          <w:rFonts w:ascii="Times New Roman" w:hAnsi="Times New Roman" w:cs="Times New Roman"/>
        </w:rPr>
        <w:footnoteReference w:id="1"/>
      </w:r>
    </w:p>
    <w:p w14:paraId="67F3C60C" w14:textId="77777777" w:rsidR="003E4FFE" w:rsidRPr="00D54DD9" w:rsidRDefault="003E4FFE" w:rsidP="003E4FFE">
      <w:pPr>
        <w:pStyle w:val="ListParagraph"/>
        <w:spacing w:line="18pt" w:lineRule="auto"/>
        <w:ind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Bank merupakan suatu lembaga keuangan yang berperan penting dalam perekonomian suatu negara. Perkembangan industri perbankan yang semakin baik maka, berpengaruh pada pertumbuhan ekonomi negara tersebut. Di zaman sekarang ini perkembangan usaha perbankan semakin ketat sehingga antara bank konvensional dan bank syariah terus menerus menciptakan kepuasan untuk para nasabahnya.</w:t>
      </w:r>
      <w:r w:rsidRPr="00D54DD9">
        <w:rPr>
          <w:rStyle w:val="FootnoteReference"/>
          <w:rFonts w:ascii="Times New Roman" w:hAnsi="Times New Roman" w:cs="Times New Roman"/>
        </w:rPr>
        <w:footnoteReference w:id="2"/>
      </w:r>
    </w:p>
    <w:p w14:paraId="0E01B65E" w14:textId="77777777" w:rsidR="003E4FFE" w:rsidRPr="00D54DD9" w:rsidRDefault="003E4FFE" w:rsidP="003E4FFE">
      <w:pPr>
        <w:pStyle w:val="ListParagraph"/>
        <w:spacing w:line="18pt" w:lineRule="auto"/>
        <w:ind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Bank syariah adalah bank yang beroperasi sesuai dengan prinsip-prinsip syariah islam maksudnya, adalah bank yang dalam operasinya mengikuti ketentuan-ketentuan islam, khususnya yang menyangkut tata cara bermuamalah secara islam.</w:t>
      </w:r>
      <w:r w:rsidRPr="00D54DD9">
        <w:rPr>
          <w:rStyle w:val="FootnoteReference"/>
          <w:rFonts w:ascii="Times New Roman" w:hAnsi="Times New Roman" w:cs="Times New Roman"/>
        </w:rPr>
        <w:footnoteReference w:id="3"/>
      </w:r>
    </w:p>
    <w:p w14:paraId="72BDFF39" w14:textId="77777777" w:rsidR="003E4FFE" w:rsidRPr="00D54DD9" w:rsidRDefault="003E4FFE" w:rsidP="003E4FFE">
      <w:pPr>
        <w:pStyle w:val="ListParagraph"/>
        <w:spacing w:line="18pt" w:lineRule="auto"/>
        <w:ind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 xml:space="preserve">Dalam proses pengembangan perbankan syariah kini tidak lagi mengandalkan spiritual market yang hanya diisi oleh segmen syariah loyalist yaitu, mereka yang memilih bank semata-mata hanya karena alasan agama. B Segmen yang digarap oleh bank syariah syariah syariah kecenderungannya sekarang mulai bergeser dari sayriah loyalist ke </w:t>
      </w:r>
      <w:r w:rsidRPr="00D54DD9">
        <w:rPr>
          <w:rFonts w:ascii="Times New Roman" w:hAnsi="Times New Roman" w:cs="Times New Roman"/>
          <w:i/>
          <w:iCs/>
          <w:sz w:val="24"/>
          <w:szCs w:val="24"/>
          <w:lang w:val="id-ID"/>
        </w:rPr>
        <w:t xml:space="preserve">floating market </w:t>
      </w:r>
      <w:r w:rsidRPr="00D54DD9">
        <w:rPr>
          <w:rFonts w:ascii="Times New Roman" w:hAnsi="Times New Roman" w:cs="Times New Roman"/>
          <w:sz w:val="24"/>
          <w:szCs w:val="24"/>
          <w:lang w:val="id-ID"/>
        </w:rPr>
        <w:t>(Alamsyah, 2012). Hal ini dikarenakan masyarakat sudah semakin rasional, dengan tetap mengutamakan kualitas pelayanan serta benefit lainnya yang ditawarkan dari pada hanya dengan melakukan pendekatan emosional.</w:t>
      </w:r>
      <w:r w:rsidRPr="00D54DD9">
        <w:rPr>
          <w:rStyle w:val="FootnoteReference"/>
          <w:rFonts w:ascii="Times New Roman" w:hAnsi="Times New Roman" w:cs="Times New Roman"/>
        </w:rPr>
        <w:footnoteReference w:id="4"/>
      </w:r>
    </w:p>
    <w:p w14:paraId="7DF52E0E" w14:textId="77777777" w:rsidR="003E4FFE" w:rsidRPr="00D54DD9" w:rsidRDefault="003E4FFE" w:rsidP="003E4FFE">
      <w:pPr>
        <w:pStyle w:val="ListParagraph"/>
        <w:spacing w:line="18pt" w:lineRule="auto"/>
        <w:ind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Kualitas pelayanan merupakan salah satu faktor penting yang dapat mempengaruhi kepuasan dari para nasabah atau anggota, kualitas merupakan suatu yang berhubungan dengan kondisi akan suatu produk, jasa, proses dan lingkungan yang dapat memenuhi keinginan dan kebutuhan yang menimbulkan kepuasan pelanggan karena sesuai dengan harapan mereka (Sangadji 2013).</w:t>
      </w:r>
      <w:r w:rsidRPr="00D54DD9">
        <w:rPr>
          <w:rStyle w:val="FootnoteReference"/>
          <w:rFonts w:ascii="Times New Roman" w:hAnsi="Times New Roman" w:cs="Times New Roman"/>
        </w:rPr>
        <w:footnoteReference w:id="5"/>
      </w:r>
    </w:p>
    <w:p w14:paraId="41F4D522" w14:textId="77777777" w:rsidR="003E4FFE" w:rsidRPr="00D54DD9" w:rsidRDefault="003E4FFE" w:rsidP="003E4FFE">
      <w:pPr>
        <w:pStyle w:val="ListParagraph"/>
        <w:spacing w:line="18pt" w:lineRule="auto"/>
        <w:ind w:firstLine="36pt"/>
        <w:rPr>
          <w:rFonts w:ascii="Times New Roman" w:hAnsi="Times New Roman" w:cs="Times New Roman"/>
          <w:b/>
          <w:bCs/>
          <w:sz w:val="24"/>
          <w:szCs w:val="24"/>
          <w:lang w:val="id-ID"/>
        </w:rPr>
      </w:pPr>
      <w:r w:rsidRPr="00D54DD9">
        <w:rPr>
          <w:rFonts w:ascii="Times New Roman" w:hAnsi="Times New Roman" w:cs="Times New Roman"/>
          <w:sz w:val="24"/>
          <w:szCs w:val="24"/>
          <w:lang w:val="id-ID"/>
        </w:rPr>
        <w:t xml:space="preserve">Menurut M. Napis Djunaedi pelayanan dalam bahasa Arab dikenal dengan istilah </w:t>
      </w:r>
      <w:r w:rsidRPr="00D54DD9">
        <w:rPr>
          <w:rFonts w:ascii="Times New Roman" w:hAnsi="Times New Roman" w:cs="Times New Roman"/>
          <w:i/>
          <w:iCs/>
          <w:sz w:val="24"/>
          <w:szCs w:val="24"/>
          <w:lang w:val="id-ID"/>
        </w:rPr>
        <w:t>khidmah</w:t>
      </w:r>
      <w:r w:rsidRPr="00D54DD9">
        <w:rPr>
          <w:rFonts w:ascii="Times New Roman" w:hAnsi="Times New Roman" w:cs="Times New Roman"/>
          <w:sz w:val="24"/>
          <w:szCs w:val="24"/>
          <w:lang w:val="id-ID"/>
        </w:rPr>
        <w:t>. Pelayanan merupakan jiwa dalam bisnis syariah. Al-Qur’an memerintahkan dengan sangat ekspresif agar kaum muslim bersifat lembut dan sopan santu manakala berbicara dan melayani pelanggan hal ini ditegaskan dalam Q.S Ali-Imran/3: 159. (Tafsir.Qur’an).</w:t>
      </w:r>
    </w:p>
    <w:p w14:paraId="68A1518A" w14:textId="77777777" w:rsidR="003E4FFE" w:rsidRPr="00D54DD9" w:rsidRDefault="003E4FFE" w:rsidP="003E4FFE">
      <w:pPr>
        <w:spacing w:line="18pt" w:lineRule="auto"/>
        <w:ind w:start="72pt" w:firstLine="36pt"/>
        <w:rPr>
          <w:rFonts w:ascii="Times New Roman" w:hAnsi="Times New Roman" w:cs="Times New Roman"/>
          <w:sz w:val="24"/>
          <w:szCs w:val="24"/>
          <w:lang w:val="id-ID"/>
        </w:rPr>
      </w:pPr>
    </w:p>
    <w:p w14:paraId="0FC21352" w14:textId="77777777" w:rsidR="003E4FFE" w:rsidRPr="00D54DD9" w:rsidRDefault="003E4FFE" w:rsidP="003E4FFE">
      <w:pPr>
        <w:spacing w:line="18pt" w:lineRule="auto"/>
        <w:ind w:start="49.50pt" w:firstLine="36pt"/>
        <w:jc w:val="end"/>
        <w:rPr>
          <w:rFonts w:ascii="Times New Roman" w:hAnsi="Times New Roman" w:cs="Times New Roman"/>
          <w:b/>
          <w:bCs/>
          <w:color w:val="000000"/>
          <w:sz w:val="24"/>
          <w:szCs w:val="24"/>
          <w:shd w:val="clear" w:color="auto" w:fill="FFFFFF"/>
          <w:lang w:val="id-ID"/>
        </w:rPr>
      </w:pPr>
      <w:r w:rsidRPr="00D54DD9">
        <w:rPr>
          <w:rFonts w:ascii="Times New Roman" w:hAnsi="Times New Roman" w:cs="Times New Roman"/>
          <w:b/>
          <w:bCs/>
          <w:color w:val="000000"/>
          <w:sz w:val="28"/>
          <w:szCs w:val="28"/>
          <w:shd w:val="clear" w:color="auto" w:fill="FFFFFF"/>
          <w:rtl/>
        </w:rPr>
        <w:t>فَبِمَا رَحْمَةٍ مِّنَ اللّٰهِ لِنْتَ لَهُمْ ۚ وَلَوْ كُنْتَ فَظًّا غَلِيْظَ الْقَلْبِ لَانْفَضُّوْا مِنْ حَوْلِكَ</w:t>
      </w:r>
    </w:p>
    <w:p w14:paraId="236BF1C1" w14:textId="77777777" w:rsidR="003E4FFE" w:rsidRPr="00D54DD9" w:rsidRDefault="003E4FFE" w:rsidP="003E4FFE">
      <w:pPr>
        <w:spacing w:line="18pt" w:lineRule="auto"/>
        <w:ind w:start="36pt" w:firstLine="36pt"/>
        <w:rPr>
          <w:rFonts w:ascii="Times New Roman" w:hAnsi="Times New Roman" w:cs="Times New Roman"/>
          <w:color w:val="000000"/>
          <w:sz w:val="24"/>
          <w:szCs w:val="24"/>
          <w:shd w:val="clear" w:color="auto" w:fill="FFFFFF"/>
          <w:lang w:val="id-ID"/>
        </w:rPr>
      </w:pPr>
    </w:p>
    <w:p w14:paraId="7F263F18" w14:textId="77777777" w:rsidR="003E4FFE" w:rsidRPr="00D54DD9" w:rsidRDefault="003E4FFE" w:rsidP="003E4FFE">
      <w:pPr>
        <w:spacing w:line="18pt" w:lineRule="auto"/>
        <w:ind w:start="36pt" w:firstLine="36pt"/>
        <w:rPr>
          <w:rFonts w:ascii="Times New Roman" w:hAnsi="Times New Roman" w:cs="Times New Roman"/>
          <w:color w:val="000000"/>
          <w:sz w:val="24"/>
          <w:szCs w:val="24"/>
          <w:shd w:val="clear" w:color="auto" w:fill="FFFFFF"/>
          <w:lang w:val="id-ID"/>
        </w:rPr>
      </w:pPr>
      <w:r w:rsidRPr="00D54DD9">
        <w:rPr>
          <w:rFonts w:ascii="Times New Roman" w:hAnsi="Times New Roman" w:cs="Times New Roman"/>
          <w:color w:val="000000"/>
          <w:sz w:val="24"/>
          <w:szCs w:val="24"/>
          <w:shd w:val="clear" w:color="auto" w:fill="FFFFFF"/>
          <w:lang w:val="id-ID"/>
        </w:rPr>
        <w:t>Terjemahnya “Maka rahmat dari allah kamu berlaku lemah lembut terhadap mereka, sekiranya engkau bersikap keras lagi berhati kasar, tentulah mereka menjauhkan diri dari sekitarmu”.</w:t>
      </w:r>
    </w:p>
    <w:p w14:paraId="794F6E95" w14:textId="77777777" w:rsidR="003E4FFE" w:rsidRPr="00D54DD9" w:rsidRDefault="003E4FFE" w:rsidP="003E4FFE">
      <w:pPr>
        <w:spacing w:line="18pt" w:lineRule="auto"/>
        <w:ind w:start="36pt" w:firstLine="36pt"/>
        <w:rPr>
          <w:rFonts w:ascii="Times New Roman" w:hAnsi="Times New Roman" w:cs="Times New Roman"/>
          <w:color w:val="000000"/>
          <w:sz w:val="24"/>
          <w:szCs w:val="24"/>
          <w:shd w:val="clear" w:color="auto" w:fill="FFFFFF"/>
          <w:lang w:val="id-ID"/>
        </w:rPr>
      </w:pPr>
      <w:r w:rsidRPr="00D54DD9">
        <w:rPr>
          <w:rFonts w:ascii="Times New Roman" w:hAnsi="Times New Roman" w:cs="Times New Roman"/>
          <w:color w:val="000000"/>
          <w:sz w:val="24"/>
          <w:szCs w:val="24"/>
          <w:shd w:val="clear" w:color="auto" w:fill="FFFFFF"/>
          <w:lang w:val="id-ID"/>
        </w:rPr>
        <w:t>Pengertian sederhana tentang pelayanan kesehatan yang Islami adalah segala bentuk kegiatan asuhan dengan kaidah-kaidah islam melalui pengajaran praktik hubungan sosial dan kepedulian terhadap sesama dalam suatu ajaran khusus yakni, akhlak dan dipraktikkan dengan unsur akidah dan syariah.</w:t>
      </w:r>
      <w:r w:rsidRPr="00D54DD9">
        <w:rPr>
          <w:rStyle w:val="FootnoteReference"/>
          <w:rFonts w:ascii="Times New Roman" w:hAnsi="Times New Roman" w:cs="Times New Roman"/>
        </w:rPr>
        <w:footnoteReference w:id="6"/>
      </w:r>
    </w:p>
    <w:p w14:paraId="77523580" w14:textId="77777777" w:rsidR="003E4FFE" w:rsidRPr="00D54DD9" w:rsidRDefault="003E4FFE" w:rsidP="003E4FFE">
      <w:pPr>
        <w:spacing w:line="18pt" w:lineRule="auto"/>
        <w:ind w:start="36pt" w:firstLine="36pt"/>
        <w:rPr>
          <w:rFonts w:ascii="Times New Roman" w:hAnsi="Times New Roman" w:cs="Times New Roman"/>
          <w:color w:val="000000"/>
          <w:sz w:val="24"/>
          <w:szCs w:val="24"/>
          <w:shd w:val="clear" w:color="auto" w:fill="FFFFFF"/>
          <w:lang w:val="id-ID"/>
        </w:rPr>
      </w:pPr>
      <w:r w:rsidRPr="00D54DD9">
        <w:rPr>
          <w:rFonts w:ascii="Times New Roman" w:hAnsi="Times New Roman" w:cs="Times New Roman"/>
          <w:sz w:val="24"/>
          <w:szCs w:val="24"/>
          <w:lang w:val="id-ID"/>
        </w:rPr>
        <w:t>Selain dengan kualitas pelayanan, produk, tingkat religiusitas seseorang juga berpengaruh kuat bagi perilaku dari seseorang tersebut. Religiusitas adalah suatu keadaan yang ada didalam diri seseorang yang mendorongnya bertingkah laku, bersikap dan bertindak sesuai ajaran agamanya. Religuisitas merupakan suatu keyakinan dan penghayatan akan ajaran agama yang mengarahkan perilaku seseorang sesuai dengan ajaran agama yang dianutnya.</w:t>
      </w:r>
      <w:r w:rsidRPr="00D54DD9">
        <w:rPr>
          <w:rStyle w:val="FootnoteReference"/>
          <w:rFonts w:ascii="Times New Roman" w:hAnsi="Times New Roman" w:cs="Times New Roman"/>
        </w:rPr>
        <w:footnoteReference w:id="7"/>
      </w:r>
    </w:p>
    <w:p w14:paraId="27DB5494" w14:textId="77777777" w:rsidR="003E4FFE" w:rsidRDefault="003E4FFE" w:rsidP="003E4FFE">
      <w:pPr>
        <w:spacing w:line="18pt" w:lineRule="auto"/>
        <w:ind w:start="36pt" w:firstLine="36pt"/>
        <w:rPr>
          <w:rFonts w:ascii="Times New Roman" w:hAnsi="Times New Roman" w:cs="Times New Roman"/>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alternative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bank Syariah </w:t>
      </w:r>
      <w:proofErr w:type="spellStart"/>
      <w:r>
        <w:rPr>
          <w:rFonts w:ascii="Times New Roman" w:hAnsi="Times New Roman" w:cs="Times New Roman"/>
          <w:sz w:val="24"/>
          <w:szCs w:val="24"/>
        </w:rPr>
        <w:t>indonesiia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resiko-resiko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w:t>
      </w:r>
    </w:p>
    <w:p w14:paraId="24488CF5" w14:textId="77777777" w:rsidR="003E4FFE" w:rsidRDefault="003E4FFE" w:rsidP="003E4FFE">
      <w:pPr>
        <w:spacing w:line="18pt" w:lineRule="auto"/>
        <w:ind w:start="36pt" w:firstLine="36pt"/>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Muhammad </w:t>
      </w:r>
      <w:proofErr w:type="spellStart"/>
      <w:r>
        <w:rPr>
          <w:rFonts w:ascii="Times New Roman" w:hAnsi="Times New Roman" w:cs="Times New Roman"/>
          <w:sz w:val="24"/>
          <w:szCs w:val="24"/>
        </w:rPr>
        <w:t>Zuhirsyan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Bank Syariah”.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bank Syariah.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syariah</w:t>
      </w:r>
      <w:proofErr w:type="spellEnd"/>
      <w:r>
        <w:rPr>
          <w:rFonts w:ascii="Times New Roman" w:hAnsi="Times New Roman" w:cs="Times New Roman"/>
          <w:sz w:val="24"/>
          <w:szCs w:val="24"/>
        </w:rPr>
        <w:t>.</w:t>
      </w:r>
    </w:p>
    <w:p w14:paraId="0E5448A8" w14:textId="77777777" w:rsidR="003E4FFE" w:rsidRPr="004F197F" w:rsidRDefault="003E4FFE" w:rsidP="003E4FFE">
      <w:pPr>
        <w:spacing w:line="18pt" w:lineRule="auto"/>
        <w:ind w:start="36pt" w:firstLine="36pt"/>
        <w:rPr>
          <w:rFonts w:ascii="Times New Roman" w:hAnsi="Times New Roman" w:cs="Times New Roman"/>
          <w:b/>
          <w:bCs/>
          <w:sz w:val="24"/>
          <w:szCs w:val="24"/>
        </w:rPr>
      </w:pPr>
      <w:r>
        <w:rPr>
          <w:rFonts w:ascii="Times New Roman" w:hAnsi="Times New Roman" w:cs="Times New Roman"/>
          <w:sz w:val="24"/>
          <w:szCs w:val="24"/>
        </w:rPr>
        <w:t xml:space="preserve">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di Bank Syariah Indonesia Cabang Manado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bank Syariah .oleh </w:t>
      </w:r>
      <w:proofErr w:type="spellStart"/>
      <w:r>
        <w:rPr>
          <w:rFonts w:ascii="Times New Roman" w:hAnsi="Times New Roman" w:cs="Times New Roman"/>
          <w:sz w:val="24"/>
          <w:szCs w:val="24"/>
        </w:rPr>
        <w:t>karena</w:t>
      </w:r>
      <w:proofErr w:type="spellEnd"/>
      <w:r w:rsidRPr="00D54DD9">
        <w:rPr>
          <w:rFonts w:ascii="Times New Roman" w:hAnsi="Times New Roman" w:cs="Times New Roman"/>
          <w:sz w:val="24"/>
          <w:szCs w:val="24"/>
          <w:lang w:val="id-ID"/>
        </w:rPr>
        <w:t xml:space="preserve"> itu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agama, di </w:t>
      </w:r>
      <w:proofErr w:type="spellStart"/>
      <w:r>
        <w:rPr>
          <w:rFonts w:ascii="Times New Roman" w:hAnsi="Times New Roman" w:cs="Times New Roman"/>
          <w:sz w:val="24"/>
          <w:szCs w:val="24"/>
        </w:rPr>
        <w:t>karenakan</w:t>
      </w:r>
      <w:proofErr w:type="spellEnd"/>
      <w:r>
        <w:rPr>
          <w:rFonts w:ascii="Times New Roman" w:hAnsi="Times New Roman" w:cs="Times New Roman"/>
          <w:sz w:val="24"/>
          <w:szCs w:val="24"/>
        </w:rPr>
        <w:t xml:space="preserve"> </w:t>
      </w:r>
      <w:r w:rsidRPr="00D54DD9">
        <w:rPr>
          <w:rFonts w:ascii="Times New Roman" w:hAnsi="Times New Roman" w:cs="Times New Roman"/>
          <w:sz w:val="24"/>
          <w:szCs w:val="24"/>
          <w:lang w:val="id-ID"/>
        </w:rPr>
        <w:t xml:space="preserve">sebagian nasabah memilih bank syariah karena </w:t>
      </w:r>
      <w:proofErr w:type="spellStart"/>
      <w:r>
        <w:rPr>
          <w:rFonts w:ascii="Times New Roman" w:hAnsi="Times New Roman" w:cs="Times New Roman"/>
          <w:sz w:val="24"/>
          <w:szCs w:val="24"/>
        </w:rPr>
        <w:t>pengaruh</w:t>
      </w:r>
      <w:proofErr w:type="spellEnd"/>
      <w:r w:rsidRPr="00D54DD9">
        <w:rPr>
          <w:rFonts w:ascii="Times New Roman" w:hAnsi="Times New Roman" w:cs="Times New Roman"/>
          <w:sz w:val="24"/>
          <w:szCs w:val="24"/>
          <w:lang w:val="id-ID"/>
        </w:rPr>
        <w:t xml:space="preserve"> religiusitas yang</w:t>
      </w:r>
      <w:r>
        <w:rPr>
          <w:rFonts w:ascii="Times New Roman" w:hAnsi="Times New Roman" w:cs="Times New Roman"/>
          <w:sz w:val="24"/>
          <w:szCs w:val="24"/>
        </w:rPr>
        <w:t xml:space="preserve"> </w:t>
      </w:r>
      <w:r w:rsidRPr="00D54DD9">
        <w:rPr>
          <w:rFonts w:ascii="Times New Roman" w:hAnsi="Times New Roman" w:cs="Times New Roman"/>
          <w:sz w:val="24"/>
          <w:szCs w:val="24"/>
          <w:lang w:val="id-ID"/>
        </w:rPr>
        <w:t>memiliki pengaruh positif terhadap minat nasabah untuk menabung pada bank syariah</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4F197F">
        <w:rPr>
          <w:rFonts w:ascii="Times New Roman" w:hAnsi="Times New Roman" w:cs="Times New Roman"/>
          <w:b/>
          <w:bCs/>
          <w:sz w:val="24"/>
          <w:szCs w:val="24"/>
        </w:rPr>
        <w:t>“</w:t>
      </w:r>
      <w:proofErr w:type="spellStart"/>
      <w:r w:rsidRPr="004F197F">
        <w:rPr>
          <w:rFonts w:ascii="Times New Roman" w:hAnsi="Times New Roman" w:cs="Times New Roman"/>
          <w:b/>
          <w:bCs/>
          <w:sz w:val="24"/>
          <w:szCs w:val="24"/>
        </w:rPr>
        <w:t>Pengaruh</w:t>
      </w:r>
      <w:proofErr w:type="spellEnd"/>
      <w:r w:rsidRPr="004F197F">
        <w:rPr>
          <w:rFonts w:ascii="Times New Roman" w:hAnsi="Times New Roman" w:cs="Times New Roman"/>
          <w:b/>
          <w:bCs/>
          <w:sz w:val="24"/>
          <w:szCs w:val="24"/>
        </w:rPr>
        <w:t xml:space="preserve"> </w:t>
      </w:r>
      <w:proofErr w:type="spellStart"/>
      <w:r w:rsidRPr="004F197F">
        <w:rPr>
          <w:rFonts w:ascii="Times New Roman" w:hAnsi="Times New Roman" w:cs="Times New Roman"/>
          <w:b/>
          <w:bCs/>
          <w:sz w:val="24"/>
          <w:szCs w:val="24"/>
        </w:rPr>
        <w:t>Religiusitas</w:t>
      </w:r>
      <w:proofErr w:type="spellEnd"/>
      <w:r w:rsidRPr="004F197F">
        <w:rPr>
          <w:rFonts w:ascii="Times New Roman" w:hAnsi="Times New Roman" w:cs="Times New Roman"/>
          <w:b/>
          <w:bCs/>
          <w:sz w:val="24"/>
          <w:szCs w:val="24"/>
        </w:rPr>
        <w:t xml:space="preserve"> </w:t>
      </w:r>
      <w:proofErr w:type="spellStart"/>
      <w:r w:rsidRPr="004F197F">
        <w:rPr>
          <w:rFonts w:ascii="Times New Roman" w:hAnsi="Times New Roman" w:cs="Times New Roman"/>
          <w:b/>
          <w:bCs/>
          <w:sz w:val="24"/>
          <w:szCs w:val="24"/>
        </w:rPr>
        <w:t>Terhadap</w:t>
      </w:r>
      <w:proofErr w:type="spellEnd"/>
      <w:r w:rsidRPr="004F197F">
        <w:rPr>
          <w:rFonts w:ascii="Times New Roman" w:hAnsi="Times New Roman" w:cs="Times New Roman"/>
          <w:b/>
          <w:bCs/>
          <w:sz w:val="24"/>
          <w:szCs w:val="24"/>
        </w:rPr>
        <w:t xml:space="preserve"> Keputusan </w:t>
      </w:r>
      <w:proofErr w:type="spellStart"/>
      <w:r w:rsidRPr="004F197F">
        <w:rPr>
          <w:rFonts w:ascii="Times New Roman" w:hAnsi="Times New Roman" w:cs="Times New Roman"/>
          <w:b/>
          <w:bCs/>
          <w:sz w:val="24"/>
          <w:szCs w:val="24"/>
        </w:rPr>
        <w:t>Nasabah</w:t>
      </w:r>
      <w:proofErr w:type="spellEnd"/>
      <w:r w:rsidRPr="004F197F">
        <w:rPr>
          <w:rFonts w:ascii="Times New Roman" w:hAnsi="Times New Roman" w:cs="Times New Roman"/>
          <w:b/>
          <w:bCs/>
          <w:sz w:val="24"/>
          <w:szCs w:val="24"/>
        </w:rPr>
        <w:t xml:space="preserve"> </w:t>
      </w:r>
      <w:proofErr w:type="spellStart"/>
      <w:r w:rsidRPr="004F197F">
        <w:rPr>
          <w:rFonts w:ascii="Times New Roman" w:hAnsi="Times New Roman" w:cs="Times New Roman"/>
          <w:b/>
          <w:bCs/>
          <w:sz w:val="24"/>
          <w:szCs w:val="24"/>
        </w:rPr>
        <w:t>Dalam</w:t>
      </w:r>
      <w:proofErr w:type="spellEnd"/>
      <w:r w:rsidRPr="004F197F">
        <w:rPr>
          <w:rFonts w:ascii="Times New Roman" w:hAnsi="Times New Roman" w:cs="Times New Roman"/>
          <w:b/>
          <w:bCs/>
          <w:sz w:val="24"/>
          <w:szCs w:val="24"/>
        </w:rPr>
        <w:t xml:space="preserve"> </w:t>
      </w:r>
      <w:proofErr w:type="spellStart"/>
      <w:r w:rsidRPr="004F197F">
        <w:rPr>
          <w:rFonts w:ascii="Times New Roman" w:hAnsi="Times New Roman" w:cs="Times New Roman"/>
          <w:b/>
          <w:bCs/>
          <w:sz w:val="24"/>
          <w:szCs w:val="24"/>
        </w:rPr>
        <w:t>Memilih</w:t>
      </w:r>
      <w:proofErr w:type="spellEnd"/>
      <w:r w:rsidRPr="004F197F">
        <w:rPr>
          <w:rFonts w:ascii="Times New Roman" w:hAnsi="Times New Roman" w:cs="Times New Roman"/>
          <w:b/>
          <w:bCs/>
          <w:sz w:val="24"/>
          <w:szCs w:val="24"/>
        </w:rPr>
        <w:t xml:space="preserve"> </w:t>
      </w:r>
      <w:proofErr w:type="spellStart"/>
      <w:r w:rsidRPr="004F197F">
        <w:rPr>
          <w:rFonts w:ascii="Times New Roman" w:hAnsi="Times New Roman" w:cs="Times New Roman"/>
          <w:b/>
          <w:bCs/>
          <w:sz w:val="24"/>
          <w:szCs w:val="24"/>
        </w:rPr>
        <w:t>Layanan</w:t>
      </w:r>
      <w:proofErr w:type="spellEnd"/>
      <w:r w:rsidRPr="004F197F">
        <w:rPr>
          <w:rFonts w:ascii="Times New Roman" w:hAnsi="Times New Roman" w:cs="Times New Roman"/>
          <w:b/>
          <w:bCs/>
          <w:sz w:val="24"/>
          <w:szCs w:val="24"/>
        </w:rPr>
        <w:t xml:space="preserve"> di Bank Syariah Indonesia Cabang Manado”</w:t>
      </w:r>
      <w:r>
        <w:rPr>
          <w:rFonts w:ascii="Times New Roman" w:hAnsi="Times New Roman" w:cs="Times New Roman"/>
          <w:b/>
          <w:bCs/>
          <w:sz w:val="24"/>
          <w:szCs w:val="24"/>
        </w:rPr>
        <w:t>.</w:t>
      </w:r>
    </w:p>
    <w:p w14:paraId="52740A9B" w14:textId="77777777" w:rsidR="003E4FFE" w:rsidRPr="00D54DD9" w:rsidRDefault="003E4FFE" w:rsidP="003E4FFE">
      <w:pPr>
        <w:spacing w:line="18pt" w:lineRule="auto"/>
        <w:rPr>
          <w:rFonts w:ascii="Times New Roman" w:hAnsi="Times New Roman" w:cs="Times New Roman"/>
          <w:sz w:val="24"/>
          <w:szCs w:val="24"/>
        </w:rPr>
      </w:pPr>
    </w:p>
    <w:p w14:paraId="48C7B147"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Identifikasi Masalah</w:t>
      </w:r>
    </w:p>
    <w:p w14:paraId="2FE8C9E2" w14:textId="77777777" w:rsidR="003E4FFE" w:rsidRPr="00D54DD9" w:rsidRDefault="003E4FFE" w:rsidP="003E4FFE">
      <w:pPr>
        <w:pStyle w:val="ListParagraph"/>
        <w:spacing w:line="18pt" w:lineRule="auto"/>
        <w:ind w:firstLine="18pt"/>
        <w:rPr>
          <w:rFonts w:ascii="Times New Roman" w:hAnsi="Times New Roman" w:cs="Times New Roman"/>
          <w:b/>
          <w:bCs/>
          <w:sz w:val="24"/>
          <w:szCs w:val="24"/>
          <w:lang w:val="id-ID"/>
        </w:rPr>
      </w:pPr>
      <w:r w:rsidRPr="00D54DD9">
        <w:rPr>
          <w:rFonts w:ascii="Times New Roman" w:hAnsi="Times New Roman" w:cs="Times New Roman"/>
          <w:sz w:val="24"/>
          <w:szCs w:val="24"/>
          <w:lang w:val="id-ID"/>
        </w:rPr>
        <w:t>Mengingat luasnya permasalahan yang akan dibahas, maka dalam penelitian ini penulis membatasi ruang lingkupnya agar penelitian ini lebih terarah, terfokus dan tidak menyimpang dari sasaran pokok penelitian. Dan dapat mempermudah proses analisa itu sendiri. Dengan berdasarkan latar belakang masalah yang telah diuraikan maka dapat diidentifikasi ialah pengaruh religiusitas terhadap nasabah ketika memilih bank syariah indonesia manado.</w:t>
      </w:r>
    </w:p>
    <w:p w14:paraId="1095BBD2" w14:textId="77777777" w:rsidR="003E4FFE" w:rsidRPr="00D54DD9" w:rsidRDefault="003E4FFE" w:rsidP="003E4FFE">
      <w:pPr>
        <w:pStyle w:val="ListParagraph"/>
        <w:spacing w:line="18pt" w:lineRule="auto"/>
        <w:ind w:start="72pt" w:firstLine="36pt"/>
        <w:rPr>
          <w:rFonts w:ascii="Times New Roman" w:hAnsi="Times New Roman" w:cs="Times New Roman"/>
          <w:sz w:val="24"/>
          <w:szCs w:val="24"/>
          <w:lang w:val="id-ID"/>
        </w:rPr>
      </w:pPr>
    </w:p>
    <w:p w14:paraId="5B531D29"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Batasan Masalah</w:t>
      </w:r>
    </w:p>
    <w:p w14:paraId="1E929EBD" w14:textId="77777777" w:rsidR="003E4FFE" w:rsidRPr="00D54DD9" w:rsidRDefault="003E4FFE" w:rsidP="003E4FFE">
      <w:pPr>
        <w:pStyle w:val="ListParagraph"/>
        <w:spacing w:line="18pt" w:lineRule="auto"/>
        <w:ind w:firstLine="18pt"/>
        <w:rPr>
          <w:rFonts w:ascii="Times New Roman" w:hAnsi="Times New Roman" w:cs="Times New Roman"/>
          <w:b/>
          <w:bCs/>
          <w:sz w:val="24"/>
          <w:szCs w:val="24"/>
          <w:lang w:val="id-ID"/>
        </w:rPr>
      </w:pPr>
      <w:r w:rsidRPr="00D54DD9">
        <w:rPr>
          <w:rFonts w:ascii="Times New Roman" w:hAnsi="Times New Roman" w:cs="Times New Roman"/>
          <w:sz w:val="24"/>
          <w:szCs w:val="24"/>
          <w:lang w:val="id-ID"/>
        </w:rPr>
        <w:lastRenderedPageBreak/>
        <w:t>Berdasarkan identifikasi masalah di atas maka penulis membatasi permasalahan dalam penelitian ini. Penelitian ini hanya membahas tentang pengaruh religiusitas terhadap keputusan nasabah dalam memilih layanan dibank syariah indonesia manado.</w:t>
      </w:r>
    </w:p>
    <w:p w14:paraId="79E08143" w14:textId="77777777" w:rsidR="003E4FFE" w:rsidRPr="00D54DD9" w:rsidRDefault="003E4FFE" w:rsidP="003E4FFE">
      <w:pPr>
        <w:spacing w:line="18pt" w:lineRule="auto"/>
        <w:ind w:start="72pt" w:firstLine="18pt"/>
        <w:rPr>
          <w:rFonts w:ascii="Times New Roman" w:hAnsi="Times New Roman" w:cs="Times New Roman"/>
          <w:sz w:val="24"/>
          <w:szCs w:val="24"/>
          <w:lang w:val="id-ID"/>
        </w:rPr>
      </w:pPr>
    </w:p>
    <w:p w14:paraId="34CBE7EB"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Rumusan masalah</w:t>
      </w:r>
    </w:p>
    <w:p w14:paraId="0D8CF086" w14:textId="77777777" w:rsidR="003E4FFE" w:rsidRPr="00D54DD9" w:rsidRDefault="003E4FFE" w:rsidP="003E4FFE">
      <w:pPr>
        <w:spacing w:line="18pt" w:lineRule="auto"/>
        <w:ind w:start="36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Berdasarkan uraian diatas maka masalah pokok yang dikemukakan dalam penelitian ini yakni “Apakah religiusitas berpengaruh terhadap keputusan nasabah dalam memilih layanan di Bank Syariah Indonesia Cab. Manado”.</w:t>
      </w:r>
    </w:p>
    <w:p w14:paraId="72F40976" w14:textId="77777777" w:rsidR="003E4FFE" w:rsidRPr="00D54DD9" w:rsidRDefault="003E4FFE" w:rsidP="003E4FFE">
      <w:pPr>
        <w:spacing w:line="18pt" w:lineRule="auto"/>
        <w:ind w:start="72pt" w:firstLine="36pt"/>
        <w:rPr>
          <w:rFonts w:ascii="Times New Roman" w:hAnsi="Times New Roman" w:cs="Times New Roman"/>
          <w:sz w:val="24"/>
          <w:szCs w:val="24"/>
          <w:lang w:val="id-ID"/>
        </w:rPr>
      </w:pPr>
    </w:p>
    <w:p w14:paraId="171BEA55"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Tujuan Penelitian</w:t>
      </w:r>
    </w:p>
    <w:p w14:paraId="24F9791A" w14:textId="77777777" w:rsidR="003E4FFE" w:rsidRPr="00D54DD9" w:rsidRDefault="003E4FFE" w:rsidP="003E4FFE">
      <w:pPr>
        <w:pStyle w:val="ListParagraph"/>
        <w:spacing w:line="18pt" w:lineRule="auto"/>
        <w:ind w:firstLine="18pt"/>
        <w:rPr>
          <w:rFonts w:ascii="Times New Roman" w:hAnsi="Times New Roman" w:cs="Times New Roman"/>
          <w:b/>
          <w:bCs/>
          <w:sz w:val="24"/>
          <w:szCs w:val="24"/>
          <w:lang w:val="id-ID"/>
        </w:rPr>
      </w:pPr>
      <w:r w:rsidRPr="00D54DD9">
        <w:rPr>
          <w:rFonts w:ascii="Times New Roman" w:hAnsi="Times New Roman" w:cs="Times New Roman"/>
          <w:sz w:val="24"/>
          <w:szCs w:val="24"/>
          <w:lang w:val="id-ID"/>
        </w:rPr>
        <w:t>Adapun tujuan dari penelitian ini, yaitu untuk mengetahui adanya pengaruh religiusitas terhadap keputusan nasabah dalam memilih layanan duban syariah indonesia manado.</w:t>
      </w:r>
    </w:p>
    <w:p w14:paraId="11A79318" w14:textId="77777777" w:rsidR="003E4FFE" w:rsidRPr="00D54DD9" w:rsidRDefault="003E4FFE" w:rsidP="003E4FFE">
      <w:pPr>
        <w:spacing w:line="18pt" w:lineRule="auto"/>
        <w:ind w:start="72pt" w:firstLine="36pt"/>
        <w:rPr>
          <w:rFonts w:ascii="Times New Roman" w:hAnsi="Times New Roman" w:cs="Times New Roman"/>
          <w:sz w:val="24"/>
          <w:szCs w:val="24"/>
          <w:lang w:val="id-ID"/>
        </w:rPr>
      </w:pPr>
    </w:p>
    <w:p w14:paraId="64C2BF7B" w14:textId="77777777" w:rsidR="003E4FFE" w:rsidRPr="00D54DD9" w:rsidRDefault="003E4FFE" w:rsidP="003E4FFE">
      <w:pPr>
        <w:spacing w:line="18pt" w:lineRule="auto"/>
        <w:ind w:start="72pt" w:firstLine="36pt"/>
        <w:rPr>
          <w:rFonts w:ascii="Times New Roman" w:hAnsi="Times New Roman" w:cs="Times New Roman"/>
          <w:sz w:val="24"/>
          <w:szCs w:val="24"/>
          <w:lang w:val="id-ID"/>
        </w:rPr>
      </w:pPr>
    </w:p>
    <w:p w14:paraId="1E38C1A1" w14:textId="77777777" w:rsidR="003E4FFE" w:rsidRPr="00D54DD9" w:rsidRDefault="003E4FFE" w:rsidP="003E4FFE">
      <w:pPr>
        <w:spacing w:line="18pt" w:lineRule="auto"/>
        <w:ind w:start="72pt" w:firstLine="36pt"/>
        <w:rPr>
          <w:rFonts w:ascii="Times New Roman" w:hAnsi="Times New Roman" w:cs="Times New Roman"/>
          <w:sz w:val="24"/>
          <w:szCs w:val="24"/>
          <w:lang w:val="id-ID"/>
        </w:rPr>
      </w:pPr>
    </w:p>
    <w:p w14:paraId="0268FF34"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Manfaat Penelitian</w:t>
      </w:r>
    </w:p>
    <w:p w14:paraId="11132CD5" w14:textId="77777777" w:rsidR="003E4FFE" w:rsidRPr="00D54DD9" w:rsidRDefault="003E4FFE" w:rsidP="003E4FFE">
      <w:pPr>
        <w:pStyle w:val="ListParagraph"/>
        <w:spacing w:line="18pt" w:lineRule="auto"/>
        <w:ind w:firstLine="36pt"/>
        <w:rPr>
          <w:rFonts w:ascii="Times New Roman" w:hAnsi="Times New Roman" w:cs="Times New Roman"/>
          <w:b/>
          <w:bCs/>
          <w:sz w:val="24"/>
          <w:szCs w:val="24"/>
          <w:lang w:val="id-ID"/>
        </w:rPr>
      </w:pPr>
      <w:r w:rsidRPr="00D54DD9">
        <w:rPr>
          <w:rFonts w:ascii="Times New Roman" w:hAnsi="Times New Roman" w:cs="Times New Roman"/>
          <w:sz w:val="24"/>
          <w:szCs w:val="24"/>
          <w:lang w:val="id-ID"/>
        </w:rPr>
        <w:t>Manfaat yang diperoleh bagi beberapa pihak dari penelitian ini adalah sebagai berikut:</w:t>
      </w:r>
    </w:p>
    <w:p w14:paraId="27ABB10A" w14:textId="77777777" w:rsidR="003E4FFE" w:rsidRPr="00D54DD9" w:rsidRDefault="003E4FFE" w:rsidP="003E4FFE">
      <w:pPr>
        <w:pStyle w:val="ListParagraph"/>
        <w:numPr>
          <w:ilvl w:val="0"/>
          <w:numId w:val="1"/>
        </w:numPr>
        <w:spacing w:line="18pt" w:lineRule="auto"/>
        <w:ind w:start="90pt"/>
        <w:rPr>
          <w:rFonts w:ascii="Times New Roman" w:hAnsi="Times New Roman" w:cs="Times New Roman"/>
          <w:sz w:val="24"/>
          <w:szCs w:val="24"/>
          <w:lang w:val="id-ID"/>
        </w:rPr>
      </w:pPr>
      <w:r w:rsidRPr="00D54DD9">
        <w:rPr>
          <w:rFonts w:ascii="Times New Roman" w:hAnsi="Times New Roman" w:cs="Times New Roman"/>
          <w:sz w:val="24"/>
          <w:szCs w:val="24"/>
          <w:lang w:val="id-ID"/>
        </w:rPr>
        <w:t>Secara Teoritis, hasil penelitian ini diharapkan dapat memberikan sumbangan pemikiran dalam memperkaya wawasan dan pengetahuan khususnya pada Judul Pengaruh religiusitas terhadap keputusan nasabah dalam memilih layanan dibank syariah indonesia (bri syariah) manado.</w:t>
      </w:r>
    </w:p>
    <w:p w14:paraId="00B385F5" w14:textId="77777777" w:rsidR="003E4FFE" w:rsidRPr="00D54DD9" w:rsidRDefault="003E4FFE" w:rsidP="003E4FFE">
      <w:pPr>
        <w:pStyle w:val="ListParagraph"/>
        <w:numPr>
          <w:ilvl w:val="0"/>
          <w:numId w:val="1"/>
        </w:numPr>
        <w:spacing w:line="18pt" w:lineRule="auto"/>
        <w:ind w:start="90pt"/>
        <w:rPr>
          <w:rFonts w:ascii="Times New Roman" w:hAnsi="Times New Roman" w:cs="Times New Roman"/>
          <w:sz w:val="24"/>
          <w:szCs w:val="24"/>
          <w:lang w:val="id-ID"/>
        </w:rPr>
      </w:pPr>
      <w:r w:rsidRPr="00D54DD9">
        <w:rPr>
          <w:rFonts w:ascii="Times New Roman" w:hAnsi="Times New Roman" w:cs="Times New Roman"/>
          <w:sz w:val="24"/>
          <w:szCs w:val="24"/>
          <w:lang w:val="id-ID"/>
        </w:rPr>
        <w:t>Praktis</w:t>
      </w:r>
    </w:p>
    <w:p w14:paraId="0226B9C3" w14:textId="77777777" w:rsidR="003E4FFE" w:rsidRPr="00D54DD9" w:rsidRDefault="003E4FFE" w:rsidP="003E4FFE">
      <w:pPr>
        <w:pStyle w:val="ListParagraph"/>
        <w:numPr>
          <w:ilvl w:val="0"/>
          <w:numId w:val="2"/>
        </w:numPr>
        <w:tabs>
          <w:tab w:val="start" w:pos="175.50pt"/>
        </w:tabs>
        <w:spacing w:line="18pt" w:lineRule="auto"/>
        <w:ind w:start="126pt"/>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Bagi Akademik penelitian ini diharapkan dapat menjadi literatur bagi teman-teman mahasiswa dan pihak lain yang akan melakukan penelitian dibank bri syariah.</w:t>
      </w:r>
    </w:p>
    <w:p w14:paraId="22B11255" w14:textId="77777777" w:rsidR="003E4FFE" w:rsidRPr="00D54DD9" w:rsidRDefault="003E4FFE" w:rsidP="003E4FFE">
      <w:pPr>
        <w:pStyle w:val="ListParagraph"/>
        <w:numPr>
          <w:ilvl w:val="0"/>
          <w:numId w:val="2"/>
        </w:numPr>
        <w:spacing w:line="18pt" w:lineRule="auto"/>
        <w:ind w:start="126pt"/>
        <w:rPr>
          <w:rFonts w:ascii="Times New Roman" w:hAnsi="Times New Roman" w:cs="Times New Roman"/>
          <w:sz w:val="24"/>
          <w:szCs w:val="24"/>
          <w:lang w:val="id-ID"/>
        </w:rPr>
      </w:pPr>
      <w:r w:rsidRPr="00D54DD9">
        <w:rPr>
          <w:rFonts w:ascii="Times New Roman" w:hAnsi="Times New Roman" w:cs="Times New Roman"/>
          <w:sz w:val="24"/>
          <w:szCs w:val="24"/>
          <w:lang w:val="id-ID"/>
        </w:rPr>
        <w:t>Bagi peneliti selanjutnya, hasil penelitian ini diharapkan dapat memberikan manfaat berupa tambahan referensi atau informasi dalam mendukung penelitian selanjutnya tetang pengaruh religiusitas terhadap minat nasabah.</w:t>
      </w:r>
    </w:p>
    <w:p w14:paraId="7E191775" w14:textId="77777777" w:rsidR="003E4FFE" w:rsidRPr="00D54DD9" w:rsidRDefault="003E4FFE" w:rsidP="003E4FFE">
      <w:pPr>
        <w:spacing w:line="18pt" w:lineRule="auto"/>
        <w:rPr>
          <w:rFonts w:ascii="Times New Roman" w:hAnsi="Times New Roman" w:cs="Times New Roman"/>
          <w:sz w:val="24"/>
          <w:szCs w:val="24"/>
          <w:lang w:val="id-ID"/>
        </w:rPr>
      </w:pPr>
    </w:p>
    <w:p w14:paraId="23A5ED7D"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Definisi Operasional</w:t>
      </w:r>
    </w:p>
    <w:p w14:paraId="2F948796" w14:textId="77777777" w:rsidR="003E4FFE" w:rsidRPr="00D54DD9" w:rsidRDefault="003E4FFE" w:rsidP="003E4FFE">
      <w:pPr>
        <w:pStyle w:val="ListParagraph"/>
        <w:numPr>
          <w:ilvl w:val="0"/>
          <w:numId w:val="3"/>
        </w:numPr>
        <w:spacing w:line="18pt" w:lineRule="auto"/>
        <w:ind w:start="81pt"/>
        <w:rPr>
          <w:rFonts w:ascii="Times New Roman" w:hAnsi="Times New Roman" w:cs="Times New Roman"/>
          <w:sz w:val="24"/>
          <w:szCs w:val="24"/>
          <w:lang w:val="id-ID"/>
        </w:rPr>
      </w:pPr>
      <w:r w:rsidRPr="00D54DD9">
        <w:rPr>
          <w:rFonts w:ascii="Times New Roman" w:hAnsi="Times New Roman" w:cs="Times New Roman"/>
          <w:sz w:val="24"/>
          <w:szCs w:val="24"/>
          <w:lang w:val="id-ID"/>
        </w:rPr>
        <w:t>Religiusitas (X)</w:t>
      </w:r>
    </w:p>
    <w:p w14:paraId="702261A7" w14:textId="77777777" w:rsidR="003E4FFE" w:rsidRPr="00D54DD9" w:rsidRDefault="003E4FFE" w:rsidP="003E4FFE">
      <w:pPr>
        <w:pStyle w:val="ListParagraph"/>
        <w:spacing w:line="18pt" w:lineRule="auto"/>
        <w:ind w:start="81pt" w:firstLine="27pt"/>
        <w:rPr>
          <w:rFonts w:ascii="Times New Roman" w:hAnsi="Times New Roman" w:cs="Times New Roman"/>
          <w:sz w:val="24"/>
          <w:szCs w:val="24"/>
          <w:lang w:val="id-ID"/>
        </w:rPr>
      </w:pPr>
      <w:r w:rsidRPr="00D54DD9">
        <w:rPr>
          <w:rFonts w:ascii="Times New Roman" w:hAnsi="Times New Roman" w:cs="Times New Roman"/>
          <w:sz w:val="24"/>
          <w:szCs w:val="24"/>
          <w:lang w:val="id-ID"/>
        </w:rPr>
        <w:t>Religiusitas (</w:t>
      </w:r>
      <w:r w:rsidRPr="00D54DD9">
        <w:rPr>
          <w:rFonts w:ascii="Times New Roman" w:hAnsi="Times New Roman" w:cs="Times New Roman"/>
          <w:i/>
          <w:iCs/>
          <w:sz w:val="24"/>
          <w:szCs w:val="24"/>
          <w:lang w:val="id-ID"/>
        </w:rPr>
        <w:t>Religiosity</w:t>
      </w:r>
      <w:r w:rsidRPr="00D54DD9">
        <w:rPr>
          <w:rFonts w:ascii="Times New Roman" w:hAnsi="Times New Roman" w:cs="Times New Roman"/>
          <w:sz w:val="24"/>
          <w:szCs w:val="24"/>
          <w:lang w:val="id-ID"/>
        </w:rPr>
        <w:t xml:space="preserve">) berasal dari bahasa inggris “religio” yang berarti agama kemudian menjadi kata sifat “religions” yang berarti agamis atau saleh. </w:t>
      </w:r>
      <w:r w:rsidRPr="00D54DD9">
        <w:rPr>
          <w:rStyle w:val="FootnoteReference"/>
          <w:rFonts w:ascii="Times New Roman" w:hAnsi="Times New Roman" w:cs="Times New Roman"/>
        </w:rPr>
        <w:footnoteReference w:id="8"/>
      </w:r>
    </w:p>
    <w:p w14:paraId="72092D8A" w14:textId="77777777" w:rsidR="003E4FFE" w:rsidRPr="00D54DD9" w:rsidRDefault="003E4FFE" w:rsidP="003E4FFE">
      <w:pPr>
        <w:pStyle w:val="ListParagraph"/>
        <w:spacing w:line="18pt" w:lineRule="auto"/>
        <w:ind w:start="81pt" w:firstLine="27pt"/>
        <w:rPr>
          <w:rFonts w:ascii="Times New Roman" w:hAnsi="Times New Roman" w:cs="Times New Roman"/>
          <w:sz w:val="24"/>
          <w:szCs w:val="24"/>
          <w:lang w:val="id-ID"/>
        </w:rPr>
      </w:pPr>
    </w:p>
    <w:p w14:paraId="6524FA4C" w14:textId="77777777" w:rsidR="003E4FFE" w:rsidRPr="00D54DD9" w:rsidRDefault="003E4FFE" w:rsidP="003E4FFE">
      <w:pPr>
        <w:pStyle w:val="ListParagraph"/>
        <w:numPr>
          <w:ilvl w:val="0"/>
          <w:numId w:val="3"/>
        </w:numPr>
        <w:spacing w:line="18pt" w:lineRule="auto"/>
        <w:ind w:start="81pt"/>
        <w:rPr>
          <w:rFonts w:ascii="Times New Roman" w:hAnsi="Times New Roman" w:cs="Times New Roman"/>
          <w:sz w:val="24"/>
          <w:szCs w:val="24"/>
          <w:lang w:val="id-ID"/>
        </w:rPr>
      </w:pPr>
      <w:r w:rsidRPr="00D54DD9">
        <w:rPr>
          <w:rFonts w:ascii="Times New Roman" w:hAnsi="Times New Roman" w:cs="Times New Roman"/>
          <w:sz w:val="24"/>
          <w:szCs w:val="24"/>
          <w:lang w:val="id-ID"/>
        </w:rPr>
        <w:t>Keputusan nasabah</w:t>
      </w:r>
    </w:p>
    <w:p w14:paraId="56A3167E" w14:textId="77777777" w:rsidR="003E4FFE" w:rsidRPr="00D54DD9" w:rsidRDefault="003E4FFE" w:rsidP="003E4FFE">
      <w:pPr>
        <w:pStyle w:val="ListParagraph"/>
        <w:spacing w:line="18pt" w:lineRule="auto"/>
        <w:ind w:start="81pt" w:firstLine="27pt"/>
        <w:rPr>
          <w:rFonts w:ascii="Times New Roman" w:hAnsi="Times New Roman" w:cs="Times New Roman"/>
          <w:sz w:val="24"/>
          <w:szCs w:val="24"/>
          <w:lang w:val="id-ID"/>
        </w:rPr>
      </w:pPr>
      <w:r w:rsidRPr="00D54DD9">
        <w:rPr>
          <w:rFonts w:ascii="Times New Roman" w:hAnsi="Times New Roman" w:cs="Times New Roman"/>
          <w:sz w:val="24"/>
          <w:szCs w:val="24"/>
          <w:lang w:val="id-ID"/>
        </w:rPr>
        <w:t>Keputusan nasabah adalah suatu proses pemilihan salah satu dari beberapa alternatif.</w:t>
      </w:r>
      <w:r w:rsidRPr="00D54DD9">
        <w:rPr>
          <w:rStyle w:val="FootnoteReference"/>
          <w:rFonts w:ascii="Times New Roman" w:hAnsi="Times New Roman" w:cs="Times New Roman"/>
        </w:rPr>
        <w:footnoteReference w:id="9"/>
      </w:r>
    </w:p>
    <w:p w14:paraId="49A2B44B" w14:textId="77777777" w:rsidR="003E4FFE" w:rsidRPr="00D54DD9" w:rsidRDefault="003E4FFE" w:rsidP="003E4FFE">
      <w:pPr>
        <w:pStyle w:val="ListParagraph"/>
        <w:spacing w:line="18pt" w:lineRule="auto"/>
        <w:ind w:start="108pt"/>
        <w:rPr>
          <w:rFonts w:ascii="Times New Roman" w:hAnsi="Times New Roman" w:cs="Times New Roman"/>
          <w:sz w:val="24"/>
          <w:szCs w:val="24"/>
          <w:lang w:val="id-ID"/>
        </w:rPr>
      </w:pPr>
    </w:p>
    <w:p w14:paraId="01EB76E5" w14:textId="77777777" w:rsidR="003E4FFE" w:rsidRPr="00D54DD9" w:rsidRDefault="003E4FFE" w:rsidP="003E4FFE">
      <w:pPr>
        <w:pStyle w:val="ListParagraph"/>
        <w:numPr>
          <w:ilvl w:val="0"/>
          <w:numId w:val="2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Peneliti Terdahulu</w:t>
      </w:r>
    </w:p>
    <w:p w14:paraId="413CD3E8" w14:textId="77777777" w:rsidR="003E4FFE" w:rsidRPr="00D54DD9" w:rsidRDefault="003E4FFE" w:rsidP="003E4FFE">
      <w:pPr>
        <w:pStyle w:val="ListParagraph"/>
        <w:numPr>
          <w:ilvl w:val="0"/>
          <w:numId w:val="5"/>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Muhammad Zuhirsyan, Nurlinda. Berdasarkan pembahasan hasil penelitiannya terhadap nasabah BRI Syariah dapat ditarik kesimpulannya bahwa’</w:t>
      </w:r>
    </w:p>
    <w:p w14:paraId="559A4545" w14:textId="77777777" w:rsidR="003E4FFE" w:rsidRPr="00D54DD9" w:rsidRDefault="003E4FFE" w:rsidP="003E4FFE">
      <w:pPr>
        <w:pStyle w:val="ListParagraph"/>
        <w:numPr>
          <w:ilvl w:val="0"/>
          <w:numId w:val="6"/>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Secara simultan religiusitas dan persepsi nasabah berpengaruh secara signifikan terhadap keputusan memilih bank syariah. Hipoteses penelitian berdasarkan hasil perhitungan dapat dikatakan bahwa religiusitas, persepsi nasabah berpengaruh signifikan terhadap keputusan memilih bank syariah secara simultan.</w:t>
      </w:r>
    </w:p>
    <w:p w14:paraId="1A605EAE" w14:textId="77777777" w:rsidR="003E4FFE" w:rsidRPr="00D54DD9" w:rsidRDefault="003E4FFE" w:rsidP="003E4FFE">
      <w:pPr>
        <w:pStyle w:val="ListParagraph"/>
        <w:numPr>
          <w:ilvl w:val="0"/>
          <w:numId w:val="6"/>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Secara parsial hanya variabel religiusitas yang memiliki pengaruh positif dan signifikan terhadap keputusan memilih bank syariah, sedangkan variabel persepsi nasabah berpengaruh positif tapi tidak signifikan terhadap keputusan memilih bank syariah.</w:t>
      </w:r>
      <w:r w:rsidRPr="00D54DD9">
        <w:rPr>
          <w:rStyle w:val="FootnoteReference"/>
          <w:rFonts w:ascii="Times New Roman" w:hAnsi="Times New Roman" w:cs="Times New Roman"/>
        </w:rPr>
        <w:footnoteReference w:id="10"/>
      </w:r>
    </w:p>
    <w:p w14:paraId="7E1D014A" w14:textId="77777777" w:rsidR="003E4FFE" w:rsidRPr="00D54DD9" w:rsidRDefault="003E4FFE" w:rsidP="003E4FFE">
      <w:pPr>
        <w:pStyle w:val="ListParagraph"/>
        <w:spacing w:line="18pt" w:lineRule="auto"/>
        <w:ind w:start="144pt"/>
        <w:rPr>
          <w:rFonts w:ascii="Times New Roman" w:hAnsi="Times New Roman" w:cs="Times New Roman"/>
          <w:sz w:val="24"/>
          <w:szCs w:val="24"/>
          <w:lang w:val="id-ID"/>
        </w:rPr>
      </w:pPr>
    </w:p>
    <w:p w14:paraId="39C76A0C" w14:textId="77777777" w:rsidR="003E4FFE" w:rsidRPr="00D54DD9" w:rsidRDefault="003E4FFE" w:rsidP="003E4FFE">
      <w:pPr>
        <w:pStyle w:val="ListParagraph"/>
        <w:numPr>
          <w:ilvl w:val="0"/>
          <w:numId w:val="5"/>
        </w:numPr>
        <w:spacing w:line="18pt" w:lineRule="auto"/>
        <w:rPr>
          <w:rFonts w:ascii="Times New Roman" w:hAnsi="Times New Roman" w:cs="Times New Roman"/>
          <w:sz w:val="24"/>
          <w:szCs w:val="24"/>
          <w:lang w:val="id-ID"/>
        </w:rPr>
      </w:pPr>
      <w:r w:rsidRPr="00D54DD9">
        <w:rPr>
          <w:rFonts w:ascii="Times New Roman" w:hAnsi="Times New Roman" w:cs="Times New Roman"/>
          <w:b/>
          <w:bCs/>
          <w:sz w:val="24"/>
          <w:szCs w:val="24"/>
          <w:lang w:val="id-ID"/>
        </w:rPr>
        <w:t>Rokhmania, Dkk</w:t>
      </w:r>
      <w:r w:rsidRPr="00D54DD9">
        <w:rPr>
          <w:rFonts w:ascii="Times New Roman" w:hAnsi="Times New Roman" w:cs="Times New Roman"/>
          <w:sz w:val="24"/>
          <w:szCs w:val="24"/>
          <w:lang w:val="id-ID"/>
        </w:rPr>
        <w:t xml:space="preserve">. penelitian ini bertujuan untuk menganalisis dan mendapatkan bukti empiris mengenai pengaruh hedonisme, religiusitas, motivasi, dan promosi terhadap keputusan menabung pada bank syariah (studi kasus pada PT Bank BRI Syariah, Tbk Kantor Cabang embantu Majapahit Semarang) baik secara simultan maupun secara parsial. Secara simultan, hedonisme, religiusitas, motivasi dan promosi berpengaruh signifikan terhadap keputusan menabung. Namun secara parsial religiusitas, motivasi dan promosi berpengaruh signifikan </w:t>
      </w:r>
      <w:r w:rsidRPr="00D54DD9">
        <w:rPr>
          <w:rFonts w:ascii="Times New Roman" w:hAnsi="Times New Roman" w:cs="Times New Roman"/>
          <w:sz w:val="24"/>
          <w:szCs w:val="24"/>
          <w:lang w:val="id-ID"/>
        </w:rPr>
        <w:lastRenderedPageBreak/>
        <w:t>terhadap keputusan menabung. Sedangkan hedonisme secara parsial tidak berpengaruh signifikan terhadap keputusan menabung.</w:t>
      </w:r>
      <w:r w:rsidRPr="00D54DD9">
        <w:rPr>
          <w:rStyle w:val="FootnoteReference"/>
          <w:rFonts w:ascii="Times New Roman" w:hAnsi="Times New Roman" w:cs="Times New Roman"/>
        </w:rPr>
        <w:footnoteReference w:id="11"/>
      </w:r>
    </w:p>
    <w:p w14:paraId="323C1312" w14:textId="77777777" w:rsidR="003E4FFE" w:rsidRPr="00D54DD9" w:rsidRDefault="003E4FFE" w:rsidP="003E4FFE">
      <w:pPr>
        <w:pStyle w:val="ListParagraph"/>
        <w:spacing w:line="18pt" w:lineRule="auto"/>
        <w:ind w:start="108pt"/>
        <w:rPr>
          <w:rFonts w:ascii="Times New Roman" w:hAnsi="Times New Roman" w:cs="Times New Roman"/>
          <w:sz w:val="24"/>
          <w:szCs w:val="24"/>
          <w:lang w:val="id-ID"/>
        </w:rPr>
      </w:pPr>
    </w:p>
    <w:p w14:paraId="45B462AB" w14:textId="77777777" w:rsidR="003E4FFE" w:rsidRPr="00D54DD9" w:rsidRDefault="003E4FFE" w:rsidP="003E4FFE">
      <w:pPr>
        <w:pStyle w:val="ListParagraph"/>
        <w:numPr>
          <w:ilvl w:val="0"/>
          <w:numId w:val="5"/>
        </w:numPr>
        <w:spacing w:line="18pt" w:lineRule="auto"/>
        <w:rPr>
          <w:rFonts w:ascii="Times New Roman" w:hAnsi="Times New Roman" w:cs="Times New Roman"/>
          <w:sz w:val="24"/>
          <w:szCs w:val="24"/>
          <w:lang w:val="id-ID"/>
        </w:rPr>
      </w:pPr>
      <w:r w:rsidRPr="00D54DD9">
        <w:rPr>
          <w:rFonts w:ascii="Times New Roman" w:hAnsi="Times New Roman" w:cs="Times New Roman"/>
          <w:b/>
          <w:bCs/>
          <w:sz w:val="24"/>
          <w:szCs w:val="24"/>
          <w:lang w:val="id-ID"/>
        </w:rPr>
        <w:t xml:space="preserve">Widiapraja, </w:t>
      </w:r>
      <w:r w:rsidRPr="00D54DD9">
        <w:rPr>
          <w:rFonts w:ascii="Times New Roman" w:hAnsi="Times New Roman" w:cs="Times New Roman"/>
          <w:sz w:val="24"/>
          <w:szCs w:val="24"/>
          <w:lang w:val="id-ID"/>
        </w:rPr>
        <w:t>terdapat pengaruh secara simultan produk, religiusitas, kualitas pelayanan terhadap minat menabung dapat disimpulkan, bahwa jika produk, religiusitas dan kualitas pelayanan ditingkatkan secara bersama-sama maka minat menabung akan meningkat. Untuk variabel produk terdapat pengruh secara parsial terhadap menabung sebesar 0,236. Untur variabel religiusitas terdapat pengaruh sebesar 0,464. Untuk variabel kualitas elayanan terdapat pengaruh sebesar 0.250. diantara ketiga variabel yaitu produk, religiusitas dn kualitas pelayanan variabel yang paling dominan mempengaruhi adalah variabel religiusitas dengan besarnya pengaruh 0,464 terhadap minat menabung.</w:t>
      </w:r>
      <w:r w:rsidRPr="00D54DD9">
        <w:rPr>
          <w:rStyle w:val="FootnoteReference"/>
          <w:rFonts w:ascii="Times New Roman" w:hAnsi="Times New Roman" w:cs="Times New Roman"/>
        </w:rPr>
        <w:footnoteReference w:id="12"/>
      </w:r>
    </w:p>
    <w:p w14:paraId="343A1EC0" w14:textId="77777777" w:rsidR="003E4FFE" w:rsidRPr="00D54DD9" w:rsidRDefault="003E4FFE" w:rsidP="003E4FFE">
      <w:pPr>
        <w:spacing w:line="18pt" w:lineRule="auto"/>
        <w:ind w:start="36pt"/>
        <w:rPr>
          <w:rFonts w:ascii="Times New Roman" w:hAnsi="Times New Roman" w:cs="Times New Roman"/>
          <w:sz w:val="24"/>
          <w:szCs w:val="24"/>
          <w:lang w:val="id-ID"/>
        </w:rPr>
      </w:pPr>
    </w:p>
    <w:p w14:paraId="34BA836B" w14:textId="77777777" w:rsidR="003E4FFE" w:rsidRPr="00D54DD9" w:rsidRDefault="003E4FFE" w:rsidP="003E4FFE">
      <w:pPr>
        <w:pStyle w:val="ListParagraph"/>
        <w:numPr>
          <w:ilvl w:val="0"/>
          <w:numId w:val="5"/>
        </w:numPr>
        <w:spacing w:line="18pt" w:lineRule="auto"/>
        <w:rPr>
          <w:rFonts w:ascii="Times New Roman" w:hAnsi="Times New Roman" w:cs="Times New Roman"/>
          <w:b/>
          <w:bCs/>
          <w:sz w:val="24"/>
          <w:szCs w:val="24"/>
          <w:lang w:val="id-ID"/>
        </w:rPr>
      </w:pPr>
      <w:r w:rsidRPr="00D54DD9">
        <w:rPr>
          <w:rFonts w:ascii="Times New Roman" w:hAnsi="Times New Roman" w:cs="Times New Roman"/>
          <w:b/>
          <w:bCs/>
          <w:i/>
          <w:iCs/>
          <w:sz w:val="24"/>
          <w:szCs w:val="24"/>
          <w:lang w:val="id-ID"/>
        </w:rPr>
        <w:t>Desiana</w:t>
      </w:r>
      <w:r w:rsidRPr="00D54DD9">
        <w:rPr>
          <w:rFonts w:ascii="Times New Roman" w:hAnsi="Times New Roman" w:cs="Times New Roman"/>
          <w:b/>
          <w:bCs/>
          <w:sz w:val="24"/>
          <w:szCs w:val="24"/>
          <w:lang w:val="id-ID"/>
        </w:rPr>
        <w:t xml:space="preserve">, Dkk. </w:t>
      </w:r>
      <w:r w:rsidRPr="00D54DD9">
        <w:rPr>
          <w:rFonts w:ascii="Times New Roman" w:hAnsi="Times New Roman" w:cs="Times New Roman"/>
          <w:sz w:val="24"/>
          <w:szCs w:val="24"/>
          <w:lang w:val="id-ID"/>
        </w:rPr>
        <w:t xml:space="preserve">dari hasil penelitiannya menyimpulkan bahwa variabel nisbah bagi hasil, kualitas keagamaan, pendidikan dan produk yang ditawarkan berpengaruh positif signifikan terhadap keputusan nasabah menggunakan jasa perbankan syariah. Penelitian ini memiliki keterbatasan berupa responden. dalam penelitian ini hanya berasal dari </w:t>
      </w:r>
      <w:r w:rsidRPr="00D54DD9">
        <w:rPr>
          <w:rFonts w:ascii="Times New Roman" w:hAnsi="Times New Roman" w:cs="Times New Roman"/>
          <w:sz w:val="24"/>
          <w:szCs w:val="24"/>
          <w:lang w:val="id-ID"/>
        </w:rPr>
        <w:lastRenderedPageBreak/>
        <w:t>tiga cabang utama bank syariah yang ada di Kota Tasikmalaya. Penelitian selanjutnya diharapkan dapat memperluas cakupan respon.</w:t>
      </w:r>
      <w:r w:rsidRPr="00D54DD9">
        <w:rPr>
          <w:rStyle w:val="FootnoteReference"/>
          <w:rFonts w:ascii="Times New Roman" w:hAnsi="Times New Roman" w:cs="Times New Roman"/>
        </w:rPr>
        <w:footnoteReference w:id="13"/>
      </w:r>
    </w:p>
    <w:p w14:paraId="72506746" w14:textId="77777777" w:rsidR="003E4FFE" w:rsidRPr="00D54DD9" w:rsidRDefault="003E4FFE" w:rsidP="003E4FFE">
      <w:pPr>
        <w:spacing w:line="18pt" w:lineRule="auto"/>
        <w:ind w:start="36pt"/>
        <w:rPr>
          <w:rFonts w:ascii="Times New Roman" w:hAnsi="Times New Roman" w:cs="Times New Roman"/>
          <w:b/>
          <w:bCs/>
          <w:sz w:val="24"/>
          <w:szCs w:val="24"/>
          <w:lang w:val="id-ID"/>
        </w:rPr>
      </w:pPr>
    </w:p>
    <w:p w14:paraId="1196EC9B" w14:textId="77777777" w:rsidR="003E4FFE" w:rsidRPr="00CD1364" w:rsidRDefault="003E4FFE" w:rsidP="003E4FFE">
      <w:pPr>
        <w:pStyle w:val="ListParagraph"/>
        <w:numPr>
          <w:ilvl w:val="0"/>
          <w:numId w:val="5"/>
        </w:numPr>
        <w:spacing w:line="18pt" w:lineRule="auto"/>
        <w:rPr>
          <w:rFonts w:ascii="Times New Roman" w:hAnsi="Times New Roman" w:cs="Times New Roman"/>
          <w:b/>
          <w:bCs/>
          <w:sz w:val="24"/>
          <w:szCs w:val="24"/>
          <w:lang w:val="id-ID"/>
        </w:rPr>
      </w:pPr>
      <w:r w:rsidRPr="00D54DD9">
        <w:rPr>
          <w:rFonts w:ascii="Times New Roman" w:hAnsi="Times New Roman" w:cs="Times New Roman"/>
          <w:b/>
          <w:bCs/>
          <w:i/>
          <w:iCs/>
          <w:sz w:val="24"/>
          <w:szCs w:val="24"/>
          <w:lang w:val="id-ID"/>
        </w:rPr>
        <w:t>Rohmadi, Dkk</w:t>
      </w:r>
      <w:r w:rsidRPr="00D54DD9">
        <w:rPr>
          <w:rFonts w:ascii="Times New Roman" w:hAnsi="Times New Roman" w:cs="Times New Roman"/>
          <w:b/>
          <w:bCs/>
          <w:sz w:val="24"/>
          <w:szCs w:val="24"/>
          <w:lang w:val="id-ID"/>
        </w:rPr>
        <w:t xml:space="preserve">. </w:t>
      </w:r>
      <w:r w:rsidRPr="00D54DD9">
        <w:rPr>
          <w:rFonts w:ascii="Times New Roman" w:hAnsi="Times New Roman" w:cs="Times New Roman"/>
          <w:sz w:val="24"/>
          <w:szCs w:val="24"/>
          <w:lang w:val="id-ID"/>
        </w:rPr>
        <w:t xml:space="preserve">menyimpulkan bahwa faktor internal lebih dominan dibanding faktor eksternal bagi konsumen dalam memilih jenis bank (konvensional atau syariah). Hal ini dapat diartikan bahwa faktor-faktor tersebut mengindikasikan bahwa perilaku konsumen dalam memutuskan untuk menggunakan suatu produk perbankan lebih didiminasikan oleh internal </w:t>
      </w:r>
      <w:r w:rsidRPr="00D54DD9">
        <w:rPr>
          <w:rFonts w:ascii="Times New Roman" w:hAnsi="Times New Roman" w:cs="Times New Roman"/>
          <w:i/>
          <w:iCs/>
          <w:sz w:val="24"/>
          <w:szCs w:val="24"/>
          <w:lang w:val="id-ID"/>
        </w:rPr>
        <w:t>locus of control</w:t>
      </w:r>
      <w:r w:rsidRPr="00D54DD9">
        <w:rPr>
          <w:rFonts w:ascii="Times New Roman" w:hAnsi="Times New Roman" w:cs="Times New Roman"/>
          <w:sz w:val="24"/>
          <w:szCs w:val="24"/>
          <w:lang w:val="id-ID"/>
        </w:rPr>
        <w:t xml:space="preserve"> (pengendalian dari dalam). Faktor internal yang mempengaruhi konsumen untuk memilih bank syariah atau bank konvensional relatif berbeda. Pada konsumen yang memilih bank syariah , faktor internal yang sangat mempengaruhi keputusan konsumen untuk memilih bank tersebut adalah; 1) presepsi, 2) biaya dan manfaat, 3) agama. Sementara itu faktor internal yang mempengaruhi keputusan nasabah pada bank konvensional terdiri dari; 1)motivasi rasional, 2) biaya dan manfaat, 3) gaya hidup.</w:t>
      </w:r>
      <w:r w:rsidRPr="00D54DD9">
        <w:rPr>
          <w:rStyle w:val="FootnoteReference"/>
          <w:rFonts w:ascii="Times New Roman" w:hAnsi="Times New Roman" w:cs="Times New Roman"/>
        </w:rPr>
        <w:footnoteReference w:id="14"/>
      </w:r>
    </w:p>
    <w:p w14:paraId="65FFB9AB" w14:textId="77777777" w:rsidR="003E4FFE" w:rsidRPr="00CD1364" w:rsidRDefault="003E4FFE" w:rsidP="003E4FFE">
      <w:pPr>
        <w:spacing w:line="18pt" w:lineRule="auto"/>
        <w:ind w:start="72pt" w:firstLine="36pt"/>
        <w:rPr>
          <w:rFonts w:ascii="Times New Roman" w:hAnsi="Times New Roman" w:cs="Times New Roman"/>
          <w:b/>
          <w:bCs/>
          <w:sz w:val="24"/>
          <w:szCs w:val="24"/>
          <w:lang w:val="id-ID"/>
        </w:rPr>
      </w:pPr>
      <w:r w:rsidRPr="00CD1364">
        <w:rPr>
          <w:rFonts w:ascii="Times New Roman" w:hAnsi="Times New Roman" w:cs="Times New Roman"/>
          <w:sz w:val="24"/>
          <w:szCs w:val="24"/>
          <w:lang w:val="id-ID"/>
        </w:rPr>
        <w:t>Berdasarkan hasil kesimpulan dari beberapa peneliti terdahulu terdapat persamaan dan perbedaan. Pada penyusunan skripsi ini terdapat kesaam dalam titi perhatian yaitu pengaruh religiusitas, akan tetapi subjek penelitiannya berbeda.</w:t>
      </w:r>
    </w:p>
    <w:p w14:paraId="1E82BA47" w14:textId="77777777" w:rsidR="003E4FFE" w:rsidRPr="00D54DD9" w:rsidRDefault="003E4FFE" w:rsidP="003E4FFE">
      <w:pPr>
        <w:spacing w:line="18pt" w:lineRule="auto"/>
        <w:jc w:val="center"/>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BAB II</w:t>
      </w:r>
    </w:p>
    <w:p w14:paraId="1830F183" w14:textId="77777777" w:rsidR="003E4FFE" w:rsidRPr="00D54DD9" w:rsidRDefault="003E4FFE" w:rsidP="003E4FFE">
      <w:pPr>
        <w:spacing w:line="18pt" w:lineRule="auto"/>
        <w:jc w:val="center"/>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lastRenderedPageBreak/>
        <w:t>KAJIAN TEORITIS</w:t>
      </w:r>
    </w:p>
    <w:p w14:paraId="28ADFF84" w14:textId="77777777" w:rsidR="003E4FFE" w:rsidRPr="00D54DD9" w:rsidRDefault="003E4FFE" w:rsidP="003E4FFE">
      <w:pPr>
        <w:pStyle w:val="ListParagraph"/>
        <w:numPr>
          <w:ilvl w:val="0"/>
          <w:numId w:val="28"/>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Kerangka Teori</w:t>
      </w:r>
    </w:p>
    <w:p w14:paraId="36302506" w14:textId="77777777" w:rsidR="003E4FFE" w:rsidRPr="00D54DD9" w:rsidRDefault="003E4FFE" w:rsidP="003E4FFE">
      <w:pPr>
        <w:pStyle w:val="ListParagraph"/>
        <w:numPr>
          <w:ilvl w:val="0"/>
          <w:numId w:val="29"/>
        </w:numPr>
        <w:spacing w:line="18pt" w:lineRule="auto"/>
        <w:ind w:start="72pt"/>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Bank Syariah</w:t>
      </w:r>
    </w:p>
    <w:p w14:paraId="70092840" w14:textId="77777777" w:rsidR="003E4FFE" w:rsidRPr="00D54DD9" w:rsidRDefault="003E4FFE" w:rsidP="003E4FFE">
      <w:pPr>
        <w:pStyle w:val="ListParagraph"/>
        <w:numPr>
          <w:ilvl w:val="0"/>
          <w:numId w:val="10"/>
        </w:numPr>
        <w:spacing w:line="18pt" w:lineRule="auto"/>
        <w:ind w:start="90pt"/>
        <w:rPr>
          <w:rFonts w:ascii="Times New Roman" w:hAnsi="Times New Roman" w:cs="Times New Roman"/>
          <w:sz w:val="24"/>
          <w:szCs w:val="24"/>
          <w:lang w:val="id-ID"/>
        </w:rPr>
      </w:pPr>
      <w:r w:rsidRPr="00D54DD9">
        <w:rPr>
          <w:rFonts w:ascii="Times New Roman" w:hAnsi="Times New Roman" w:cs="Times New Roman"/>
          <w:sz w:val="24"/>
          <w:szCs w:val="24"/>
          <w:lang w:val="id-ID"/>
        </w:rPr>
        <w:t>Pengertian</w:t>
      </w:r>
    </w:p>
    <w:p w14:paraId="2A5A0D9F" w14:textId="77777777" w:rsidR="003E4FFE" w:rsidRPr="00D54DD9" w:rsidRDefault="003E4FFE" w:rsidP="003E4FFE">
      <w:pPr>
        <w:pStyle w:val="ListParagraph"/>
        <w:spacing w:line="18pt" w:lineRule="auto"/>
        <w:ind w:start="90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Bank syariah adalah bank yang beroperasi dengan prinsip syariah, dimana sebuah lembaga keuangan yang berfungsi sebagai penghimpun dana dan menyalurkan dana kepada masyarakat dimana, sistem mekanisme kegiatan usahanya berdasarkan pada syariat islam yang berlandaskan pada Al-Quran dan Hadits.</w:t>
      </w:r>
      <w:r w:rsidRPr="00D54DD9">
        <w:rPr>
          <w:rStyle w:val="FootnoteReference"/>
          <w:rFonts w:ascii="Times New Roman" w:hAnsi="Times New Roman" w:cs="Times New Roman"/>
        </w:rPr>
        <w:footnoteReference w:id="15"/>
      </w:r>
    </w:p>
    <w:p w14:paraId="5BC955AA" w14:textId="77777777" w:rsidR="003E4FFE" w:rsidRPr="00D54DD9" w:rsidRDefault="003E4FFE" w:rsidP="003E4FFE">
      <w:pPr>
        <w:pStyle w:val="ListParagraph"/>
        <w:numPr>
          <w:ilvl w:val="0"/>
          <w:numId w:val="10"/>
        </w:numPr>
        <w:spacing w:line="18pt" w:lineRule="auto"/>
        <w:rPr>
          <w:rFonts w:ascii="Times New Roman" w:hAnsi="Times New Roman" w:cs="Times New Roman"/>
          <w:b/>
          <w:bCs/>
          <w:sz w:val="24"/>
          <w:szCs w:val="24"/>
          <w:lang w:val="id-ID"/>
        </w:rPr>
      </w:pPr>
      <w:r w:rsidRPr="00D54DD9">
        <w:rPr>
          <w:rFonts w:ascii="Times New Roman" w:hAnsi="Times New Roman" w:cs="Times New Roman"/>
          <w:sz w:val="24"/>
          <w:szCs w:val="24"/>
          <w:lang w:val="id-ID"/>
        </w:rPr>
        <w:t>Peran Bank Syariah</w:t>
      </w:r>
    </w:p>
    <w:p w14:paraId="55E850D8" w14:textId="77777777" w:rsidR="003E4FFE" w:rsidRPr="00D54DD9" w:rsidRDefault="003E4FFE" w:rsidP="003E4FFE">
      <w:pPr>
        <w:pStyle w:val="ListParagraph"/>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sistem lembaga keuangan atau disebut sebagai aturan yang menyangkut aspek keuangan dalam sistem mekanisme keuangan suatu negara telah menjadi instrumen penting dalam memperlancar jalannya pembangunan suatu bangsa.</w:t>
      </w:r>
    </w:p>
    <w:p w14:paraId="4C72527F" w14:textId="77777777" w:rsidR="003E4FFE" w:rsidRPr="00D54DD9" w:rsidRDefault="003E4FFE" w:rsidP="003E4FFE">
      <w:pPr>
        <w:pStyle w:val="ListParagraph"/>
        <w:spacing w:line="18pt" w:lineRule="auto"/>
        <w:ind w:start="108pt" w:firstLine="36pt"/>
        <w:rPr>
          <w:rFonts w:ascii="Times New Roman" w:hAnsi="Times New Roman" w:cs="Times New Roman"/>
          <w:b/>
          <w:bCs/>
          <w:sz w:val="24"/>
          <w:szCs w:val="24"/>
          <w:lang w:val="id-ID"/>
        </w:rPr>
      </w:pPr>
      <w:r w:rsidRPr="00D54DD9">
        <w:rPr>
          <w:rFonts w:ascii="Times New Roman" w:hAnsi="Times New Roman" w:cs="Times New Roman"/>
          <w:sz w:val="24"/>
          <w:szCs w:val="24"/>
          <w:lang w:val="id-ID"/>
        </w:rPr>
        <w:t>Adapun beberapa peranan bank syariah yang tidak dapat dipisahkan dengan fungsi dan kedudukannya, yaitu:</w:t>
      </w:r>
    </w:p>
    <w:p w14:paraId="58D3BEC8" w14:textId="77777777" w:rsidR="003E4FFE" w:rsidRPr="00D54DD9" w:rsidRDefault="003E4FFE" w:rsidP="003E4FFE">
      <w:pPr>
        <w:pStyle w:val="ListParagraph"/>
        <w:numPr>
          <w:ilvl w:val="0"/>
          <w:numId w:val="11"/>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Memurnikan operasional perbankan syariah sehingga dapat lebih meninggkatkan kepercayaan terhadap masyarakat.</w:t>
      </w:r>
    </w:p>
    <w:p w14:paraId="4E4AE708" w14:textId="77777777" w:rsidR="003E4FFE" w:rsidRPr="00D54DD9" w:rsidRDefault="003E4FFE" w:rsidP="003E4FFE">
      <w:pPr>
        <w:pStyle w:val="ListParagraph"/>
        <w:numPr>
          <w:ilvl w:val="0"/>
          <w:numId w:val="11"/>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Meningkatkan kesadaran umat islam sehingga dapat memperluas segmen dan pangsa pasar bank syariah</w:t>
      </w:r>
    </w:p>
    <w:p w14:paraId="2A8DF8B9" w14:textId="77777777" w:rsidR="003E4FFE" w:rsidRPr="00D54DD9" w:rsidRDefault="003E4FFE" w:rsidP="003E4FFE">
      <w:pPr>
        <w:pStyle w:val="ListParagraph"/>
        <w:numPr>
          <w:ilvl w:val="0"/>
          <w:numId w:val="11"/>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Menjalin kerja sama dengan para ulama karena sebagaimana peran ulama, khususnya di indonesia sangat dominan bagi kehidupan umat islam.</w:t>
      </w:r>
      <w:r w:rsidRPr="00D54DD9">
        <w:rPr>
          <w:rStyle w:val="FootnoteReference"/>
          <w:rFonts w:ascii="Times New Roman" w:hAnsi="Times New Roman" w:cs="Times New Roman"/>
        </w:rPr>
        <w:footnoteReference w:id="16"/>
      </w:r>
    </w:p>
    <w:p w14:paraId="238B8A61" w14:textId="77777777" w:rsidR="003E4FFE" w:rsidRPr="00D54DD9" w:rsidRDefault="003E4FFE" w:rsidP="003E4FFE">
      <w:pPr>
        <w:pStyle w:val="ListParagraph"/>
        <w:spacing w:line="18pt" w:lineRule="auto"/>
        <w:ind w:start="108pt"/>
        <w:rPr>
          <w:rFonts w:ascii="Times New Roman" w:hAnsi="Times New Roman" w:cs="Times New Roman"/>
          <w:b/>
          <w:bCs/>
          <w:sz w:val="24"/>
          <w:szCs w:val="24"/>
          <w:lang w:val="id-ID"/>
        </w:rPr>
      </w:pPr>
    </w:p>
    <w:p w14:paraId="3B48756B" w14:textId="77777777" w:rsidR="003E4FFE" w:rsidRPr="00D54DD9" w:rsidRDefault="003E4FFE" w:rsidP="003E4FFE">
      <w:pPr>
        <w:pStyle w:val="ListParagraph"/>
        <w:numPr>
          <w:ilvl w:val="0"/>
          <w:numId w:val="29"/>
        </w:numPr>
        <w:spacing w:line="18pt" w:lineRule="auto"/>
        <w:ind w:start="72pt"/>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Religiusitas</w:t>
      </w:r>
    </w:p>
    <w:p w14:paraId="65CD5CF7" w14:textId="77777777" w:rsidR="003E4FFE" w:rsidRPr="00D54DD9" w:rsidRDefault="003E4FFE" w:rsidP="003E4FFE">
      <w:pPr>
        <w:pStyle w:val="ListParagraph"/>
        <w:numPr>
          <w:ilvl w:val="0"/>
          <w:numId w:val="8"/>
        </w:numPr>
        <w:spacing w:line="18pt" w:lineRule="auto"/>
        <w:ind w:start="90pt"/>
        <w:rPr>
          <w:rFonts w:ascii="Times New Roman" w:hAnsi="Times New Roman" w:cs="Times New Roman"/>
          <w:sz w:val="24"/>
          <w:szCs w:val="24"/>
          <w:lang w:val="id-ID"/>
        </w:rPr>
      </w:pPr>
      <w:r w:rsidRPr="00D54DD9">
        <w:rPr>
          <w:rFonts w:ascii="Times New Roman" w:hAnsi="Times New Roman" w:cs="Times New Roman"/>
          <w:sz w:val="24"/>
          <w:szCs w:val="24"/>
          <w:lang w:val="id-ID"/>
        </w:rPr>
        <w:t>Pengertian religiusitas</w:t>
      </w:r>
    </w:p>
    <w:p w14:paraId="12745A6E" w14:textId="77777777" w:rsidR="003E4FFE" w:rsidRPr="00D54DD9" w:rsidRDefault="003E4FFE" w:rsidP="003E4FFE">
      <w:pPr>
        <w:pStyle w:val="ListParagraph"/>
        <w:spacing w:line="18pt" w:lineRule="auto"/>
        <w:ind w:start="90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Religiusitas menurut islam adalah menjalankan ajaran agama secara menyeluruh, Allah SWT berfirman dalam Al-Qur’an surat Al-Baqarah ayat 208:</w:t>
      </w:r>
    </w:p>
    <w:p w14:paraId="14BDFA9E" w14:textId="77777777" w:rsidR="003E4FFE" w:rsidRPr="00D54DD9" w:rsidRDefault="003E4FFE" w:rsidP="003E4FFE">
      <w:pPr>
        <w:pStyle w:val="ListParagraph"/>
        <w:spacing w:line="18pt" w:lineRule="auto"/>
        <w:ind w:start="135pt" w:firstLine="9pt"/>
        <w:rPr>
          <w:rFonts w:ascii="Times New Roman" w:hAnsi="Times New Roman" w:cs="Times New Roman"/>
          <w:sz w:val="24"/>
          <w:szCs w:val="24"/>
          <w:lang w:val="id-ID"/>
        </w:rPr>
      </w:pPr>
    </w:p>
    <w:p w14:paraId="57442BE8" w14:textId="77777777" w:rsidR="003E4FFE" w:rsidRPr="00D54DD9" w:rsidRDefault="003E4FFE" w:rsidP="003E4FFE">
      <w:pPr>
        <w:pStyle w:val="ListParagraph"/>
        <w:spacing w:line="18pt" w:lineRule="auto"/>
        <w:ind w:start="72pt" w:firstLine="22.50pt"/>
        <w:jc w:val="end"/>
        <w:rPr>
          <w:rFonts w:ascii="Times New Roman" w:hAnsi="Times New Roman" w:cs="Times New Roman"/>
          <w:b/>
          <w:bCs/>
          <w:color w:val="000000"/>
          <w:sz w:val="28"/>
          <w:szCs w:val="28"/>
          <w:shd w:val="clear" w:color="auto" w:fill="FFFFFF"/>
          <w:lang w:val="id-ID"/>
        </w:rPr>
      </w:pPr>
      <w:r w:rsidRPr="00D54DD9">
        <w:rPr>
          <w:rFonts w:ascii="Times New Roman" w:hAnsi="Times New Roman" w:cs="Times New Roman"/>
          <w:color w:val="000000"/>
          <w:sz w:val="32"/>
          <w:szCs w:val="32"/>
          <w:shd w:val="clear" w:color="auto" w:fill="FFFFFF"/>
          <w:rtl/>
        </w:rPr>
        <w:t>يٰ</w:t>
      </w:r>
      <w:r w:rsidRPr="00D54DD9">
        <w:rPr>
          <w:rFonts w:ascii="Times New Roman" w:hAnsi="Times New Roman" w:cs="Times New Roman"/>
          <w:bCs/>
          <w:color w:val="000000"/>
          <w:sz w:val="28"/>
          <w:szCs w:val="28"/>
          <w:shd w:val="clear" w:color="auto" w:fill="FFFFFF"/>
          <w:rtl/>
        </w:rPr>
        <w:t>ٓاَيُّهَا الَّذِيْنَ اٰمَنُوا ادْخُلُوْا فِى السِّلْمِ كَاۤفَّةً ۖوَّلَا تَتَّبِعُوْا خُطُوٰتِ الشَّيْطٰنِۗ اِنَّه</w:t>
      </w:r>
      <w:r w:rsidRPr="00D54DD9">
        <w:rPr>
          <w:rFonts w:ascii="Times New Roman" w:hAnsi="Times New Roman" w:cs="Times New Roman"/>
          <w:b/>
          <w:bCs/>
          <w:color w:val="000000"/>
          <w:sz w:val="28"/>
          <w:szCs w:val="28"/>
          <w:shd w:val="clear" w:color="auto" w:fill="FFFFFF"/>
          <w:rtl/>
        </w:rPr>
        <w:t xml:space="preserve">ٗ </w:t>
      </w:r>
      <w:r w:rsidRPr="00D54DD9">
        <w:rPr>
          <w:rFonts w:ascii="Times New Roman" w:hAnsi="Times New Roman" w:cs="Times New Roman"/>
          <w:bCs/>
          <w:color w:val="000000"/>
          <w:sz w:val="28"/>
          <w:szCs w:val="28"/>
          <w:shd w:val="clear" w:color="auto" w:fill="FFFFFF"/>
          <w:rtl/>
        </w:rPr>
        <w:t>لَكُمْ عَدُوٌّ مُّبِيْنٌ</w:t>
      </w:r>
    </w:p>
    <w:p w14:paraId="6D553912" w14:textId="77777777" w:rsidR="003E4FFE" w:rsidRPr="00D54DD9" w:rsidRDefault="003E4FFE" w:rsidP="003E4FFE">
      <w:pPr>
        <w:spacing w:line="13.80pt" w:lineRule="auto"/>
        <w:ind w:start="94.50pt" w:firstLine="36pt"/>
        <w:rPr>
          <w:rFonts w:ascii="Times New Roman" w:hAnsi="Times New Roman" w:cs="Times New Roman"/>
          <w:i/>
          <w:iCs/>
          <w:sz w:val="24"/>
          <w:szCs w:val="24"/>
          <w:lang w:val="id-ID"/>
        </w:rPr>
      </w:pPr>
      <w:r w:rsidRPr="00D54DD9">
        <w:rPr>
          <w:rFonts w:ascii="Times New Roman" w:hAnsi="Times New Roman" w:cs="Times New Roman"/>
          <w:sz w:val="24"/>
          <w:szCs w:val="24"/>
          <w:lang w:val="id-ID"/>
        </w:rPr>
        <w:t xml:space="preserve">Terjemahnya: </w:t>
      </w:r>
      <w:r w:rsidRPr="00D54DD9">
        <w:rPr>
          <w:rFonts w:ascii="Times New Roman" w:hAnsi="Times New Roman" w:cs="Times New Roman"/>
          <w:i/>
          <w:iCs/>
          <w:sz w:val="24"/>
          <w:szCs w:val="24"/>
          <w:lang w:val="id-ID"/>
        </w:rPr>
        <w:t>“Hai orang-orang yang beriman, ,masuklah kamu kedalam islam keseluruhan, dan janganlah kamu turut langkah-langkah syaitan, sesungguhnya syaitan itu musuh yang nyata”.</w:t>
      </w:r>
      <w:r w:rsidRPr="00D54DD9">
        <w:rPr>
          <w:rStyle w:val="FootnoteReference"/>
          <w:rFonts w:ascii="Times New Roman" w:hAnsi="Times New Roman" w:cs="Times New Roman"/>
        </w:rPr>
        <w:footnoteReference w:id="17"/>
      </w:r>
    </w:p>
    <w:p w14:paraId="797B66EA" w14:textId="77777777" w:rsidR="003E4FFE" w:rsidRPr="00D54DD9" w:rsidRDefault="003E4FFE" w:rsidP="003E4FFE">
      <w:pPr>
        <w:spacing w:line="18pt" w:lineRule="auto"/>
        <w:ind w:start="94.50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Religiusitas berasal dari bahasa latin </w:t>
      </w:r>
      <w:r w:rsidRPr="00D54DD9">
        <w:rPr>
          <w:rFonts w:ascii="Times New Roman" w:hAnsi="Times New Roman" w:cs="Times New Roman"/>
          <w:i/>
          <w:iCs/>
          <w:sz w:val="24"/>
          <w:szCs w:val="24"/>
          <w:lang w:val="id-ID"/>
        </w:rPr>
        <w:t>relegio</w:t>
      </w:r>
      <w:r w:rsidRPr="00D54DD9">
        <w:rPr>
          <w:rFonts w:ascii="Times New Roman" w:hAnsi="Times New Roman" w:cs="Times New Roman"/>
          <w:sz w:val="24"/>
          <w:szCs w:val="24"/>
          <w:lang w:val="id-ID"/>
        </w:rPr>
        <w:t xml:space="preserve"> yang artinya mengikat. Ini mengandung makna bahwa dalam religi atau agama memiliki aturan-aturan atau kewajiban-kewajiban yang harus dipatuhi oleh para pengikut terhadap tuhannya.</w:t>
      </w:r>
    </w:p>
    <w:p w14:paraId="0E28171F" w14:textId="77777777" w:rsidR="003E4FFE" w:rsidRPr="00D54DD9" w:rsidRDefault="003E4FFE" w:rsidP="003E4FFE">
      <w:pPr>
        <w:spacing w:line="18pt" w:lineRule="auto"/>
        <w:ind w:start="94.50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Religiusitas diwujudkan dalam berbagai sisi kehidupan manusia dimana, aktifitas beragam bukan hanya mengenai seseorang yang ketika melakukan perilaku ritual (ibadah) akan tetapi, juga ketika sedang melakukan aktivitas lainnya yang </w:t>
      </w:r>
      <w:r w:rsidRPr="00D54DD9">
        <w:rPr>
          <w:rFonts w:ascii="Times New Roman" w:hAnsi="Times New Roman" w:cs="Times New Roman"/>
          <w:sz w:val="24"/>
          <w:szCs w:val="24"/>
          <w:lang w:val="id-ID"/>
        </w:rPr>
        <w:lastRenderedPageBreak/>
        <w:t>didorong oleh kekuatan akhir (secara intrinsik). Bukan hanya berkaitan dengan sesuatu yang tampak dan dapat indrai oleh mata tetapi juga aktivitas yang tidak tampak dan terjadi dalam hati.</w:t>
      </w:r>
    </w:p>
    <w:p w14:paraId="330BBA55" w14:textId="77777777" w:rsidR="003E4FFE" w:rsidRPr="00D54DD9" w:rsidRDefault="003E4FFE" w:rsidP="003E4FFE">
      <w:pPr>
        <w:pStyle w:val="ListParagraph"/>
        <w:spacing w:line="18pt" w:lineRule="auto"/>
        <w:ind w:start="144pt" w:firstLine="13.50pt"/>
        <w:rPr>
          <w:rFonts w:ascii="Times New Roman" w:hAnsi="Times New Roman" w:cs="Times New Roman"/>
          <w:b/>
          <w:bCs/>
          <w:color w:val="000000"/>
          <w:sz w:val="24"/>
          <w:szCs w:val="24"/>
          <w:shd w:val="clear" w:color="auto" w:fill="FFFFFF"/>
          <w:lang w:val="id-ID"/>
        </w:rPr>
      </w:pPr>
    </w:p>
    <w:p w14:paraId="63F81FF3" w14:textId="77777777" w:rsidR="003E4FFE" w:rsidRPr="00D54DD9" w:rsidRDefault="003E4FFE" w:rsidP="003E4FFE">
      <w:pPr>
        <w:pStyle w:val="ListParagraph"/>
        <w:numPr>
          <w:ilvl w:val="0"/>
          <w:numId w:val="8"/>
        </w:numPr>
        <w:spacing w:line="18pt" w:lineRule="auto"/>
        <w:ind w:start="90pt"/>
        <w:rPr>
          <w:rFonts w:ascii="Times New Roman" w:hAnsi="Times New Roman" w:cs="Times New Roman"/>
          <w:sz w:val="24"/>
          <w:szCs w:val="24"/>
          <w:lang w:val="id-ID"/>
        </w:rPr>
      </w:pPr>
      <w:r w:rsidRPr="00D54DD9">
        <w:rPr>
          <w:rFonts w:ascii="Times New Roman" w:hAnsi="Times New Roman" w:cs="Times New Roman"/>
          <w:sz w:val="24"/>
          <w:szCs w:val="24"/>
          <w:lang w:val="id-ID"/>
        </w:rPr>
        <w:t>Aspek-aspek Religiusitas</w:t>
      </w:r>
    </w:p>
    <w:p w14:paraId="40EE9BA6" w14:textId="77777777" w:rsidR="003E4FFE" w:rsidRPr="00D54DD9" w:rsidRDefault="003E4FFE" w:rsidP="003E4FFE">
      <w:pPr>
        <w:pStyle w:val="ListParagraph"/>
        <w:spacing w:line="18pt" w:lineRule="auto"/>
        <w:ind w:start="90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Religiusitas dalam ajaran islam terdiri dari beberapa bagian yaitu akidah yang berarti kepercayaan dan keimanan, syariah menyengkut hukum-hukum agama yang meliputi ibadah dan muamalah sedangkan akhlak mencangkup tentang budi pekerti.</w:t>
      </w:r>
    </w:p>
    <w:p w14:paraId="1CD5F823" w14:textId="77777777" w:rsidR="003E4FFE" w:rsidRPr="00D54DD9" w:rsidRDefault="003E4FFE" w:rsidP="003E4FFE">
      <w:pPr>
        <w:spacing w:line="18pt" w:lineRule="auto"/>
        <w:ind w:start="90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Adapun beberapa indikator-indikator dari religiusitas yang tercantum dalam pelaksanaan ajaran agama islam, dimana terdapat beberapa aspek tentang religiusitas yaitu:</w:t>
      </w:r>
    </w:p>
    <w:p w14:paraId="579D1F78" w14:textId="77777777" w:rsidR="003E4FFE" w:rsidRPr="00D54DD9" w:rsidRDefault="003E4FFE" w:rsidP="003E4FFE">
      <w:pPr>
        <w:pStyle w:val="ListParagraph"/>
        <w:numPr>
          <w:ilvl w:val="0"/>
          <w:numId w:val="9"/>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Aspek ideologi/keimanan menyangkut tentang keyakinan seseorang tentang hal-hal yang dogmatis dalam ajaran agama yang dianutnya misalnya, keyakinan tentang allah, para malaikat, surga neraka dan hukum-hukum allah terhadap perilaku manusia.</w:t>
      </w:r>
    </w:p>
    <w:p w14:paraId="41CD26BF" w14:textId="77777777" w:rsidR="003E4FFE" w:rsidRPr="00D54DD9" w:rsidRDefault="003E4FFE" w:rsidP="003E4FFE">
      <w:pPr>
        <w:pStyle w:val="ListParagraph"/>
        <w:numPr>
          <w:ilvl w:val="0"/>
          <w:numId w:val="9"/>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Aspek ritualistik/ibadah mencangkup intensitas tertentu dalam pelaksanaan ibadah yang diwajibkan dan dianjurkan untuk dilakukan. Misalnya, shalat, zakat, puasa, dan haji.</w:t>
      </w:r>
      <w:r w:rsidRPr="00D54DD9">
        <w:rPr>
          <w:rStyle w:val="FootnoteReference"/>
          <w:rFonts w:ascii="Times New Roman" w:hAnsi="Times New Roman" w:cs="Times New Roman"/>
        </w:rPr>
        <w:footnoteReference w:id="18"/>
      </w:r>
    </w:p>
    <w:p w14:paraId="7654334B" w14:textId="77777777" w:rsidR="003E4FFE" w:rsidRPr="00D54DD9" w:rsidRDefault="003E4FFE" w:rsidP="003E4FFE">
      <w:pPr>
        <w:pStyle w:val="ListParagraph"/>
        <w:numPr>
          <w:ilvl w:val="0"/>
          <w:numId w:val="9"/>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Aspek ekseriensial/penghayatan Menyangkut pengalaman religiusitas yang berupa perasaan-perasaan atau emosi, sensasi, dan persepsi yang dialami individu sebagai suatu komunikasi dengan hakikat ketuhanan misalnya, perasaan terhadap </w:t>
      </w:r>
      <w:r w:rsidRPr="00D54DD9">
        <w:rPr>
          <w:rFonts w:ascii="Times New Roman" w:hAnsi="Times New Roman" w:cs="Times New Roman"/>
          <w:sz w:val="24"/>
          <w:szCs w:val="24"/>
          <w:lang w:val="id-ID"/>
        </w:rPr>
        <w:lastRenderedPageBreak/>
        <w:t>kebesaran allah, persaan seakaan dekat dengan allah, perasaan khusuk dan tentram ketika melaksanakan sholat serta persaan bergetar ketika mendengar bacaan ayat-ayat suci al-Qur’an.</w:t>
      </w:r>
    </w:p>
    <w:p w14:paraId="1740B025" w14:textId="77777777" w:rsidR="003E4FFE" w:rsidRPr="00D54DD9" w:rsidRDefault="003E4FFE" w:rsidP="003E4FFE">
      <w:pPr>
        <w:pStyle w:val="ListParagraph"/>
        <w:numPr>
          <w:ilvl w:val="0"/>
          <w:numId w:val="9"/>
        </w:numPr>
        <w:spacing w:line="18pt" w:lineRule="auto"/>
        <w:ind w:start="106.35pt"/>
        <w:rPr>
          <w:rFonts w:ascii="Times New Roman" w:hAnsi="Times New Roman" w:cs="Times New Roman"/>
          <w:sz w:val="24"/>
          <w:szCs w:val="24"/>
          <w:lang w:val="id-ID"/>
        </w:rPr>
      </w:pPr>
      <w:r w:rsidRPr="00D54DD9">
        <w:rPr>
          <w:rFonts w:ascii="Times New Roman" w:hAnsi="Times New Roman" w:cs="Times New Roman"/>
          <w:sz w:val="24"/>
          <w:szCs w:val="24"/>
          <w:lang w:val="id-ID"/>
        </w:rPr>
        <w:t>Aspek pengalaman/konsekuensial merupakan kosenkuensi-kosenkuensi duniawi dari pada keyakinan tindakan pengalaman dan pengetahuan keagamaan individu, meliputi apa yang harus dilakukan dan bagaimana sikap yang harus dipegang sebagai konsekuensi dari pada agama yang dianutnya. Dalam agama islam aspek itu berisi tentang amalan-amalan yang banyak berhubungan dengan orang lain atau alam semesta seperti ,menolong, mudah memaafkan dan menjaga lingkungan.</w:t>
      </w:r>
    </w:p>
    <w:p w14:paraId="27B24480" w14:textId="77777777" w:rsidR="003E4FFE" w:rsidRPr="00D54DD9" w:rsidRDefault="003E4FFE" w:rsidP="003E4FFE">
      <w:pPr>
        <w:pStyle w:val="ListParagraph"/>
        <w:numPr>
          <w:ilvl w:val="0"/>
          <w:numId w:val="9"/>
        </w:numPr>
        <w:spacing w:line="18pt" w:lineRule="auto"/>
        <w:ind w:start="106.35pt"/>
        <w:rPr>
          <w:rFonts w:ascii="Times New Roman" w:hAnsi="Times New Roman" w:cs="Times New Roman"/>
          <w:sz w:val="24"/>
          <w:szCs w:val="24"/>
          <w:lang w:val="id-ID"/>
        </w:rPr>
      </w:pPr>
      <w:r w:rsidRPr="00D54DD9">
        <w:rPr>
          <w:rFonts w:ascii="Times New Roman" w:hAnsi="Times New Roman" w:cs="Times New Roman"/>
          <w:sz w:val="24"/>
          <w:szCs w:val="24"/>
          <w:lang w:val="id-ID"/>
        </w:rPr>
        <w:t>Aspek ilmu/intelektual adalah Menyangkut pengetahuan dan pemahaman seseorang tentang ajaran agama yang berisi tentang kandungan Al-Qu’an dan dasar-dasar ajaran yang harus dipercaya dan dilaksanakan hukum dan sejarah islam.</w:t>
      </w:r>
      <w:r w:rsidRPr="00D54DD9">
        <w:rPr>
          <w:rStyle w:val="FootnoteReference"/>
          <w:rFonts w:ascii="Times New Roman" w:hAnsi="Times New Roman" w:cs="Times New Roman"/>
          <w:sz w:val="24"/>
          <w:szCs w:val="24"/>
          <w:lang w:val="id-ID"/>
        </w:rPr>
        <w:footnoteReference w:id="19"/>
      </w:r>
    </w:p>
    <w:p w14:paraId="7CFA99CB" w14:textId="77777777" w:rsidR="003E4FFE" w:rsidRDefault="003E4FFE" w:rsidP="003E4FFE">
      <w:pPr>
        <w:pStyle w:val="ListParagraph"/>
        <w:numPr>
          <w:ilvl w:val="0"/>
          <w:numId w:val="9"/>
        </w:numPr>
        <w:spacing w:line="18pt" w:lineRule="auto"/>
        <w:ind w:start="106.35pt"/>
        <w:rPr>
          <w:rFonts w:ascii="Times New Roman" w:hAnsi="Times New Roman" w:cs="Times New Roman"/>
          <w:sz w:val="24"/>
          <w:szCs w:val="24"/>
          <w:lang w:val="id-ID"/>
        </w:rPr>
      </w:pPr>
      <w:r w:rsidRPr="00D54DD9">
        <w:rPr>
          <w:rFonts w:ascii="Times New Roman" w:hAnsi="Times New Roman" w:cs="Times New Roman"/>
          <w:sz w:val="24"/>
          <w:szCs w:val="24"/>
          <w:lang w:val="id-ID"/>
        </w:rPr>
        <w:t>Aspek amal</w:t>
      </w:r>
    </w:p>
    <w:p w14:paraId="34EB02E6" w14:textId="77777777" w:rsidR="003E4FFE" w:rsidRPr="00EE0633" w:rsidRDefault="003E4FFE" w:rsidP="003E4FFE">
      <w:pPr>
        <w:pStyle w:val="ListParagraph"/>
        <w:spacing w:line="18pt" w:lineRule="auto"/>
        <w:ind w:start="108pt"/>
        <w:rPr>
          <w:rFonts w:ascii="Times New Roman" w:hAnsi="Times New Roman" w:cs="Times New Roman"/>
          <w:sz w:val="24"/>
          <w:szCs w:val="24"/>
          <w:lang w:val="id-ID"/>
        </w:rPr>
      </w:pPr>
      <w:r w:rsidRPr="00EE0633">
        <w:rPr>
          <w:rFonts w:ascii="Times New Roman" w:hAnsi="Times New Roman" w:cs="Times New Roman"/>
          <w:sz w:val="24"/>
          <w:szCs w:val="24"/>
          <w:lang w:val="id-ID"/>
        </w:rPr>
        <w:t>Bagaimana tingkah laku seseorang dalam kehidupan bermasyarakat misalnya, menolong orang lain,membela orang yang lemah dan sebagainya.</w:t>
      </w:r>
      <w:r w:rsidRPr="00D54DD9">
        <w:rPr>
          <w:rStyle w:val="FootnoteReference"/>
          <w:rFonts w:ascii="Times New Roman" w:hAnsi="Times New Roman" w:cs="Times New Roman"/>
        </w:rPr>
        <w:footnoteReference w:id="20"/>
      </w:r>
    </w:p>
    <w:p w14:paraId="36DAF8AA" w14:textId="77777777" w:rsidR="003E4FFE" w:rsidRPr="00D54DD9" w:rsidRDefault="003E4FFE" w:rsidP="003E4FFE">
      <w:pPr>
        <w:spacing w:line="18pt" w:lineRule="auto"/>
        <w:rPr>
          <w:rFonts w:ascii="Times New Roman" w:hAnsi="Times New Roman" w:cs="Times New Roman"/>
          <w:sz w:val="24"/>
          <w:szCs w:val="24"/>
          <w:lang w:val="id-ID"/>
        </w:rPr>
      </w:pPr>
    </w:p>
    <w:p w14:paraId="098253B3" w14:textId="77777777" w:rsidR="003E4FFE" w:rsidRDefault="003E4FFE" w:rsidP="003E4FFE">
      <w:pPr>
        <w:spacing w:line="18pt" w:lineRule="auto"/>
        <w:rPr>
          <w:rFonts w:ascii="Times New Roman" w:hAnsi="Times New Roman" w:cs="Times New Roman"/>
          <w:sz w:val="24"/>
          <w:szCs w:val="24"/>
          <w:lang w:val="id-ID"/>
        </w:rPr>
      </w:pPr>
    </w:p>
    <w:p w14:paraId="67D1A782" w14:textId="77777777" w:rsidR="003E4FFE" w:rsidRDefault="003E4FFE" w:rsidP="003E4FFE">
      <w:pPr>
        <w:spacing w:line="18pt" w:lineRule="auto"/>
        <w:rPr>
          <w:rFonts w:ascii="Times New Roman" w:hAnsi="Times New Roman" w:cs="Times New Roman"/>
          <w:sz w:val="24"/>
          <w:szCs w:val="24"/>
          <w:lang w:val="id-ID"/>
        </w:rPr>
      </w:pPr>
    </w:p>
    <w:p w14:paraId="711409E1" w14:textId="77777777" w:rsidR="003E4FFE" w:rsidRDefault="003E4FFE" w:rsidP="003E4FFE">
      <w:pPr>
        <w:spacing w:line="18pt" w:lineRule="auto"/>
        <w:rPr>
          <w:rFonts w:ascii="Times New Roman" w:hAnsi="Times New Roman" w:cs="Times New Roman"/>
          <w:sz w:val="24"/>
          <w:szCs w:val="24"/>
          <w:lang w:val="id-ID"/>
        </w:rPr>
      </w:pPr>
    </w:p>
    <w:p w14:paraId="28CBECE8" w14:textId="77777777" w:rsidR="003E4FFE" w:rsidRDefault="003E4FFE" w:rsidP="003E4FFE">
      <w:pPr>
        <w:spacing w:line="18pt" w:lineRule="auto"/>
        <w:rPr>
          <w:rFonts w:ascii="Times New Roman" w:hAnsi="Times New Roman" w:cs="Times New Roman"/>
          <w:sz w:val="24"/>
          <w:szCs w:val="24"/>
          <w:lang w:val="id-ID"/>
        </w:rPr>
      </w:pPr>
    </w:p>
    <w:p w14:paraId="324C56F9" w14:textId="77777777" w:rsidR="003E4FFE" w:rsidRPr="00D54DD9" w:rsidRDefault="003E4FFE" w:rsidP="003E4FFE">
      <w:pPr>
        <w:spacing w:line="18pt" w:lineRule="auto"/>
        <w:rPr>
          <w:rFonts w:ascii="Times New Roman" w:hAnsi="Times New Roman" w:cs="Times New Roman"/>
          <w:sz w:val="24"/>
          <w:szCs w:val="24"/>
          <w:lang w:val="id-ID"/>
        </w:rPr>
      </w:pPr>
    </w:p>
    <w:p w14:paraId="35B16E5E" w14:textId="77777777" w:rsidR="003E4FFE" w:rsidRPr="00D54DD9" w:rsidRDefault="003E4FFE" w:rsidP="003E4FFE">
      <w:pPr>
        <w:pStyle w:val="ListParagraph"/>
        <w:numPr>
          <w:ilvl w:val="0"/>
          <w:numId w:val="3"/>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lastRenderedPageBreak/>
        <w:t>Keputusan Nasabah (Y)</w:t>
      </w:r>
    </w:p>
    <w:p w14:paraId="72E3D2CE" w14:textId="77777777" w:rsidR="003E4FFE" w:rsidRPr="00D54DD9" w:rsidRDefault="003E4FFE" w:rsidP="003E4FFE">
      <w:pPr>
        <w:pStyle w:val="ListParagraph"/>
        <w:numPr>
          <w:ilvl w:val="0"/>
          <w:numId w:val="12"/>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Keputusan</w:t>
      </w:r>
    </w:p>
    <w:p w14:paraId="291B0DB1" w14:textId="77777777" w:rsidR="003E4FFE" w:rsidRPr="00D54DD9" w:rsidRDefault="003E4FFE" w:rsidP="003E4FFE">
      <w:pPr>
        <w:pStyle w:val="ListParagraph"/>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Keputusan adalah  pemilihan di antara alternatif-alternatif yang mengandungtiga pengertian, yaitu: 1) ada pilihan atas dasar logika atau pertimbangan, 2) ada beberapa alternatif yang harus dan dipilih salah satu yang terbaik. Dan 3) adanya tujuan yang ingin dicapai, dan keputusan ini makin mendekatkan pada tujuan tersebut.</w:t>
      </w:r>
    </w:p>
    <w:p w14:paraId="0DE905A9" w14:textId="77777777" w:rsidR="003E4FFE" w:rsidRPr="00D54DD9" w:rsidRDefault="003E4FFE" w:rsidP="003E4FFE">
      <w:pPr>
        <w:pStyle w:val="ListParagraph"/>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Perlu diketahui adapun unsur-unsur dalam pengambilan keputusan yaitu:</w:t>
      </w:r>
    </w:p>
    <w:p w14:paraId="3F8AED60" w14:textId="77777777" w:rsidR="003E4FFE" w:rsidRPr="00D54DD9" w:rsidRDefault="003E4FFE" w:rsidP="003E4FFE">
      <w:pPr>
        <w:pStyle w:val="ListParagraph"/>
        <w:numPr>
          <w:ilvl w:val="0"/>
          <w:numId w:val="4"/>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Tujuan dari pengambilan keputusan, agar mngetahui lebih dulu apa tujuan dari pengambilan keputusan itu.</w:t>
      </w:r>
    </w:p>
    <w:p w14:paraId="4FC15291" w14:textId="77777777" w:rsidR="003E4FFE" w:rsidRPr="00D54DD9" w:rsidRDefault="003E4FFE" w:rsidP="003E4FFE">
      <w:pPr>
        <w:pStyle w:val="ListParagraph"/>
        <w:numPr>
          <w:ilvl w:val="0"/>
          <w:numId w:val="4"/>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Identifikasi keputusan yang akan dipilih untuk mencapai suatu tujuan.</w:t>
      </w:r>
    </w:p>
    <w:p w14:paraId="46896495" w14:textId="77777777" w:rsidR="003E4FFE" w:rsidRPr="00D54DD9" w:rsidRDefault="003E4FFE" w:rsidP="003E4FFE">
      <w:pPr>
        <w:pStyle w:val="ListParagraph"/>
        <w:numPr>
          <w:ilvl w:val="0"/>
          <w:numId w:val="4"/>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Mengenai suatu keadaan yang tidak bisa diatasi.</w:t>
      </w:r>
    </w:p>
    <w:p w14:paraId="1FE49527" w14:textId="77777777" w:rsidR="003E4FFE" w:rsidRDefault="003E4FFE" w:rsidP="003E4FFE">
      <w:pPr>
        <w:pStyle w:val="ListParagraph"/>
        <w:numPr>
          <w:ilvl w:val="0"/>
          <w:numId w:val="4"/>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Adanya sarana atau alat untuk mengevaluasi atau mengukur hasil dari keputusan yang akan di ambil.</w:t>
      </w:r>
      <w:r w:rsidRPr="00D54DD9">
        <w:rPr>
          <w:rStyle w:val="FootnoteReference"/>
          <w:rFonts w:ascii="Times New Roman" w:hAnsi="Times New Roman" w:cs="Times New Roman"/>
        </w:rPr>
        <w:footnoteReference w:id="21"/>
      </w:r>
    </w:p>
    <w:p w14:paraId="1F3AB7A9" w14:textId="77777777" w:rsidR="003E4FFE" w:rsidRDefault="003E4FFE" w:rsidP="003E4FFE">
      <w:pPr>
        <w:spacing w:line="18pt" w:lineRule="auto"/>
        <w:ind w:start="180pt"/>
        <w:rPr>
          <w:rFonts w:ascii="Times New Roman" w:hAnsi="Times New Roman" w:cs="Times New Roman"/>
          <w:sz w:val="24"/>
          <w:szCs w:val="24"/>
          <w:lang w:val="id-ID"/>
        </w:rPr>
      </w:pPr>
    </w:p>
    <w:p w14:paraId="2AA4949B" w14:textId="77777777" w:rsidR="003E4FFE" w:rsidRDefault="003E4FFE" w:rsidP="003E4FFE">
      <w:pPr>
        <w:spacing w:line="18pt" w:lineRule="auto"/>
        <w:ind w:start="180pt"/>
        <w:rPr>
          <w:rFonts w:ascii="Times New Roman" w:hAnsi="Times New Roman" w:cs="Times New Roman"/>
          <w:sz w:val="24"/>
          <w:szCs w:val="24"/>
          <w:lang w:val="id-ID"/>
        </w:rPr>
      </w:pPr>
    </w:p>
    <w:p w14:paraId="06E5B95B" w14:textId="77777777" w:rsidR="003E4FFE" w:rsidRDefault="003E4FFE" w:rsidP="003E4FFE">
      <w:pPr>
        <w:spacing w:line="18pt" w:lineRule="auto"/>
        <w:ind w:start="180pt"/>
        <w:rPr>
          <w:rFonts w:ascii="Times New Roman" w:hAnsi="Times New Roman" w:cs="Times New Roman"/>
          <w:sz w:val="24"/>
          <w:szCs w:val="24"/>
          <w:lang w:val="id-ID"/>
        </w:rPr>
      </w:pPr>
    </w:p>
    <w:p w14:paraId="360490A1" w14:textId="77777777" w:rsidR="003E4FFE" w:rsidRDefault="003E4FFE" w:rsidP="003E4FFE">
      <w:pPr>
        <w:spacing w:line="18pt" w:lineRule="auto"/>
        <w:ind w:start="180pt"/>
        <w:rPr>
          <w:rFonts w:ascii="Times New Roman" w:hAnsi="Times New Roman" w:cs="Times New Roman"/>
          <w:sz w:val="24"/>
          <w:szCs w:val="24"/>
          <w:lang w:val="id-ID"/>
        </w:rPr>
      </w:pPr>
    </w:p>
    <w:p w14:paraId="682D4FA5" w14:textId="77777777" w:rsidR="003E4FFE" w:rsidRPr="00EE0633" w:rsidRDefault="003E4FFE" w:rsidP="003E4FFE">
      <w:pPr>
        <w:spacing w:line="18pt" w:lineRule="auto"/>
        <w:ind w:start="180pt"/>
        <w:rPr>
          <w:rFonts w:ascii="Times New Roman" w:hAnsi="Times New Roman" w:cs="Times New Roman"/>
          <w:sz w:val="24"/>
          <w:szCs w:val="24"/>
          <w:lang w:val="id-ID"/>
        </w:rPr>
      </w:pPr>
    </w:p>
    <w:p w14:paraId="2D556102" w14:textId="77777777" w:rsidR="003E4FFE" w:rsidRPr="00D54DD9" w:rsidRDefault="003E4FFE" w:rsidP="003E4FFE">
      <w:pPr>
        <w:pStyle w:val="ListParagraph"/>
        <w:numPr>
          <w:ilvl w:val="0"/>
          <w:numId w:val="12"/>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Keputusan Nasabah</w:t>
      </w:r>
    </w:p>
    <w:p w14:paraId="3F774B10" w14:textId="77777777" w:rsidR="003E4FFE" w:rsidRPr="00D54DD9" w:rsidRDefault="003E4FFE" w:rsidP="003E4FFE">
      <w:pPr>
        <w:pStyle w:val="ListParagraph"/>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Keputusan nasabah adalah intervensi antara strategi pasar (seperti dipraktekan dalam bauran pemasaran) yang artinya strategi pemasaran perusahaan ditentukan oleh interksinya dengan proses keputusan konsumen. Menyadari bahwa produk mempunyai kemampuan untuk memenuhi kebutuhan dan ini merupakan pemecehan terbaik yang tersedia, maka langsung membelinya dan merasa puas dengan produk yang dibelinya.</w:t>
      </w:r>
    </w:p>
    <w:p w14:paraId="5E878DA3" w14:textId="77777777" w:rsidR="003E4FFE" w:rsidRPr="00D54DD9" w:rsidRDefault="003E4FFE" w:rsidP="003E4FFE">
      <w:pPr>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Dapat disimpulkan bahwa pengertian keputusan nasabah merupakan proses penilaian dan pemilihan berbagai alternatif sesuai kepentingan dengan menetapkan pilihan yang dianggap menguntungkan.</w:t>
      </w:r>
    </w:p>
    <w:p w14:paraId="1151847A" w14:textId="77777777" w:rsidR="003E4FFE" w:rsidRPr="00D54DD9" w:rsidRDefault="003E4FFE" w:rsidP="003E4FFE">
      <w:pPr>
        <w:spacing w:line="18pt" w:lineRule="auto"/>
        <w:ind w:start="162pt" w:firstLine="36pt"/>
        <w:rPr>
          <w:rFonts w:ascii="Times New Roman" w:hAnsi="Times New Roman" w:cs="Times New Roman"/>
          <w:sz w:val="24"/>
          <w:szCs w:val="24"/>
          <w:lang w:val="id-ID"/>
        </w:rPr>
      </w:pPr>
    </w:p>
    <w:p w14:paraId="7F540320" w14:textId="77777777" w:rsidR="003E4FFE" w:rsidRPr="00D54DD9" w:rsidRDefault="003E4FFE" w:rsidP="003E4FFE">
      <w:pPr>
        <w:pStyle w:val="ListParagraph"/>
        <w:numPr>
          <w:ilvl w:val="0"/>
          <w:numId w:val="12"/>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Faktor-faktor Yang Mempengaruhi Keputusan Nasabah</w:t>
      </w:r>
    </w:p>
    <w:p w14:paraId="5508D56A" w14:textId="77777777" w:rsidR="003E4FFE" w:rsidRPr="00D54DD9" w:rsidRDefault="003E4FFE" w:rsidP="003E4FFE">
      <w:pPr>
        <w:pStyle w:val="ListParagraph"/>
        <w:numPr>
          <w:ilvl w:val="0"/>
          <w:numId w:val="13"/>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b/>
          <w:bCs/>
          <w:sz w:val="24"/>
          <w:szCs w:val="24"/>
          <w:lang w:val="id-ID"/>
        </w:rPr>
        <w:t>Faktor budaya</w:t>
      </w:r>
      <w:r w:rsidRPr="00D54DD9">
        <w:rPr>
          <w:rFonts w:ascii="Times New Roman" w:hAnsi="Times New Roman" w:cs="Times New Roman"/>
          <w:sz w:val="24"/>
          <w:szCs w:val="24"/>
          <w:lang w:val="id-ID"/>
        </w:rPr>
        <w:t>, merupakan penentu keinginan dan perilaku yang paling mendasar. Budaya merupakan suatu cara hidup yang berkembang dan dimiliki oleh sebuah kelompok orang yang diariskan dari generasi kegenerasi dimana, terbentuk dari unsur yang rumit termaksud sistem agama, politik, adat istiadat dan lain sebagainya.</w:t>
      </w:r>
    </w:p>
    <w:p w14:paraId="4EF027D6" w14:textId="77777777" w:rsidR="003E4FFE" w:rsidRPr="00D54DD9" w:rsidRDefault="003E4FFE" w:rsidP="003E4FFE">
      <w:pPr>
        <w:pStyle w:val="ListParagraph"/>
        <w:numPr>
          <w:ilvl w:val="0"/>
          <w:numId w:val="13"/>
        </w:numPr>
        <w:spacing w:line="18pt" w:lineRule="auto"/>
        <w:ind w:start="162pt"/>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Faktor sosial</w:t>
      </w:r>
      <w:r w:rsidRPr="00D54DD9">
        <w:rPr>
          <w:rFonts w:ascii="Times New Roman" w:hAnsi="Times New Roman" w:cs="Times New Roman"/>
          <w:sz w:val="24"/>
          <w:szCs w:val="24"/>
          <w:lang w:val="id-ID"/>
        </w:rPr>
        <w:t>, perilaku seseorang konsumen dipengaruhi oleh beberapa faktor sosial seperti kelompok acuan, keluarga serta peran dan status.</w:t>
      </w:r>
    </w:p>
    <w:p w14:paraId="6E351EE5" w14:textId="77777777" w:rsidR="003E4FFE" w:rsidRPr="00D54DD9" w:rsidRDefault="003E4FFE" w:rsidP="003E4FFE">
      <w:pPr>
        <w:pStyle w:val="ListParagraph"/>
        <w:numPr>
          <w:ilvl w:val="0"/>
          <w:numId w:val="13"/>
        </w:numPr>
        <w:spacing w:line="18pt" w:lineRule="auto"/>
        <w:ind w:start="162pt"/>
        <w:rPr>
          <w:rFonts w:ascii="Times New Roman" w:hAnsi="Times New Roman" w:cs="Times New Roman"/>
          <w:sz w:val="24"/>
          <w:szCs w:val="24"/>
          <w:lang w:val="id-ID"/>
        </w:rPr>
      </w:pPr>
      <w:r w:rsidRPr="00D54DD9">
        <w:rPr>
          <w:rFonts w:ascii="Times New Roman" w:hAnsi="Times New Roman" w:cs="Times New Roman"/>
          <w:b/>
          <w:bCs/>
          <w:sz w:val="24"/>
          <w:szCs w:val="24"/>
          <w:lang w:val="id-ID"/>
        </w:rPr>
        <w:t>Faktor pribadi</w:t>
      </w:r>
      <w:r w:rsidRPr="00D54DD9">
        <w:rPr>
          <w:rFonts w:ascii="Times New Roman" w:hAnsi="Times New Roman" w:cs="Times New Roman"/>
          <w:sz w:val="24"/>
          <w:szCs w:val="24"/>
          <w:lang w:val="id-ID"/>
        </w:rPr>
        <w:t xml:space="preserve">, pada dasarnya manusia merupakan priadi yang utuh, khas dan memiliki sifat-sifat sebagai mahluk individu. Kehidupan pribadi </w:t>
      </w:r>
      <w:r w:rsidRPr="00D54DD9">
        <w:rPr>
          <w:rFonts w:ascii="Times New Roman" w:hAnsi="Times New Roman" w:cs="Times New Roman"/>
          <w:sz w:val="24"/>
          <w:szCs w:val="24"/>
          <w:lang w:val="id-ID"/>
        </w:rPr>
        <w:lastRenderedPageBreak/>
        <w:t>merupakan kebutuhan yang utuh dan memiliki ciri yang khusus dan unik.</w:t>
      </w:r>
    </w:p>
    <w:p w14:paraId="06EF3573" w14:textId="77777777" w:rsidR="003E4FFE" w:rsidRPr="00D54DD9" w:rsidRDefault="003E4FFE" w:rsidP="003E4FFE">
      <w:pPr>
        <w:spacing w:line="18pt" w:lineRule="auto"/>
        <w:ind w:start="162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Keputusan konsumen dipengaruhi oleh karakteristik pribadi, dimana terdapat, usia dan tahap siklus hidup, pekerjaan, keadaan ekonomi, gaya hidup, kepribadian dan konsep diri.</w:t>
      </w:r>
    </w:p>
    <w:p w14:paraId="21E232CE" w14:textId="77777777" w:rsidR="003E4FFE" w:rsidRPr="00D54DD9" w:rsidRDefault="003E4FFE" w:rsidP="003E4FFE">
      <w:pPr>
        <w:pStyle w:val="ListParagraph"/>
        <w:numPr>
          <w:ilvl w:val="0"/>
          <w:numId w:val="13"/>
        </w:numPr>
        <w:spacing w:line="18pt" w:lineRule="auto"/>
        <w:ind w:start="162pt"/>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Faktor psikologis</w:t>
      </w:r>
      <w:r w:rsidRPr="00D54DD9">
        <w:rPr>
          <w:rFonts w:ascii="Times New Roman" w:hAnsi="Times New Roman" w:cs="Times New Roman"/>
          <w:sz w:val="24"/>
          <w:szCs w:val="24"/>
          <w:lang w:val="id-ID"/>
        </w:rPr>
        <w:t>, keadaan psikologis seseorang dipengaruhi oleh banyak hal. Psikologis merupakan pikiran, persaan dan perilaku seseorang yang dipengaruhi oleh kehadiran orang lain secara aktual atau hadir secara tidak langsung.</w:t>
      </w:r>
    </w:p>
    <w:p w14:paraId="7DC3BAE2" w14:textId="77777777" w:rsidR="003E4FFE" w:rsidRPr="00D54DD9" w:rsidRDefault="003E4FFE" w:rsidP="003E4FFE">
      <w:pPr>
        <w:spacing w:line="18pt" w:lineRule="auto"/>
        <w:ind w:start="162pt"/>
        <w:rPr>
          <w:rFonts w:ascii="Times New Roman" w:hAnsi="Times New Roman" w:cs="Times New Roman"/>
          <w:b/>
          <w:bCs/>
          <w:sz w:val="24"/>
          <w:szCs w:val="24"/>
          <w:lang w:val="id-ID"/>
        </w:rPr>
      </w:pPr>
      <w:r w:rsidRPr="00D54DD9">
        <w:rPr>
          <w:rFonts w:ascii="Times New Roman" w:hAnsi="Times New Roman" w:cs="Times New Roman"/>
          <w:sz w:val="24"/>
          <w:szCs w:val="24"/>
          <w:lang w:val="id-ID"/>
        </w:rPr>
        <w:t>Psikologis juga disebut sebagai pilihan pembelian seseorang yang dipengaruhi oleh empat faktor utama, yaitua motivasi, presepsi, pembelajaran dan keyakinan serta sikap.</w:t>
      </w:r>
      <w:r w:rsidRPr="00D54DD9">
        <w:rPr>
          <w:rStyle w:val="FootnoteReference"/>
          <w:rFonts w:ascii="Times New Roman" w:hAnsi="Times New Roman" w:cs="Times New Roman"/>
        </w:rPr>
        <w:footnoteReference w:id="22"/>
      </w:r>
    </w:p>
    <w:p w14:paraId="58E57D31" w14:textId="77777777" w:rsidR="003E4FFE" w:rsidRPr="00D54DD9" w:rsidRDefault="003E4FFE" w:rsidP="003E4FFE">
      <w:pPr>
        <w:pStyle w:val="ListParagraph"/>
        <w:numPr>
          <w:ilvl w:val="0"/>
          <w:numId w:val="12"/>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Proses Keputusan</w:t>
      </w:r>
    </w:p>
    <w:p w14:paraId="77009BD6" w14:textId="77777777" w:rsidR="003E4FFE" w:rsidRPr="00D54DD9" w:rsidRDefault="003E4FFE" w:rsidP="003E4FFE">
      <w:pPr>
        <w:spacing w:line="18pt" w:lineRule="auto"/>
        <w:ind w:start="108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Adapun proses pengambilan keputusan dalam pembelian, melalui lima tahap. Yaitu:</w:t>
      </w:r>
    </w:p>
    <w:p w14:paraId="6D67552E" w14:textId="77777777" w:rsidR="003E4FFE" w:rsidRPr="00D54DD9" w:rsidRDefault="003E4FFE" w:rsidP="003E4FFE">
      <w:pPr>
        <w:pStyle w:val="ListParagraph"/>
        <w:numPr>
          <w:ilvl w:val="0"/>
          <w:numId w:val="14"/>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Pengenalan kebutuhan</w:t>
      </w:r>
    </w:p>
    <w:p w14:paraId="303BAA0B"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Dimana proses pembelian dimulai ketika mengenal suatu masalah kebutuhan. Pembeli merasakan adanya perbedaan antara keadaan yang nyata dengan </w:t>
      </w:r>
      <w:r w:rsidRPr="00D54DD9">
        <w:rPr>
          <w:rFonts w:ascii="Times New Roman" w:hAnsi="Times New Roman" w:cs="Times New Roman"/>
          <w:sz w:val="24"/>
          <w:szCs w:val="24"/>
          <w:lang w:val="id-ID"/>
        </w:rPr>
        <w:lastRenderedPageBreak/>
        <w:t>yang diinginkan. Kebutuhan tersebut dipicu oleh stimuli internal dan eksternal.</w:t>
      </w:r>
    </w:p>
    <w:p w14:paraId="7BF723DC" w14:textId="77777777" w:rsidR="003E4FFE" w:rsidRPr="00D54DD9" w:rsidRDefault="003E4FFE" w:rsidP="003E4FFE">
      <w:pPr>
        <w:pStyle w:val="ListParagraph"/>
        <w:numPr>
          <w:ilvl w:val="0"/>
          <w:numId w:val="14"/>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Pencarian informasi</w:t>
      </w:r>
    </w:p>
    <w:p w14:paraId="5327B425"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Yaitu konsumen yang bergerak oleh stimuli akan berusaha untuk mencari lebih banyak informasi, sumber-sumber informasi konsumen yang terdiri dari sumber pribadi, komersial, pengalaman, dan media masa.</w:t>
      </w:r>
    </w:p>
    <w:p w14:paraId="3536C7C8" w14:textId="77777777" w:rsidR="003E4FFE" w:rsidRPr="00D54DD9" w:rsidRDefault="003E4FFE" w:rsidP="003E4FFE">
      <w:pPr>
        <w:pStyle w:val="ListParagraph"/>
        <w:numPr>
          <w:ilvl w:val="0"/>
          <w:numId w:val="14"/>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Evaluasi alternatif</w:t>
      </w:r>
    </w:p>
    <w:p w14:paraId="119B236B"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Tahap dalam proses pengambilan keputusan pembeli dimana konsumen menggunakan informasi untuk mengevaluasi merek-merek alternatif dalam suatu pilihan.</w:t>
      </w:r>
    </w:p>
    <w:p w14:paraId="07AA7898" w14:textId="77777777" w:rsidR="003E4FFE" w:rsidRPr="00D54DD9" w:rsidRDefault="003E4FFE" w:rsidP="003E4FFE">
      <w:pPr>
        <w:pStyle w:val="ListParagraph"/>
        <w:numPr>
          <w:ilvl w:val="0"/>
          <w:numId w:val="14"/>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Keputusan pembelian</w:t>
      </w:r>
    </w:p>
    <w:p w14:paraId="31E125F4"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Pada keputusan pembelian ini adanya pengaruh oleh dua faktor, diamana faktor pertama menyangkut tentang sikap atau pendirian orang lain. Kemudian faktor kedua dikarenakan situasi yang tidak antisipasi. Konsumen membentuk suatu maksud pembelian atas faktor-faktor seperti pendapatan keluarga yang di harapkan, harga yang diharapkan sertamanfaat suatu produk yang diharapkan.</w:t>
      </w:r>
    </w:p>
    <w:p w14:paraId="2579C71A" w14:textId="77777777" w:rsidR="003E4FFE" w:rsidRPr="00D54DD9" w:rsidRDefault="003E4FFE" w:rsidP="003E4FFE">
      <w:pPr>
        <w:pStyle w:val="ListParagraph"/>
        <w:numPr>
          <w:ilvl w:val="0"/>
          <w:numId w:val="14"/>
        </w:numPr>
        <w:spacing w:line="18pt" w:lineRule="auto"/>
        <w:rPr>
          <w:rFonts w:ascii="Times New Roman" w:hAnsi="Times New Roman" w:cs="Times New Roman"/>
          <w:sz w:val="24"/>
          <w:szCs w:val="24"/>
          <w:lang w:val="id-ID"/>
        </w:rPr>
      </w:pPr>
      <w:r w:rsidRPr="00D54DD9">
        <w:rPr>
          <w:rFonts w:ascii="Times New Roman" w:hAnsi="Times New Roman" w:cs="Times New Roman"/>
          <w:sz w:val="24"/>
          <w:szCs w:val="24"/>
          <w:lang w:val="id-ID"/>
        </w:rPr>
        <w:t>Perilaku pasca pembelian</w:t>
      </w:r>
    </w:p>
    <w:p w14:paraId="4BD7F288" w14:textId="77777777" w:rsidR="003E4FFE" w:rsidRDefault="003E4FFE" w:rsidP="003E4FFE">
      <w:pPr>
        <w:pStyle w:val="ListParagraph"/>
        <w:spacing w:line="18pt" w:lineRule="auto"/>
        <w:ind w:start="162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Setelah pembelian produk konsumen akan mengalami suatu tingkat kepuasan atau ketidak-puasan tertentu. Kepuasan atau ketidak puasannya </w:t>
      </w:r>
      <w:r w:rsidRPr="00D54DD9">
        <w:rPr>
          <w:rFonts w:ascii="Times New Roman" w:hAnsi="Times New Roman" w:cs="Times New Roman"/>
          <w:sz w:val="24"/>
          <w:szCs w:val="24"/>
          <w:lang w:val="id-ID"/>
        </w:rPr>
        <w:lastRenderedPageBreak/>
        <w:t>konsumen dengan suatu produk akan mempengaruhi perilaku selanjutnya.</w:t>
      </w:r>
      <w:r w:rsidRPr="00D54DD9">
        <w:rPr>
          <w:rStyle w:val="FootnoteReference"/>
          <w:rFonts w:ascii="Times New Roman" w:hAnsi="Times New Roman" w:cs="Times New Roman"/>
        </w:rPr>
        <w:footnoteReference w:id="23"/>
      </w:r>
    </w:p>
    <w:p w14:paraId="36802D30"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p>
    <w:p w14:paraId="6E5265D9" w14:textId="77777777" w:rsidR="003E4FFE" w:rsidRPr="00D54DD9" w:rsidRDefault="003E4FFE" w:rsidP="003E4FFE">
      <w:pPr>
        <w:pStyle w:val="ListParagraph"/>
        <w:numPr>
          <w:ilvl w:val="0"/>
          <w:numId w:val="12"/>
        </w:numPr>
        <w:spacing w:line="18pt" w:lineRule="auto"/>
        <w:ind w:start="108pt"/>
        <w:rPr>
          <w:rFonts w:ascii="Times New Roman" w:hAnsi="Times New Roman" w:cs="Times New Roman"/>
          <w:sz w:val="24"/>
          <w:szCs w:val="24"/>
          <w:lang w:val="id-ID"/>
        </w:rPr>
      </w:pPr>
      <w:r w:rsidRPr="00D54DD9">
        <w:rPr>
          <w:rFonts w:ascii="Times New Roman" w:hAnsi="Times New Roman" w:cs="Times New Roman"/>
          <w:sz w:val="24"/>
          <w:szCs w:val="24"/>
          <w:lang w:val="id-ID"/>
        </w:rPr>
        <w:t>Layanan</w:t>
      </w:r>
    </w:p>
    <w:p w14:paraId="6A1A26BF" w14:textId="77777777" w:rsidR="003E4FFE" w:rsidRPr="00D54DD9" w:rsidRDefault="003E4FFE" w:rsidP="003E4FFE">
      <w:pPr>
        <w:pStyle w:val="ListParagraph"/>
        <w:numPr>
          <w:ilvl w:val="0"/>
          <w:numId w:val="15"/>
        </w:numPr>
        <w:spacing w:line="18pt" w:lineRule="auto"/>
        <w:ind w:start="144pt"/>
        <w:rPr>
          <w:rFonts w:ascii="Times New Roman" w:hAnsi="Times New Roman" w:cs="Times New Roman"/>
          <w:sz w:val="24"/>
          <w:szCs w:val="24"/>
          <w:lang w:val="id-ID"/>
        </w:rPr>
      </w:pPr>
      <w:r w:rsidRPr="00D54DD9">
        <w:rPr>
          <w:rFonts w:ascii="Times New Roman" w:hAnsi="Times New Roman" w:cs="Times New Roman"/>
          <w:sz w:val="24"/>
          <w:szCs w:val="24"/>
          <w:lang w:val="id-ID"/>
        </w:rPr>
        <w:t>Pengertian layanan</w:t>
      </w:r>
    </w:p>
    <w:p w14:paraId="084D6367" w14:textId="77777777" w:rsidR="003E4FFE" w:rsidRPr="00D54DD9" w:rsidRDefault="003E4FFE" w:rsidP="003E4FFE">
      <w:pPr>
        <w:pStyle w:val="ListParagraph"/>
        <w:spacing w:line="18pt" w:lineRule="auto"/>
        <w:ind w:start="144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Layanan adalah membantu menyiapkan (mengurus) apa-apa yang diperlukan seseorang.</w:t>
      </w:r>
      <w:r w:rsidRPr="00D54DD9">
        <w:rPr>
          <w:rStyle w:val="FootnoteReference"/>
          <w:rFonts w:ascii="Times New Roman" w:hAnsi="Times New Roman" w:cs="Times New Roman"/>
        </w:rPr>
        <w:footnoteReference w:id="24"/>
      </w:r>
    </w:p>
    <w:p w14:paraId="1BEB1D1E" w14:textId="77777777" w:rsidR="003E4FFE" w:rsidRPr="00D54DD9" w:rsidRDefault="003E4FFE" w:rsidP="003E4FFE">
      <w:pPr>
        <w:pStyle w:val="ListParagraph"/>
        <w:spacing w:line="18pt" w:lineRule="auto"/>
        <w:ind w:start="144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Pelayanan adalah upaya untuk memenuhi harapan pelanggan dan sikap yang dapat mengakibatkan rasa </w:t>
      </w:r>
      <w:proofErr w:type="spellStart"/>
      <w:r w:rsidRPr="00D54DD9">
        <w:rPr>
          <w:rFonts w:ascii="Times New Roman" w:hAnsi="Times New Roman" w:cs="Times New Roman"/>
          <w:sz w:val="24"/>
          <w:szCs w:val="24"/>
        </w:rPr>
        <w:t>puas</w:t>
      </w:r>
      <w:proofErr w:type="spellEnd"/>
      <w:r w:rsidRPr="00D54DD9">
        <w:rPr>
          <w:rFonts w:ascii="Times New Roman" w:hAnsi="Times New Roman" w:cs="Times New Roman"/>
          <w:sz w:val="24"/>
          <w:szCs w:val="24"/>
          <w:lang w:val="id-ID"/>
        </w:rPr>
        <w:t xml:space="preserve"> </w:t>
      </w:r>
      <w:r w:rsidRPr="00D54DD9">
        <w:rPr>
          <w:rFonts w:ascii="Times New Roman" w:hAnsi="Times New Roman" w:cs="Times New Roman"/>
          <w:sz w:val="24"/>
          <w:szCs w:val="24"/>
        </w:rPr>
        <w:t>.</w:t>
      </w:r>
      <w:r w:rsidRPr="00D54DD9">
        <w:rPr>
          <w:rStyle w:val="FootnoteReference"/>
          <w:rFonts w:ascii="Times New Roman" w:hAnsi="Times New Roman" w:cs="Times New Roman"/>
        </w:rPr>
        <w:footnoteReference w:id="25"/>
      </w:r>
      <w:r w:rsidRPr="00D54DD9">
        <w:rPr>
          <w:rFonts w:ascii="Times New Roman" w:hAnsi="Times New Roman" w:cs="Times New Roman"/>
          <w:sz w:val="24"/>
          <w:szCs w:val="24"/>
          <w:lang w:val="id-ID"/>
        </w:rPr>
        <w:t xml:space="preserve"> Pelayanan pada dasarnya adalah kegiatan yang ditawarkan oleh organisasi atau perorangan kepada konsumen yang bersifat tidak berwujud dan tidak dapat di </w:t>
      </w:r>
      <w:proofErr w:type="spellStart"/>
      <w:r w:rsidRPr="00D54DD9">
        <w:rPr>
          <w:rFonts w:ascii="Times New Roman" w:hAnsi="Times New Roman" w:cs="Times New Roman"/>
          <w:sz w:val="24"/>
          <w:szCs w:val="24"/>
        </w:rPr>
        <w:t>dimiliki</w:t>
      </w:r>
      <w:proofErr w:type="spellEnd"/>
      <w:r w:rsidRPr="00D54DD9">
        <w:rPr>
          <w:rFonts w:ascii="Times New Roman" w:hAnsi="Times New Roman" w:cs="Times New Roman"/>
          <w:sz w:val="24"/>
          <w:szCs w:val="24"/>
          <w:lang w:val="id-ID"/>
        </w:rPr>
        <w:t>.</w:t>
      </w:r>
      <w:r w:rsidRPr="00D54DD9">
        <w:rPr>
          <w:rStyle w:val="FootnoteReference"/>
          <w:rFonts w:ascii="Times New Roman" w:hAnsi="Times New Roman" w:cs="Times New Roman"/>
        </w:rPr>
        <w:footnoteReference w:id="26"/>
      </w:r>
    </w:p>
    <w:p w14:paraId="25C8D24E"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2438BBFA"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2F901DCB"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46D3C286"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44DA56FC"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0747E641" w14:textId="77777777" w:rsidR="003E4FFE" w:rsidRDefault="003E4FFE" w:rsidP="003E4FFE">
      <w:pPr>
        <w:pStyle w:val="ListParagraph"/>
        <w:spacing w:line="18pt" w:lineRule="auto"/>
        <w:ind w:start="162pt"/>
        <w:rPr>
          <w:rFonts w:ascii="Times New Roman" w:hAnsi="Times New Roman" w:cs="Times New Roman"/>
          <w:sz w:val="24"/>
          <w:szCs w:val="24"/>
          <w:lang w:val="id-ID"/>
        </w:rPr>
      </w:pPr>
    </w:p>
    <w:p w14:paraId="6C5903E2" w14:textId="77777777" w:rsidR="003E4FFE" w:rsidRPr="00D54DD9" w:rsidRDefault="003E4FFE" w:rsidP="003E4FFE">
      <w:pPr>
        <w:pStyle w:val="ListParagraph"/>
        <w:spacing w:line="18pt" w:lineRule="auto"/>
        <w:ind w:start="162pt"/>
        <w:rPr>
          <w:rFonts w:ascii="Times New Roman" w:hAnsi="Times New Roman" w:cs="Times New Roman"/>
          <w:sz w:val="24"/>
          <w:szCs w:val="24"/>
          <w:lang w:val="id-ID"/>
        </w:rPr>
      </w:pPr>
    </w:p>
    <w:p w14:paraId="2DF6DEC0" w14:textId="77777777" w:rsidR="003E4FFE" w:rsidRPr="00D54DD9" w:rsidRDefault="003E4FFE" w:rsidP="003E4FFE">
      <w:pPr>
        <w:pStyle w:val="ListParagraph"/>
        <w:numPr>
          <w:ilvl w:val="0"/>
          <w:numId w:val="15"/>
        </w:numPr>
        <w:spacing w:line="18pt" w:lineRule="auto"/>
        <w:ind w:start="144pt"/>
        <w:rPr>
          <w:rFonts w:ascii="Times New Roman" w:hAnsi="Times New Roman" w:cs="Times New Roman"/>
          <w:sz w:val="24"/>
          <w:szCs w:val="24"/>
          <w:lang w:val="id-ID"/>
        </w:rPr>
      </w:pPr>
      <w:r w:rsidRPr="00D54DD9">
        <w:rPr>
          <w:rFonts w:ascii="Times New Roman" w:hAnsi="Times New Roman" w:cs="Times New Roman"/>
          <w:sz w:val="24"/>
          <w:szCs w:val="24"/>
          <w:lang w:val="id-ID"/>
        </w:rPr>
        <w:t>Kualitas pelayanan</w:t>
      </w:r>
    </w:p>
    <w:p w14:paraId="72CC4A15" w14:textId="77777777" w:rsidR="003E4FFE" w:rsidRPr="00D54DD9" w:rsidRDefault="003E4FFE" w:rsidP="003E4FFE">
      <w:pPr>
        <w:pStyle w:val="ListParagraph"/>
        <w:spacing w:line="18pt" w:lineRule="auto"/>
        <w:ind w:start="144pt" w:firstLine="18pt"/>
        <w:rPr>
          <w:rFonts w:ascii="Times New Roman" w:hAnsi="Times New Roman" w:cs="Times New Roman"/>
          <w:sz w:val="24"/>
          <w:szCs w:val="24"/>
          <w:lang w:val="id-ID"/>
        </w:rPr>
      </w:pPr>
      <w:r w:rsidRPr="00D54DD9">
        <w:rPr>
          <w:rFonts w:ascii="Times New Roman" w:hAnsi="Times New Roman" w:cs="Times New Roman"/>
          <w:sz w:val="24"/>
          <w:szCs w:val="24"/>
          <w:lang w:val="id-ID"/>
        </w:rPr>
        <w:t>Kualitas layanan adalah sebuah kata yang bagi penyedia jasa merupakan sesuatu yang harus dikerjakan dengan baik.</w:t>
      </w:r>
    </w:p>
    <w:p w14:paraId="2242FBC5" w14:textId="77777777" w:rsidR="003E4FFE" w:rsidRPr="00D54DD9" w:rsidRDefault="003E4FFE" w:rsidP="003E4FFE">
      <w:pPr>
        <w:spacing w:line="18pt" w:lineRule="auto"/>
        <w:ind w:start="144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Mengenai kualitas pelayanan perbankan (</w:t>
      </w:r>
      <w:r w:rsidRPr="00D54DD9">
        <w:rPr>
          <w:rFonts w:ascii="Times New Roman" w:hAnsi="Times New Roman" w:cs="Times New Roman"/>
          <w:i/>
          <w:iCs/>
          <w:sz w:val="24"/>
          <w:szCs w:val="24"/>
          <w:lang w:val="id-ID"/>
        </w:rPr>
        <w:t>banking service quality</w:t>
      </w:r>
      <w:r w:rsidRPr="00D54DD9">
        <w:rPr>
          <w:rFonts w:ascii="Times New Roman" w:hAnsi="Times New Roman" w:cs="Times New Roman"/>
          <w:sz w:val="24"/>
          <w:szCs w:val="24"/>
          <w:lang w:val="id-ID"/>
        </w:rPr>
        <w:t>) dapat diketahui dengan cara membandingkan presepsi nasabah (</w:t>
      </w:r>
      <w:r w:rsidRPr="00D54DD9">
        <w:rPr>
          <w:rFonts w:ascii="Times New Roman" w:hAnsi="Times New Roman" w:cs="Times New Roman"/>
          <w:i/>
          <w:iCs/>
          <w:sz w:val="24"/>
          <w:szCs w:val="24"/>
          <w:lang w:val="id-ID"/>
        </w:rPr>
        <w:t>costumer</w:t>
      </w:r>
      <w:r w:rsidRPr="00D54DD9">
        <w:rPr>
          <w:rFonts w:ascii="Times New Roman" w:hAnsi="Times New Roman" w:cs="Times New Roman"/>
          <w:sz w:val="24"/>
          <w:szCs w:val="24"/>
          <w:lang w:val="id-ID"/>
        </w:rPr>
        <w:t>) terhadap pelayanan yang mereka terima sesuai dengan standar kualitas layanan perbankan yang di maksud kepada nasabahnya.</w:t>
      </w:r>
    </w:p>
    <w:p w14:paraId="7EC17D05" w14:textId="77777777" w:rsidR="003E4FFE" w:rsidRPr="00D54DD9" w:rsidRDefault="003E4FFE" w:rsidP="003E4FFE">
      <w:pPr>
        <w:pStyle w:val="ListParagraph"/>
        <w:spacing w:line="18pt" w:lineRule="auto"/>
        <w:ind w:start="126pt" w:firstLine="18pt"/>
        <w:rPr>
          <w:rFonts w:ascii="Times New Roman" w:hAnsi="Times New Roman" w:cs="Times New Roman"/>
          <w:sz w:val="24"/>
          <w:szCs w:val="24"/>
          <w:lang w:val="id-ID"/>
        </w:rPr>
      </w:pPr>
    </w:p>
    <w:p w14:paraId="5FE61B75" w14:textId="77777777" w:rsidR="003E4FFE" w:rsidRPr="00D54DD9" w:rsidRDefault="003E4FFE" w:rsidP="003E4FFE">
      <w:pPr>
        <w:pStyle w:val="ListParagraph"/>
        <w:numPr>
          <w:ilvl w:val="0"/>
          <w:numId w:val="15"/>
        </w:numPr>
        <w:spacing w:line="18pt" w:lineRule="auto"/>
        <w:ind w:start="144pt"/>
        <w:rPr>
          <w:rFonts w:ascii="Times New Roman" w:hAnsi="Times New Roman" w:cs="Times New Roman"/>
          <w:sz w:val="24"/>
          <w:szCs w:val="24"/>
          <w:lang w:val="id-ID"/>
        </w:rPr>
      </w:pPr>
      <w:r w:rsidRPr="00D54DD9">
        <w:rPr>
          <w:rFonts w:ascii="Times New Roman" w:hAnsi="Times New Roman" w:cs="Times New Roman"/>
          <w:sz w:val="24"/>
          <w:szCs w:val="24"/>
          <w:lang w:val="id-ID"/>
        </w:rPr>
        <w:t>Dimensi kualitas pelayanan</w:t>
      </w:r>
    </w:p>
    <w:p w14:paraId="19B82E0C" w14:textId="77777777" w:rsidR="003E4FFE" w:rsidRPr="00D54DD9" w:rsidRDefault="003E4FFE" w:rsidP="003E4FFE">
      <w:pPr>
        <w:pStyle w:val="ListParagraph"/>
        <w:spacing w:line="18pt" w:lineRule="auto"/>
        <w:ind w:start="144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Pengkajian mengenai kualitas pelayanan perbankan dapat dipahi berdasarkan dimensi kualitas layanan atau biasa disebut dengan istilah </w:t>
      </w:r>
      <w:r w:rsidRPr="00D54DD9">
        <w:rPr>
          <w:rFonts w:ascii="Times New Roman" w:hAnsi="Times New Roman" w:cs="Times New Roman"/>
          <w:i/>
          <w:iCs/>
          <w:sz w:val="24"/>
          <w:szCs w:val="24"/>
          <w:lang w:val="id-ID"/>
        </w:rPr>
        <w:t>service quality</w:t>
      </w:r>
      <w:r w:rsidRPr="00D54DD9">
        <w:rPr>
          <w:rFonts w:ascii="Times New Roman" w:hAnsi="Times New Roman" w:cs="Times New Roman"/>
          <w:sz w:val="24"/>
          <w:szCs w:val="24"/>
          <w:lang w:val="id-ID"/>
        </w:rPr>
        <w:t>. Adapun dimensi kualitas pelayanan yang dimaksud, yaitu meliputi:</w:t>
      </w:r>
    </w:p>
    <w:p w14:paraId="49CB5455" w14:textId="77777777" w:rsidR="003E4FFE" w:rsidRPr="00D54DD9" w:rsidRDefault="003E4FFE" w:rsidP="003E4FFE">
      <w:pPr>
        <w:pStyle w:val="ListParagraph"/>
        <w:numPr>
          <w:ilvl w:val="0"/>
          <w:numId w:val="16"/>
        </w:numPr>
        <w:spacing w:line="18pt" w:lineRule="auto"/>
        <w:ind w:start="180pt"/>
        <w:rPr>
          <w:rFonts w:ascii="Times New Roman" w:hAnsi="Times New Roman" w:cs="Times New Roman"/>
          <w:sz w:val="24"/>
          <w:szCs w:val="24"/>
          <w:lang w:val="id-ID"/>
        </w:rPr>
      </w:pPr>
      <w:r w:rsidRPr="00D54DD9">
        <w:rPr>
          <w:rFonts w:ascii="Times New Roman" w:hAnsi="Times New Roman" w:cs="Times New Roman"/>
          <w:i/>
          <w:iCs/>
          <w:sz w:val="24"/>
          <w:szCs w:val="24"/>
          <w:lang w:val="id-ID"/>
        </w:rPr>
        <w:t xml:space="preserve">Tangibels </w:t>
      </w:r>
      <w:r w:rsidRPr="00D54DD9">
        <w:rPr>
          <w:rFonts w:ascii="Times New Roman" w:hAnsi="Times New Roman" w:cs="Times New Roman"/>
          <w:sz w:val="24"/>
          <w:szCs w:val="24"/>
          <w:lang w:val="id-ID"/>
        </w:rPr>
        <w:t>kemampuan suatu perusahaan dalam menunjukan eksitensinya kepada pihak eksternal.</w:t>
      </w:r>
    </w:p>
    <w:p w14:paraId="186F0FC8" w14:textId="77777777" w:rsidR="003E4FFE" w:rsidRPr="00D54DD9" w:rsidRDefault="003E4FFE" w:rsidP="003E4FFE">
      <w:pPr>
        <w:spacing w:line="18pt" w:lineRule="auto"/>
        <w:ind w:start="180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Penampilan dan kemampuan sarana dan prasarana fisik perusahaan dan keadaan lingkungan sekitarnya merupakan bukti nyata dari pelayanan yang diberikan oleh pemberi jasa, meliputi fasilitas fisik, perlengkapan dan </w:t>
      </w:r>
      <w:r w:rsidRPr="00D54DD9">
        <w:rPr>
          <w:rFonts w:ascii="Times New Roman" w:hAnsi="Times New Roman" w:cs="Times New Roman"/>
          <w:sz w:val="24"/>
          <w:szCs w:val="24"/>
          <w:lang w:val="id-ID"/>
        </w:rPr>
        <w:lastRenderedPageBreak/>
        <w:t>peralatan yang dipergunakan</w:t>
      </w:r>
      <w:r w:rsidRPr="00D54DD9">
        <w:rPr>
          <w:rFonts w:ascii="Times New Roman" w:hAnsi="Times New Roman" w:cs="Times New Roman"/>
          <w:sz w:val="24"/>
          <w:szCs w:val="24"/>
          <w:lang w:val="id-ID"/>
        </w:rPr>
        <w:tab/>
        <w:t>(teknologi) serta penampilan pegawai.</w:t>
      </w:r>
    </w:p>
    <w:p w14:paraId="77BD2965" w14:textId="77777777" w:rsidR="003E4FFE" w:rsidRPr="00D54DD9" w:rsidRDefault="003E4FFE" w:rsidP="003E4FFE">
      <w:pPr>
        <w:pStyle w:val="ListParagraph"/>
        <w:numPr>
          <w:ilvl w:val="0"/>
          <w:numId w:val="16"/>
        </w:numPr>
        <w:spacing w:line="18pt" w:lineRule="auto"/>
        <w:ind w:start="180pt"/>
        <w:rPr>
          <w:rFonts w:ascii="Times New Roman" w:hAnsi="Times New Roman" w:cs="Times New Roman"/>
          <w:sz w:val="24"/>
          <w:szCs w:val="24"/>
          <w:lang w:val="id-ID"/>
        </w:rPr>
      </w:pPr>
      <w:r w:rsidRPr="00D54DD9">
        <w:rPr>
          <w:rFonts w:ascii="Times New Roman" w:hAnsi="Times New Roman" w:cs="Times New Roman"/>
          <w:i/>
          <w:iCs/>
          <w:sz w:val="24"/>
          <w:szCs w:val="24"/>
          <w:lang w:val="id-ID"/>
        </w:rPr>
        <w:t>Reliability</w:t>
      </w:r>
      <w:r w:rsidRPr="00D54DD9">
        <w:rPr>
          <w:rFonts w:ascii="Times New Roman" w:hAnsi="Times New Roman" w:cs="Times New Roman"/>
          <w:sz w:val="24"/>
          <w:szCs w:val="24"/>
          <w:lang w:val="id-ID"/>
        </w:rPr>
        <w:t xml:space="preserve"> merupakan kemampuan perusahaan untuk memberikan pelayanan sesuai yang dijanjikan secara akurat dan terpercaya dimana kinerja harus sesuai dengan harapan pelanggan yang berarti ketepatan waktu, pelayanan yang sama untuk semua pelanggan tanpa adanya kesalahan, sikap yang simpatik serta akurasi yang tinggi.</w:t>
      </w:r>
    </w:p>
    <w:p w14:paraId="2EE9FB4F" w14:textId="77777777" w:rsidR="003E4FFE" w:rsidRPr="00D54DD9" w:rsidRDefault="003E4FFE" w:rsidP="003E4FFE">
      <w:pPr>
        <w:pStyle w:val="ListParagraph"/>
        <w:numPr>
          <w:ilvl w:val="0"/>
          <w:numId w:val="16"/>
        </w:numPr>
        <w:spacing w:line="18pt" w:lineRule="auto"/>
        <w:ind w:start="180pt"/>
        <w:rPr>
          <w:rFonts w:ascii="Times New Roman" w:hAnsi="Times New Roman" w:cs="Times New Roman"/>
          <w:sz w:val="24"/>
          <w:szCs w:val="24"/>
          <w:lang w:val="id-ID"/>
        </w:rPr>
      </w:pPr>
      <w:r w:rsidRPr="00D54DD9">
        <w:rPr>
          <w:rFonts w:ascii="Times New Roman" w:hAnsi="Times New Roman" w:cs="Times New Roman"/>
          <w:i/>
          <w:iCs/>
          <w:sz w:val="24"/>
          <w:szCs w:val="24"/>
          <w:lang w:val="id-ID"/>
        </w:rPr>
        <w:t>Responsiveness</w:t>
      </w:r>
      <w:r w:rsidRPr="00D54DD9">
        <w:rPr>
          <w:rFonts w:ascii="Times New Roman" w:hAnsi="Times New Roman" w:cs="Times New Roman"/>
          <w:sz w:val="24"/>
          <w:szCs w:val="24"/>
          <w:lang w:val="id-ID"/>
        </w:rPr>
        <w:t xml:space="preserve"> yaitu suatu kemampuan membantu dan memberikan pelayanan yang cepat (responsif) dan tepat kepada pelanggan dengan menyampaikan informasi yang jelas.</w:t>
      </w:r>
    </w:p>
    <w:p w14:paraId="615AC3AA" w14:textId="77777777" w:rsidR="003E4FFE" w:rsidRPr="00D54DD9" w:rsidRDefault="003E4FFE" w:rsidP="003E4FFE">
      <w:pPr>
        <w:pStyle w:val="ListParagraph"/>
        <w:numPr>
          <w:ilvl w:val="0"/>
          <w:numId w:val="16"/>
        </w:numPr>
        <w:spacing w:line="18pt" w:lineRule="auto"/>
        <w:ind w:start="180pt"/>
        <w:rPr>
          <w:rFonts w:ascii="Times New Roman" w:hAnsi="Times New Roman" w:cs="Times New Roman"/>
          <w:sz w:val="24"/>
          <w:szCs w:val="24"/>
          <w:lang w:val="id-ID"/>
        </w:rPr>
      </w:pPr>
      <w:r w:rsidRPr="00D54DD9">
        <w:rPr>
          <w:rFonts w:ascii="Times New Roman" w:hAnsi="Times New Roman" w:cs="Times New Roman"/>
          <w:i/>
          <w:iCs/>
          <w:sz w:val="24"/>
          <w:szCs w:val="24"/>
          <w:lang w:val="id-ID"/>
        </w:rPr>
        <w:t>Assurance</w:t>
      </w:r>
      <w:r w:rsidRPr="00D54DD9">
        <w:rPr>
          <w:rFonts w:ascii="Times New Roman" w:hAnsi="Times New Roman" w:cs="Times New Roman"/>
          <w:sz w:val="24"/>
          <w:szCs w:val="24"/>
          <w:lang w:val="id-ID"/>
        </w:rPr>
        <w:t xml:space="preserve"> tentang pengetahuan, kesopanan santunan serta kemampuan akan parapegawai perusahaan untuk menumbuhkan rasa percaya para pelanggan kepada perusahaan. Dimana terdiri beberapa komponen yaitu komunikasi, kredibilitas, keamanan, kompetensi serta sopan santun.</w:t>
      </w:r>
    </w:p>
    <w:p w14:paraId="721132E9" w14:textId="77777777" w:rsidR="003E4FFE" w:rsidRPr="00D54DD9" w:rsidRDefault="003E4FFE" w:rsidP="003E4FFE">
      <w:pPr>
        <w:pStyle w:val="ListParagraph"/>
        <w:numPr>
          <w:ilvl w:val="0"/>
          <w:numId w:val="16"/>
        </w:numPr>
        <w:spacing w:line="18pt" w:lineRule="auto"/>
        <w:ind w:start="180pt"/>
        <w:rPr>
          <w:rFonts w:ascii="Times New Roman" w:hAnsi="Times New Roman" w:cs="Times New Roman"/>
          <w:sz w:val="24"/>
          <w:szCs w:val="24"/>
          <w:lang w:val="id-ID"/>
        </w:rPr>
      </w:pPr>
      <w:r w:rsidRPr="00D54DD9">
        <w:rPr>
          <w:rFonts w:ascii="Times New Roman" w:hAnsi="Times New Roman" w:cs="Times New Roman"/>
          <w:i/>
          <w:iCs/>
          <w:sz w:val="24"/>
          <w:szCs w:val="24"/>
          <w:lang w:val="id-ID"/>
        </w:rPr>
        <w:t>Emphaty</w:t>
      </w:r>
      <w:r w:rsidRPr="00D54DD9">
        <w:rPr>
          <w:rFonts w:ascii="Times New Roman" w:hAnsi="Times New Roman" w:cs="Times New Roman"/>
          <w:sz w:val="24"/>
          <w:szCs w:val="24"/>
          <w:lang w:val="id-ID"/>
        </w:rPr>
        <w:t xml:space="preserve"> yaitu memberikan perhatian yang tulus diberikan kepada pelanggan dengan berupaya memahami keinginan konsumen. Di mana suatu perusahaan diharapkan memiliki pengertian dan pengetahuan tentang pelanggan kemudian memahami kebutuhan pelanggan secara spesifik </w:t>
      </w:r>
      <w:r w:rsidRPr="00D54DD9">
        <w:rPr>
          <w:rFonts w:ascii="Times New Roman" w:hAnsi="Times New Roman" w:cs="Times New Roman"/>
          <w:sz w:val="24"/>
          <w:szCs w:val="24"/>
          <w:lang w:val="id-ID"/>
        </w:rPr>
        <w:lastRenderedPageBreak/>
        <w:t>serta memiliki waktu untuk pengoperasian yang nyaman bagi pelanggan.</w:t>
      </w:r>
    </w:p>
    <w:p w14:paraId="18DB12E7" w14:textId="77777777" w:rsidR="003E4FFE" w:rsidRPr="00D54DD9" w:rsidRDefault="003E4FFE" w:rsidP="003E4FFE">
      <w:pPr>
        <w:spacing w:line="18pt" w:lineRule="auto"/>
        <w:ind w:start="144pt" w:firstLine="36pt"/>
        <w:rPr>
          <w:rFonts w:ascii="Times New Roman" w:hAnsi="Times New Roman" w:cs="Times New Roman"/>
          <w:sz w:val="24"/>
          <w:szCs w:val="24"/>
          <w:lang w:val="id-ID"/>
        </w:rPr>
      </w:pPr>
      <w:r w:rsidRPr="00D54DD9">
        <w:rPr>
          <w:rFonts w:ascii="Times New Roman" w:hAnsi="Times New Roman" w:cs="Times New Roman"/>
          <w:sz w:val="24"/>
          <w:szCs w:val="24"/>
          <w:lang w:val="id-ID"/>
        </w:rPr>
        <w:t>Berdasarkan uraian idatas dapat disimpulakan bahwa kualitas pelaayanan merupakan salah satu faktor utama yang selama ini memengaruhi keputusan nasabah terhadap lembaga perbankan, maka dari itu perlunya menjaga loyalitas nasabah serta kredibilitas bank.</w:t>
      </w:r>
      <w:r w:rsidRPr="00D54DD9">
        <w:rPr>
          <w:rStyle w:val="FootnoteReference"/>
          <w:rFonts w:ascii="Times New Roman" w:hAnsi="Times New Roman" w:cs="Times New Roman"/>
        </w:rPr>
        <w:footnoteReference w:id="27"/>
      </w:r>
    </w:p>
    <w:p w14:paraId="2770DDF1" w14:textId="77777777" w:rsidR="003E4FFE" w:rsidRPr="00D54DD9" w:rsidRDefault="003E4FFE" w:rsidP="003E4FFE">
      <w:pPr>
        <w:spacing w:line="18pt" w:lineRule="auto"/>
        <w:rPr>
          <w:rFonts w:ascii="Times New Roman" w:hAnsi="Times New Roman" w:cs="Times New Roman"/>
          <w:lang w:val="id-ID"/>
        </w:rPr>
      </w:pPr>
    </w:p>
    <w:p w14:paraId="2FFF3EF8" w14:textId="77777777" w:rsidR="003E4FFE" w:rsidRPr="00D54DD9" w:rsidRDefault="003E4FFE" w:rsidP="003E4FFE">
      <w:pPr>
        <w:pStyle w:val="ListParagraph"/>
        <w:numPr>
          <w:ilvl w:val="0"/>
          <w:numId w:val="28"/>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Hipotesis</w:t>
      </w:r>
    </w:p>
    <w:p w14:paraId="6E1F7074" w14:textId="77777777" w:rsidR="003E4FFE" w:rsidRPr="00D54DD9" w:rsidRDefault="003E4FFE" w:rsidP="003E4FFE">
      <w:pPr>
        <w:spacing w:line="18pt" w:lineRule="auto"/>
        <w:ind w:start="72pt" w:hanging="22.50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Ha: religiusitas berpengaruh terhadap keputusan nasabah pada </w:t>
      </w:r>
      <w:r>
        <w:rPr>
          <w:rFonts w:ascii="Times New Roman" w:hAnsi="Times New Roman" w:cs="Times New Roman"/>
          <w:sz w:val="24"/>
          <w:szCs w:val="24"/>
        </w:rPr>
        <w:t>B</w:t>
      </w:r>
      <w:r w:rsidRPr="00D54DD9">
        <w:rPr>
          <w:rFonts w:ascii="Times New Roman" w:hAnsi="Times New Roman" w:cs="Times New Roman"/>
          <w:sz w:val="24"/>
          <w:szCs w:val="24"/>
          <w:lang w:val="id-ID"/>
        </w:rPr>
        <w:t xml:space="preserve">ank </w:t>
      </w:r>
      <w:r>
        <w:rPr>
          <w:rFonts w:ascii="Times New Roman" w:hAnsi="Times New Roman" w:cs="Times New Roman"/>
          <w:sz w:val="24"/>
          <w:szCs w:val="24"/>
        </w:rPr>
        <w:t>S</w:t>
      </w:r>
      <w:r w:rsidRPr="00D54DD9">
        <w:rPr>
          <w:rFonts w:ascii="Times New Roman" w:hAnsi="Times New Roman" w:cs="Times New Roman"/>
          <w:sz w:val="24"/>
          <w:szCs w:val="24"/>
          <w:lang w:val="id-ID"/>
        </w:rPr>
        <w:t xml:space="preserve">yariah </w:t>
      </w:r>
      <w:r>
        <w:rPr>
          <w:rFonts w:ascii="Times New Roman" w:hAnsi="Times New Roman" w:cs="Times New Roman"/>
          <w:sz w:val="24"/>
          <w:szCs w:val="24"/>
        </w:rPr>
        <w:t>I</w:t>
      </w:r>
      <w:r w:rsidRPr="00D54DD9">
        <w:rPr>
          <w:rFonts w:ascii="Times New Roman" w:hAnsi="Times New Roman" w:cs="Times New Roman"/>
          <w:sz w:val="24"/>
          <w:szCs w:val="24"/>
          <w:lang w:val="id-ID"/>
        </w:rPr>
        <w:t xml:space="preserve">ndonesia  </w:t>
      </w:r>
      <w:r>
        <w:rPr>
          <w:rFonts w:ascii="Times New Roman" w:hAnsi="Times New Roman" w:cs="Times New Roman"/>
          <w:sz w:val="24"/>
          <w:szCs w:val="24"/>
        </w:rPr>
        <w:t xml:space="preserve">Cabang  </w:t>
      </w:r>
      <w:r w:rsidRPr="00D54DD9">
        <w:rPr>
          <w:rFonts w:ascii="Times New Roman" w:hAnsi="Times New Roman" w:cs="Times New Roman"/>
          <w:sz w:val="24"/>
          <w:szCs w:val="24"/>
          <w:lang w:val="id-ID"/>
        </w:rPr>
        <w:t>Manado.</w:t>
      </w:r>
    </w:p>
    <w:p w14:paraId="472A1377" w14:textId="77777777" w:rsidR="003E4FFE" w:rsidRPr="00D54DD9" w:rsidRDefault="003E4FFE" w:rsidP="003E4FFE">
      <w:pPr>
        <w:spacing w:line="18pt" w:lineRule="auto"/>
        <w:ind w:start="67.50pt" w:hanging="22.50pt"/>
        <w:rPr>
          <w:rFonts w:ascii="Times New Roman" w:hAnsi="Times New Roman" w:cs="Times New Roman"/>
          <w:sz w:val="24"/>
          <w:szCs w:val="24"/>
          <w:lang w:val="id-ID"/>
        </w:rPr>
      </w:pPr>
      <w:r w:rsidRPr="00D54DD9">
        <w:rPr>
          <w:rFonts w:ascii="Times New Roman" w:hAnsi="Times New Roman" w:cs="Times New Roman"/>
          <w:sz w:val="24"/>
          <w:szCs w:val="24"/>
          <w:lang w:val="id-ID"/>
        </w:rPr>
        <w:t xml:space="preserve">Ho: religiusitas tidak berpengaruh terhadap keputusan nasabah pada </w:t>
      </w:r>
      <w:r>
        <w:rPr>
          <w:rFonts w:ascii="Times New Roman" w:hAnsi="Times New Roman" w:cs="Times New Roman"/>
          <w:sz w:val="24"/>
          <w:szCs w:val="24"/>
        </w:rPr>
        <w:t>B</w:t>
      </w:r>
      <w:r w:rsidRPr="00D54DD9">
        <w:rPr>
          <w:rFonts w:ascii="Times New Roman" w:hAnsi="Times New Roman" w:cs="Times New Roman"/>
          <w:sz w:val="24"/>
          <w:szCs w:val="24"/>
          <w:lang w:val="id-ID"/>
        </w:rPr>
        <w:t xml:space="preserve">ank </w:t>
      </w:r>
      <w:r>
        <w:rPr>
          <w:rFonts w:ascii="Times New Roman" w:hAnsi="Times New Roman" w:cs="Times New Roman"/>
          <w:sz w:val="24"/>
          <w:szCs w:val="24"/>
        </w:rPr>
        <w:t>S</w:t>
      </w:r>
      <w:r w:rsidRPr="00D54DD9">
        <w:rPr>
          <w:rFonts w:ascii="Times New Roman" w:hAnsi="Times New Roman" w:cs="Times New Roman"/>
          <w:sz w:val="24"/>
          <w:szCs w:val="24"/>
          <w:lang w:val="id-ID"/>
        </w:rPr>
        <w:t xml:space="preserve">yariah </w:t>
      </w:r>
      <w:r>
        <w:rPr>
          <w:rFonts w:ascii="Times New Roman" w:hAnsi="Times New Roman" w:cs="Times New Roman"/>
          <w:sz w:val="24"/>
          <w:szCs w:val="24"/>
        </w:rPr>
        <w:t>I</w:t>
      </w:r>
      <w:r w:rsidRPr="00D54DD9">
        <w:rPr>
          <w:rFonts w:ascii="Times New Roman" w:hAnsi="Times New Roman" w:cs="Times New Roman"/>
          <w:sz w:val="24"/>
          <w:szCs w:val="24"/>
          <w:lang w:val="id-ID"/>
        </w:rPr>
        <w:t xml:space="preserve">ndonesia </w:t>
      </w:r>
      <w:r>
        <w:rPr>
          <w:rFonts w:ascii="Times New Roman" w:hAnsi="Times New Roman" w:cs="Times New Roman"/>
          <w:sz w:val="24"/>
          <w:szCs w:val="24"/>
        </w:rPr>
        <w:t xml:space="preserve">Cabang </w:t>
      </w:r>
      <w:r w:rsidRPr="00D54DD9">
        <w:rPr>
          <w:rFonts w:ascii="Times New Roman" w:hAnsi="Times New Roman" w:cs="Times New Roman"/>
          <w:sz w:val="24"/>
          <w:szCs w:val="24"/>
          <w:lang w:val="id-ID"/>
        </w:rPr>
        <w:t>Manado.</w:t>
      </w:r>
    </w:p>
    <w:p w14:paraId="3439A9DA"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2335E012"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64E1DE24"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4813EF7B"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3FD72ACF"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3C921AF8"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4C2178C8"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3B235E95"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56F0505F" w14:textId="77777777" w:rsidR="003E4FFE" w:rsidRPr="00D54DD9" w:rsidRDefault="003E4FFE" w:rsidP="003E4FFE">
      <w:pPr>
        <w:pStyle w:val="ListParagraph"/>
        <w:spacing w:line="18pt" w:lineRule="auto"/>
        <w:ind w:start="72pt"/>
        <w:rPr>
          <w:rFonts w:ascii="Times New Roman" w:hAnsi="Times New Roman" w:cs="Times New Roman"/>
          <w:sz w:val="24"/>
          <w:szCs w:val="24"/>
          <w:lang w:val="id-ID"/>
        </w:rPr>
      </w:pPr>
    </w:p>
    <w:p w14:paraId="5C4828F9" w14:textId="77777777" w:rsidR="003E4FFE" w:rsidRDefault="003E4FFE" w:rsidP="003E4FFE">
      <w:pPr>
        <w:spacing w:line="18pt" w:lineRule="auto"/>
        <w:rPr>
          <w:rFonts w:ascii="Times New Roman" w:hAnsi="Times New Roman" w:cs="Times New Roman"/>
          <w:b/>
          <w:bCs/>
          <w:sz w:val="24"/>
          <w:szCs w:val="24"/>
        </w:rPr>
      </w:pPr>
    </w:p>
    <w:p w14:paraId="5758B7D7" w14:textId="77777777" w:rsidR="003E4FFE" w:rsidRPr="00D54DD9" w:rsidRDefault="003E4FFE" w:rsidP="003E4FFE">
      <w:pPr>
        <w:spacing w:line="18pt" w:lineRule="auto"/>
        <w:rPr>
          <w:rFonts w:ascii="Times New Roman" w:hAnsi="Times New Roman" w:cs="Times New Roman"/>
          <w:b/>
          <w:bCs/>
          <w:sz w:val="24"/>
          <w:szCs w:val="24"/>
        </w:rPr>
      </w:pPr>
    </w:p>
    <w:p w14:paraId="019195B7" w14:textId="77777777" w:rsidR="003E4FFE" w:rsidRPr="00D54DD9" w:rsidRDefault="003E4FFE" w:rsidP="003E4FFE">
      <w:pPr>
        <w:spacing w:line="18pt" w:lineRule="auto"/>
        <w:jc w:val="center"/>
        <w:rPr>
          <w:rFonts w:ascii="Times New Roman" w:hAnsi="Times New Roman" w:cs="Times New Roman"/>
          <w:b/>
          <w:bCs/>
          <w:sz w:val="24"/>
          <w:szCs w:val="24"/>
        </w:rPr>
      </w:pPr>
    </w:p>
    <w:p w14:paraId="49294274" w14:textId="77777777" w:rsidR="003E4FFE" w:rsidRPr="00D54DD9" w:rsidRDefault="003E4FFE" w:rsidP="003E4FFE">
      <w:pPr>
        <w:spacing w:line="18pt" w:lineRule="auto"/>
        <w:jc w:val="center"/>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BAB III</w:t>
      </w:r>
    </w:p>
    <w:p w14:paraId="4EE74617" w14:textId="77777777" w:rsidR="003E4FFE" w:rsidRPr="00D54DD9" w:rsidRDefault="003E4FFE" w:rsidP="003E4FFE">
      <w:pPr>
        <w:spacing w:line="18pt" w:lineRule="auto"/>
        <w:jc w:val="center"/>
        <w:rPr>
          <w:rFonts w:ascii="Times New Roman" w:hAnsi="Times New Roman" w:cs="Times New Roman"/>
          <w:b/>
          <w:bCs/>
          <w:sz w:val="24"/>
          <w:szCs w:val="24"/>
        </w:rPr>
      </w:pPr>
      <w:r w:rsidRPr="00D54DD9">
        <w:rPr>
          <w:rFonts w:ascii="Times New Roman" w:hAnsi="Times New Roman" w:cs="Times New Roman"/>
          <w:b/>
          <w:bCs/>
          <w:sz w:val="24"/>
          <w:szCs w:val="24"/>
          <w:lang w:val="id-ID"/>
        </w:rPr>
        <w:t>METODE PENELITIAN</w:t>
      </w:r>
    </w:p>
    <w:p w14:paraId="1978BF84" w14:textId="77777777" w:rsidR="003E4FFE" w:rsidRPr="00D54DD9" w:rsidRDefault="003E4FFE" w:rsidP="003E4FFE">
      <w:pPr>
        <w:pStyle w:val="ListParagraph"/>
        <w:numPr>
          <w:ilvl w:val="0"/>
          <w:numId w:val="1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Tempat dan waktu</w:t>
      </w:r>
    </w:p>
    <w:p w14:paraId="4857F8A7" w14:textId="77777777" w:rsidR="003E4FFE" w:rsidRPr="00A27CDC" w:rsidRDefault="003E4FFE" w:rsidP="003E4FFE">
      <w:pPr>
        <w:pStyle w:val="ListParagraph"/>
        <w:numPr>
          <w:ilvl w:val="0"/>
          <w:numId w:val="47"/>
        </w:numPr>
        <w:spacing w:line="18pt" w:lineRule="auto"/>
        <w:rPr>
          <w:rFonts w:ascii="Times New Roman" w:eastAsia="Calibri" w:hAnsi="Times New Roman" w:cs="Times New Roman"/>
          <w:sz w:val="24"/>
          <w:szCs w:val="24"/>
          <w:lang w:val="id-ID"/>
        </w:rPr>
      </w:pPr>
      <w:r w:rsidRPr="00A27CDC">
        <w:rPr>
          <w:rFonts w:ascii="Times New Roman" w:eastAsia="Calibri" w:hAnsi="Times New Roman" w:cs="Times New Roman"/>
          <w:sz w:val="24"/>
          <w:szCs w:val="24"/>
          <w:lang w:val="id-ID"/>
        </w:rPr>
        <w:t>Penelitian ini dilakukan di PT Bank Syariah Indonesi  Kantor Cabang Manado, yang terletak dijalan Piere Tendean boulevard No. 11-12, Sario Utara, Sario Kota Manado, Sulawesi Utara.</w:t>
      </w:r>
    </w:p>
    <w:p w14:paraId="71EB065E" w14:textId="77777777" w:rsidR="003E4FFE" w:rsidRPr="00D54DD9" w:rsidRDefault="003E4FFE" w:rsidP="003E4FFE">
      <w:pPr>
        <w:pStyle w:val="ListParagraph"/>
        <w:numPr>
          <w:ilvl w:val="0"/>
          <w:numId w:val="47"/>
        </w:numPr>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Waktu penelitian dimulai pada bulan Juli-September 2021.</w:t>
      </w:r>
    </w:p>
    <w:p w14:paraId="60602CF9" w14:textId="77777777" w:rsidR="003E4FFE" w:rsidRPr="00D54DD9" w:rsidRDefault="003E4FFE" w:rsidP="003E4FFE">
      <w:pPr>
        <w:pStyle w:val="ListParagraph"/>
        <w:spacing w:line="18pt" w:lineRule="auto"/>
        <w:ind w:start="90pt"/>
        <w:rPr>
          <w:rFonts w:ascii="Times New Roman" w:eastAsia="Calibri" w:hAnsi="Times New Roman" w:cs="Times New Roman"/>
          <w:sz w:val="24"/>
          <w:szCs w:val="24"/>
          <w:lang w:val="id-ID"/>
        </w:rPr>
      </w:pPr>
    </w:p>
    <w:p w14:paraId="64AA2ACA" w14:textId="77777777" w:rsidR="003E4FFE" w:rsidRPr="00D54DD9" w:rsidRDefault="003E4FFE" w:rsidP="003E4FFE">
      <w:pPr>
        <w:pStyle w:val="ListParagraph"/>
        <w:numPr>
          <w:ilvl w:val="0"/>
          <w:numId w:val="17"/>
        </w:numPr>
        <w:spacing w:line="18pt" w:lineRule="auto"/>
        <w:rPr>
          <w:rFonts w:ascii="Times New Roman" w:hAnsi="Times New Roman" w:cs="Times New Roman"/>
          <w:b/>
          <w:bCs/>
          <w:sz w:val="24"/>
          <w:szCs w:val="24"/>
          <w:lang w:val="id-ID"/>
        </w:rPr>
      </w:pPr>
      <w:proofErr w:type="spellStart"/>
      <w:r w:rsidRPr="00D54DD9">
        <w:rPr>
          <w:rFonts w:ascii="Times New Roman" w:eastAsia="Calibri" w:hAnsi="Times New Roman" w:cs="Times New Roman"/>
          <w:b/>
          <w:bCs/>
          <w:sz w:val="24"/>
          <w:szCs w:val="24"/>
          <w:lang w:val="en-GB"/>
        </w:rPr>
        <w:t>Rancangan</w:t>
      </w:r>
      <w:proofErr w:type="spellEnd"/>
      <w:r w:rsidRPr="00D54DD9">
        <w:rPr>
          <w:rFonts w:ascii="Times New Roman" w:eastAsia="Calibri" w:hAnsi="Times New Roman" w:cs="Times New Roman"/>
          <w:b/>
          <w:bCs/>
          <w:sz w:val="24"/>
          <w:szCs w:val="24"/>
          <w:lang w:val="en-GB"/>
        </w:rPr>
        <w:t xml:space="preserve"> </w:t>
      </w:r>
      <w:proofErr w:type="spellStart"/>
      <w:r w:rsidRPr="00D54DD9">
        <w:rPr>
          <w:rFonts w:ascii="Times New Roman" w:eastAsia="Calibri" w:hAnsi="Times New Roman" w:cs="Times New Roman"/>
          <w:b/>
          <w:bCs/>
          <w:sz w:val="24"/>
          <w:szCs w:val="24"/>
          <w:lang w:val="en-GB"/>
        </w:rPr>
        <w:t>penelitian</w:t>
      </w:r>
      <w:proofErr w:type="spellEnd"/>
    </w:p>
    <w:p w14:paraId="6F387B85" w14:textId="77777777" w:rsidR="003E4FFE" w:rsidRPr="00D54DD9" w:rsidRDefault="003E4FFE" w:rsidP="003E4FFE">
      <w:pPr>
        <w:pStyle w:val="ListParagraph"/>
        <w:spacing w:line="18pt" w:lineRule="auto"/>
        <w:ind w:start="54pt" w:firstLine="27pt"/>
        <w:rPr>
          <w:rFonts w:ascii="Times New Roman" w:eastAsia="Calibri" w:hAnsi="Times New Roman" w:cs="Times New Roman"/>
          <w:sz w:val="24"/>
          <w:szCs w:val="24"/>
          <w:lang w:val="id-ID"/>
        </w:rPr>
      </w:pPr>
      <w:proofErr w:type="spellStart"/>
      <w:r w:rsidRPr="00D54DD9">
        <w:rPr>
          <w:rFonts w:ascii="Times New Roman" w:eastAsia="Calibri" w:hAnsi="Times New Roman" w:cs="Times New Roman"/>
          <w:sz w:val="24"/>
          <w:szCs w:val="24"/>
          <w:lang w:val="en-GB"/>
        </w:rPr>
        <w:t>Penelitian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kuantitatif</w:t>
      </w:r>
      <w:proofErr w:type="spellEnd"/>
      <w:r w:rsidRPr="00D54DD9">
        <w:rPr>
          <w:rFonts w:ascii="Times New Roman" w:eastAsia="Calibri" w:hAnsi="Times New Roman" w:cs="Times New Roman"/>
          <w:sz w:val="24"/>
          <w:szCs w:val="24"/>
          <w:lang w:val="id-ID"/>
        </w:rPr>
        <w:t xml:space="preserve"> merupakan penelitian yang berstruktur dan mengkuantifikasikan data untuk digeneralisasikan dimana pada penelitian kuantitatif ini banyak dituntut menggunakan angka, mulai dari pengumpulan data, penafsiran terhadap data serta penampilan hasilnya</w:t>
      </w:r>
      <w:r w:rsidRPr="00D54DD9">
        <w:rPr>
          <w:rFonts w:ascii="Times New Roman" w:eastAsia="Calibri" w:hAnsi="Times New Roman" w:cs="Times New Roman"/>
          <w:sz w:val="24"/>
          <w:szCs w:val="24"/>
          <w:lang w:val="en-GB"/>
        </w:rPr>
        <w:t>.</w:t>
      </w:r>
      <w:r w:rsidRPr="00D54DD9">
        <w:rPr>
          <w:rStyle w:val="FootnoteReference"/>
          <w:rFonts w:ascii="Times New Roman" w:hAnsi="Times New Roman" w:cs="Times New Roman"/>
        </w:rPr>
        <w:footnoteReference w:id="28"/>
      </w:r>
    </w:p>
    <w:p w14:paraId="64E78BFC" w14:textId="77777777" w:rsidR="003E4FFE" w:rsidRPr="00D54DD9" w:rsidRDefault="003E4FFE" w:rsidP="003E4FFE">
      <w:pPr>
        <w:pStyle w:val="ListParagraph"/>
        <w:spacing w:line="18pt" w:lineRule="auto"/>
        <w:ind w:start="54pt" w:firstLine="27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Penelitian ini merupakan penelitian lapangan (</w:t>
      </w:r>
      <w:r w:rsidRPr="00D54DD9">
        <w:rPr>
          <w:rFonts w:ascii="Times New Roman" w:eastAsia="Calibri" w:hAnsi="Times New Roman" w:cs="Times New Roman"/>
          <w:i/>
          <w:iCs/>
          <w:sz w:val="24"/>
          <w:szCs w:val="24"/>
          <w:lang w:val="id-ID"/>
        </w:rPr>
        <w:t>Field research</w:t>
      </w:r>
      <w:r w:rsidRPr="00D54DD9">
        <w:rPr>
          <w:rFonts w:ascii="Times New Roman" w:eastAsia="Calibri" w:hAnsi="Times New Roman" w:cs="Times New Roman"/>
          <w:sz w:val="24"/>
          <w:szCs w:val="24"/>
          <w:lang w:val="id-ID"/>
        </w:rPr>
        <w:t>) yang dimana penelitian ini mengangkat data-data yang ada dilapangan mengenai hal-hal yang diteliti bersumber dari lokasi penelitian. Penelitian ini dilaksanakan pada bulan juli-september tahun 2021 di Bank Syariah Indonesia Cabang Manado.</w:t>
      </w:r>
    </w:p>
    <w:p w14:paraId="21F22754" w14:textId="77777777" w:rsidR="003E4FFE" w:rsidRPr="00D54DD9" w:rsidRDefault="003E4FFE" w:rsidP="003E4FFE">
      <w:pPr>
        <w:pStyle w:val="ListParagraph"/>
        <w:spacing w:line="18pt" w:lineRule="auto"/>
        <w:ind w:start="54pt" w:firstLine="27pt"/>
        <w:rPr>
          <w:rFonts w:ascii="Times New Roman" w:eastAsia="Calibri" w:hAnsi="Times New Roman" w:cs="Times New Roman"/>
          <w:sz w:val="24"/>
          <w:szCs w:val="24"/>
          <w:lang w:val="id-ID"/>
        </w:rPr>
      </w:pPr>
    </w:p>
    <w:p w14:paraId="61DB80C1" w14:textId="77777777" w:rsidR="003E4FFE" w:rsidRPr="00D54DD9" w:rsidRDefault="003E4FFE" w:rsidP="003E4FFE">
      <w:pPr>
        <w:pStyle w:val="ListParagraph"/>
        <w:numPr>
          <w:ilvl w:val="0"/>
          <w:numId w:val="17"/>
        </w:numPr>
        <w:spacing w:line="18pt" w:lineRule="auto"/>
        <w:rPr>
          <w:rFonts w:ascii="Times New Roman" w:hAnsi="Times New Roman" w:cs="Times New Roman"/>
          <w:b/>
          <w:bCs/>
          <w:sz w:val="24"/>
          <w:szCs w:val="24"/>
          <w:lang w:val="id-ID"/>
        </w:rPr>
      </w:pPr>
      <w:r w:rsidRPr="00D54DD9">
        <w:rPr>
          <w:rFonts w:ascii="Times New Roman" w:hAnsi="Times New Roman" w:cs="Times New Roman"/>
          <w:b/>
          <w:bCs/>
          <w:sz w:val="24"/>
          <w:szCs w:val="24"/>
          <w:lang w:val="id-ID"/>
        </w:rPr>
        <w:t>Populasi dan Sampel</w:t>
      </w:r>
    </w:p>
    <w:p w14:paraId="3CE751A4" w14:textId="77777777" w:rsidR="003E4FFE" w:rsidRPr="00D54DD9" w:rsidRDefault="003E4FFE" w:rsidP="003E4FFE">
      <w:pPr>
        <w:pStyle w:val="ListParagraph"/>
        <w:numPr>
          <w:ilvl w:val="0"/>
          <w:numId w:val="19"/>
        </w:numPr>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Populasi</w:t>
      </w:r>
    </w:p>
    <w:p w14:paraId="1133DF24" w14:textId="77777777" w:rsidR="003E4FFE" w:rsidRPr="00D54DD9" w:rsidRDefault="003E4FFE" w:rsidP="003E4FFE">
      <w:pPr>
        <w:pStyle w:val="ListParagraph"/>
        <w:spacing w:line="18pt" w:lineRule="auto"/>
        <w:ind w:start="90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Populasi adalah wilayah generalisasi yang terdiri atas: objek dan subjek yang mempunyai kualitas dan karakteristik tertentu yang </w:t>
      </w:r>
      <w:r w:rsidRPr="00D54DD9">
        <w:rPr>
          <w:rFonts w:ascii="Times New Roman" w:eastAsia="Calibri" w:hAnsi="Times New Roman" w:cs="Times New Roman"/>
          <w:sz w:val="24"/>
          <w:szCs w:val="24"/>
          <w:lang w:val="id-ID"/>
        </w:rPr>
        <w:lastRenderedPageBreak/>
        <w:t>ditetapkan oleh peneliti untuk dipelajari dan kemudian ditarik kesimpulannya. Populasi dalam penelitian ini adalah Nasabah Bank BRI Syariah Manado.</w:t>
      </w:r>
      <w:r w:rsidRPr="00D54DD9">
        <w:rPr>
          <w:rStyle w:val="FootnoteReference"/>
          <w:rFonts w:ascii="Times New Roman" w:hAnsi="Times New Roman" w:cs="Times New Roman"/>
        </w:rPr>
        <w:footnoteReference w:id="29"/>
      </w:r>
    </w:p>
    <w:p w14:paraId="0E042466" w14:textId="77777777" w:rsidR="003E4FFE" w:rsidRPr="00D54DD9" w:rsidRDefault="003E4FFE" w:rsidP="003E4FFE">
      <w:pPr>
        <w:pStyle w:val="ListParagraph"/>
        <w:spacing w:line="18pt" w:lineRule="auto"/>
        <w:ind w:start="90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Populasi dalam penelitian ini mencangkup nasabah bank Syariah Indonesia Cabang Manado, dengan menggunakan metode </w:t>
      </w:r>
      <w:r w:rsidRPr="00D54DD9">
        <w:rPr>
          <w:rFonts w:ascii="Times New Roman" w:eastAsia="Calibri" w:hAnsi="Times New Roman" w:cs="Times New Roman"/>
          <w:i/>
          <w:iCs/>
          <w:sz w:val="24"/>
          <w:szCs w:val="24"/>
          <w:lang w:val="id-ID"/>
        </w:rPr>
        <w:t xml:space="preserve">accidential sampling/sampling insidental </w:t>
      </w:r>
      <w:r w:rsidRPr="00D54DD9">
        <w:rPr>
          <w:rFonts w:ascii="Times New Roman" w:eastAsia="Calibri" w:hAnsi="Times New Roman" w:cs="Times New Roman"/>
          <w:sz w:val="24"/>
          <w:szCs w:val="24"/>
          <w:lang w:val="id-ID"/>
        </w:rPr>
        <w:t>yaitu teknik berdasarkan kebetulan, yaitu siapa saja yang secara kebetulan bertemu dengan peneliti.</w:t>
      </w:r>
      <w:r w:rsidRPr="00D54DD9">
        <w:rPr>
          <w:rStyle w:val="FootnoteReference"/>
          <w:rFonts w:ascii="Times New Roman" w:hAnsi="Times New Roman" w:cs="Times New Roman"/>
        </w:rPr>
        <w:footnoteReference w:id="30"/>
      </w:r>
      <w:r w:rsidRPr="00D54DD9">
        <w:rPr>
          <w:rFonts w:ascii="Times New Roman" w:eastAsia="Calibri" w:hAnsi="Times New Roman" w:cs="Times New Roman"/>
          <w:sz w:val="24"/>
          <w:szCs w:val="24"/>
          <w:lang w:val="id-ID"/>
        </w:rPr>
        <w:t xml:space="preserve"> Pada penelitian ini populasi didapatkan dari hitungan dimana setiap perhari didapatkan 10 orang dan dilakukan selama sebulan maka hasil yang didapatkan yaitu 220 orang.</w:t>
      </w:r>
    </w:p>
    <w:p w14:paraId="4FF518FF" w14:textId="77777777" w:rsidR="003E4FFE" w:rsidRPr="00D54DD9" w:rsidRDefault="003E4FFE" w:rsidP="003E4FFE">
      <w:pPr>
        <w:pStyle w:val="ListParagraph"/>
        <w:spacing w:line="18pt" w:lineRule="auto"/>
        <w:ind w:start="90pt" w:firstLine="18pt"/>
        <w:rPr>
          <w:rFonts w:ascii="Times New Roman" w:eastAsia="Calibri" w:hAnsi="Times New Roman" w:cs="Times New Roman"/>
          <w:sz w:val="24"/>
          <w:szCs w:val="24"/>
          <w:lang w:val="id-ID"/>
        </w:rPr>
      </w:pPr>
    </w:p>
    <w:p w14:paraId="08CCD478" w14:textId="77777777" w:rsidR="003E4FFE" w:rsidRPr="00D54DD9" w:rsidRDefault="003E4FFE" w:rsidP="003E4FFE">
      <w:pPr>
        <w:pStyle w:val="ListParagraph"/>
        <w:numPr>
          <w:ilvl w:val="0"/>
          <w:numId w:val="19"/>
        </w:numPr>
        <w:tabs>
          <w:tab w:val="start" w:pos="54pt"/>
        </w:tabs>
        <w:spacing w:line="18pt" w:lineRule="auto"/>
        <w:rPr>
          <w:rFonts w:ascii="Times New Roman" w:eastAsia="Calibri" w:hAnsi="Times New Roman" w:cs="Times New Roman"/>
          <w:sz w:val="24"/>
          <w:szCs w:val="24"/>
          <w:lang w:val="id-ID"/>
        </w:rPr>
      </w:pPr>
      <w:proofErr w:type="spellStart"/>
      <w:r w:rsidRPr="00D54DD9">
        <w:rPr>
          <w:rFonts w:ascii="Times New Roman" w:eastAsia="Calibri" w:hAnsi="Times New Roman" w:cs="Times New Roman"/>
          <w:sz w:val="24"/>
          <w:szCs w:val="24"/>
          <w:lang w:val="en-GB"/>
        </w:rPr>
        <w:t>Sampel</w:t>
      </w:r>
      <w:proofErr w:type="spellEnd"/>
    </w:p>
    <w:p w14:paraId="34FFAD4D" w14:textId="77777777" w:rsidR="003E4FFE" w:rsidRPr="00D54DD9" w:rsidRDefault="003E4FFE" w:rsidP="003E4FFE">
      <w:pPr>
        <w:pStyle w:val="ListParagraph"/>
        <w:tabs>
          <w:tab w:val="start" w:pos="54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 xml:space="preserve">Sampel </w:t>
      </w:r>
      <w:proofErr w:type="spellStart"/>
      <w:r w:rsidRPr="00D54DD9">
        <w:rPr>
          <w:rFonts w:ascii="Times New Roman" w:eastAsia="Calibri" w:hAnsi="Times New Roman" w:cs="Times New Roman"/>
          <w:sz w:val="24"/>
          <w:szCs w:val="24"/>
          <w:lang w:val="en-GB"/>
        </w:rPr>
        <w:t>adalah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bagian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jumlah</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karakteristik</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dimiliki</w:t>
      </w:r>
      <w:proofErr w:type="spellEnd"/>
      <w:r w:rsidRPr="00D54DD9">
        <w:rPr>
          <w:rFonts w:ascii="Times New Roman" w:eastAsia="Calibri" w:hAnsi="Times New Roman" w:cs="Times New Roman"/>
          <w:sz w:val="24"/>
          <w:szCs w:val="24"/>
          <w:lang w:val="en-GB"/>
        </w:rPr>
        <w:t xml:space="preserve"> oleh </w:t>
      </w:r>
      <w:proofErr w:type="spellStart"/>
      <w:r w:rsidRPr="00D54DD9">
        <w:rPr>
          <w:rFonts w:ascii="Times New Roman" w:eastAsia="Calibri" w:hAnsi="Times New Roman" w:cs="Times New Roman"/>
          <w:sz w:val="24"/>
          <w:szCs w:val="24"/>
          <w:lang w:val="en-GB"/>
        </w:rPr>
        <w:t>populasi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tersebut</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Bila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populasi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besar</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peneliti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tidak</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mungkin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mempelajari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semua</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ada</w:t>
      </w:r>
      <w:proofErr w:type="spellEnd"/>
      <w:r w:rsidRPr="00D54DD9">
        <w:rPr>
          <w:rFonts w:ascii="Times New Roman" w:eastAsia="Calibri" w:hAnsi="Times New Roman" w:cs="Times New Roman"/>
          <w:sz w:val="24"/>
          <w:szCs w:val="24"/>
          <w:lang w:val="en-GB"/>
        </w:rPr>
        <w:t xml:space="preserve"> pada </w:t>
      </w:r>
      <w:proofErr w:type="spellStart"/>
      <w:r w:rsidRPr="00D54DD9">
        <w:rPr>
          <w:rFonts w:ascii="Times New Roman" w:eastAsia="Calibri" w:hAnsi="Times New Roman" w:cs="Times New Roman"/>
          <w:sz w:val="24"/>
          <w:szCs w:val="24"/>
          <w:lang w:val="en-GB"/>
        </w:rPr>
        <w:t>populasi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misalnya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karena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keterbatasan</w:t>
      </w:r>
      <w:proofErr w:type="spellEnd"/>
      <w:r w:rsidRPr="00D54DD9">
        <w:rPr>
          <w:rFonts w:ascii="Times New Roman" w:eastAsia="Calibri" w:hAnsi="Times New Roman" w:cs="Times New Roman"/>
          <w:sz w:val="24"/>
          <w:szCs w:val="24"/>
          <w:lang w:val="en-GB"/>
        </w:rPr>
        <w:t xml:space="preserve"> dana, </w:t>
      </w:r>
      <w:proofErr w:type="spellStart"/>
      <w:r w:rsidRPr="00D54DD9">
        <w:rPr>
          <w:rFonts w:ascii="Times New Roman" w:eastAsia="Calibri" w:hAnsi="Times New Roman" w:cs="Times New Roman"/>
          <w:sz w:val="24"/>
          <w:szCs w:val="24"/>
          <w:lang w:val="en-GB"/>
        </w:rPr>
        <w:t>tenaga</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waktu</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maka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peneliti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dapat</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menggunakan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sampel</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diambil</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populasi</w:t>
      </w:r>
      <w:proofErr w:type="spellEnd"/>
      <w:r w:rsidRPr="00D54DD9">
        <w:rPr>
          <w:rFonts w:ascii="Times New Roman" w:eastAsia="Calibri" w:hAnsi="Times New Roman" w:cs="Times New Roman"/>
          <w:sz w:val="24"/>
          <w:szCs w:val="24"/>
          <w:lang w:val="en-GB"/>
        </w:rPr>
        <w:t xml:space="preserve"> </w:t>
      </w:r>
      <w:r w:rsidRPr="00D54DD9">
        <w:rPr>
          <w:rFonts w:ascii="Times New Roman" w:eastAsia="Calibri" w:hAnsi="Times New Roman" w:cs="Times New Roman"/>
          <w:sz w:val="24"/>
          <w:szCs w:val="24"/>
          <w:lang w:val="id-ID"/>
        </w:rPr>
        <w:t xml:space="preserve">tersebut. </w:t>
      </w:r>
      <w:r w:rsidRPr="00D54DD9">
        <w:rPr>
          <w:rStyle w:val="FootnoteReference"/>
          <w:rFonts w:ascii="Times New Roman" w:hAnsi="Times New Roman" w:cs="Times New Roman"/>
        </w:rPr>
        <w:footnoteReference w:id="31"/>
      </w:r>
      <w:r w:rsidRPr="00D54DD9">
        <w:rPr>
          <w:rFonts w:ascii="Times New Roman" w:eastAsia="Calibri" w:hAnsi="Times New Roman" w:cs="Times New Roman"/>
          <w:sz w:val="24"/>
          <w:szCs w:val="24"/>
          <w:lang w:val="id-ID"/>
        </w:rPr>
        <w:t xml:space="preserve"> adapun teknik untuk menentukan jumlah sampel dengan menggunakan </w:t>
      </w:r>
      <w:r w:rsidRPr="00D54DD9">
        <w:rPr>
          <w:rFonts w:ascii="Times New Roman" w:eastAsia="Calibri" w:hAnsi="Times New Roman" w:cs="Times New Roman"/>
          <w:i/>
          <w:iCs/>
          <w:sz w:val="24"/>
          <w:szCs w:val="24"/>
          <w:lang w:val="id-ID"/>
        </w:rPr>
        <w:t>rumus slovin</w:t>
      </w:r>
      <w:r w:rsidRPr="00D54DD9">
        <w:rPr>
          <w:rFonts w:ascii="Times New Roman" w:eastAsia="Calibri" w:hAnsi="Times New Roman" w:cs="Times New Roman"/>
          <w:sz w:val="24"/>
          <w:szCs w:val="24"/>
          <w:lang w:val="id-ID"/>
        </w:rPr>
        <w:t>.</w:t>
      </w:r>
    </w:p>
    <w:p w14:paraId="4FA8352B" w14:textId="77777777" w:rsidR="003E4FFE" w:rsidRPr="00D54DD9" w:rsidRDefault="003E4FFE" w:rsidP="003E4FFE">
      <w:pPr>
        <w:pStyle w:val="ListParagraph"/>
        <w:tabs>
          <w:tab w:val="start" w:pos="54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 </w:t>
      </w:r>
    </w:p>
    <w:p w14:paraId="030C966E" w14:textId="77777777" w:rsidR="003E4FFE" w:rsidRPr="00D54DD9" w:rsidRDefault="003E4FFE" w:rsidP="003E4FFE">
      <w:pPr>
        <w:pStyle w:val="ListParagraph"/>
        <w:tabs>
          <w:tab w:val="start" w:pos="54pt"/>
        </w:tabs>
        <w:spacing w:line="18pt" w:lineRule="auto"/>
        <w:ind w:start="90pt"/>
        <w:rPr>
          <w:rFonts w:ascii="Times New Roman" w:eastAsia="Calibri" w:hAnsi="Times New Roman" w:cs="Times New Roman"/>
          <w:sz w:val="24"/>
          <w:szCs w:val="24"/>
          <w:lang w:val="id-ID"/>
        </w:rPr>
      </w:pPr>
    </w:p>
    <w:p w14:paraId="14F3AB57" w14:textId="77777777" w:rsidR="003E4FFE" w:rsidRPr="00D54DD9" w:rsidRDefault="003E4FFE" w:rsidP="003E4FFE">
      <w:pPr>
        <w:tabs>
          <w:tab w:val="start" w:pos="54pt"/>
        </w:tabs>
        <w:spacing w:line="18pt" w:lineRule="auto"/>
        <w:rPr>
          <w:rFonts w:ascii="Times New Roman" w:eastAsia="Calibri" w:hAnsi="Times New Roman" w:cs="Times New Roman"/>
          <w:sz w:val="24"/>
          <w:szCs w:val="24"/>
        </w:rPr>
      </w:pPr>
    </w:p>
    <w:p w14:paraId="6300F6FB" w14:textId="77777777" w:rsidR="003E4FFE" w:rsidRPr="00D54DD9" w:rsidRDefault="003E4FFE" w:rsidP="003E4FFE">
      <w:pPr>
        <w:pStyle w:val="ListParagraph"/>
        <w:spacing w:after="10pt" w:line="18pt" w:lineRule="auto"/>
        <w:ind w:start="126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Penentuan ukuran sampel yang digunakan dalam penelitian ini menggunakan rumus slovin.</w:t>
      </w:r>
    </w:p>
    <w:p w14:paraId="370FEBE0" w14:textId="77777777" w:rsidR="003E4FFE" w:rsidRPr="00D54DD9" w:rsidRDefault="003E4FFE" w:rsidP="003E4FFE">
      <w:pPr>
        <w:spacing w:after="10pt" w:line="18pt" w:lineRule="auto"/>
        <w:rPr>
          <w:rFonts w:ascii="Times New Roman" w:eastAsia="Calibri" w:hAnsi="Times New Roman" w:cs="Times New Roman"/>
          <w:sz w:val="24"/>
          <w:szCs w:val="24"/>
          <w:lang w:val="id-ID"/>
        </w:rPr>
      </w:pPr>
      <m:oMathPara>
        <m:oMath>
          <m:r>
            <w:rPr>
              <w:rFonts w:ascii="Cambria Math" w:eastAsia="Calibri" w:hAnsi="Cambria Math" w:cs="Times New Roman"/>
              <w:sz w:val="24"/>
              <w:szCs w:val="24"/>
              <w:lang w:val="id-ID"/>
            </w:rPr>
            <m:t>n=</m:t>
          </m:r>
          <m:f>
            <m:fPr>
              <m:ctrlPr>
                <w:rPr>
                  <w:rFonts w:ascii="Cambria Math" w:eastAsia="Calibri" w:hAnsi="Cambria Math" w:cs="Times New Roman"/>
                  <w:i/>
                  <w:sz w:val="24"/>
                  <w:szCs w:val="24"/>
                  <w:lang w:val="id-ID"/>
                </w:rPr>
              </m:ctrlPr>
            </m:fPr>
            <m:num>
              <m:r>
                <w:rPr>
                  <w:rFonts w:ascii="Cambria Math" w:eastAsia="Calibri" w:hAnsi="Cambria Math" w:cs="Times New Roman"/>
                  <w:sz w:val="24"/>
                  <w:szCs w:val="24"/>
                  <w:lang w:val="id-ID"/>
                </w:rPr>
                <m:t>N</m:t>
              </m:r>
            </m:num>
            <m:den>
              <m:r>
                <w:rPr>
                  <w:rFonts w:ascii="Cambria Math" w:eastAsia="Calibri" w:hAnsi="Cambria Math" w:cs="Times New Roman"/>
                  <w:sz w:val="24"/>
                  <w:szCs w:val="24"/>
                  <w:lang w:val="id-ID"/>
                </w:rPr>
                <m:t>1+</m:t>
              </m:r>
              <m:sSup>
                <m:sSupPr>
                  <m:ctrlPr>
                    <w:rPr>
                      <w:rFonts w:ascii="Cambria Math" w:eastAsia="Calibri" w:hAnsi="Cambria Math" w:cs="Times New Roman"/>
                      <w:i/>
                      <w:sz w:val="24"/>
                      <w:szCs w:val="24"/>
                      <w:lang w:val="id-ID"/>
                    </w:rPr>
                  </m:ctrlPr>
                </m:sSupPr>
                <m:e>
                  <m:r>
                    <w:rPr>
                      <w:rFonts w:ascii="Cambria Math" w:eastAsia="Calibri" w:hAnsi="Cambria Math" w:cs="Times New Roman"/>
                      <w:sz w:val="24"/>
                      <w:szCs w:val="24"/>
                      <w:lang w:val="id-ID"/>
                    </w:rPr>
                    <m:t>N(e)2</m:t>
                  </m:r>
                </m:e>
                <m:sup/>
              </m:sSup>
            </m:den>
          </m:f>
        </m:oMath>
      </m:oMathPara>
    </w:p>
    <w:p w14:paraId="78D8D167"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Keterangan:</w:t>
      </w:r>
    </w:p>
    <w:p w14:paraId="30E6653D" w14:textId="77777777" w:rsidR="003E4FFE" w:rsidRPr="00D54DD9" w:rsidRDefault="003E4FFE" w:rsidP="003E4FFE">
      <w:pPr>
        <w:spacing w:after="10pt" w:line="18pt" w:lineRule="auto"/>
        <w:ind w:start="72pt" w:firstLine="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 n= Sampel penelitian</w:t>
      </w:r>
    </w:p>
    <w:p w14:paraId="11C6A2B7"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N= Jumlah populasi</w:t>
      </w:r>
    </w:p>
    <w:p w14:paraId="0C5CF9E2"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e = tingkat kesalahan/presentase kesalahan 10%=0,1</w:t>
      </w:r>
    </w:p>
    <w:p w14:paraId="65EB1DCE" w14:textId="77777777" w:rsidR="003E4FFE" w:rsidRPr="00D54DD9" w:rsidRDefault="003E4FFE" w:rsidP="003E4FFE">
      <w:pPr>
        <w:spacing w:after="10pt" w:line="18pt" w:lineRule="auto"/>
        <w:rPr>
          <w:rFonts w:ascii="Times New Roman" w:eastAsia="Calibri" w:hAnsi="Times New Roman" w:cs="Times New Roman"/>
          <w:sz w:val="28"/>
          <w:szCs w:val="28"/>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m:oMath>
        <m:r>
          <w:rPr>
            <w:rFonts w:ascii="Cambria Math" w:eastAsia="Calibri" w:hAnsi="Cambria Math" w:cs="Times New Roman"/>
            <w:sz w:val="28"/>
            <w:szCs w:val="28"/>
            <w:lang w:val="id-ID"/>
          </w:rPr>
          <m:t>n=</m:t>
        </m:r>
        <m:f>
          <m:fPr>
            <m:ctrlPr>
              <w:rPr>
                <w:rFonts w:ascii="Cambria Math" w:eastAsia="Calibri" w:hAnsi="Cambria Math" w:cs="Times New Roman"/>
                <w:i/>
                <w:sz w:val="28"/>
                <w:szCs w:val="28"/>
                <w:lang w:val="id-ID"/>
              </w:rPr>
            </m:ctrlPr>
          </m:fPr>
          <m:num>
            <m:r>
              <w:rPr>
                <w:rFonts w:ascii="Cambria Math" w:eastAsia="Calibri" w:hAnsi="Cambria Math" w:cs="Times New Roman"/>
                <w:sz w:val="28"/>
                <w:szCs w:val="28"/>
                <w:lang w:val="id-ID"/>
              </w:rPr>
              <m:t>N</m:t>
            </m:r>
          </m:num>
          <m:den>
            <m:r>
              <w:rPr>
                <w:rFonts w:ascii="Cambria Math" w:eastAsia="Calibri" w:hAnsi="Cambria Math" w:cs="Times New Roman"/>
                <w:sz w:val="28"/>
                <w:szCs w:val="28"/>
                <w:lang w:val="id-ID"/>
              </w:rPr>
              <m:t>1+</m:t>
            </m:r>
            <m:sSup>
              <m:sSupPr>
                <m:ctrlPr>
                  <w:rPr>
                    <w:rFonts w:ascii="Cambria Math" w:eastAsia="Calibri" w:hAnsi="Cambria Math" w:cs="Times New Roman"/>
                    <w:i/>
                    <w:sz w:val="28"/>
                    <w:szCs w:val="28"/>
                    <w:lang w:val="id-ID"/>
                  </w:rPr>
                </m:ctrlPr>
              </m:sSupPr>
              <m:e>
                <m:r>
                  <w:rPr>
                    <w:rFonts w:ascii="Cambria Math" w:eastAsia="Calibri" w:hAnsi="Cambria Math" w:cs="Times New Roman"/>
                    <w:sz w:val="28"/>
                    <w:szCs w:val="28"/>
                    <w:lang w:val="id-ID"/>
                  </w:rPr>
                  <m:t>N(e)</m:t>
                </m:r>
              </m:e>
              <m:sup>
                <m:r>
                  <w:rPr>
                    <w:rFonts w:ascii="Cambria Math" w:eastAsia="Calibri" w:hAnsi="Cambria Math" w:cs="Times New Roman"/>
                    <w:sz w:val="28"/>
                    <w:szCs w:val="28"/>
                    <w:lang w:val="id-ID"/>
                  </w:rPr>
                  <m:t>2</m:t>
                </m:r>
              </m:sup>
            </m:sSup>
          </m:den>
        </m:f>
      </m:oMath>
    </w:p>
    <w:p w14:paraId="07E3455A"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 xml:space="preserve">n = </w:t>
      </w:r>
      <m:oMath>
        <m:f>
          <m:fPr>
            <m:ctrlPr>
              <w:rPr>
                <w:rFonts w:ascii="Cambria Math" w:eastAsia="Calibri" w:hAnsi="Cambria Math" w:cs="Times New Roman"/>
                <w:i/>
                <w:sz w:val="28"/>
                <w:szCs w:val="28"/>
                <w:lang w:val="id-ID"/>
              </w:rPr>
            </m:ctrlPr>
          </m:fPr>
          <m:num>
            <m:r>
              <w:rPr>
                <w:rFonts w:ascii="Cambria Math" w:eastAsia="Calibri" w:hAnsi="Cambria Math" w:cs="Times New Roman"/>
                <w:sz w:val="28"/>
                <w:szCs w:val="28"/>
                <w:lang w:val="id-ID"/>
              </w:rPr>
              <m:t>220</m:t>
            </m:r>
          </m:num>
          <m:den>
            <m:r>
              <w:rPr>
                <w:rFonts w:ascii="Cambria Math" w:eastAsia="Calibri" w:hAnsi="Cambria Math" w:cs="Times New Roman"/>
                <w:sz w:val="28"/>
                <w:szCs w:val="28"/>
                <w:lang w:val="id-ID"/>
              </w:rPr>
              <m:t>1+</m:t>
            </m:r>
            <m:d>
              <m:dPr>
                <m:ctrlPr>
                  <w:rPr>
                    <w:rFonts w:ascii="Cambria Math" w:eastAsia="Calibri" w:hAnsi="Cambria Math" w:cs="Times New Roman"/>
                    <w:i/>
                    <w:sz w:val="28"/>
                    <w:szCs w:val="28"/>
                    <w:lang w:val="id-ID"/>
                  </w:rPr>
                </m:ctrlPr>
              </m:dPr>
              <m:e>
                <m:r>
                  <w:rPr>
                    <w:rFonts w:ascii="Cambria Math" w:eastAsia="Calibri" w:hAnsi="Cambria Math" w:cs="Times New Roman"/>
                    <w:sz w:val="28"/>
                    <w:szCs w:val="28"/>
                    <w:lang w:val="id-ID"/>
                  </w:rPr>
                  <m:t>220</m:t>
                </m:r>
              </m:e>
            </m:d>
            <m:r>
              <w:rPr>
                <w:rFonts w:ascii="Cambria Math" w:eastAsia="Calibri" w:hAnsi="Cambria Math" w:cs="Times New Roman"/>
                <w:sz w:val="28"/>
                <w:szCs w:val="28"/>
                <w:lang w:val="id-ID"/>
              </w:rPr>
              <m:t>.</m:t>
            </m:r>
            <m:sSup>
              <m:sSupPr>
                <m:ctrlPr>
                  <w:rPr>
                    <w:rFonts w:ascii="Cambria Math" w:eastAsia="Calibri" w:hAnsi="Cambria Math" w:cs="Times New Roman"/>
                    <w:i/>
                    <w:sz w:val="28"/>
                    <w:szCs w:val="28"/>
                    <w:lang w:val="id-ID"/>
                  </w:rPr>
                </m:ctrlPr>
              </m:sSupPr>
              <m:e>
                <m:r>
                  <w:rPr>
                    <w:rFonts w:ascii="Cambria Math" w:eastAsia="Calibri" w:hAnsi="Cambria Math" w:cs="Times New Roman"/>
                    <w:sz w:val="28"/>
                    <w:szCs w:val="28"/>
                    <w:lang w:val="id-ID"/>
                  </w:rPr>
                  <m:t>(0,1)</m:t>
                </m:r>
              </m:e>
              <m:sup>
                <m:r>
                  <w:rPr>
                    <w:rFonts w:ascii="Cambria Math" w:eastAsia="Calibri" w:hAnsi="Cambria Math" w:cs="Times New Roman"/>
                    <w:sz w:val="28"/>
                    <w:szCs w:val="28"/>
                    <w:lang w:val="id-ID"/>
                  </w:rPr>
                  <m:t>2</m:t>
                </m:r>
              </m:sup>
            </m:sSup>
          </m:den>
        </m:f>
      </m:oMath>
    </w:p>
    <w:p w14:paraId="34E8352F"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 xml:space="preserve">n= </w:t>
      </w:r>
      <m:oMath>
        <m:f>
          <m:fPr>
            <m:ctrlPr>
              <w:rPr>
                <w:rFonts w:ascii="Cambria Math" w:eastAsia="Calibri" w:hAnsi="Cambria Math" w:cs="Times New Roman"/>
                <w:i/>
                <w:sz w:val="28"/>
                <w:szCs w:val="28"/>
                <w:lang w:val="id-ID"/>
              </w:rPr>
            </m:ctrlPr>
          </m:fPr>
          <m:num>
            <m:r>
              <w:rPr>
                <w:rFonts w:ascii="Cambria Math" w:eastAsia="Calibri" w:hAnsi="Cambria Math" w:cs="Times New Roman"/>
                <w:sz w:val="28"/>
                <w:szCs w:val="28"/>
                <w:lang w:val="id-ID"/>
              </w:rPr>
              <m:t>220</m:t>
            </m:r>
          </m:num>
          <m:den>
            <m:r>
              <w:rPr>
                <w:rFonts w:ascii="Cambria Math" w:eastAsia="Calibri" w:hAnsi="Cambria Math" w:cs="Times New Roman"/>
                <w:sz w:val="28"/>
                <w:szCs w:val="28"/>
                <w:lang w:val="id-ID"/>
              </w:rPr>
              <m:t>1+2,2</m:t>
            </m:r>
          </m:den>
        </m:f>
      </m:oMath>
    </w:p>
    <w:p w14:paraId="4B4D1B59"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n</w:t>
      </w:r>
      <w:r w:rsidRPr="00D54DD9">
        <w:rPr>
          <w:rFonts w:ascii="Times New Roman" w:eastAsia="Calibri" w:hAnsi="Times New Roman" w:cs="Times New Roman"/>
          <w:sz w:val="28"/>
          <w:szCs w:val="28"/>
          <w:lang w:val="id-ID"/>
        </w:rPr>
        <w:t xml:space="preserve">= </w:t>
      </w:r>
      <m:oMath>
        <m:f>
          <m:fPr>
            <m:ctrlPr>
              <w:rPr>
                <w:rFonts w:ascii="Cambria Math" w:eastAsia="Calibri" w:hAnsi="Cambria Math" w:cs="Times New Roman"/>
                <w:i/>
                <w:sz w:val="28"/>
                <w:szCs w:val="28"/>
                <w:lang w:val="id-ID"/>
              </w:rPr>
            </m:ctrlPr>
          </m:fPr>
          <m:num>
            <m:r>
              <w:rPr>
                <w:rFonts w:ascii="Cambria Math" w:eastAsia="Calibri" w:hAnsi="Cambria Math" w:cs="Times New Roman"/>
                <w:sz w:val="28"/>
                <w:szCs w:val="28"/>
                <w:lang w:val="id-ID"/>
              </w:rPr>
              <m:t>220</m:t>
            </m:r>
          </m:num>
          <m:den>
            <m:r>
              <w:rPr>
                <w:rFonts w:ascii="Cambria Math" w:eastAsia="Calibri" w:hAnsi="Cambria Math" w:cs="Times New Roman"/>
                <w:sz w:val="28"/>
                <w:szCs w:val="28"/>
                <w:lang w:val="id-ID"/>
              </w:rPr>
              <m:t>3,2</m:t>
            </m:r>
          </m:den>
        </m:f>
      </m:oMath>
      <w:r w:rsidRPr="00D54DD9">
        <w:rPr>
          <w:rFonts w:ascii="Times New Roman" w:eastAsia="Calibri" w:hAnsi="Times New Roman" w:cs="Times New Roman"/>
          <w:sz w:val="28"/>
          <w:szCs w:val="28"/>
          <w:lang w:val="id-ID"/>
        </w:rPr>
        <w:t xml:space="preserve"> = </w:t>
      </w:r>
      <w:r w:rsidRPr="00D54DD9">
        <w:rPr>
          <w:rFonts w:ascii="Times New Roman" w:eastAsia="Calibri" w:hAnsi="Times New Roman" w:cs="Times New Roman"/>
          <w:sz w:val="24"/>
          <w:szCs w:val="24"/>
          <w:lang w:val="id-ID"/>
        </w:rPr>
        <w:t>68,75</w:t>
      </w:r>
    </w:p>
    <w:p w14:paraId="681F05EA" w14:textId="77777777" w:rsidR="003E4FFE" w:rsidRPr="00D54DD9" w:rsidRDefault="003E4FFE" w:rsidP="003E4FFE">
      <w:p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 69</w:t>
      </w:r>
    </w:p>
    <w:p w14:paraId="0932C105" w14:textId="77777777" w:rsidR="003E4FFE" w:rsidRPr="00D54DD9" w:rsidRDefault="003E4FFE" w:rsidP="003E4FFE">
      <w:pPr>
        <w:spacing w:after="10pt" w:line="18pt" w:lineRule="auto"/>
        <w:ind w:start="54pt" w:firstLine="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Maka diperoleh hasil dari jumlah sampel yang dibutuhkan dalam penelitian ini adalah 69 responden. Teknik pengambilan sampel pada penelitian ini dengan menggunakan teknik </w:t>
      </w:r>
      <w:r w:rsidRPr="00D54DD9">
        <w:rPr>
          <w:rFonts w:ascii="Times New Roman" w:eastAsia="Calibri" w:hAnsi="Times New Roman" w:cs="Times New Roman"/>
          <w:i/>
          <w:iCs/>
          <w:sz w:val="24"/>
          <w:szCs w:val="24"/>
          <w:lang w:val="id-ID"/>
        </w:rPr>
        <w:t>non probability sampling</w:t>
      </w:r>
      <w:r w:rsidRPr="00D54DD9">
        <w:rPr>
          <w:rFonts w:ascii="Times New Roman" w:eastAsia="Calibri" w:hAnsi="Times New Roman" w:cs="Times New Roman"/>
          <w:sz w:val="24"/>
          <w:szCs w:val="24"/>
          <w:lang w:val="id-ID"/>
        </w:rPr>
        <w:t xml:space="preserve"> yakni teknik </w:t>
      </w:r>
      <w:r w:rsidRPr="00D54DD9">
        <w:rPr>
          <w:rFonts w:ascii="Times New Roman" w:eastAsia="Calibri" w:hAnsi="Times New Roman" w:cs="Times New Roman"/>
          <w:i/>
          <w:iCs/>
          <w:sz w:val="24"/>
          <w:szCs w:val="24"/>
          <w:lang w:val="id-ID"/>
        </w:rPr>
        <w:t xml:space="preserve">convienence sampling </w:t>
      </w:r>
      <w:r w:rsidRPr="00D54DD9">
        <w:rPr>
          <w:rFonts w:ascii="Times New Roman" w:eastAsia="Calibri" w:hAnsi="Times New Roman" w:cs="Times New Roman"/>
          <w:sz w:val="24"/>
          <w:szCs w:val="24"/>
          <w:lang w:val="id-ID"/>
        </w:rPr>
        <w:t>adalah teknik pengambilan sampel bertujuan berdasarkan kemudahan yang dimana peneliti memilih sampel dari ketersediaan orang atau unit yang paling mudah dijumpai.</w:t>
      </w:r>
    </w:p>
    <w:p w14:paraId="7B239C94" w14:textId="77777777" w:rsidR="003E4FFE" w:rsidRPr="00D54DD9" w:rsidRDefault="003E4FFE" w:rsidP="003E4FFE">
      <w:pPr>
        <w:pStyle w:val="ListParagraph"/>
        <w:numPr>
          <w:ilvl w:val="0"/>
          <w:numId w:val="17"/>
        </w:numPr>
        <w:spacing w:after="10pt" w:line="18pt" w:lineRule="auto"/>
        <w:rPr>
          <w:rFonts w:ascii="Times New Roman" w:eastAsia="Calibri" w:hAnsi="Times New Roman" w:cs="Times New Roman"/>
          <w:b/>
          <w:bCs/>
          <w:sz w:val="24"/>
          <w:szCs w:val="24"/>
          <w:lang w:val="en-GB"/>
        </w:rPr>
      </w:pPr>
      <w:r w:rsidRPr="00D54DD9">
        <w:rPr>
          <w:rFonts w:ascii="Times New Roman" w:eastAsia="Calibri" w:hAnsi="Times New Roman" w:cs="Times New Roman"/>
          <w:b/>
          <w:bCs/>
          <w:sz w:val="24"/>
          <w:szCs w:val="24"/>
          <w:lang w:val="en-GB"/>
        </w:rPr>
        <w:lastRenderedPageBreak/>
        <w:t>Data dan instrument</w:t>
      </w:r>
    </w:p>
    <w:p w14:paraId="203AC9B6" w14:textId="77777777" w:rsidR="003E4FFE" w:rsidRPr="00D54DD9" w:rsidRDefault="003E4FFE" w:rsidP="003E4FFE">
      <w:pPr>
        <w:pStyle w:val="ListParagraph"/>
        <w:numPr>
          <w:ilvl w:val="0"/>
          <w:numId w:val="20"/>
        </w:numPr>
        <w:spacing w:after="10pt" w:line="18pt" w:lineRule="auto"/>
        <w:ind w:start="99pt"/>
        <w:rPr>
          <w:rFonts w:ascii="Times New Roman" w:eastAsia="Calibri" w:hAnsi="Times New Roman" w:cs="Times New Roman"/>
          <w:sz w:val="24"/>
          <w:szCs w:val="24"/>
          <w:lang w:val="en-GB"/>
        </w:rPr>
      </w:pPr>
      <w:r w:rsidRPr="00D54DD9">
        <w:rPr>
          <w:rFonts w:ascii="Times New Roman" w:eastAsia="Calibri" w:hAnsi="Times New Roman" w:cs="Times New Roman"/>
          <w:sz w:val="24"/>
          <w:szCs w:val="24"/>
          <w:lang w:val="en-GB"/>
        </w:rPr>
        <w:t>Data primer</w:t>
      </w:r>
    </w:p>
    <w:p w14:paraId="0A590CFC" w14:textId="77777777" w:rsidR="003E4FFE" w:rsidRPr="00D54DD9" w:rsidRDefault="003E4FFE" w:rsidP="003E4FFE">
      <w:pPr>
        <w:pStyle w:val="ListParagraph"/>
        <w:tabs>
          <w:tab w:val="start" w:pos="130.50pt"/>
        </w:tabs>
        <w:spacing w:after="10pt" w:line="18pt" w:lineRule="auto"/>
        <w:ind w:start="99pt"/>
        <w:rPr>
          <w:rFonts w:ascii="Times New Roman" w:eastAsia="Calibri" w:hAnsi="Times New Roman" w:cs="Times New Roman"/>
          <w:sz w:val="24"/>
          <w:szCs w:val="24"/>
          <w:lang w:val="en-GB"/>
        </w:rPr>
      </w:pPr>
      <w:r w:rsidRPr="00D54DD9">
        <w:rPr>
          <w:rFonts w:ascii="Times New Roman" w:eastAsia="Calibri" w:hAnsi="Times New Roman" w:cs="Times New Roman"/>
          <w:sz w:val="24"/>
          <w:szCs w:val="24"/>
          <w:lang w:val="id-ID"/>
        </w:rPr>
        <w:t xml:space="preserve">Data primer </w:t>
      </w:r>
      <w:proofErr w:type="spellStart"/>
      <w:r w:rsidRPr="00D54DD9">
        <w:rPr>
          <w:rFonts w:ascii="Times New Roman" w:eastAsia="Calibri" w:hAnsi="Times New Roman" w:cs="Times New Roman"/>
          <w:sz w:val="24"/>
          <w:szCs w:val="24"/>
          <w:lang w:val="en-GB"/>
        </w:rPr>
        <w:t>adalah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sumber</w:t>
      </w:r>
      <w:proofErr w:type="spellEnd"/>
      <w:r w:rsidRPr="00D54DD9">
        <w:rPr>
          <w:rFonts w:ascii="Times New Roman" w:eastAsia="Calibri" w:hAnsi="Times New Roman" w:cs="Times New Roman"/>
          <w:sz w:val="24"/>
          <w:szCs w:val="24"/>
          <w:lang w:val="en-GB"/>
        </w:rPr>
        <w:t xml:space="preserve"> data</w:t>
      </w:r>
      <w:r w:rsidRPr="00D54DD9">
        <w:rPr>
          <w:rFonts w:ascii="Times New Roman" w:eastAsia="Calibri" w:hAnsi="Times New Roman" w:cs="Times New Roman"/>
          <w:sz w:val="24"/>
          <w:szCs w:val="24"/>
          <w:lang w:val="id-ID"/>
        </w:rPr>
        <w:t xml:space="preserve"> yang diperoleh dari lapangan melalui pembagian angket dan diberikan kepada beberapa responden melalui angket dengan objek penelitian</w:t>
      </w:r>
      <w:r w:rsidRPr="00D54DD9">
        <w:rPr>
          <w:rFonts w:ascii="Times New Roman" w:eastAsia="Calibri" w:hAnsi="Times New Roman" w:cs="Times New Roman"/>
          <w:sz w:val="24"/>
          <w:szCs w:val="24"/>
        </w:rPr>
        <w:t>.</w:t>
      </w:r>
    </w:p>
    <w:p w14:paraId="1553C610" w14:textId="77777777" w:rsidR="003E4FFE" w:rsidRPr="00D54DD9" w:rsidRDefault="003E4FFE" w:rsidP="003E4FFE">
      <w:pPr>
        <w:pStyle w:val="ListParagraph"/>
        <w:numPr>
          <w:ilvl w:val="0"/>
          <w:numId w:val="20"/>
        </w:numPr>
        <w:tabs>
          <w:tab w:val="start" w:pos="130.50pt"/>
        </w:tabs>
        <w:spacing w:after="10pt" w:line="18pt" w:lineRule="auto"/>
        <w:ind w:start="99pt"/>
        <w:rPr>
          <w:rFonts w:ascii="Times New Roman" w:eastAsia="Calibri" w:hAnsi="Times New Roman" w:cs="Times New Roman"/>
          <w:sz w:val="24"/>
          <w:szCs w:val="24"/>
          <w:lang w:val="en-GB"/>
        </w:rPr>
      </w:pPr>
      <w:r w:rsidRPr="00D54DD9">
        <w:rPr>
          <w:rFonts w:ascii="Times New Roman" w:eastAsia="Calibri" w:hAnsi="Times New Roman" w:cs="Times New Roman"/>
          <w:sz w:val="24"/>
          <w:szCs w:val="24"/>
          <w:lang w:val="en-GB"/>
        </w:rPr>
        <w:t xml:space="preserve">Data </w:t>
      </w:r>
      <w:proofErr w:type="spellStart"/>
      <w:r w:rsidRPr="00D54DD9">
        <w:rPr>
          <w:rFonts w:ascii="Times New Roman" w:eastAsia="Calibri" w:hAnsi="Times New Roman" w:cs="Times New Roman"/>
          <w:sz w:val="24"/>
          <w:szCs w:val="24"/>
          <w:lang w:val="en-GB"/>
        </w:rPr>
        <w:t>sekunder</w:t>
      </w:r>
      <w:proofErr w:type="spellEnd"/>
    </w:p>
    <w:p w14:paraId="49E2153A" w14:textId="77777777" w:rsidR="003E4FFE" w:rsidRPr="00D54DD9" w:rsidRDefault="003E4FFE" w:rsidP="003E4FFE">
      <w:pPr>
        <w:pStyle w:val="ListParagraph"/>
        <w:tabs>
          <w:tab w:val="start" w:pos="130.50pt"/>
        </w:tabs>
        <w:spacing w:after="10pt" w:line="18pt" w:lineRule="auto"/>
        <w:ind w:start="9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en-GB"/>
        </w:rPr>
        <w:t xml:space="preserve">data yang </w:t>
      </w:r>
      <w:proofErr w:type="spellStart"/>
      <w:r w:rsidRPr="00D54DD9">
        <w:rPr>
          <w:rFonts w:ascii="Times New Roman" w:eastAsia="Calibri" w:hAnsi="Times New Roman" w:cs="Times New Roman"/>
          <w:sz w:val="24"/>
          <w:szCs w:val="24"/>
          <w:lang w:val="en-GB"/>
        </w:rPr>
        <w:t>diperoleh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peneliti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sumber</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sudah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ada</w:t>
      </w:r>
      <w:proofErr w:type="spellEnd"/>
      <w:r w:rsidRPr="00D54DD9">
        <w:rPr>
          <w:rFonts w:ascii="Times New Roman" w:eastAsia="Calibri" w:hAnsi="Times New Roman" w:cs="Times New Roman"/>
          <w:sz w:val="24"/>
          <w:szCs w:val="24"/>
          <w:lang w:val="en-GB"/>
        </w:rPr>
        <w:t>.</w:t>
      </w:r>
      <w:r w:rsidRPr="00D54DD9">
        <w:rPr>
          <w:rFonts w:ascii="Times New Roman" w:eastAsia="Calibri" w:hAnsi="Times New Roman" w:cs="Times New Roman"/>
          <w:sz w:val="24"/>
          <w:szCs w:val="24"/>
          <w:lang w:val="id-ID"/>
        </w:rPr>
        <w:t xml:space="preserve"> Data sekunder yang digunakan dalam penelitian ini adalah dokumen-dokumen, buku majalah maupun jurnal.</w:t>
      </w:r>
      <w:r w:rsidRPr="00D54DD9">
        <w:rPr>
          <w:rStyle w:val="FootnoteReference"/>
          <w:rFonts w:ascii="Times New Roman" w:hAnsi="Times New Roman" w:cs="Times New Roman"/>
        </w:rPr>
        <w:footnoteReference w:id="32"/>
      </w:r>
    </w:p>
    <w:p w14:paraId="01551B81" w14:textId="77777777" w:rsidR="003E4FFE" w:rsidRPr="00D54DD9" w:rsidRDefault="003E4FFE" w:rsidP="003E4FFE">
      <w:pPr>
        <w:pStyle w:val="ListParagraph"/>
        <w:numPr>
          <w:ilvl w:val="0"/>
          <w:numId w:val="20"/>
        </w:numPr>
        <w:tabs>
          <w:tab w:val="start" w:pos="130.50pt"/>
        </w:tabs>
        <w:spacing w:after="10pt" w:line="18pt" w:lineRule="auto"/>
        <w:ind w:start="9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Instrumen </w:t>
      </w:r>
    </w:p>
    <w:p w14:paraId="390CD7A4" w14:textId="77777777" w:rsidR="003E4FFE" w:rsidRDefault="003E4FFE" w:rsidP="003E4FFE">
      <w:pPr>
        <w:pStyle w:val="ListParagraph"/>
        <w:tabs>
          <w:tab w:val="start" w:pos="130.50pt"/>
        </w:tabs>
        <w:spacing w:after="10pt" w:line="18pt" w:lineRule="auto"/>
        <w:ind w:start="9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Instrumen dalam penelitian ini menggunakan skala likert yaitu skala yang digunakan untuk mengukur sikap, pendapat dan presepsi seseorang atau sekelompok orang tentang fenomena sosial. Dengan skala likert maka varaiabel yang akan diukur dijabarkan menjadi indikator variabel.. kemudian indikator tersebut dijadikan sebagai titik tolak untuk menyusun item-item instrumen yang dapat berupa pernyataan atau pertanyaan.</w:t>
      </w:r>
      <w:r w:rsidRPr="00D54DD9">
        <w:rPr>
          <w:rStyle w:val="FootnoteReference"/>
          <w:rFonts w:ascii="Times New Roman" w:eastAsia="Calibri" w:hAnsi="Times New Roman" w:cs="Times New Roman"/>
          <w:sz w:val="24"/>
          <w:szCs w:val="24"/>
          <w:lang w:val="id-ID"/>
        </w:rPr>
        <w:footnoteReference w:id="33"/>
      </w:r>
    </w:p>
    <w:p w14:paraId="3CB975C3" w14:textId="77777777" w:rsidR="003E4FFE" w:rsidRPr="00A27CDC" w:rsidRDefault="003E4FFE" w:rsidP="003E4FFE">
      <w:pPr>
        <w:pStyle w:val="ListParagraph"/>
        <w:tabs>
          <w:tab w:val="start" w:pos="130.50pt"/>
        </w:tabs>
        <w:spacing w:after="10pt" w:line="18pt" w:lineRule="auto"/>
        <w:ind w:start="99pt"/>
        <w:rPr>
          <w:rFonts w:ascii="Times New Roman" w:eastAsia="Calibri" w:hAnsi="Times New Roman" w:cs="Times New Roman"/>
          <w:sz w:val="24"/>
          <w:szCs w:val="24"/>
        </w:rPr>
      </w:pPr>
    </w:p>
    <w:p w14:paraId="31E78E36" w14:textId="77777777" w:rsidR="003E4FFE" w:rsidRPr="00D54DD9" w:rsidRDefault="003E4FFE" w:rsidP="003E4FFE">
      <w:pPr>
        <w:pStyle w:val="ListParagraph"/>
        <w:numPr>
          <w:ilvl w:val="0"/>
          <w:numId w:val="17"/>
        </w:numPr>
        <w:spacing w:after="10pt"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Teknik Pengumpulan Data</w:t>
      </w:r>
    </w:p>
    <w:p w14:paraId="1B477553" w14:textId="77777777" w:rsidR="003E4FFE" w:rsidRPr="00D54DD9" w:rsidRDefault="003E4FFE" w:rsidP="003E4FFE">
      <w:pPr>
        <w:pStyle w:val="ListParagraph"/>
        <w:spacing w:after="10pt" w:line="18pt" w:lineRule="auto"/>
        <w:ind w:start="54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Teknik pengumpulan data dalam penelitian ini dilakukan dengan cara:</w:t>
      </w:r>
    </w:p>
    <w:p w14:paraId="1F6CC47A" w14:textId="77777777" w:rsidR="003E4FFE" w:rsidRPr="00D54DD9" w:rsidRDefault="003E4FFE" w:rsidP="003E4FFE">
      <w:pPr>
        <w:pStyle w:val="ListParagraph"/>
        <w:numPr>
          <w:ilvl w:val="0"/>
          <w:numId w:val="21"/>
        </w:numPr>
        <w:spacing w:after="10pt"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Kuesioner atau angket</w:t>
      </w:r>
    </w:p>
    <w:p w14:paraId="2ABA2F33" w14:textId="77777777" w:rsidR="003E4FFE" w:rsidRPr="00D54DD9" w:rsidRDefault="003E4FFE" w:rsidP="003E4FFE">
      <w:pPr>
        <w:pStyle w:val="ListParagraph"/>
        <w:spacing w:after="10pt" w:line="18pt" w:lineRule="auto"/>
        <w:ind w:start="108pt" w:firstLine="36pt"/>
        <w:rPr>
          <w:rFonts w:ascii="Times New Roman" w:eastAsia="Calibri" w:hAnsi="Times New Roman" w:cs="Times New Roman"/>
          <w:sz w:val="24"/>
          <w:szCs w:val="24"/>
          <w:lang w:val="id-ID"/>
        </w:rPr>
      </w:pPr>
      <w:proofErr w:type="spellStart"/>
      <w:r w:rsidRPr="00D54DD9">
        <w:rPr>
          <w:rFonts w:ascii="Times New Roman" w:eastAsia="Calibri" w:hAnsi="Times New Roman" w:cs="Times New Roman"/>
          <w:sz w:val="24"/>
          <w:szCs w:val="24"/>
          <w:lang w:val="en-GB"/>
        </w:rPr>
        <w:lastRenderedPageBreak/>
        <w:t>Kuesioner</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merupakan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teknik</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pengumpulan</w:t>
      </w:r>
      <w:proofErr w:type="spellEnd"/>
      <w:r w:rsidRPr="00D54DD9">
        <w:rPr>
          <w:rFonts w:ascii="Times New Roman" w:eastAsia="Calibri" w:hAnsi="Times New Roman" w:cs="Times New Roman"/>
          <w:sz w:val="24"/>
          <w:szCs w:val="24"/>
          <w:lang w:val="en-GB"/>
        </w:rPr>
        <w:t xml:space="preserve"> data yang </w:t>
      </w:r>
      <w:proofErr w:type="spellStart"/>
      <w:r w:rsidRPr="00D54DD9">
        <w:rPr>
          <w:rFonts w:ascii="Times New Roman" w:eastAsia="Calibri" w:hAnsi="Times New Roman" w:cs="Times New Roman"/>
          <w:sz w:val="24"/>
          <w:szCs w:val="24"/>
          <w:lang w:val="en-GB"/>
        </w:rPr>
        <w:t>dilakukan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dengan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cara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memberi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seperangkat</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pertanyaan</w:t>
      </w:r>
      <w:proofErr w:type="spellEnd"/>
      <w:r w:rsidRPr="00D54DD9">
        <w:rPr>
          <w:rFonts w:ascii="Times New Roman" w:eastAsia="Calibri" w:hAnsi="Times New Roman" w:cs="Times New Roman"/>
          <w:sz w:val="24"/>
          <w:szCs w:val="24"/>
          <w:lang w:val="id-ID"/>
        </w:rPr>
        <w:t xml:space="preserve"> dan pernyataan secara tertulis kepada responden.</w:t>
      </w:r>
      <w:r w:rsidRPr="00D54DD9">
        <w:rPr>
          <w:rStyle w:val="FootnoteReference"/>
          <w:rFonts w:ascii="Times New Roman" w:hAnsi="Times New Roman" w:cs="Times New Roman"/>
        </w:rPr>
        <w:footnoteReference w:id="34"/>
      </w:r>
    </w:p>
    <w:p w14:paraId="43B177D1" w14:textId="77777777" w:rsidR="003E4FFE" w:rsidRDefault="003E4FFE" w:rsidP="003E4FFE">
      <w:pPr>
        <w:pStyle w:val="ListParagraph"/>
        <w:spacing w:after="10pt" w:line="18pt" w:lineRule="auto"/>
        <w:ind w:start="108pt" w:firstLine="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Kuesioner yang digunakan pada pada penelitian ini adalah kuesioner dengan model skala likert. Dimana skala likert ini digunakan umtuk mengukur sikap, pendapat, dan presepsi seseorang atau kelompok orang tentang fenomena sosial. Dalam skala likert ini maka variabel yang akan diukur dan dijabarkan menjadi indikator variabel. Kemudian indikator tersebut dijadikan sebagai titik tolak untuk menyusun item-item instrument yang dapat berupa pernyataan atau pertanyaan.</w:t>
      </w:r>
    </w:p>
    <w:p w14:paraId="0A4E60ED" w14:textId="77777777" w:rsidR="003E4FFE" w:rsidRPr="00D54DD9" w:rsidRDefault="003E4FFE" w:rsidP="003E4FFE">
      <w:pPr>
        <w:pStyle w:val="ListParagraph"/>
        <w:spacing w:after="10pt" w:line="18pt" w:lineRule="auto"/>
        <w:ind w:start="108pt" w:firstLine="36pt"/>
        <w:rPr>
          <w:rFonts w:ascii="Times New Roman" w:eastAsia="Calibri" w:hAnsi="Times New Roman" w:cs="Times New Roman"/>
          <w:sz w:val="24"/>
          <w:szCs w:val="24"/>
        </w:rPr>
      </w:pPr>
    </w:p>
    <w:p w14:paraId="7BE908F6" w14:textId="77777777" w:rsidR="003E4FFE" w:rsidRPr="00D54DD9" w:rsidRDefault="003E4FFE" w:rsidP="003E4FFE">
      <w:pPr>
        <w:pStyle w:val="ListParagraph"/>
        <w:spacing w:after="10pt" w:line="18pt" w:lineRule="auto"/>
        <w:ind w:start="162pt" w:firstLine="1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1.1</w:t>
      </w:r>
    </w:p>
    <w:p w14:paraId="3609AD4B"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Variabel dan indikator kuesioner</w:t>
      </w:r>
    </w:p>
    <w:tbl>
      <w:tblPr>
        <w:tblStyle w:val="TableGrid"/>
        <w:tblW w:w="334.50pt" w:type="dxa"/>
        <w:tblInd w:w="66.90pt" w:type="dxa"/>
        <w:tblLook w:firstRow="1" w:lastRow="0" w:firstColumn="1" w:lastColumn="0" w:noHBand="0" w:noVBand="1"/>
      </w:tblPr>
      <w:tblGrid>
        <w:gridCol w:w="3003"/>
        <w:gridCol w:w="3687"/>
      </w:tblGrid>
      <w:tr w:rsidR="003E4FFE" w:rsidRPr="00D54DD9" w14:paraId="77BF0FA5" w14:textId="77777777" w:rsidTr="00B02275">
        <w:trPr>
          <w:trHeight w:val="422"/>
        </w:trPr>
        <w:tc>
          <w:tcPr>
            <w:tcW w:w="150.15pt" w:type="dxa"/>
          </w:tcPr>
          <w:p w14:paraId="2C49EDB0"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Variabel</w:t>
            </w:r>
          </w:p>
        </w:tc>
        <w:tc>
          <w:tcPr>
            <w:tcW w:w="184.35pt" w:type="dxa"/>
          </w:tcPr>
          <w:p w14:paraId="2B3051CE"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Indikator</w:t>
            </w:r>
          </w:p>
        </w:tc>
      </w:tr>
      <w:tr w:rsidR="003E4FFE" w:rsidRPr="00D54DD9" w14:paraId="4472E902" w14:textId="77777777" w:rsidTr="00B02275">
        <w:tc>
          <w:tcPr>
            <w:tcW w:w="150.15pt" w:type="dxa"/>
          </w:tcPr>
          <w:p w14:paraId="77C8158A"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p>
          <w:p w14:paraId="51EF3EDA"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Religiusitas (X)</w:t>
            </w:r>
          </w:p>
        </w:tc>
        <w:tc>
          <w:tcPr>
            <w:tcW w:w="184.35pt" w:type="dxa"/>
          </w:tcPr>
          <w:p w14:paraId="624B0470" w14:textId="77777777" w:rsidR="003E4FFE" w:rsidRPr="00D54DD9" w:rsidRDefault="003E4FFE" w:rsidP="00B02275">
            <w:pPr>
              <w:pStyle w:val="ListParagraph"/>
              <w:numPr>
                <w:ilvl w:val="0"/>
                <w:numId w:val="22"/>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Keyakinan</w:t>
            </w:r>
          </w:p>
          <w:p w14:paraId="72F63552" w14:textId="77777777" w:rsidR="003E4FFE" w:rsidRPr="00D54DD9" w:rsidRDefault="003E4FFE" w:rsidP="00B02275">
            <w:pPr>
              <w:pStyle w:val="ListParagraph"/>
              <w:numPr>
                <w:ilvl w:val="0"/>
                <w:numId w:val="22"/>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Peribadatan(praktik agama) </w:t>
            </w:r>
          </w:p>
          <w:p w14:paraId="6A68758F" w14:textId="77777777" w:rsidR="003E4FFE" w:rsidRPr="00D54DD9" w:rsidRDefault="003E4FFE" w:rsidP="00B02275">
            <w:pPr>
              <w:pStyle w:val="ListParagraph"/>
              <w:numPr>
                <w:ilvl w:val="0"/>
                <w:numId w:val="22"/>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Pengalaman</w:t>
            </w:r>
          </w:p>
        </w:tc>
      </w:tr>
      <w:tr w:rsidR="003E4FFE" w:rsidRPr="00D54DD9" w14:paraId="23F98664" w14:textId="77777777" w:rsidTr="00B02275">
        <w:tc>
          <w:tcPr>
            <w:tcW w:w="150.15pt" w:type="dxa"/>
          </w:tcPr>
          <w:p w14:paraId="0761C773"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p>
          <w:p w14:paraId="4D2D3276"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Keputusan nasabah (Y)</w:t>
            </w:r>
          </w:p>
        </w:tc>
        <w:tc>
          <w:tcPr>
            <w:tcW w:w="184.35pt" w:type="dxa"/>
          </w:tcPr>
          <w:p w14:paraId="59F5AEBC" w14:textId="77777777" w:rsidR="003E4FFE" w:rsidRPr="00D54DD9" w:rsidRDefault="003E4FFE" w:rsidP="00B02275">
            <w:pPr>
              <w:pStyle w:val="ListParagraph"/>
              <w:numPr>
                <w:ilvl w:val="0"/>
                <w:numId w:val="23"/>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Pencarian informasi</w:t>
            </w:r>
          </w:p>
          <w:p w14:paraId="413D4248" w14:textId="77777777" w:rsidR="003E4FFE" w:rsidRPr="00D54DD9" w:rsidRDefault="003E4FFE" w:rsidP="00B02275">
            <w:pPr>
              <w:pStyle w:val="ListParagraph"/>
              <w:numPr>
                <w:ilvl w:val="0"/>
                <w:numId w:val="23"/>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Keputusan memilih</w:t>
            </w:r>
          </w:p>
          <w:p w14:paraId="662491C8" w14:textId="77777777" w:rsidR="003E4FFE" w:rsidRPr="00D54DD9" w:rsidRDefault="003E4FFE" w:rsidP="00B02275">
            <w:pPr>
              <w:pStyle w:val="ListParagraph"/>
              <w:numPr>
                <w:ilvl w:val="0"/>
                <w:numId w:val="23"/>
              </w:numPr>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Perilaku pasca pemebelian</w:t>
            </w:r>
          </w:p>
        </w:tc>
      </w:tr>
    </w:tbl>
    <w:p w14:paraId="36A570E9"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b/>
          <w:bCs/>
          <w:sz w:val="24"/>
          <w:szCs w:val="24"/>
          <w:lang w:val="id-ID"/>
        </w:rPr>
      </w:pPr>
    </w:p>
    <w:p w14:paraId="03E97889"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Didalam penelitian ini menggunakan skala likert karena untuk menunjukan seberapa kuat tingkat setuju tidak setujunya terhadap suatu pertanyaan maupun pernyataan. Juga dengan mudah dipahami.</w:t>
      </w:r>
    </w:p>
    <w:p w14:paraId="2EC1C3BD"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Jawaban setiap item instrumen yang menggunakan skala likert mempunyai gradasi dari positif kenegatif. Untuk mengukur variabel penelitian maka digunakan skala likert sebanyak lima tingkat.</w:t>
      </w:r>
    </w:p>
    <w:p w14:paraId="5A7EE454"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sz w:val="24"/>
          <w:szCs w:val="24"/>
          <w:lang w:val="id-ID"/>
        </w:rPr>
      </w:pPr>
    </w:p>
    <w:p w14:paraId="510A4CF8" w14:textId="77777777" w:rsidR="003E4FFE" w:rsidRPr="00D54DD9" w:rsidRDefault="003E4FFE" w:rsidP="003E4FFE">
      <w:pPr>
        <w:pStyle w:val="ListParagraph"/>
        <w:spacing w:after="10pt" w:line="18pt" w:lineRule="auto"/>
        <w:ind w:start="162pt" w:firstLine="1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1.2</w:t>
      </w:r>
    </w:p>
    <w:p w14:paraId="1337B9DC" w14:textId="77777777" w:rsidR="003E4FFE" w:rsidRPr="00D54DD9" w:rsidRDefault="003E4FFE" w:rsidP="003E4FFE">
      <w:pPr>
        <w:pStyle w:val="ListParagraph"/>
        <w:spacing w:after="10pt" w:line="18pt" w:lineRule="auto"/>
        <w:ind w:start="144pt" w:firstLine="1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Skort Skala Likert</w:t>
      </w:r>
    </w:p>
    <w:tbl>
      <w:tblPr>
        <w:tblStyle w:val="TableGrid"/>
        <w:tblW w:w="0pt" w:type="auto"/>
        <w:tblInd w:w="66.60pt" w:type="dxa"/>
        <w:tblLook w:firstRow="1" w:lastRow="0" w:firstColumn="1" w:lastColumn="0" w:noHBand="0" w:noVBand="1"/>
      </w:tblPr>
      <w:tblGrid>
        <w:gridCol w:w="3005"/>
        <w:gridCol w:w="3006"/>
      </w:tblGrid>
      <w:tr w:rsidR="003E4FFE" w:rsidRPr="00D54DD9" w14:paraId="0710B0B3" w14:textId="77777777" w:rsidTr="00B02275">
        <w:trPr>
          <w:trHeight w:val="447"/>
        </w:trPr>
        <w:tc>
          <w:tcPr>
            <w:tcW w:w="300.55pt" w:type="dxa"/>
            <w:gridSpan w:val="2"/>
          </w:tcPr>
          <w:p w14:paraId="5BE1F8BF"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PERTANYAAN</w:t>
            </w:r>
          </w:p>
        </w:tc>
      </w:tr>
      <w:tr w:rsidR="003E4FFE" w:rsidRPr="00D54DD9" w14:paraId="3EF6F6E5" w14:textId="77777777" w:rsidTr="00B02275">
        <w:trPr>
          <w:trHeight w:val="375"/>
        </w:trPr>
        <w:tc>
          <w:tcPr>
            <w:tcW w:w="150.25pt" w:type="dxa"/>
          </w:tcPr>
          <w:p w14:paraId="2657796D"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JAWABAN</w:t>
            </w:r>
          </w:p>
        </w:tc>
        <w:tc>
          <w:tcPr>
            <w:tcW w:w="150.30pt" w:type="dxa"/>
          </w:tcPr>
          <w:p w14:paraId="04DA1F7F"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SKOR</w:t>
            </w:r>
          </w:p>
        </w:tc>
      </w:tr>
      <w:tr w:rsidR="003E4FFE" w:rsidRPr="00D54DD9" w14:paraId="6B9D97C7" w14:textId="77777777" w:rsidTr="00B02275">
        <w:trPr>
          <w:trHeight w:val="447"/>
        </w:trPr>
        <w:tc>
          <w:tcPr>
            <w:tcW w:w="150.25pt" w:type="dxa"/>
          </w:tcPr>
          <w:p w14:paraId="236A8C08"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Sangat Setuju</w:t>
            </w:r>
          </w:p>
        </w:tc>
        <w:tc>
          <w:tcPr>
            <w:tcW w:w="150.30pt" w:type="dxa"/>
          </w:tcPr>
          <w:p w14:paraId="498AC468"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w:t>
            </w:r>
          </w:p>
        </w:tc>
      </w:tr>
      <w:tr w:rsidR="003E4FFE" w:rsidRPr="00D54DD9" w14:paraId="5F0925AB" w14:textId="77777777" w:rsidTr="00B02275">
        <w:trPr>
          <w:trHeight w:val="447"/>
        </w:trPr>
        <w:tc>
          <w:tcPr>
            <w:tcW w:w="150.25pt" w:type="dxa"/>
          </w:tcPr>
          <w:p w14:paraId="17D4B0DF"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Setuju</w:t>
            </w:r>
          </w:p>
        </w:tc>
        <w:tc>
          <w:tcPr>
            <w:tcW w:w="150.30pt" w:type="dxa"/>
          </w:tcPr>
          <w:p w14:paraId="55920CFD"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w:t>
            </w:r>
          </w:p>
        </w:tc>
      </w:tr>
      <w:tr w:rsidR="003E4FFE" w:rsidRPr="00D54DD9" w14:paraId="01F59A5F" w14:textId="77777777" w:rsidTr="00B02275">
        <w:trPr>
          <w:trHeight w:val="447"/>
        </w:trPr>
        <w:tc>
          <w:tcPr>
            <w:tcW w:w="150.25pt" w:type="dxa"/>
          </w:tcPr>
          <w:p w14:paraId="7CF6F034"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Netral/Ragu-ragu</w:t>
            </w:r>
          </w:p>
        </w:tc>
        <w:tc>
          <w:tcPr>
            <w:tcW w:w="150.30pt" w:type="dxa"/>
          </w:tcPr>
          <w:p w14:paraId="2869E7FD"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3</w:t>
            </w:r>
          </w:p>
        </w:tc>
      </w:tr>
      <w:tr w:rsidR="003E4FFE" w:rsidRPr="00D54DD9" w14:paraId="57AA8533" w14:textId="77777777" w:rsidTr="00B02275">
        <w:trPr>
          <w:trHeight w:val="447"/>
        </w:trPr>
        <w:tc>
          <w:tcPr>
            <w:tcW w:w="150.25pt" w:type="dxa"/>
          </w:tcPr>
          <w:p w14:paraId="462FF099"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Tidak Setuju</w:t>
            </w:r>
          </w:p>
        </w:tc>
        <w:tc>
          <w:tcPr>
            <w:tcW w:w="150.30pt" w:type="dxa"/>
          </w:tcPr>
          <w:p w14:paraId="382DFF5E"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2</w:t>
            </w:r>
          </w:p>
        </w:tc>
      </w:tr>
      <w:tr w:rsidR="003E4FFE" w:rsidRPr="00D54DD9" w14:paraId="73051D3B" w14:textId="77777777" w:rsidTr="00B02275">
        <w:trPr>
          <w:trHeight w:val="456"/>
        </w:trPr>
        <w:tc>
          <w:tcPr>
            <w:tcW w:w="150.25pt" w:type="dxa"/>
          </w:tcPr>
          <w:p w14:paraId="43C4DD61" w14:textId="77777777" w:rsidR="003E4FFE" w:rsidRPr="00D54DD9" w:rsidRDefault="003E4FFE" w:rsidP="00B02275">
            <w:pPr>
              <w:pStyle w:val="ListParagraph"/>
              <w:spacing w:after="10pt"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Sangat Tidak Setuju</w:t>
            </w:r>
          </w:p>
        </w:tc>
        <w:tc>
          <w:tcPr>
            <w:tcW w:w="150.30pt" w:type="dxa"/>
          </w:tcPr>
          <w:p w14:paraId="726DA2A2" w14:textId="77777777" w:rsidR="003E4FFE" w:rsidRPr="00D54DD9" w:rsidRDefault="003E4FFE" w:rsidP="00B02275">
            <w:pPr>
              <w:pStyle w:val="ListParagraph"/>
              <w:spacing w:after="10pt"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w:t>
            </w:r>
          </w:p>
        </w:tc>
      </w:tr>
    </w:tbl>
    <w:p w14:paraId="263F4E5B" w14:textId="77777777" w:rsidR="003E4FFE" w:rsidRDefault="003E4FFE" w:rsidP="003E4FFE">
      <w:pPr>
        <w:spacing w:after="10pt" w:line="18pt" w:lineRule="auto"/>
        <w:rPr>
          <w:rFonts w:ascii="Times New Roman" w:eastAsia="Calibri" w:hAnsi="Times New Roman" w:cs="Times New Roman"/>
          <w:sz w:val="24"/>
          <w:szCs w:val="24"/>
        </w:rPr>
      </w:pPr>
    </w:p>
    <w:p w14:paraId="65ADBE84" w14:textId="77777777" w:rsidR="003E4FFE" w:rsidRDefault="003E4FFE" w:rsidP="003E4FFE">
      <w:pPr>
        <w:spacing w:after="10pt" w:line="18pt" w:lineRule="auto"/>
        <w:rPr>
          <w:rFonts w:ascii="Times New Roman" w:eastAsia="Calibri" w:hAnsi="Times New Roman" w:cs="Times New Roman"/>
          <w:sz w:val="24"/>
          <w:szCs w:val="24"/>
        </w:rPr>
      </w:pPr>
    </w:p>
    <w:p w14:paraId="5572B667" w14:textId="77777777" w:rsidR="003E4FFE" w:rsidRDefault="003E4FFE" w:rsidP="003E4FFE">
      <w:pPr>
        <w:spacing w:after="10pt" w:line="18pt" w:lineRule="auto"/>
        <w:rPr>
          <w:rFonts w:ascii="Times New Roman" w:eastAsia="Calibri" w:hAnsi="Times New Roman" w:cs="Times New Roman"/>
          <w:sz w:val="24"/>
          <w:szCs w:val="24"/>
        </w:rPr>
      </w:pPr>
    </w:p>
    <w:p w14:paraId="2CCC6F33" w14:textId="77777777" w:rsidR="003E4FFE" w:rsidRPr="00D54DD9" w:rsidRDefault="003E4FFE" w:rsidP="003E4FFE">
      <w:pPr>
        <w:spacing w:after="10pt" w:line="18pt" w:lineRule="auto"/>
        <w:rPr>
          <w:rFonts w:ascii="Times New Roman" w:eastAsia="Calibri" w:hAnsi="Times New Roman" w:cs="Times New Roman"/>
          <w:sz w:val="24"/>
          <w:szCs w:val="24"/>
        </w:rPr>
      </w:pPr>
    </w:p>
    <w:p w14:paraId="39D2D2F1" w14:textId="77777777" w:rsidR="003E4FFE" w:rsidRPr="00D54DD9" w:rsidRDefault="003E4FFE" w:rsidP="003E4FFE">
      <w:pPr>
        <w:pStyle w:val="ListParagraph"/>
        <w:numPr>
          <w:ilvl w:val="0"/>
          <w:numId w:val="21"/>
        </w:numPr>
        <w:spacing w:after="10pt" w:line="18pt" w:lineRule="auto"/>
        <w:rPr>
          <w:rFonts w:ascii="Times New Roman" w:eastAsia="Calibri" w:hAnsi="Times New Roman" w:cs="Times New Roman"/>
          <w:b/>
          <w:sz w:val="24"/>
          <w:szCs w:val="24"/>
          <w:lang w:val="en-GB"/>
        </w:rPr>
      </w:pPr>
      <w:r w:rsidRPr="00D54DD9">
        <w:rPr>
          <w:rFonts w:ascii="Times New Roman" w:eastAsia="Calibri" w:hAnsi="Times New Roman" w:cs="Times New Roman"/>
          <w:sz w:val="24"/>
          <w:szCs w:val="24"/>
          <w:lang w:val="id-ID"/>
        </w:rPr>
        <w:t>O</w:t>
      </w:r>
      <w:proofErr w:type="spellStart"/>
      <w:r w:rsidRPr="00D54DD9">
        <w:rPr>
          <w:rFonts w:ascii="Times New Roman" w:eastAsia="Calibri" w:hAnsi="Times New Roman" w:cs="Times New Roman"/>
          <w:sz w:val="24"/>
          <w:szCs w:val="24"/>
          <w:lang w:val="en-GB"/>
        </w:rPr>
        <w:t>bservasi</w:t>
      </w:r>
      <w:proofErr w:type="spellEnd"/>
    </w:p>
    <w:p w14:paraId="67F3321A" w14:textId="77777777" w:rsidR="003E4FFE" w:rsidRPr="00D54DD9" w:rsidRDefault="003E4FFE" w:rsidP="003E4FFE">
      <w:pPr>
        <w:pStyle w:val="ListParagraph"/>
        <w:spacing w:after="10pt" w:line="18pt" w:lineRule="auto"/>
        <w:ind w:start="90pt" w:firstLine="18pt"/>
        <w:rPr>
          <w:rFonts w:ascii="Times New Roman" w:eastAsia="Calibri" w:hAnsi="Times New Roman" w:cs="Times New Roman"/>
          <w:b/>
          <w:sz w:val="24"/>
          <w:szCs w:val="24"/>
          <w:lang w:val="id-ID"/>
        </w:rPr>
      </w:pPr>
      <w:r w:rsidRPr="00D54DD9">
        <w:rPr>
          <w:rFonts w:ascii="Times New Roman" w:eastAsia="Calibri" w:hAnsi="Times New Roman" w:cs="Times New Roman"/>
          <w:sz w:val="24"/>
          <w:szCs w:val="24"/>
          <w:lang w:val="id-ID"/>
        </w:rPr>
        <w:lastRenderedPageBreak/>
        <w:t>S</w:t>
      </w:r>
      <w:proofErr w:type="spellStart"/>
      <w:r w:rsidRPr="00D54DD9">
        <w:rPr>
          <w:rFonts w:ascii="Times New Roman" w:eastAsia="Calibri" w:hAnsi="Times New Roman" w:cs="Times New Roman"/>
          <w:sz w:val="24"/>
          <w:szCs w:val="24"/>
          <w:lang w:val="en-GB"/>
        </w:rPr>
        <w:t>tudi</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sengaja</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sistematis</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tentang</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gejala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psikis</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dengan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jalan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pengamatan</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pencatatan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Dalam</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menggunakan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observasi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teknik</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ini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dilakukan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dengan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cara</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melakukan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pengamatan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langsung</w:t>
      </w:r>
      <w:proofErr w:type="spellEnd"/>
      <w:r w:rsidRPr="00D54DD9">
        <w:rPr>
          <w:rFonts w:ascii="Times New Roman" w:eastAsia="Calibri" w:hAnsi="Times New Roman" w:cs="Times New Roman"/>
          <w:sz w:val="24"/>
          <w:szCs w:val="24"/>
          <w:lang w:val="en-GB"/>
        </w:rPr>
        <w:t>.</w:t>
      </w:r>
    </w:p>
    <w:p w14:paraId="77D60561" w14:textId="77777777" w:rsidR="003E4FFE" w:rsidRPr="00D54DD9" w:rsidRDefault="003E4FFE" w:rsidP="003E4FFE">
      <w:pPr>
        <w:pStyle w:val="ListParagraph"/>
        <w:spacing w:after="10pt" w:line="18pt" w:lineRule="auto"/>
        <w:ind w:start="108pt"/>
        <w:rPr>
          <w:rFonts w:ascii="Times New Roman" w:eastAsia="Calibri" w:hAnsi="Times New Roman" w:cs="Times New Roman"/>
          <w:bCs/>
          <w:sz w:val="24"/>
          <w:szCs w:val="24"/>
          <w:lang w:val="id-ID"/>
        </w:rPr>
      </w:pPr>
    </w:p>
    <w:p w14:paraId="689956B1" w14:textId="77777777" w:rsidR="003E4FFE" w:rsidRPr="00D54DD9" w:rsidRDefault="003E4FFE" w:rsidP="003E4FFE">
      <w:pPr>
        <w:pStyle w:val="ListParagraph"/>
        <w:numPr>
          <w:ilvl w:val="0"/>
          <w:numId w:val="17"/>
        </w:numPr>
        <w:spacing w:after="10pt" w:line="18pt" w:lineRule="auto"/>
        <w:rPr>
          <w:rFonts w:ascii="Times New Roman" w:eastAsia="Calibri" w:hAnsi="Times New Roman" w:cs="Times New Roman"/>
          <w:b/>
          <w:sz w:val="24"/>
          <w:szCs w:val="24"/>
          <w:lang w:val="en-GB"/>
        </w:rPr>
      </w:pPr>
      <w:r w:rsidRPr="00D54DD9">
        <w:rPr>
          <w:rFonts w:ascii="Times New Roman" w:eastAsia="Calibri" w:hAnsi="Times New Roman" w:cs="Times New Roman"/>
          <w:b/>
          <w:sz w:val="24"/>
          <w:szCs w:val="24"/>
          <w:lang w:val="id-ID"/>
        </w:rPr>
        <w:t>Teknik Analisi Data</w:t>
      </w:r>
    </w:p>
    <w:p w14:paraId="5D9FB943" w14:textId="77777777" w:rsidR="003E4FFE" w:rsidRDefault="003E4FFE" w:rsidP="003E4FFE">
      <w:pPr>
        <w:pStyle w:val="ListParagraph"/>
        <w:spacing w:after="10pt" w:line="18pt" w:lineRule="auto"/>
        <w:ind w:start="54pt" w:firstLine="27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T</w:t>
      </w:r>
      <w:proofErr w:type="spellStart"/>
      <w:r w:rsidRPr="00D54DD9">
        <w:rPr>
          <w:rFonts w:ascii="Times New Roman" w:eastAsia="Calibri" w:hAnsi="Times New Roman" w:cs="Times New Roman"/>
          <w:sz w:val="24"/>
          <w:szCs w:val="24"/>
          <w:lang w:val="en-GB"/>
        </w:rPr>
        <w:t>eknik</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analisis</w:t>
      </w:r>
      <w:proofErr w:type="spellEnd"/>
      <w:r w:rsidRPr="00D54DD9">
        <w:rPr>
          <w:rFonts w:ascii="Times New Roman" w:eastAsia="Calibri" w:hAnsi="Times New Roman" w:cs="Times New Roman"/>
          <w:sz w:val="24"/>
          <w:szCs w:val="24"/>
          <w:lang w:val="en-GB"/>
        </w:rPr>
        <w:t xml:space="preserve"> </w:t>
      </w:r>
      <w:r w:rsidRPr="00D54DD9">
        <w:rPr>
          <w:rFonts w:ascii="Times New Roman" w:eastAsia="Calibri" w:hAnsi="Times New Roman" w:cs="Times New Roman"/>
          <w:sz w:val="24"/>
          <w:szCs w:val="24"/>
          <w:lang w:val="id-ID"/>
        </w:rPr>
        <w:t xml:space="preserve">data </w:t>
      </w:r>
      <w:proofErr w:type="spellStart"/>
      <w:r w:rsidRPr="00D54DD9">
        <w:rPr>
          <w:rFonts w:ascii="Times New Roman" w:eastAsia="Calibri" w:hAnsi="Times New Roman" w:cs="Times New Roman"/>
          <w:sz w:val="24"/>
          <w:szCs w:val="24"/>
          <w:lang w:val="en-GB"/>
        </w:rPr>
        <w:t>merupakan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kegiatan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setelah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dari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seluruh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responden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atau</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sumber</w:t>
      </w:r>
      <w:proofErr w:type="spellEnd"/>
      <w:r w:rsidRPr="00D54DD9">
        <w:rPr>
          <w:rFonts w:ascii="Times New Roman" w:eastAsia="Calibri" w:hAnsi="Times New Roman" w:cs="Times New Roman"/>
          <w:sz w:val="24"/>
          <w:szCs w:val="24"/>
          <w:lang w:val="en-GB"/>
        </w:rPr>
        <w:t xml:space="preserve"> data lain </w:t>
      </w:r>
      <w:proofErr w:type="spellStart"/>
      <w:r w:rsidRPr="00D54DD9">
        <w:rPr>
          <w:rFonts w:ascii="Times New Roman" w:eastAsia="Calibri" w:hAnsi="Times New Roman" w:cs="Times New Roman"/>
          <w:sz w:val="24"/>
          <w:szCs w:val="24"/>
          <w:lang w:val="en-GB"/>
        </w:rPr>
        <w:t>terkumpul</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Kegiatan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dalam</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analisis</w:t>
      </w:r>
      <w:proofErr w:type="spellEnd"/>
      <w:r w:rsidRPr="00D54DD9">
        <w:rPr>
          <w:rFonts w:ascii="Times New Roman" w:eastAsia="Calibri" w:hAnsi="Times New Roman" w:cs="Times New Roman"/>
          <w:sz w:val="24"/>
          <w:szCs w:val="24"/>
          <w:lang w:val="en-GB"/>
        </w:rPr>
        <w:t xml:space="preserve"> data </w:t>
      </w:r>
      <w:proofErr w:type="spellStart"/>
      <w:r w:rsidRPr="00D54DD9">
        <w:rPr>
          <w:rFonts w:ascii="Times New Roman" w:eastAsia="Calibri" w:hAnsi="Times New Roman" w:cs="Times New Roman"/>
          <w:sz w:val="24"/>
          <w:szCs w:val="24"/>
          <w:lang w:val="en-GB"/>
        </w:rPr>
        <w:t>adalah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mengelompokkan</w:t>
      </w:r>
      <w:proofErr w:type="spellEnd"/>
      <w:r w:rsidRPr="00D54DD9">
        <w:rPr>
          <w:rFonts w:ascii="Times New Roman" w:eastAsia="Calibri" w:hAnsi="Times New Roman" w:cs="Times New Roman"/>
          <w:sz w:val="24"/>
          <w:szCs w:val="24"/>
          <w:lang w:val="en-GB"/>
        </w:rPr>
        <w:t xml:space="preserve"> data </w:t>
      </w:r>
      <w:proofErr w:type="spellStart"/>
      <w:r w:rsidRPr="00D54DD9">
        <w:rPr>
          <w:rFonts w:ascii="Times New Roman" w:eastAsia="Calibri" w:hAnsi="Times New Roman" w:cs="Times New Roman"/>
          <w:sz w:val="24"/>
          <w:szCs w:val="24"/>
          <w:lang w:val="en-GB"/>
        </w:rPr>
        <w:t>berdasarkan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variabel</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jenis</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responden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mentabulasi</w:t>
      </w:r>
      <w:proofErr w:type="spellEnd"/>
      <w:r w:rsidRPr="00D54DD9">
        <w:rPr>
          <w:rFonts w:ascii="Times New Roman" w:eastAsia="Calibri" w:hAnsi="Times New Roman" w:cs="Times New Roman"/>
          <w:sz w:val="24"/>
          <w:szCs w:val="24"/>
          <w:lang w:val="en-GB"/>
        </w:rPr>
        <w:t xml:space="preserve"> data </w:t>
      </w:r>
      <w:proofErr w:type="spellStart"/>
      <w:r w:rsidRPr="00D54DD9">
        <w:rPr>
          <w:rFonts w:ascii="Times New Roman" w:eastAsia="Calibri" w:hAnsi="Times New Roman" w:cs="Times New Roman"/>
          <w:sz w:val="24"/>
          <w:szCs w:val="24"/>
          <w:lang w:val="en-GB"/>
        </w:rPr>
        <w:t>berdasarkan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variabel</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jenis</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responden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mentabulasi</w:t>
      </w:r>
      <w:proofErr w:type="spellEnd"/>
      <w:r w:rsidRPr="00D54DD9">
        <w:rPr>
          <w:rFonts w:ascii="Times New Roman" w:eastAsia="Calibri" w:hAnsi="Times New Roman" w:cs="Times New Roman"/>
          <w:sz w:val="24"/>
          <w:szCs w:val="24"/>
          <w:lang w:val="en-GB"/>
        </w:rPr>
        <w:t xml:space="preserve"> data </w:t>
      </w:r>
      <w:proofErr w:type="spellStart"/>
      <w:r w:rsidRPr="00D54DD9">
        <w:rPr>
          <w:rFonts w:ascii="Times New Roman" w:eastAsia="Calibri" w:hAnsi="Times New Roman" w:cs="Times New Roman"/>
          <w:sz w:val="24"/>
          <w:szCs w:val="24"/>
          <w:lang w:val="en-GB"/>
        </w:rPr>
        <w:t>berdasarkn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variabel</w:t>
      </w:r>
      <w:proofErr w:type="spellEnd"/>
      <w:r w:rsidRPr="00D54DD9">
        <w:rPr>
          <w:rFonts w:ascii="Times New Roman" w:eastAsia="Calibri" w:hAnsi="Times New Roman" w:cs="Times New Roman"/>
          <w:sz w:val="24"/>
          <w:szCs w:val="24"/>
          <w:lang w:val="en-GB"/>
        </w:rPr>
        <w:t xml:space="preserve"> dan </w:t>
      </w:r>
      <w:proofErr w:type="spellStart"/>
      <w:r w:rsidRPr="00D54DD9">
        <w:rPr>
          <w:rFonts w:ascii="Times New Roman" w:eastAsia="Calibri" w:hAnsi="Times New Roman" w:cs="Times New Roman"/>
          <w:sz w:val="24"/>
          <w:szCs w:val="24"/>
          <w:lang w:val="en-GB"/>
        </w:rPr>
        <w:t>jenis</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responden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menyajikan</w:t>
      </w:r>
      <w:proofErr w:type="spellEnd"/>
      <w:r w:rsidRPr="00D54DD9">
        <w:rPr>
          <w:rFonts w:ascii="Times New Roman" w:eastAsia="Calibri" w:hAnsi="Times New Roman" w:cs="Times New Roman"/>
          <w:sz w:val="24"/>
          <w:szCs w:val="24"/>
          <w:lang w:val="en-GB"/>
        </w:rPr>
        <w:t xml:space="preserve"> data </w:t>
      </w:r>
      <w:proofErr w:type="spellStart"/>
      <w:r w:rsidRPr="00D54DD9">
        <w:rPr>
          <w:rFonts w:ascii="Times New Roman" w:eastAsia="Calibri" w:hAnsi="Times New Roman" w:cs="Times New Roman"/>
          <w:sz w:val="24"/>
          <w:szCs w:val="24"/>
          <w:lang w:val="en-GB"/>
        </w:rPr>
        <w:t>tiap</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variabel</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diteliti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melakukan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penghitungan</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untuk</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menguji</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hipotesis</w:t>
      </w:r>
      <w:proofErr w:type="spellEnd"/>
      <w:r w:rsidRPr="00D54DD9">
        <w:rPr>
          <w:rFonts w:ascii="Times New Roman" w:eastAsia="Calibri" w:hAnsi="Times New Roman" w:cs="Times New Roman"/>
          <w:sz w:val="24"/>
          <w:szCs w:val="24"/>
          <w:lang w:val="en-GB"/>
        </w:rPr>
        <w:t xml:space="preserve"> yang </w:t>
      </w:r>
      <w:proofErr w:type="spellStart"/>
      <w:r w:rsidRPr="00D54DD9">
        <w:rPr>
          <w:rFonts w:ascii="Times New Roman" w:eastAsia="Calibri" w:hAnsi="Times New Roman" w:cs="Times New Roman"/>
          <w:sz w:val="24"/>
          <w:szCs w:val="24"/>
          <w:lang w:val="en-GB"/>
        </w:rPr>
        <w:t>telah</w:t>
      </w:r>
      <w:proofErr w:type="spellEnd"/>
      <w:r w:rsidRPr="00D54DD9">
        <w:rPr>
          <w:rFonts w:ascii="Times New Roman" w:eastAsia="Calibri" w:hAnsi="Times New Roman" w:cs="Times New Roman"/>
          <w:sz w:val="24"/>
          <w:szCs w:val="24"/>
          <w:lang w:val="en-GB"/>
        </w:rPr>
        <w:t xml:space="preserve"> </w:t>
      </w:r>
      <w:proofErr w:type="spellStart"/>
      <w:r w:rsidRPr="00D54DD9">
        <w:rPr>
          <w:rFonts w:ascii="Times New Roman" w:eastAsia="Calibri" w:hAnsi="Times New Roman" w:cs="Times New Roman"/>
          <w:sz w:val="24"/>
          <w:szCs w:val="24"/>
          <w:lang w:val="en-GB"/>
        </w:rPr>
        <w:t>diajuka</w:t>
      </w:r>
      <w:proofErr w:type="spellEnd"/>
      <w:r w:rsidRPr="00D54DD9">
        <w:rPr>
          <w:rFonts w:ascii="Times New Roman" w:eastAsia="Calibri" w:hAnsi="Times New Roman" w:cs="Times New Roman"/>
          <w:sz w:val="24"/>
          <w:szCs w:val="24"/>
          <w:lang w:val="id-ID"/>
        </w:rPr>
        <w:t>n.</w:t>
      </w:r>
      <w:r w:rsidRPr="00D54DD9">
        <w:rPr>
          <w:rStyle w:val="FootnoteReference"/>
          <w:rFonts w:ascii="Times New Roman" w:hAnsi="Times New Roman" w:cs="Times New Roman"/>
        </w:rPr>
        <w:footnoteReference w:id="35"/>
      </w:r>
    </w:p>
    <w:p w14:paraId="53932DEF" w14:textId="77777777" w:rsidR="003E4FFE" w:rsidRPr="00D54DD9" w:rsidRDefault="003E4FFE" w:rsidP="003E4FFE">
      <w:pPr>
        <w:pStyle w:val="ListParagraph"/>
        <w:spacing w:after="10pt" w:line="18pt" w:lineRule="auto"/>
        <w:ind w:start="54pt" w:firstLine="27pt"/>
        <w:rPr>
          <w:rFonts w:ascii="Times New Roman" w:eastAsia="Calibri" w:hAnsi="Times New Roman" w:cs="Times New Roman"/>
          <w:sz w:val="24"/>
          <w:szCs w:val="24"/>
        </w:rPr>
      </w:pPr>
    </w:p>
    <w:p w14:paraId="5056078F" w14:textId="77777777" w:rsidR="003E4FFE" w:rsidRPr="00D54DD9" w:rsidRDefault="003E4FFE" w:rsidP="003E4FFE">
      <w:pPr>
        <w:pStyle w:val="ListParagraph"/>
        <w:numPr>
          <w:ilvl w:val="0"/>
          <w:numId w:val="24"/>
        </w:numPr>
        <w:spacing w:after="10pt" w:line="18pt" w:lineRule="auto"/>
        <w:ind w:start="108pt"/>
        <w:rPr>
          <w:rFonts w:ascii="Times New Roman" w:eastAsia="Calibri" w:hAnsi="Times New Roman" w:cs="Times New Roman"/>
          <w:b/>
          <w:sz w:val="24"/>
          <w:szCs w:val="24"/>
          <w:lang w:val="en-GB"/>
        </w:rPr>
      </w:pPr>
      <w:r w:rsidRPr="00D54DD9">
        <w:rPr>
          <w:rFonts w:ascii="Times New Roman" w:eastAsia="Calibri" w:hAnsi="Times New Roman" w:cs="Times New Roman"/>
          <w:sz w:val="24"/>
          <w:szCs w:val="24"/>
          <w:lang w:val="id-ID"/>
        </w:rPr>
        <w:t xml:space="preserve">Uji validitas </w:t>
      </w:r>
    </w:p>
    <w:p w14:paraId="0F6CDBB5" w14:textId="77777777" w:rsidR="003E4FFE" w:rsidRPr="00D54DD9" w:rsidRDefault="003E4FFE" w:rsidP="003E4FFE">
      <w:pPr>
        <w:pStyle w:val="ListParagraph"/>
        <w:spacing w:after="10pt" w:line="18pt" w:lineRule="auto"/>
        <w:ind w:start="108pt" w:firstLine="36pt"/>
        <w:rPr>
          <w:rFonts w:ascii="Times New Roman" w:eastAsia="Calibri" w:hAnsi="Times New Roman" w:cs="Times New Roman"/>
          <w:b/>
          <w:sz w:val="24"/>
          <w:szCs w:val="24"/>
          <w:lang w:val="en-GB"/>
        </w:rPr>
      </w:pPr>
      <w:r w:rsidRPr="00D54DD9">
        <w:rPr>
          <w:rFonts w:ascii="Times New Roman" w:eastAsia="Calibri" w:hAnsi="Times New Roman" w:cs="Times New Roman"/>
          <w:sz w:val="24"/>
          <w:szCs w:val="24"/>
          <w:lang w:val="id-ID"/>
        </w:rPr>
        <w:t xml:space="preserve">Uji validitas digunakan untuk mengukur sah atau valid tidaknya suatu kuesioner. Suatu kuesioner dikatakan sah atau valid jika pertanyaan pada kuesioner tersebut mampu mengungkapkan sesuatu yang akan diukur oleh kuesioner itu. Uji signifikansi dilakukan dengan membandingkan nilai r hitung (nilai </w:t>
      </w:r>
      <w:r w:rsidRPr="00D54DD9">
        <w:rPr>
          <w:rFonts w:ascii="Times New Roman" w:eastAsia="Calibri" w:hAnsi="Times New Roman" w:cs="Times New Roman"/>
          <w:i/>
          <w:sz w:val="24"/>
          <w:szCs w:val="24"/>
          <w:lang w:val="id-ID"/>
        </w:rPr>
        <w:t xml:space="preserve">correcteditem-Total Correlation </w:t>
      </w:r>
      <w:r w:rsidRPr="00D54DD9">
        <w:rPr>
          <w:rFonts w:ascii="Times New Roman" w:eastAsia="Calibri" w:hAnsi="Times New Roman" w:cs="Times New Roman"/>
          <w:sz w:val="24"/>
          <w:szCs w:val="24"/>
          <w:lang w:val="id-ID"/>
        </w:rPr>
        <w:t xml:space="preserve">pada </w:t>
      </w:r>
      <w:r w:rsidRPr="00D54DD9">
        <w:rPr>
          <w:rFonts w:ascii="Times New Roman" w:eastAsia="Calibri" w:hAnsi="Times New Roman" w:cs="Times New Roman"/>
          <w:i/>
          <w:sz w:val="24"/>
          <w:szCs w:val="24"/>
          <w:lang w:val="id-ID"/>
        </w:rPr>
        <w:t xml:space="preserve">output Cronbach alpha) </w:t>
      </w:r>
      <w:r w:rsidRPr="00D54DD9">
        <w:rPr>
          <w:rFonts w:ascii="Times New Roman" w:eastAsia="Calibri" w:hAnsi="Times New Roman" w:cs="Times New Roman"/>
          <w:sz w:val="24"/>
          <w:szCs w:val="24"/>
          <w:lang w:val="id-ID"/>
        </w:rPr>
        <w:t>dengan nilai rtabel (V.Wiratna,2016:80). Kriteria jika</w:t>
      </w:r>
    </w:p>
    <w:p w14:paraId="5E3571AA" w14:textId="77777777" w:rsidR="003E4FFE" w:rsidRPr="00D54DD9" w:rsidRDefault="003E4FFE" w:rsidP="003E4FFE">
      <w:pPr>
        <w:tabs>
          <w:tab w:val="start" w:pos="42.55pt"/>
        </w:tabs>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r hitungan &gt; r tabel maka butir atau pertanyaan tersebut valid</w:t>
      </w:r>
    </w:p>
    <w:p w14:paraId="43566877" w14:textId="77777777" w:rsidR="003E4FFE" w:rsidRDefault="003E4FFE" w:rsidP="003E4FFE">
      <w:pPr>
        <w:tabs>
          <w:tab w:val="start" w:pos="42.55pt"/>
        </w:tabs>
        <w:spacing w:line="18pt" w:lineRule="auto"/>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lastRenderedPageBreak/>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r hitungan &lt; r tabel maka butir atau pertanyaan tidak valid</w:t>
      </w:r>
    </w:p>
    <w:p w14:paraId="64F271AC"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43FFC886" w14:textId="77777777" w:rsidR="003E4FFE" w:rsidRPr="00D54DD9" w:rsidRDefault="003E4FFE" w:rsidP="003E4FFE">
      <w:pPr>
        <w:pStyle w:val="ListParagraph"/>
        <w:numPr>
          <w:ilvl w:val="0"/>
          <w:numId w:val="2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Uji realibilitas </w:t>
      </w:r>
    </w:p>
    <w:p w14:paraId="46BC8BE1" w14:textId="77777777" w:rsidR="003E4FFE" w:rsidRPr="00D54DD9" w:rsidRDefault="003E4FFE" w:rsidP="003E4FFE">
      <w:pPr>
        <w:pStyle w:val="ListParagraph"/>
        <w:tabs>
          <w:tab w:val="start" w:pos="42.55pt"/>
        </w:tabs>
        <w:spacing w:line="18pt" w:lineRule="auto"/>
        <w:ind w:start="99pt" w:hanging="27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dilakukan terhadap item pertanyan yang dinyatakn valid. Uji ini digunakan untuk mengukur suatu kuesioner yang merupakan indi</w:t>
      </w:r>
      <w:r w:rsidRPr="00D54DD9">
        <w:rPr>
          <w:rFonts w:ascii="Times New Roman" w:eastAsia="Calibri" w:hAnsi="Times New Roman" w:cs="Times New Roman"/>
          <w:sz w:val="24"/>
          <w:szCs w:val="24"/>
        </w:rPr>
        <w:t>k</w:t>
      </w:r>
      <w:r w:rsidRPr="00D54DD9">
        <w:rPr>
          <w:rFonts w:ascii="Times New Roman" w:eastAsia="Calibri" w:hAnsi="Times New Roman" w:cs="Times New Roman"/>
          <w:sz w:val="24"/>
          <w:szCs w:val="24"/>
          <w:lang w:val="id-ID"/>
        </w:rPr>
        <w:t>ator dari variabel atau konstruk (Ghozali, 2001). Suatu kuesioner dikatakan reliabel atau handal jika jawaban seseorang terhadap pernyataan adalah konsisten atau stabil dari waktu. Kriteria jika</w:t>
      </w:r>
      <w:r w:rsidRPr="00D54DD9">
        <w:rPr>
          <w:rFonts w:ascii="Times New Roman" w:eastAsia="Calibri" w:hAnsi="Times New Roman" w:cs="Times New Roman"/>
          <w:sz w:val="24"/>
          <w:szCs w:val="24"/>
        </w:rPr>
        <w:t xml:space="preserve"> :</w:t>
      </w:r>
    </w:p>
    <w:p w14:paraId="4A4F105A" w14:textId="77777777" w:rsidR="003E4FFE" w:rsidRPr="00D54DD9" w:rsidRDefault="003E4FFE" w:rsidP="003E4FFE">
      <w:pPr>
        <w:pStyle w:val="ListParagraph"/>
        <w:tabs>
          <w:tab w:val="start" w:pos="42.55pt"/>
        </w:tabs>
        <w:spacing w:line="18pt" w:lineRule="auto"/>
        <w:ind w:start="103.6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Cronbach Alpha &gt; 0,60 maka realiable</w:t>
      </w:r>
    </w:p>
    <w:p w14:paraId="56332FD3" w14:textId="77777777" w:rsidR="003E4FFE" w:rsidRPr="00D54DD9" w:rsidRDefault="003E4FFE" w:rsidP="003E4FFE">
      <w:pPr>
        <w:pStyle w:val="ListParagraph"/>
        <w:tabs>
          <w:tab w:val="start" w:pos="42.55pt"/>
        </w:tabs>
        <w:spacing w:line="18pt" w:lineRule="auto"/>
        <w:ind w:start="103.6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Cronbach Alpha &lt; 0,60 maka tidak reliable.</w:t>
      </w:r>
    </w:p>
    <w:p w14:paraId="04BE9769"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1EC33DE3" w14:textId="77777777" w:rsidR="003E4FFE" w:rsidRPr="00D54DD9" w:rsidRDefault="003E4FFE" w:rsidP="003E4FFE">
      <w:pPr>
        <w:pStyle w:val="ListParagraph"/>
        <w:numPr>
          <w:ilvl w:val="0"/>
          <w:numId w:val="24"/>
        </w:numPr>
        <w:tabs>
          <w:tab w:val="start" w:pos="42.55pt"/>
        </w:tabs>
        <w:spacing w:line="18pt" w:lineRule="auto"/>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Uji Normalitas</w:t>
      </w:r>
    </w:p>
    <w:p w14:paraId="4329DD6B" w14:textId="77777777" w:rsidR="003E4FFE" w:rsidRPr="00D54DD9" w:rsidRDefault="003E4FFE" w:rsidP="003E4FFE">
      <w:pPr>
        <w:pStyle w:val="ListParagraph"/>
        <w:tabs>
          <w:tab w:val="start" w:pos="42.55pt"/>
        </w:tabs>
        <w:spacing w:line="18pt" w:lineRule="auto"/>
        <w:ind w:start="99pt" w:firstLine="18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Uji Normalitas bertujuan untuk menguji apakah dalam model regresi, variabel pengganggu atau residual memiliki ditribusi normal. Dalam uji normalitas ini ada 2 cara untuk mendekteksi apakah residual berdistribusi normal atau tidak , yaitu dengan uji statistic kolmogorof. Kriteria jika</w:t>
      </w:r>
      <w:r w:rsidRPr="00D54DD9">
        <w:rPr>
          <w:rFonts w:ascii="Times New Roman" w:eastAsia="Calibri" w:hAnsi="Times New Roman" w:cs="Times New Roman"/>
          <w:sz w:val="24"/>
          <w:szCs w:val="24"/>
        </w:rPr>
        <w:t xml:space="preserve"> :</w:t>
      </w:r>
    </w:p>
    <w:p w14:paraId="3820354D" w14:textId="77777777" w:rsidR="003E4FFE" w:rsidRPr="00D54DD9" w:rsidRDefault="003E4FFE" w:rsidP="003E4FFE">
      <w:pPr>
        <w:pStyle w:val="ListParagraph"/>
        <w:tabs>
          <w:tab w:val="start" w:pos="42.55pt"/>
        </w:tabs>
        <w:spacing w:line="18pt" w:lineRule="auto"/>
        <w:ind w:start="103.6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Sig &gt; 0,05 maka data berdistribusi normal</w:t>
      </w:r>
    </w:p>
    <w:p w14:paraId="46A9A63C" w14:textId="77777777" w:rsidR="003E4FFE" w:rsidRPr="00D54DD9" w:rsidRDefault="003E4FFE" w:rsidP="003E4FFE">
      <w:pPr>
        <w:pStyle w:val="ListParagraph"/>
        <w:tabs>
          <w:tab w:val="start" w:pos="42.55pt"/>
        </w:tabs>
        <w:spacing w:line="18pt" w:lineRule="auto"/>
        <w:ind w:start="103.6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Sig &lt; 0,05 maka data tidak berdistribusi normal</w:t>
      </w:r>
    </w:p>
    <w:p w14:paraId="755B2EC6" w14:textId="77777777" w:rsidR="003E4FFE" w:rsidRPr="00D54DD9" w:rsidRDefault="003E4FFE" w:rsidP="003E4FFE">
      <w:pPr>
        <w:pStyle w:val="ListParagraph"/>
        <w:tabs>
          <w:tab w:val="start" w:pos="42.55pt"/>
        </w:tabs>
        <w:spacing w:line="18pt" w:lineRule="auto"/>
        <w:ind w:start="103.65pt"/>
        <w:rPr>
          <w:rFonts w:ascii="Times New Roman" w:eastAsia="Calibri" w:hAnsi="Times New Roman" w:cs="Times New Roman"/>
          <w:sz w:val="24"/>
          <w:szCs w:val="24"/>
          <w:lang w:val="id-ID"/>
        </w:rPr>
      </w:pPr>
    </w:p>
    <w:p w14:paraId="461E601C" w14:textId="77777777" w:rsidR="003E4FFE" w:rsidRPr="00A90325" w:rsidRDefault="003E4FFE" w:rsidP="003E4FFE">
      <w:pPr>
        <w:pStyle w:val="ListParagraph"/>
        <w:numPr>
          <w:ilvl w:val="0"/>
          <w:numId w:val="24"/>
        </w:numPr>
        <w:tabs>
          <w:tab w:val="start" w:pos="42.55pt"/>
        </w:tabs>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Uji asumsi klasik</w:t>
      </w:r>
    </w:p>
    <w:p w14:paraId="1659E785" w14:textId="77777777" w:rsidR="003E4FFE" w:rsidRPr="00D54DD9" w:rsidRDefault="003E4FFE" w:rsidP="003E4FFE">
      <w:pPr>
        <w:pStyle w:val="ListParagraph"/>
        <w:numPr>
          <w:ilvl w:val="0"/>
          <w:numId w:val="25"/>
        </w:numPr>
        <w:tabs>
          <w:tab w:val="start" w:pos="42.55pt"/>
        </w:tabs>
        <w:spacing w:after="10pt" w:line="18pt" w:lineRule="auto"/>
        <w:ind w:start="13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Autokorelasi</w:t>
      </w:r>
    </w:p>
    <w:p w14:paraId="12138886" w14:textId="77777777" w:rsidR="003E4FFE" w:rsidRPr="00D54DD9" w:rsidRDefault="003E4FFE" w:rsidP="003E4FFE">
      <w:pPr>
        <w:pStyle w:val="ListParagraph"/>
        <w:tabs>
          <w:tab w:val="start" w:pos="42.55pt"/>
        </w:tabs>
        <w:spacing w:after="10pt" w:line="18pt" w:lineRule="auto"/>
        <w:ind w:start="135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Menguj</w:t>
      </w:r>
      <w:proofErr w:type="spellStart"/>
      <w:r w:rsidRPr="00D54DD9">
        <w:rPr>
          <w:rFonts w:ascii="Times New Roman" w:eastAsia="Calibri" w:hAnsi="Times New Roman" w:cs="Times New Roman"/>
          <w:sz w:val="24"/>
          <w:szCs w:val="24"/>
        </w:rPr>
        <w:t>i</w:t>
      </w:r>
      <w:proofErr w:type="spellEnd"/>
      <w:r w:rsidRPr="00D54DD9">
        <w:rPr>
          <w:rFonts w:ascii="Times New Roman" w:eastAsia="Calibri" w:hAnsi="Times New Roman" w:cs="Times New Roman"/>
          <w:sz w:val="24"/>
          <w:szCs w:val="24"/>
          <w:lang w:val="id-ID"/>
        </w:rPr>
        <w:t xml:space="preserve"> autokorelasi dalam suatu model bertujuan untuk mengetahui ada tidaknya korelasi antara variabel pengganggu pada periode tertentu dengan variabel sebelumnya. untuk data </w:t>
      </w:r>
      <w:r w:rsidRPr="00D54DD9">
        <w:rPr>
          <w:rFonts w:ascii="Times New Roman" w:eastAsia="Calibri" w:hAnsi="Times New Roman" w:cs="Times New Roman"/>
          <w:i/>
          <w:sz w:val="24"/>
          <w:szCs w:val="24"/>
          <w:lang w:val="id-ID"/>
        </w:rPr>
        <w:t xml:space="preserve">time series </w:t>
      </w:r>
      <w:r w:rsidRPr="00D54DD9">
        <w:rPr>
          <w:rFonts w:ascii="Times New Roman" w:eastAsia="Calibri" w:hAnsi="Times New Roman" w:cs="Times New Roman"/>
          <w:sz w:val="24"/>
          <w:szCs w:val="24"/>
          <w:lang w:val="id-ID"/>
        </w:rPr>
        <w:t xml:space="preserve">autokorelasi sering </w:t>
      </w:r>
      <w:r w:rsidRPr="00D54DD9">
        <w:rPr>
          <w:rFonts w:ascii="Times New Roman" w:eastAsia="Calibri" w:hAnsi="Times New Roman" w:cs="Times New Roman"/>
          <w:sz w:val="24"/>
          <w:szCs w:val="24"/>
          <w:lang w:val="id-ID"/>
        </w:rPr>
        <w:lastRenderedPageBreak/>
        <w:t xml:space="preserve">terjadi. Tapi untuk data yang sampelnya </w:t>
      </w:r>
      <w:r w:rsidRPr="00D54DD9">
        <w:rPr>
          <w:rFonts w:ascii="Times New Roman" w:eastAsia="Calibri" w:hAnsi="Times New Roman" w:cs="Times New Roman"/>
          <w:i/>
          <w:sz w:val="24"/>
          <w:szCs w:val="24"/>
          <w:lang w:val="id-ID"/>
        </w:rPr>
        <w:t xml:space="preserve">crossection </w:t>
      </w:r>
      <w:r w:rsidRPr="00D54DD9">
        <w:rPr>
          <w:rFonts w:ascii="Times New Roman" w:eastAsia="Calibri" w:hAnsi="Times New Roman" w:cs="Times New Roman"/>
          <w:sz w:val="24"/>
          <w:szCs w:val="24"/>
          <w:lang w:val="id-ID"/>
        </w:rPr>
        <w:t>jarang terjadi karena variabel pengganggu satu berbeda dengan yang lain. Mendeteksi autokorelasi dengan menggunakan nilai durbin watson dengan kriteria jika V :</w:t>
      </w:r>
    </w:p>
    <w:p w14:paraId="126940CB" w14:textId="77777777" w:rsidR="003E4FFE" w:rsidRPr="00D54DD9" w:rsidRDefault="003E4FFE" w:rsidP="003E4FFE">
      <w:pPr>
        <w:pStyle w:val="ListParagraph"/>
        <w:numPr>
          <w:ilvl w:val="4"/>
          <w:numId w:val="7"/>
        </w:numPr>
        <w:tabs>
          <w:tab w:val="start" w:pos="42.55pt"/>
        </w:tabs>
        <w:spacing w:after="10pt" w:line="18pt" w:lineRule="auto"/>
        <w:ind w:start="171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Angka D-W dibawah -2 berarti ada autokorelasi positif</w:t>
      </w:r>
    </w:p>
    <w:p w14:paraId="6AE7637E" w14:textId="77777777" w:rsidR="003E4FFE" w:rsidRPr="00D54DD9" w:rsidRDefault="003E4FFE" w:rsidP="003E4FFE">
      <w:pPr>
        <w:pStyle w:val="ListParagraph"/>
        <w:numPr>
          <w:ilvl w:val="4"/>
          <w:numId w:val="7"/>
        </w:numPr>
        <w:tabs>
          <w:tab w:val="start" w:pos="42.55pt"/>
        </w:tabs>
        <w:spacing w:after="10pt" w:line="18pt" w:lineRule="auto"/>
        <w:ind w:start="171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Angka D-W di antara -2 dan +2 berarti tidak ada autokorelasi</w:t>
      </w:r>
    </w:p>
    <w:p w14:paraId="49E0B802" w14:textId="77777777" w:rsidR="003E4FFE" w:rsidRPr="00A90325" w:rsidRDefault="003E4FFE" w:rsidP="003E4FFE">
      <w:pPr>
        <w:pStyle w:val="ListParagraph"/>
        <w:numPr>
          <w:ilvl w:val="4"/>
          <w:numId w:val="7"/>
        </w:numPr>
        <w:tabs>
          <w:tab w:val="start" w:pos="42.55pt"/>
        </w:tabs>
        <w:spacing w:after="10pt" w:line="18pt" w:lineRule="auto"/>
        <w:ind w:start="171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Angka D-W di atas +2 berarti ada autokorelasi negatif</w:t>
      </w:r>
      <w:r w:rsidRPr="00D54DD9">
        <w:rPr>
          <w:rFonts w:ascii="Times New Roman" w:eastAsia="Calibri" w:hAnsi="Times New Roman" w:cs="Times New Roman"/>
          <w:sz w:val="24"/>
          <w:szCs w:val="24"/>
        </w:rPr>
        <w:t>.</w:t>
      </w:r>
      <w:r w:rsidRPr="00D54DD9">
        <w:rPr>
          <w:rStyle w:val="FootnoteReference"/>
          <w:rFonts w:ascii="Times New Roman" w:hAnsi="Times New Roman" w:cs="Times New Roman"/>
        </w:rPr>
        <w:footnoteReference w:id="36"/>
      </w:r>
    </w:p>
    <w:p w14:paraId="4CFFF978" w14:textId="77777777" w:rsidR="003E4FFE" w:rsidRPr="00D54DD9" w:rsidRDefault="003E4FFE" w:rsidP="003E4FFE">
      <w:pPr>
        <w:pStyle w:val="ListParagraph"/>
        <w:numPr>
          <w:ilvl w:val="0"/>
          <w:numId w:val="25"/>
        </w:numPr>
        <w:tabs>
          <w:tab w:val="start" w:pos="42.55pt"/>
        </w:tabs>
        <w:spacing w:after="10pt" w:line="18pt" w:lineRule="auto"/>
        <w:ind w:start="134.70pt"/>
        <w:rPr>
          <w:rFonts w:ascii="Times New Roman" w:eastAsia="Calibri" w:hAnsi="Times New Roman" w:cs="Times New Roman"/>
          <w:sz w:val="24"/>
          <w:szCs w:val="24"/>
          <w:lang w:val="id-ID"/>
        </w:rPr>
      </w:pPr>
      <w:proofErr w:type="gramStart"/>
      <w:r>
        <w:rPr>
          <w:rFonts w:ascii="Times New Roman" w:eastAsia="Calibri" w:hAnsi="Times New Roman" w:cs="Times New Roman"/>
          <w:sz w:val="24"/>
          <w:szCs w:val="24"/>
        </w:rPr>
        <w:t xml:space="preserve">Uji  </w:t>
      </w:r>
      <w:proofErr w:type="spellStart"/>
      <w:r>
        <w:rPr>
          <w:rFonts w:ascii="Times New Roman" w:eastAsia="Calibri" w:hAnsi="Times New Roman" w:cs="Times New Roman"/>
          <w:sz w:val="24"/>
          <w:szCs w:val="24"/>
        </w:rPr>
        <w:t>Heterokodasitas</w:t>
      </w:r>
      <w:proofErr w:type="spellEnd"/>
      <w:proofErr w:type="gramEnd"/>
    </w:p>
    <w:p w14:paraId="13125B25" w14:textId="77777777" w:rsidR="003E4FFE" w:rsidRDefault="003E4FFE" w:rsidP="003E4FFE">
      <w:pPr>
        <w:pStyle w:val="ListParagraph"/>
        <w:tabs>
          <w:tab w:val="start" w:pos="42.55pt"/>
        </w:tabs>
        <w:spacing w:after="10pt" w:line="18pt" w:lineRule="auto"/>
        <w:ind w:start="171pt"/>
        <w:rPr>
          <w:rFonts w:ascii="Times New Roman" w:eastAsia="Calibri" w:hAnsi="Times New Roman" w:cs="Times New Roman"/>
          <w:sz w:val="24"/>
          <w:szCs w:val="24"/>
        </w:rPr>
      </w:pPr>
      <w:r>
        <w:rPr>
          <w:rFonts w:ascii="Times New Roman" w:eastAsia="Calibri" w:hAnsi="Times New Roman" w:cs="Times New Roman"/>
          <w:sz w:val="24"/>
          <w:szCs w:val="24"/>
        </w:rPr>
        <w:t xml:space="preserve">Uji </w:t>
      </w:r>
      <w:proofErr w:type="spellStart"/>
      <w:r>
        <w:rPr>
          <w:rFonts w:ascii="Times New Roman" w:eastAsia="Calibri" w:hAnsi="Times New Roman" w:cs="Times New Roman"/>
          <w:sz w:val="24"/>
          <w:szCs w:val="24"/>
        </w:rPr>
        <w:t>heteroskedasitas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melihat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apakah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ketidaksamaan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varians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residual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pengamatan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kepengamatan</w:t>
      </w:r>
      <w:proofErr w:type="spellEnd"/>
      <w:r>
        <w:rPr>
          <w:rFonts w:ascii="Times New Roman" w:eastAsia="Calibri" w:hAnsi="Times New Roman" w:cs="Times New Roman"/>
          <w:sz w:val="24"/>
          <w:szCs w:val="24"/>
        </w:rPr>
        <w:t xml:space="preserve"> yang lain </w:t>
      </w:r>
      <w:proofErr w:type="spellStart"/>
      <w:r>
        <w:rPr>
          <w:rFonts w:ascii="Times New Roman" w:eastAsia="Calibri" w:hAnsi="Times New Roman" w:cs="Times New Roman"/>
          <w:sz w:val="24"/>
          <w:szCs w:val="24"/>
        </w:rPr>
        <w:t>tetap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i/>
          <w:iCs/>
          <w:sz w:val="24"/>
          <w:szCs w:val="24"/>
        </w:rPr>
        <w:t>homoskedasitas</w:t>
      </w:r>
      <w:proofErr w:type="spellEnd"/>
      <w:r>
        <w:rPr>
          <w:rFonts w:ascii="Times New Roman" w:eastAsia="Calibri" w:hAnsi="Times New Roman" w:cs="Times New Roman"/>
          <w:i/>
          <w:iCs/>
          <w:sz w:val="24"/>
          <w:szCs w:val="24"/>
        </w:rPr>
        <w:t>.</w:t>
      </w:r>
      <w:r>
        <w:rPr>
          <w:rFonts w:ascii="Times New Roman" w:eastAsia="Calibri" w:hAnsi="Times New Roman" w:cs="Times New Roman"/>
          <w:sz w:val="24"/>
          <w:szCs w:val="24"/>
        </w:rPr>
        <w:t xml:space="preserve"> Uji </w:t>
      </w:r>
      <w:proofErr w:type="spellStart"/>
      <w:r>
        <w:rPr>
          <w:rFonts w:ascii="Times New Roman" w:eastAsia="Calibri" w:hAnsi="Times New Roman" w:cs="Times New Roman"/>
          <w:sz w:val="24"/>
          <w:szCs w:val="24"/>
        </w:rPr>
        <w:t>heteroskedasitas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glajer</w:t>
      </w:r>
      <w:proofErr w:type="spellEnd"/>
      <w:r>
        <w:rPr>
          <w:rFonts w:ascii="Times New Roman" w:eastAsia="Calibri" w:hAnsi="Times New Roman" w:cs="Times New Roman"/>
          <w:sz w:val="24"/>
          <w:szCs w:val="24"/>
        </w:rPr>
        <w:t xml:space="preserve"> SPPS </w:t>
      </w:r>
      <w:proofErr w:type="spellStart"/>
      <w:r>
        <w:rPr>
          <w:rFonts w:ascii="Times New Roman" w:eastAsia="Calibri" w:hAnsi="Times New Roman" w:cs="Times New Roman"/>
          <w:sz w:val="24"/>
          <w:szCs w:val="24"/>
        </w:rPr>
        <w:t>dasar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pengambilan</w:t>
      </w:r>
      <w:proofErr w:type="spellEnd"/>
      <w:r>
        <w:rPr>
          <w:rFonts w:ascii="Times New Roman" w:eastAsia="Calibri" w:hAnsi="Times New Roman" w:cs="Times New Roman"/>
          <w:sz w:val="24"/>
          <w:szCs w:val="24"/>
        </w:rPr>
        <w:t xml:space="preserve"> Keputusan Pada Uji </w:t>
      </w:r>
      <w:proofErr w:type="spellStart"/>
      <w:r>
        <w:rPr>
          <w:rFonts w:ascii="Times New Roman" w:eastAsia="Calibri" w:hAnsi="Times New Roman" w:cs="Times New Roman"/>
          <w:sz w:val="24"/>
          <w:szCs w:val="24"/>
        </w:rPr>
        <w:t>Heteroskedasitas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signifikan</w:t>
      </w:r>
      <w:proofErr w:type="spellEnd"/>
      <w:r>
        <w:rPr>
          <w:rFonts w:ascii="Times New Roman" w:eastAsia="Calibri" w:hAnsi="Times New Roman" w:cs="Times New Roman"/>
          <w:sz w:val="24"/>
          <w:szCs w:val="24"/>
        </w:rPr>
        <w:t xml:space="preserve"> &gt; α =0,05.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kesimpulannya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heteroskedasitas</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jika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signifikan</w:t>
      </w:r>
      <w:proofErr w:type="spellEnd"/>
      <w:r>
        <w:rPr>
          <w:rFonts w:ascii="Times New Roman" w:eastAsia="Calibri" w:hAnsi="Times New Roman" w:cs="Times New Roman"/>
          <w:sz w:val="24"/>
          <w:szCs w:val="24"/>
        </w:rPr>
        <w:t xml:space="preserve"> &lt; α =0,05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disimpulkan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heteroskedasitas</w:t>
      </w:r>
      <w:proofErr w:type="spellEnd"/>
      <w:r>
        <w:rPr>
          <w:rFonts w:ascii="Times New Roman" w:eastAsia="Calibri" w:hAnsi="Times New Roman" w:cs="Times New Roman"/>
          <w:sz w:val="24"/>
          <w:szCs w:val="24"/>
        </w:rPr>
        <w:t>.</w:t>
      </w:r>
    </w:p>
    <w:p w14:paraId="423F5928" w14:textId="77777777" w:rsidR="003E4FFE" w:rsidRDefault="003E4FFE" w:rsidP="003E4FFE">
      <w:pPr>
        <w:pStyle w:val="ListParagraph"/>
        <w:tabs>
          <w:tab w:val="start" w:pos="42.55pt"/>
        </w:tabs>
        <w:spacing w:after="10pt" w:line="18pt" w:lineRule="auto"/>
        <w:ind w:start="171pt"/>
        <w:rPr>
          <w:rFonts w:ascii="Times New Roman" w:eastAsia="Calibri" w:hAnsi="Times New Roman" w:cs="Times New Roman"/>
          <w:sz w:val="24"/>
          <w:szCs w:val="24"/>
        </w:rPr>
      </w:pPr>
    </w:p>
    <w:p w14:paraId="134C2EA6" w14:textId="77777777" w:rsidR="003E4FFE" w:rsidRDefault="003E4FFE" w:rsidP="003E4FFE">
      <w:pPr>
        <w:pStyle w:val="ListParagraph"/>
        <w:tabs>
          <w:tab w:val="start" w:pos="42.55pt"/>
        </w:tabs>
        <w:spacing w:after="10pt" w:line="18pt" w:lineRule="auto"/>
        <w:ind w:start="171pt"/>
        <w:rPr>
          <w:rFonts w:ascii="Times New Roman" w:eastAsia="Calibri" w:hAnsi="Times New Roman" w:cs="Times New Roman"/>
          <w:sz w:val="24"/>
          <w:szCs w:val="24"/>
        </w:rPr>
      </w:pPr>
    </w:p>
    <w:p w14:paraId="6CA644FC" w14:textId="77777777" w:rsidR="003E4FFE" w:rsidRPr="000A6043" w:rsidRDefault="003E4FFE" w:rsidP="003E4FFE">
      <w:pPr>
        <w:pStyle w:val="ListParagraph"/>
        <w:tabs>
          <w:tab w:val="start" w:pos="42.55pt"/>
        </w:tabs>
        <w:spacing w:after="10pt" w:line="18pt" w:lineRule="auto"/>
        <w:ind w:start="171pt"/>
        <w:rPr>
          <w:rFonts w:ascii="Times New Roman" w:eastAsia="Calibri" w:hAnsi="Times New Roman" w:cs="Times New Roman"/>
          <w:sz w:val="24"/>
          <w:szCs w:val="24"/>
        </w:rPr>
      </w:pPr>
    </w:p>
    <w:p w14:paraId="41B1579B" w14:textId="77777777" w:rsidR="003E4FFE" w:rsidRPr="00436332" w:rsidRDefault="003E4FFE" w:rsidP="003E4FFE">
      <w:pPr>
        <w:pStyle w:val="ListParagraph"/>
        <w:numPr>
          <w:ilvl w:val="0"/>
          <w:numId w:val="24"/>
        </w:numPr>
        <w:tabs>
          <w:tab w:val="start" w:pos="42.55pt"/>
        </w:tabs>
        <w:spacing w:after="10pt" w:line="18pt" w:lineRule="auto"/>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 xml:space="preserve">Uji </w:t>
      </w:r>
      <w:proofErr w:type="spellStart"/>
      <w:r>
        <w:rPr>
          <w:rFonts w:ascii="Times New Roman" w:eastAsia="Calibri" w:hAnsi="Times New Roman" w:cs="Times New Roman"/>
          <w:sz w:val="24"/>
          <w:szCs w:val="24"/>
        </w:rPr>
        <w:t>Hipotesis</w:t>
      </w:r>
      <w:proofErr w:type="spellEnd"/>
    </w:p>
    <w:p w14:paraId="4B7AAA0D" w14:textId="77777777" w:rsidR="003E4FFE" w:rsidRPr="002E7384" w:rsidRDefault="003E4FFE" w:rsidP="003E4FFE">
      <w:pPr>
        <w:pStyle w:val="ListParagraph"/>
        <w:numPr>
          <w:ilvl w:val="0"/>
          <w:numId w:val="49"/>
        </w:numPr>
        <w:tabs>
          <w:tab w:val="start" w:pos="42.55pt"/>
        </w:tabs>
        <w:spacing w:after="10pt" w:line="18pt" w:lineRule="auto"/>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Uji </w:t>
      </w:r>
      <w:proofErr w:type="spellStart"/>
      <w:r>
        <w:rPr>
          <w:rFonts w:ascii="Times New Roman" w:eastAsia="Calibri" w:hAnsi="Times New Roman" w:cs="Times New Roman"/>
          <w:sz w:val="24"/>
          <w:szCs w:val="24"/>
        </w:rPr>
        <w:t>Parsial</w:t>
      </w:r>
      <w:proofErr w:type="spellEnd"/>
      <w:r>
        <w:rPr>
          <w:rFonts w:ascii="Times New Roman" w:eastAsia="Calibri" w:hAnsi="Times New Roman" w:cs="Times New Roman"/>
          <w:sz w:val="24"/>
          <w:szCs w:val="24"/>
        </w:rPr>
        <w:t xml:space="preserve"> (Uji t)</w:t>
      </w:r>
    </w:p>
    <w:p w14:paraId="3BDA9F45" w14:textId="77777777" w:rsidR="003E4FFE" w:rsidRPr="002E7384" w:rsidRDefault="003E4FFE" w:rsidP="003E4FFE">
      <w:pPr>
        <w:pStyle w:val="ListParagraph"/>
        <w:tabs>
          <w:tab w:val="start" w:pos="42.55pt"/>
        </w:tabs>
        <w:spacing w:line="18pt" w:lineRule="auto"/>
        <w:ind w:start="99pt" w:firstLine="18pt"/>
        <w:rPr>
          <w:rFonts w:ascii="Times New Roman" w:hAnsi="Times New Roman" w:cs="Times New Roman"/>
          <w:sz w:val="24"/>
          <w:szCs w:val="24"/>
        </w:rPr>
      </w:pPr>
      <w:r>
        <w:rPr>
          <w:rFonts w:ascii="Times New Roman" w:eastAsia="Calibri" w:hAnsi="Times New Roman" w:cs="Times New Roman"/>
          <w:sz w:val="24"/>
          <w:szCs w:val="24"/>
          <w:lang w:val="id-ID"/>
        </w:rPr>
        <w:tab/>
      </w:r>
      <w:bookmarkStart w:id="4" w:name="_Hlk84311215"/>
      <w:r w:rsidRPr="00D54DD9">
        <w:rPr>
          <w:rFonts w:ascii="Times New Roman" w:hAnsi="Times New Roman" w:cs="Times New Roman"/>
          <w:sz w:val="24"/>
          <w:szCs w:val="24"/>
        </w:rPr>
        <w:t xml:space="preserve">Uji t </w:t>
      </w:r>
      <w:proofErr w:type="spellStart"/>
      <w:r w:rsidRPr="00D54DD9">
        <w:rPr>
          <w:rFonts w:ascii="Times New Roman" w:hAnsi="Times New Roman" w:cs="Times New Roman"/>
          <w:sz w:val="24"/>
          <w:szCs w:val="24"/>
        </w:rPr>
        <w:t>berguna</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untuk</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menguji</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bagaimana</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pengaruh</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masing-masing</w:t>
      </w:r>
      <w:proofErr w:type="spellEnd"/>
      <w:r w:rsidRPr="00D54DD9">
        <w:rPr>
          <w:rFonts w:ascii="Times New Roman" w:hAnsi="Times New Roman" w:cs="Times New Roman"/>
          <w:sz w:val="24"/>
          <w:szCs w:val="24"/>
        </w:rPr>
        <w:t xml:space="preserve"> </w:t>
      </w:r>
      <w:proofErr w:type="spellStart"/>
      <w:r w:rsidRPr="00D54DD9">
        <w:rPr>
          <w:rFonts w:ascii="Times New Roman" w:hAnsi="Times New Roman" w:cs="Times New Roman"/>
          <w:sz w:val="24"/>
          <w:szCs w:val="24"/>
        </w:rPr>
        <w:t>variabel</w:t>
      </w:r>
      <w:proofErr w:type="spellEnd"/>
      <w:r w:rsidRPr="00D54DD9">
        <w:rPr>
          <w:rFonts w:ascii="Times New Roman" w:hAnsi="Times New Roman" w:cs="Times New Roman"/>
          <w:sz w:val="24"/>
          <w:szCs w:val="24"/>
        </w:rPr>
        <w:t xml:space="preserve"> </w:t>
      </w:r>
      <w:r w:rsidRPr="00D54DD9">
        <w:rPr>
          <w:rFonts w:ascii="Times New Roman" w:hAnsi="Times New Roman" w:cs="Times New Roman"/>
          <w:sz w:val="24"/>
          <w:szCs w:val="24"/>
          <w:lang w:val="id-ID"/>
        </w:rPr>
        <w:t>dependen. Untuk melihat apakah model regresi uji berpengaruh secara parsial antara independen dan variabel dependen yaitu melihat nilai signifikan tabel pada model regresi. Jika nilai sig. &lt;0,05 maka variabel independen berpengaruh parsial terhadap variabel dependen.</w:t>
      </w:r>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t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probilitas</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(sig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bookmarkEnd w:id="4"/>
    <w:p w14:paraId="4D1CFF25" w14:textId="77777777" w:rsidR="003E4FFE" w:rsidRPr="00436332" w:rsidRDefault="003E4FFE" w:rsidP="003E4FFE">
      <w:pPr>
        <w:pStyle w:val="ListParagraph"/>
        <w:tabs>
          <w:tab w:val="start" w:pos="42.55pt"/>
        </w:tabs>
        <w:spacing w:after="10pt" w:line="18pt" w:lineRule="auto"/>
        <w:ind w:start="112.50pt"/>
        <w:rPr>
          <w:rFonts w:ascii="Times New Roman" w:eastAsia="Calibri" w:hAnsi="Times New Roman" w:cs="Times New Roman"/>
          <w:sz w:val="24"/>
          <w:szCs w:val="24"/>
          <w:lang w:val="id-ID"/>
        </w:rPr>
      </w:pPr>
    </w:p>
    <w:p w14:paraId="6C75098D" w14:textId="77777777" w:rsidR="003E4FFE" w:rsidRPr="002E7384" w:rsidRDefault="003E4FFE" w:rsidP="003E4FFE">
      <w:pPr>
        <w:pStyle w:val="ListParagraph"/>
        <w:numPr>
          <w:ilvl w:val="0"/>
          <w:numId w:val="49"/>
        </w:numPr>
        <w:tabs>
          <w:tab w:val="start" w:pos="42.55pt"/>
        </w:tabs>
        <w:spacing w:after="10pt" w:line="18pt" w:lineRule="auto"/>
        <w:rPr>
          <w:rFonts w:ascii="Times New Roman" w:eastAsia="Calibri" w:hAnsi="Times New Roman" w:cs="Times New Roman"/>
          <w:sz w:val="24"/>
          <w:szCs w:val="24"/>
          <w:lang w:val="id-ID"/>
        </w:rPr>
      </w:pPr>
      <w:proofErr w:type="spellStart"/>
      <w:r>
        <w:rPr>
          <w:rFonts w:ascii="Times New Roman" w:eastAsia="Calibri" w:hAnsi="Times New Roman" w:cs="Times New Roman"/>
          <w:sz w:val="24"/>
          <w:szCs w:val="24"/>
        </w:rPr>
        <w:t>Koefisien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Determinasi</w:t>
      </w:r>
      <w:proofErr w:type="spellEnd"/>
    </w:p>
    <w:p w14:paraId="60FC61A1" w14:textId="77777777" w:rsidR="003E4FFE" w:rsidRDefault="003E4FFE" w:rsidP="003E4FFE">
      <w:pPr>
        <w:pStyle w:val="ListParagraph"/>
        <w:tabs>
          <w:tab w:val="start" w:pos="42.55pt"/>
        </w:tabs>
        <w:spacing w:after="10pt" w:line="18pt" w:lineRule="auto"/>
        <w:ind w:start="112.50pt"/>
        <w:rPr>
          <w:rFonts w:ascii="Times New Roman" w:eastAsia="Calibri" w:hAnsi="Times New Roman" w:cs="Times New Roman"/>
          <w:sz w:val="24"/>
          <w:szCs w:val="24"/>
        </w:rPr>
      </w:pPr>
      <w:r>
        <w:rPr>
          <w:rFonts w:ascii="Times New Roman" w:eastAsia="Calibri" w:hAnsi="Times New Roman" w:cs="Times New Roman"/>
          <w:sz w:val="24"/>
          <w:szCs w:val="24"/>
        </w:rPr>
        <w:tab/>
      </w:r>
      <w:proofErr w:type="spellStart"/>
      <w:r>
        <w:rPr>
          <w:rFonts w:ascii="Times New Roman" w:eastAsia="Calibri" w:hAnsi="Times New Roman" w:cs="Times New Roman"/>
          <w:sz w:val="24"/>
          <w:szCs w:val="24"/>
        </w:rPr>
        <w:t>Koefisien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determinasi</w:t>
      </w:r>
      <w:proofErr w:type="spellEnd"/>
      <w:r>
        <w:rPr>
          <w:rFonts w:ascii="Times New Roman" w:eastAsia="Calibri" w:hAnsi="Times New Roman" w:cs="Times New Roman"/>
          <w:sz w:val="24"/>
          <w:szCs w:val="24"/>
        </w:rPr>
        <w:t xml:space="preserve"> (R²) </w:t>
      </w:r>
      <w:proofErr w:type="spellStart"/>
      <w:r>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mengukur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seberapa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besar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peranan</w:t>
      </w:r>
      <w:proofErr w:type="spellEnd"/>
      <w:r>
        <w:rPr>
          <w:rFonts w:ascii="Times New Roman" w:eastAsia="Calibri" w:hAnsi="Times New Roman" w:cs="Times New Roman"/>
          <w:sz w:val="24"/>
          <w:szCs w:val="24"/>
        </w:rPr>
        <w:t xml:space="preserve"> variable </w:t>
      </w:r>
      <w:proofErr w:type="spellStart"/>
      <w:r>
        <w:rPr>
          <w:rFonts w:ascii="Times New Roman" w:eastAsia="Calibri" w:hAnsi="Times New Roman" w:cs="Times New Roman"/>
          <w:sz w:val="24"/>
          <w:szCs w:val="24"/>
        </w:rPr>
        <w:t>independen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simultan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mempengaruhi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perubahan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terjadi</w:t>
      </w:r>
      <w:proofErr w:type="spellEnd"/>
      <w:r>
        <w:rPr>
          <w:rFonts w:ascii="Times New Roman" w:eastAsia="Calibri" w:hAnsi="Times New Roman" w:cs="Times New Roman"/>
          <w:sz w:val="24"/>
          <w:szCs w:val="24"/>
        </w:rPr>
        <w:t xml:space="preserve"> pada variable </w:t>
      </w:r>
      <w:proofErr w:type="spellStart"/>
      <w:r>
        <w:rPr>
          <w:rFonts w:ascii="Times New Roman" w:eastAsia="Calibri" w:hAnsi="Times New Roman" w:cs="Times New Roman"/>
          <w:sz w:val="24"/>
          <w:szCs w:val="24"/>
        </w:rPr>
        <w:t>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Semakin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besar</w:t>
      </w:r>
      <w:proofErr w:type="spellEnd"/>
      <w:r>
        <w:rPr>
          <w:rFonts w:ascii="Times New Roman" w:eastAsia="Calibri" w:hAnsi="Times New Roman" w:cs="Times New Roman"/>
          <w:sz w:val="24"/>
          <w:szCs w:val="24"/>
        </w:rPr>
        <w:t xml:space="preserve"> R²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independent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menunjukan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semakin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dominan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variable independent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variable </w:t>
      </w:r>
      <w:proofErr w:type="spellStart"/>
      <w:r>
        <w:rPr>
          <w:rFonts w:ascii="Times New Roman" w:eastAsia="Calibri" w:hAnsi="Times New Roman" w:cs="Times New Roman"/>
          <w:sz w:val="24"/>
          <w:szCs w:val="24"/>
        </w:rPr>
        <w:t>dependen</w:t>
      </w:r>
      <w:proofErr w:type="spellEnd"/>
      <w:r>
        <w:rPr>
          <w:rFonts w:ascii="Times New Roman" w:eastAsia="Calibri" w:hAnsi="Times New Roman" w:cs="Times New Roman"/>
          <w:sz w:val="24"/>
          <w:szCs w:val="24"/>
        </w:rPr>
        <w:t>.</w:t>
      </w:r>
    </w:p>
    <w:p w14:paraId="4D3A3D9F" w14:textId="77777777" w:rsidR="003E4FFE" w:rsidRPr="002E7384" w:rsidRDefault="003E4FFE" w:rsidP="003E4FFE">
      <w:pPr>
        <w:pStyle w:val="ListParagraph"/>
        <w:tabs>
          <w:tab w:val="start" w:pos="42.55pt"/>
        </w:tabs>
        <w:spacing w:after="10pt" w:line="18pt" w:lineRule="auto"/>
        <w:ind w:start="112.50pt"/>
        <w:rPr>
          <w:rFonts w:ascii="Times New Roman" w:eastAsia="Calibri" w:hAnsi="Times New Roman" w:cs="Times New Roman"/>
          <w:sz w:val="24"/>
          <w:szCs w:val="24"/>
          <w:lang w:val="id-ID"/>
        </w:rPr>
      </w:pPr>
    </w:p>
    <w:p w14:paraId="4E5AD853" w14:textId="77777777" w:rsidR="003E4FFE" w:rsidRPr="00D54DD9" w:rsidRDefault="003E4FFE" w:rsidP="003E4FFE">
      <w:pPr>
        <w:pStyle w:val="ListParagraph"/>
        <w:numPr>
          <w:ilvl w:val="0"/>
          <w:numId w:val="49"/>
        </w:numPr>
        <w:tabs>
          <w:tab w:val="start" w:pos="42.55pt"/>
        </w:tabs>
        <w:spacing w:after="10pt"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Uji Linier Sederhana</w:t>
      </w:r>
    </w:p>
    <w:p w14:paraId="0E29C0A5" w14:textId="77777777" w:rsidR="003E4FFE" w:rsidRPr="00D54DD9" w:rsidRDefault="003E4FFE" w:rsidP="003E4FFE">
      <w:pPr>
        <w:pStyle w:val="ListParagraph"/>
        <w:tabs>
          <w:tab w:val="start" w:pos="42.55pt"/>
        </w:tabs>
        <w:spacing w:after="10pt" w:line="18pt" w:lineRule="auto"/>
        <w:ind w:start="99pt" w:firstLine="18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 xml:space="preserve">Regresi linier sederhana adalah hubungan data dua variabel penelitian yang sudah diketahui yang mana variabel bebas X (independen) dan variabel yang terikat Y (dependen) lalu akan dihitung atau dicari nilai-nilai Y yang berdasarkan nilai X yang diketahui. </w:t>
      </w:r>
    </w:p>
    <w:p w14:paraId="72D04145" w14:textId="77777777" w:rsidR="003E4FFE" w:rsidRPr="00D54DD9" w:rsidRDefault="003E4FFE" w:rsidP="003E4FFE">
      <w:pPr>
        <w:pStyle w:val="ListParagraph"/>
        <w:tabs>
          <w:tab w:val="start" w:pos="42.55pt"/>
        </w:tabs>
        <w:spacing w:after="10pt" w:line="18pt" w:lineRule="auto"/>
        <w:ind w:start="99pt" w:firstLine="18pt"/>
        <w:rPr>
          <w:rFonts w:ascii="Times New Roman" w:eastAsia="Calibri" w:hAnsi="Times New Roman" w:cs="Times New Roman"/>
          <w:sz w:val="24"/>
          <w:szCs w:val="24"/>
          <w:lang w:val="id-ID"/>
        </w:rPr>
      </w:pPr>
    </w:p>
    <w:p w14:paraId="3A64F146" w14:textId="77777777" w:rsidR="003E4FFE" w:rsidRPr="00D54DD9" w:rsidRDefault="003E4FFE" w:rsidP="003E4FFE">
      <w:pPr>
        <w:pStyle w:val="ListParagraph"/>
        <w:tabs>
          <w:tab w:val="start" w:pos="42.55pt"/>
        </w:tabs>
        <w:spacing w:after="10pt" w:line="18pt" w:lineRule="auto"/>
        <w:ind w:start="99pt" w:firstLine="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Untuk memudahkan data dapat dilihat dengan rumus:</w:t>
      </w:r>
    </w:p>
    <w:p w14:paraId="4D88D1FC" w14:textId="77777777" w:rsidR="003E4FFE" w:rsidRPr="00D54DD9" w:rsidRDefault="003E4FFE" w:rsidP="003E4FFE">
      <w:pPr>
        <w:pStyle w:val="ListParagraph"/>
        <w:tabs>
          <w:tab w:val="start" w:pos="42.55pt"/>
        </w:tabs>
        <w:spacing w:line="18pt" w:lineRule="auto"/>
        <w:ind w:start="124.9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Y= a+bX</w:t>
      </w:r>
    </w:p>
    <w:p w14:paraId="14EC9C4C" w14:textId="77777777" w:rsidR="003E4FFE" w:rsidRPr="00D54DD9" w:rsidRDefault="003E4FFE" w:rsidP="003E4FFE">
      <w:pPr>
        <w:pStyle w:val="ListParagraph"/>
        <w:tabs>
          <w:tab w:val="start" w:pos="42.55pt"/>
        </w:tabs>
        <w:spacing w:line="18pt" w:lineRule="auto"/>
        <w:ind w:start="124.9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Y=Variabel tidak bebas</w:t>
      </w:r>
    </w:p>
    <w:p w14:paraId="5434CABA" w14:textId="77777777" w:rsidR="003E4FFE" w:rsidRPr="00D54DD9" w:rsidRDefault="003E4FFE" w:rsidP="003E4FFE">
      <w:pPr>
        <w:pStyle w:val="ListParagraph"/>
        <w:tabs>
          <w:tab w:val="start" w:pos="42.55pt"/>
        </w:tabs>
        <w:spacing w:line="18pt" w:lineRule="auto"/>
        <w:ind w:start="124.9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X=Variabel bebas</w:t>
      </w:r>
    </w:p>
    <w:p w14:paraId="0852277A" w14:textId="77777777" w:rsidR="003E4FFE" w:rsidRPr="00D54DD9" w:rsidRDefault="003E4FFE" w:rsidP="003E4FFE">
      <w:pPr>
        <w:pStyle w:val="ListParagraph"/>
        <w:tabs>
          <w:tab w:val="start" w:pos="42.55pt"/>
        </w:tabs>
        <w:spacing w:line="18pt" w:lineRule="auto"/>
        <w:ind w:start="124.9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a=nilai </w:t>
      </w:r>
      <w:r w:rsidRPr="00D54DD9">
        <w:rPr>
          <w:rFonts w:ascii="Times New Roman" w:eastAsia="Calibri" w:hAnsi="Times New Roman" w:cs="Times New Roman"/>
          <w:i/>
          <w:iCs/>
          <w:sz w:val="24"/>
          <w:szCs w:val="24"/>
          <w:lang w:val="id-ID"/>
        </w:rPr>
        <w:t xml:space="preserve">Intercept </w:t>
      </w:r>
      <w:r w:rsidRPr="00D54DD9">
        <w:rPr>
          <w:rFonts w:ascii="Times New Roman" w:eastAsia="Calibri" w:hAnsi="Times New Roman" w:cs="Times New Roman"/>
          <w:sz w:val="24"/>
          <w:szCs w:val="24"/>
          <w:lang w:val="id-ID"/>
        </w:rPr>
        <w:t>(konstan)</w:t>
      </w:r>
    </w:p>
    <w:p w14:paraId="52C127FE" w14:textId="77777777" w:rsidR="003E4FFE" w:rsidRPr="00D54DD9" w:rsidRDefault="003E4FFE" w:rsidP="003E4FFE">
      <w:pPr>
        <w:pStyle w:val="ListParagraph"/>
        <w:tabs>
          <w:tab w:val="start" w:pos="42.55pt"/>
        </w:tabs>
        <w:spacing w:line="18pt" w:lineRule="auto"/>
        <w:ind w:start="124.9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b=koefisien arah regresi </w:t>
      </w:r>
    </w:p>
    <w:p w14:paraId="57282FB6" w14:textId="77777777" w:rsidR="003E4FFE" w:rsidRPr="002E7384" w:rsidRDefault="003E4FFE" w:rsidP="003E4FFE">
      <w:pPr>
        <w:tabs>
          <w:tab w:val="start" w:pos="42.55pt"/>
        </w:tabs>
        <w:spacing w:line="18pt" w:lineRule="auto"/>
        <w:rPr>
          <w:rFonts w:ascii="Times New Roman" w:eastAsia="Calibri" w:hAnsi="Times New Roman" w:cs="Times New Roman"/>
          <w:sz w:val="24"/>
          <w:szCs w:val="24"/>
          <w:lang w:val="id-ID"/>
        </w:rPr>
      </w:pPr>
    </w:p>
    <w:p w14:paraId="3BBB3D4C" w14:textId="77777777" w:rsidR="003E4FFE" w:rsidRPr="00D54DD9" w:rsidRDefault="003E4FFE" w:rsidP="003E4FFE">
      <w:pPr>
        <w:pStyle w:val="ListParagraph"/>
        <w:tabs>
          <w:tab w:val="start" w:pos="42.55pt"/>
        </w:tabs>
        <w:spacing w:line="18pt" w:lineRule="auto"/>
        <w:ind w:start="99pt" w:firstLine="18pt"/>
        <w:rPr>
          <w:rFonts w:ascii="Times New Roman" w:eastAsiaTheme="minorEastAsia" w:hAnsi="Times New Roman" w:cs="Times New Roman"/>
          <w:sz w:val="24"/>
          <w:szCs w:val="24"/>
          <w:lang w:val="id-ID"/>
        </w:rPr>
      </w:pPr>
    </w:p>
    <w:p w14:paraId="192B60D5" w14:textId="77777777" w:rsidR="003E4FFE" w:rsidRPr="00D54DD9" w:rsidRDefault="003E4FFE" w:rsidP="003E4FFE">
      <w:pPr>
        <w:pStyle w:val="ListParagraph"/>
        <w:tabs>
          <w:tab w:val="start" w:pos="42.55pt"/>
        </w:tabs>
        <w:spacing w:line="18pt" w:lineRule="auto"/>
        <w:ind w:start="99pt" w:firstLine="18pt"/>
        <w:rPr>
          <w:rFonts w:ascii="Times New Roman" w:eastAsiaTheme="minorEastAsia" w:hAnsi="Times New Roman" w:cs="Times New Roman"/>
          <w:sz w:val="24"/>
          <w:szCs w:val="24"/>
          <w:lang w:val="id-ID"/>
        </w:rPr>
      </w:pPr>
    </w:p>
    <w:p w14:paraId="302E8526" w14:textId="77777777" w:rsidR="003E4FFE" w:rsidRPr="00D54DD9" w:rsidRDefault="003E4FFE" w:rsidP="003E4FFE">
      <w:pPr>
        <w:pStyle w:val="ListParagraph"/>
        <w:tabs>
          <w:tab w:val="start" w:pos="42.55pt"/>
        </w:tabs>
        <w:spacing w:line="18pt" w:lineRule="auto"/>
        <w:ind w:start="99pt" w:firstLine="18pt"/>
        <w:rPr>
          <w:rFonts w:ascii="Times New Roman" w:eastAsiaTheme="minorEastAsia" w:hAnsi="Times New Roman" w:cs="Times New Roman"/>
          <w:sz w:val="24"/>
          <w:szCs w:val="24"/>
          <w:lang w:val="id-ID"/>
        </w:rPr>
      </w:pPr>
    </w:p>
    <w:p w14:paraId="03B6DE5F"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197D94A4"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01BC1EEA"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28FAA77D"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32F82DE5"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76057F9B"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4BFD6035"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5260B7AE"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637373A9"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5F291859"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4697F522"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4EA3FB48"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03EBE282"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0B5D578B"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16F41975"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2D816C8E"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592E4F43"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60A3A8B6"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BAB IV</w:t>
      </w:r>
    </w:p>
    <w:p w14:paraId="018C3320"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HASIL PENELITIAN DAN PEMBAHASAN</w:t>
      </w:r>
    </w:p>
    <w:p w14:paraId="7A920067"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4E266EF2" w14:textId="77777777" w:rsidR="003E4FFE" w:rsidRPr="00D54DD9" w:rsidRDefault="003E4FFE" w:rsidP="003E4FFE">
      <w:pPr>
        <w:pStyle w:val="ListParagraph"/>
        <w:numPr>
          <w:ilvl w:val="0"/>
          <w:numId w:val="18"/>
        </w:numPr>
        <w:tabs>
          <w:tab w:val="start" w:pos="42.55pt"/>
        </w:tabs>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Profil Umum Bank Syariah Indonesia (BSI)</w:t>
      </w:r>
    </w:p>
    <w:p w14:paraId="337B2523" w14:textId="77777777" w:rsidR="003E4FFE" w:rsidRPr="00D54DD9" w:rsidRDefault="003E4FFE" w:rsidP="003E4FFE">
      <w:pPr>
        <w:pStyle w:val="ListParagraph"/>
        <w:numPr>
          <w:ilvl w:val="6"/>
          <w:numId w:val="7"/>
        </w:numPr>
        <w:tabs>
          <w:tab w:val="start" w:pos="42.55pt"/>
        </w:tabs>
        <w:spacing w:line="18pt" w:lineRule="auto"/>
        <w:ind w:start="63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Sejarah Bank Syariah indonesia</w:t>
      </w:r>
    </w:p>
    <w:p w14:paraId="164C86C9" w14:textId="77777777" w:rsidR="003E4FFE" w:rsidRPr="00D54DD9" w:rsidRDefault="003E4FFE" w:rsidP="003E4FFE">
      <w:pPr>
        <w:pStyle w:val="ListParagraph"/>
        <w:tabs>
          <w:tab w:val="start" w:pos="90pt"/>
        </w:tabs>
        <w:spacing w:line="18pt" w:lineRule="auto"/>
        <w:ind w:start="63pt" w:firstLine="9pt"/>
        <w:rPr>
          <w:rFonts w:ascii="Times New Roman" w:eastAsia="Calibri" w:hAnsi="Times New Roman" w:cs="Times New Roman"/>
          <w:sz w:val="24"/>
          <w:szCs w:val="24"/>
          <w:lang w:val="id-ID"/>
        </w:rPr>
      </w:pP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sz w:val="24"/>
          <w:szCs w:val="24"/>
          <w:lang w:val="id-ID"/>
        </w:rPr>
        <w:t>Indonesia sebagai negara dengan penduduk muslim terbesar didunia memiliki potensi untuk menjadi yang terdepan dalam industri keuangan syariah. Meningkatkan kesadaran masyarakat terhadap halal matter serta dukungan stakeholder yang kuat merupakan faktor penting dalam pengembangan ekosistem industri halal di indonesia, termaksud didalamnya adalah bank syariah.</w:t>
      </w:r>
    </w:p>
    <w:p w14:paraId="10DB830C" w14:textId="77777777" w:rsidR="003E4FFE" w:rsidRPr="00D54DD9" w:rsidRDefault="003E4FFE" w:rsidP="003E4FFE">
      <w:pPr>
        <w:pStyle w:val="ListParagraph"/>
        <w:tabs>
          <w:tab w:val="start" w:pos="90pt"/>
        </w:tabs>
        <w:spacing w:line="18pt" w:lineRule="auto"/>
        <w:ind w:start="63pt" w:firstLine="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Bank syariah memainkan peranan penting sebagai fasilitator pada seluruh aktivitas ekonomi dalam ekosistem industri halal. Keberadaan industri perbankan syariah di indonesia sendiri telah mengalami peningkatan dan pengembangan yang signifikan dalam kurun tiga dekade ini. Inovasi produk, peningkatan layanan serta, pengembangan jaringan menunjukan trend yang positif dari tahun ketahun. Bahkan semangat untuk melakukan percepatan juga tercermin dari banyaknya bank syariah yang melakukan aksi korporasi. Tidak terkecuali dengan Bank Syariah yang dimiliki Bank BUMN yaitu, Bank syariah Mandiri, BNI Syariah dan BRI Syariah.</w:t>
      </w:r>
    </w:p>
    <w:p w14:paraId="503F1569" w14:textId="77777777" w:rsidR="003E4FFE" w:rsidRPr="00D54DD9" w:rsidRDefault="003E4FFE" w:rsidP="003E4FFE">
      <w:pPr>
        <w:pStyle w:val="ListParagraph"/>
        <w:tabs>
          <w:tab w:val="start" w:pos="90pt"/>
        </w:tabs>
        <w:spacing w:line="18pt" w:lineRule="auto"/>
        <w:ind w:start="63pt" w:firstLine="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 xml:space="preserve">Pada 1 februari 2021 yang berepatant dengan 19 Jumadil akhir 1442 H menjadi penenda sejara bergabungnya Bank Syariah Mandiri,BNI Syariah dan BRI Syariah menjadi satu entitas yaitu Bank Syariah Indonesia (BSI). Penggabungan ini akan menyatukan kelebihan dari ketiga bank syariah sehingga menghadirkan layanan yang lebih lengkap, jangkauan luas serta memiliki kapasitas permodalan yang lebih baik. </w:t>
      </w:r>
      <w:r w:rsidRPr="00D54DD9">
        <w:rPr>
          <w:rFonts w:ascii="Times New Roman" w:eastAsia="Calibri" w:hAnsi="Times New Roman" w:cs="Times New Roman"/>
          <w:sz w:val="24"/>
          <w:szCs w:val="24"/>
          <w:lang w:val="id-ID"/>
        </w:rPr>
        <w:lastRenderedPageBreak/>
        <w:t>Didukung sinergi dengan perusahaan induk (Mandiri, BNI, dan BRI) serta komitmen pemerintah melalui kementrian BUMN Bank Syariah Inonesia mendorong untuk dapat bersaing ditingkat global.</w:t>
      </w:r>
    </w:p>
    <w:p w14:paraId="1F2543E0" w14:textId="77777777" w:rsidR="003E4FFE" w:rsidRPr="00D54DD9" w:rsidRDefault="003E4FFE" w:rsidP="003E4FFE">
      <w:pPr>
        <w:pStyle w:val="ListParagraph"/>
        <w:tabs>
          <w:tab w:val="start" w:pos="90pt"/>
        </w:tabs>
        <w:spacing w:line="18pt" w:lineRule="auto"/>
        <w:ind w:start="63pt" w:firstLine="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Penggabungan ketiga bank syariah tersebut merupakan ikhtisar untuk melahirkan bank syariah kebanggaan umat yang diharapkan menjadi energi baru pembangunan ekonomi nasional serta berkontribusi terhadap kesejahteraan masyarakat luas. Keberadaan Bank Syariah Indonesia juga menjadi cermin wajah perbankan syariah di indonesia yang modern, universal dan memberikan kebaikan bagi segenap alam (Rahmatan Lil’alamin).</w:t>
      </w:r>
    </w:p>
    <w:p w14:paraId="73A99CF9" w14:textId="77777777" w:rsidR="003E4FFE" w:rsidRPr="00D54DD9" w:rsidRDefault="003E4FFE" w:rsidP="003E4FFE">
      <w:pPr>
        <w:pStyle w:val="ListParagraph"/>
        <w:tabs>
          <w:tab w:val="start" w:pos="42.55pt"/>
        </w:tabs>
        <w:spacing w:line="18pt" w:lineRule="auto"/>
        <w:ind w:start="198pt"/>
        <w:rPr>
          <w:rFonts w:ascii="Times New Roman" w:eastAsia="Calibri" w:hAnsi="Times New Roman" w:cs="Times New Roman"/>
          <w:b/>
          <w:bCs/>
          <w:sz w:val="24"/>
          <w:szCs w:val="24"/>
          <w:lang w:val="id-ID"/>
        </w:rPr>
      </w:pPr>
    </w:p>
    <w:p w14:paraId="4CF7E9ED" w14:textId="77777777" w:rsidR="003E4FFE" w:rsidRPr="00D54DD9" w:rsidRDefault="003E4FFE" w:rsidP="003E4FFE">
      <w:pPr>
        <w:pStyle w:val="ListParagraph"/>
        <w:numPr>
          <w:ilvl w:val="3"/>
          <w:numId w:val="7"/>
        </w:numPr>
        <w:tabs>
          <w:tab w:val="start" w:pos="42.55pt"/>
          <w:tab w:val="start" w:pos="279pt"/>
        </w:tabs>
        <w:spacing w:line="18pt" w:lineRule="auto"/>
        <w:ind w:start="63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Visi dan Misi BSI</w:t>
      </w:r>
    </w:p>
    <w:p w14:paraId="5DD61179"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Visi</w:t>
      </w:r>
    </w:p>
    <w:p w14:paraId="786929C4"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Top 10 Global Islamic Bank</w:t>
      </w:r>
    </w:p>
    <w:p w14:paraId="75744A19" w14:textId="77777777" w:rsidR="003E4FFE" w:rsidRPr="00D54DD9" w:rsidRDefault="003E4FFE" w:rsidP="003E4FFE">
      <w:pPr>
        <w:pStyle w:val="ListParagraph"/>
        <w:numPr>
          <w:ilvl w:val="1"/>
          <w:numId w:val="7"/>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Misi</w:t>
      </w:r>
    </w:p>
    <w:p w14:paraId="094B91B4" w14:textId="77777777" w:rsidR="003E4FFE" w:rsidRPr="00D54DD9" w:rsidRDefault="003E4FFE" w:rsidP="003E4FFE">
      <w:pPr>
        <w:pStyle w:val="ListParagraph"/>
        <w:numPr>
          <w:ilvl w:val="0"/>
          <w:numId w:val="26"/>
        </w:numPr>
        <w:tabs>
          <w:tab w:val="start" w:pos="42.55pt"/>
        </w:tabs>
        <w:spacing w:line="18pt" w:lineRule="auto"/>
        <w:ind w:start="13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Memberikan akses solusi keuangan syariah di indonesia  Melayani&gt;20 juta nasabah menjadi top 5 bank berdasarkan asset (500+T) dan nilai buku 50 T di tahun 2025.</w:t>
      </w:r>
    </w:p>
    <w:p w14:paraId="33215A2B" w14:textId="77777777" w:rsidR="003E4FFE" w:rsidRPr="00D54DD9" w:rsidRDefault="003E4FFE" w:rsidP="003E4FFE">
      <w:pPr>
        <w:pStyle w:val="ListParagraph"/>
        <w:numPr>
          <w:ilvl w:val="0"/>
          <w:numId w:val="26"/>
        </w:numPr>
        <w:tabs>
          <w:tab w:val="start" w:pos="42.55pt"/>
        </w:tabs>
        <w:spacing w:line="18pt" w:lineRule="auto"/>
        <w:ind w:start="13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Menjadi bank besar yang memberikan nilai terbaik bagi para pemegang saham. Top 5 bank yang paling profitable di Indonesia (ROE18%) dan valuasi kuat (PB&gt;2)</w:t>
      </w:r>
    </w:p>
    <w:p w14:paraId="218CEACE" w14:textId="77777777" w:rsidR="003E4FFE" w:rsidRPr="00D54DD9" w:rsidRDefault="003E4FFE" w:rsidP="003E4FFE">
      <w:pPr>
        <w:pStyle w:val="ListParagraph"/>
        <w:numPr>
          <w:ilvl w:val="0"/>
          <w:numId w:val="26"/>
        </w:numPr>
        <w:tabs>
          <w:tab w:val="start" w:pos="42.55pt"/>
        </w:tabs>
        <w:spacing w:line="18pt" w:lineRule="auto"/>
        <w:ind w:start="135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Menjadi perusahaan pilihan dan kebanggaan para talenta terbaik indonesia. Perusahaan dengan nilai yang kuat dan memberdayakan masyarakat serta berkomitmen pada pengembangan karyawan dengan budaya berbasis kinerja.</w:t>
      </w:r>
    </w:p>
    <w:p w14:paraId="3618A9BE" w14:textId="77777777" w:rsidR="003E4FFE" w:rsidRPr="00D54DD9" w:rsidRDefault="003E4FFE" w:rsidP="003E4FFE">
      <w:pPr>
        <w:tabs>
          <w:tab w:val="start" w:pos="42.55pt"/>
        </w:tabs>
        <w:spacing w:line="18pt" w:lineRule="auto"/>
        <w:ind w:start="63pt" w:hanging="1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3. Produk dan Jasa Bank BSI</w:t>
      </w:r>
    </w:p>
    <w:p w14:paraId="6B34ADBF" w14:textId="77777777" w:rsidR="003E4FFE" w:rsidRPr="00D54DD9" w:rsidRDefault="003E4FFE" w:rsidP="003E4FFE">
      <w:pPr>
        <w:pStyle w:val="ListParagraph"/>
        <w:numPr>
          <w:ilvl w:val="4"/>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Tabungan </w:t>
      </w:r>
    </w:p>
    <w:p w14:paraId="5EFA5C6A"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Tabungan Bisnis</w:t>
      </w:r>
    </w:p>
    <w:p w14:paraId="45B83B3B"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akad mudharabah muthlaqah mata uang rupiah yang dapat memudahkan transaksi segmen wiraswasta dengan limit transaksi harian yang lebih besar dan fitur free biaya RTGS, transfer SKN &amp; setoran kliring masuk melalui Teller dan Net banking.</w:t>
      </w:r>
    </w:p>
    <w:p w14:paraId="47C50F6A"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Classic</w:t>
      </w:r>
    </w:p>
    <w:p w14:paraId="6DED2C33"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Bentuk investasi dana untuk menampung setoran cash collateral/goodwill nasabah pada setiap penerbitan hasannah card classic yang dikelola berdasarkan prinsip syariah dengan akad mudharabah.</w:t>
      </w:r>
    </w:p>
    <w:p w14:paraId="3EC58070"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Easy Mudharabah</w:t>
      </w:r>
    </w:p>
    <w:p w14:paraId="39DD0F58"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dalam mata uang rupiah yang penarikan dan setorannya dapat dilakukan setiap saat selama jam operasional kas dikantor bank atau melalui ATM.</w:t>
      </w:r>
    </w:p>
    <w:p w14:paraId="70A287D2"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Easy Wadiah</w:t>
      </w:r>
    </w:p>
    <w:p w14:paraId="26416FDD"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dalam mata uang rupiahberdasarkan prinsip wadiah yad dhamanah yang penarikan dan setorannya dapat dilakukan setiap saat selama jam operasional kas kantor bank atau melalui ATM.</w:t>
      </w:r>
    </w:p>
    <w:p w14:paraId="376D2C68"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Efek Syariah</w:t>
      </w:r>
    </w:p>
    <w:p w14:paraId="724D5151"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Adalah tabungan dengan menggunakan akad mudharabah muthlaqah merupakan rekening dana nasabah (RDN) yang diperuntukan untuk nasabah perorangan untuk penyelesaian transaksi effek di pasar modal.</w:t>
      </w:r>
    </w:p>
    <w:p w14:paraId="1B3591D4"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junior</w:t>
      </w:r>
    </w:p>
    <w:p w14:paraId="7128402A"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Tabungan yang diperuntukan bagi anak-anak dan pelajar yang berusia dibawah 17 tahun untuk mendorong budaya menabung sejak dini.</w:t>
      </w:r>
    </w:p>
    <w:p w14:paraId="30327668"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Mahasiswa</w:t>
      </w:r>
    </w:p>
    <w:p w14:paraId="1AF54408"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akad wadiah dari para mahasiswa perguruan tinggi negeri/perguruan tinggi swasta (PTN/PTS) atau pegawai/anggota perusahaan/lembaga/assosiasi/organisasi profesi yang bekerja sama dengan bank.</w:t>
      </w:r>
    </w:p>
    <w:p w14:paraId="4E3FAEFD"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Payroll</w:t>
      </w:r>
    </w:p>
    <w:p w14:paraId="7C28EFB5"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khusus merupakan produk turunan dari tab wadiah/mudharabah reguler yang dikhususkan untuk nasabah payroll dan nasabah migran.</w:t>
      </w:r>
    </w:p>
    <w:p w14:paraId="4980DDC0"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Pendidikan</w:t>
      </w:r>
    </w:p>
    <w:p w14:paraId="6FC7F746"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akad mudharabah muthlaqah yang diperuntukan bagi segmen dalam merencanakan pendidikan dengan sistem autodebet dan mendapat perlindungan asuransi.</w:t>
      </w:r>
    </w:p>
    <w:p w14:paraId="6566212D"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Pensuin</w:t>
      </w:r>
    </w:p>
    <w:p w14:paraId="1A13B928"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pilihan akad wadiah yad dhamanah atau mudharabah muthlaqah diperuntukan bagi nasabah perorangan yang terdaftar dilembaga pengelolaan pensiun yang telah bekerjasama dengan baik.</w:t>
      </w:r>
    </w:p>
    <w:p w14:paraId="01B2E609"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Prima</w:t>
      </w:r>
    </w:p>
    <w:p w14:paraId="472FAB14"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Produk tabungan yang diperuntukan bagi segmen nasabah high networth individuals berakad mudharabah dan wadiah yang memberikan berbagai fasilitas serta kemudahan.</w:t>
      </w:r>
    </w:p>
    <w:p w14:paraId="0AC306D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p>
    <w:p w14:paraId="76EB5301"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Rencana</w:t>
      </w:r>
    </w:p>
    <w:p w14:paraId="3CDC3DD5"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Tabungan dengan akad mudharabah muthlaqah yang diperuntukan bagi segmen perorangan dalam merencanakan keuangannya dengan sistem autodebet dan gratis perlindungan asuransi.</w:t>
      </w:r>
    </w:p>
    <w:p w14:paraId="683CE094"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Smart</w:t>
      </w:r>
    </w:p>
    <w:p w14:paraId="0280838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Basic Saving Account dengan akad wadiah yad dhamanah merupakan literasi dari OJK dengan persyaratan mudah dan ringan yang diterbitkan secara bersama oleh bank-bank di indonesia guna menumbuhkan budaya menabung serta meningkatkan kesejahteraan masyarakat.</w:t>
      </w:r>
    </w:p>
    <w:p w14:paraId="1743A6BF"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valas</w:t>
      </w:r>
    </w:p>
    <w:p w14:paraId="19609DC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pilihan akad wadiah yad dhamanah atau mudharabah muthlaqah dalam mata uang dollar yang penerikan dan setorannya dapat dilakukan setiap saat atau sesuai ketentuan bank</w:t>
      </w:r>
    </w:p>
    <w:p w14:paraId="2A924C44" w14:textId="77777777" w:rsidR="003E4FFE" w:rsidRPr="00D54DD9" w:rsidRDefault="003E4FFE" w:rsidP="003E4FFE">
      <w:pPr>
        <w:pStyle w:val="ListParagraph"/>
        <w:numPr>
          <w:ilvl w:val="0"/>
          <w:numId w:val="30"/>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TabunganKu</w:t>
      </w:r>
    </w:p>
    <w:p w14:paraId="4984862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dengan akad wadiah yad dhamanah untuk perorangan dengan persyaratan mudah dan ringan yang diterbitkan secara bersama oleh bank-bank diindonesia guna menumbuhkan budaya menabung serta meningkatkan kesejahteraan masyarakat.</w:t>
      </w:r>
    </w:p>
    <w:p w14:paraId="7C1C2C09"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5FD23E3E" w14:textId="77777777" w:rsidR="003E4FFE" w:rsidRPr="00D54DD9" w:rsidRDefault="003E4FFE" w:rsidP="003E4FFE">
      <w:pPr>
        <w:pStyle w:val="ListParagraph"/>
        <w:numPr>
          <w:ilvl w:val="4"/>
          <w:numId w:val="7"/>
        </w:numPr>
        <w:tabs>
          <w:tab w:val="start" w:pos="42.55pt"/>
          <w:tab w:val="start" w:pos="310.50pt"/>
        </w:tabs>
        <w:spacing w:line="18pt" w:lineRule="auto"/>
        <w:ind w:start="85.5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Transaksi </w:t>
      </w:r>
    </w:p>
    <w:p w14:paraId="1FAABCCC" w14:textId="77777777" w:rsidR="003E4FFE" w:rsidRPr="00D54DD9" w:rsidRDefault="003E4FFE" w:rsidP="003E4FFE">
      <w:pPr>
        <w:pStyle w:val="ListParagraph"/>
        <w:numPr>
          <w:ilvl w:val="0"/>
          <w:numId w:val="31"/>
        </w:numPr>
        <w:tabs>
          <w:tab w:val="start" w:pos="42.55pt"/>
          <w:tab w:val="start" w:pos="310.50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Giro Rupiah</w:t>
      </w:r>
    </w:p>
    <w:p w14:paraId="7419A3A4" w14:textId="77777777" w:rsidR="003E4FFE" w:rsidRPr="00D54DD9" w:rsidRDefault="003E4FFE" w:rsidP="003E4FFE">
      <w:pPr>
        <w:pStyle w:val="ListParagraph"/>
        <w:tabs>
          <w:tab w:val="start" w:pos="42.55pt"/>
          <w:tab w:val="start" w:pos="310.50pt"/>
        </w:tabs>
        <w:spacing w:line="18pt" w:lineRule="auto"/>
        <w:ind w:start="103.5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Titipan dana dari pihak ketiga yang dikelolah dengan pilihan akad wadiah yad dhamanah atau mudharabah muthlaqah yang penarikannya dapat dilakukan setiap saat dengan menggunakan </w:t>
      </w:r>
      <w:r w:rsidRPr="00D54DD9">
        <w:rPr>
          <w:rFonts w:ascii="Times New Roman" w:eastAsia="Calibri" w:hAnsi="Times New Roman" w:cs="Times New Roman"/>
          <w:sz w:val="24"/>
          <w:szCs w:val="24"/>
          <w:lang w:val="id-ID"/>
        </w:rPr>
        <w:lastRenderedPageBreak/>
        <w:t>debit, cek, bliyet giro, sarana perintah pembayaran lainnya atau dengan pemindah bukuan untuk menunjang bisnis usaha perorangan maupun non perorangan dalam mata uang rupiah.</w:t>
      </w:r>
    </w:p>
    <w:p w14:paraId="16A7BA00" w14:textId="77777777" w:rsidR="003E4FFE" w:rsidRPr="00D54DD9" w:rsidRDefault="003E4FFE" w:rsidP="003E4FFE">
      <w:pPr>
        <w:pStyle w:val="ListParagraph"/>
        <w:numPr>
          <w:ilvl w:val="0"/>
          <w:numId w:val="31"/>
        </w:numPr>
        <w:tabs>
          <w:tab w:val="start" w:pos="42.55pt"/>
          <w:tab w:val="start" w:pos="310.50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Giro Valas</w:t>
      </w:r>
    </w:p>
    <w:p w14:paraId="3B97495F" w14:textId="77777777" w:rsidR="003E4FFE" w:rsidRDefault="003E4FFE" w:rsidP="003E4FFE">
      <w:pPr>
        <w:pStyle w:val="ListParagraph"/>
        <w:tabs>
          <w:tab w:val="start" w:pos="42.55pt"/>
          <w:tab w:val="start" w:pos="310.50pt"/>
        </w:tabs>
        <w:spacing w:line="18pt" w:lineRule="auto"/>
        <w:ind w:start="103.50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Titipan yang dari pihak ketiga yang dikelola dengan akad wadiah yang penerikannya dapat dilakukan setiap saat dengan menggunakan cek, bilyet giro, sarana perintah pembaran lainnya atau dengan pemindah bukuan untuk menunjang bisnis usaha perorangan maupun non perorangan dalam mata uang valas.</w:t>
      </w:r>
    </w:p>
    <w:p w14:paraId="35E6A445" w14:textId="77777777" w:rsidR="003E4FFE" w:rsidRPr="00D54DD9" w:rsidRDefault="003E4FFE" w:rsidP="003E4FFE">
      <w:pPr>
        <w:pStyle w:val="ListParagraph"/>
        <w:tabs>
          <w:tab w:val="start" w:pos="42.55pt"/>
          <w:tab w:val="start" w:pos="310.50pt"/>
        </w:tabs>
        <w:spacing w:line="18pt" w:lineRule="auto"/>
        <w:ind w:start="103.50pt"/>
        <w:rPr>
          <w:rFonts w:ascii="Times New Roman" w:eastAsia="Calibri" w:hAnsi="Times New Roman" w:cs="Times New Roman"/>
          <w:sz w:val="24"/>
          <w:szCs w:val="24"/>
        </w:rPr>
      </w:pPr>
    </w:p>
    <w:p w14:paraId="6C38ADFA" w14:textId="77777777" w:rsidR="003E4FFE" w:rsidRPr="00D54DD9" w:rsidRDefault="003E4FFE" w:rsidP="003E4FFE">
      <w:pPr>
        <w:pStyle w:val="ListParagraph"/>
        <w:numPr>
          <w:ilvl w:val="1"/>
          <w:numId w:val="7"/>
        </w:numPr>
        <w:tabs>
          <w:tab w:val="start" w:pos="42.55pt"/>
          <w:tab w:val="start" w:pos="310.50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Prioritas </w:t>
      </w:r>
    </w:p>
    <w:p w14:paraId="55773187" w14:textId="77777777" w:rsidR="003E4FFE" w:rsidRPr="00D54DD9" w:rsidRDefault="003E4FFE" w:rsidP="003E4FFE">
      <w:pPr>
        <w:pStyle w:val="ListParagraph"/>
        <w:numPr>
          <w:ilvl w:val="0"/>
          <w:numId w:val="32"/>
        </w:numPr>
        <w:tabs>
          <w:tab w:val="start" w:pos="42.55pt"/>
          <w:tab w:val="start" w:pos="310.50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BSI Prioritas</w:t>
      </w:r>
    </w:p>
    <w:p w14:paraId="58B3DC7C" w14:textId="77777777" w:rsidR="003E4FFE" w:rsidRPr="00D54DD9" w:rsidRDefault="003E4FFE" w:rsidP="003E4FFE">
      <w:pPr>
        <w:pStyle w:val="ListParagraph"/>
        <w:tabs>
          <w:tab w:val="start" w:pos="42.55pt"/>
          <w:tab w:val="start" w:pos="310.50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layanan ekslusif dengan fasilitas istimewah dari bank syariah indonesia kepada nasabah perorangan terpilih.</w:t>
      </w:r>
    </w:p>
    <w:p w14:paraId="071E7617" w14:textId="77777777" w:rsidR="003E4FFE" w:rsidRPr="00D54DD9" w:rsidRDefault="003E4FFE" w:rsidP="003E4FFE">
      <w:pPr>
        <w:pStyle w:val="ListParagraph"/>
        <w:numPr>
          <w:ilvl w:val="0"/>
          <w:numId w:val="32"/>
        </w:numPr>
        <w:tabs>
          <w:tab w:val="start" w:pos="42.55pt"/>
          <w:tab w:val="start" w:pos="310.50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Privat</w:t>
      </w:r>
    </w:p>
    <w:p w14:paraId="36A4F931" w14:textId="77777777" w:rsidR="003E4FFE" w:rsidRPr="00D54DD9" w:rsidRDefault="003E4FFE" w:rsidP="003E4FFE">
      <w:pPr>
        <w:pStyle w:val="ListParagraph"/>
        <w:tabs>
          <w:tab w:val="start" w:pos="42.55pt"/>
          <w:tab w:val="start" w:pos="310.50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layanan ekslusif dengan fasilitas istimewah dari bank syariah indonesia yang dibuat kepada nasabah perorangan yang memiliki saldo akumulatif minimal sebesar Rp5 Miliar</w:t>
      </w:r>
    </w:p>
    <w:p w14:paraId="71F8A66A" w14:textId="77777777" w:rsidR="003E4FFE" w:rsidRPr="00D54DD9" w:rsidRDefault="003E4FFE" w:rsidP="003E4FFE">
      <w:pPr>
        <w:pStyle w:val="ListParagraph"/>
        <w:numPr>
          <w:ilvl w:val="0"/>
          <w:numId w:val="32"/>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Safe Deposite Box (SDB)</w:t>
      </w:r>
    </w:p>
    <w:p w14:paraId="6B1513A3"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salah satu wadah harta atau surat berharga yang ditempatkan pada suatu ruangan khazanah yang dirancang secara khusus dari bahan baja yang kokoh, tahan bongkar dan tahan api untuk menjaga keamanan barang yang disimpan dan kenyamanan penggunanya.</w:t>
      </w:r>
    </w:p>
    <w:p w14:paraId="229F3A0B"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p>
    <w:p w14:paraId="51828C24"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p>
    <w:p w14:paraId="18471A3F" w14:textId="77777777" w:rsidR="003E4FFE" w:rsidRPr="00D54DD9" w:rsidRDefault="003E4FFE" w:rsidP="003E4FFE">
      <w:pPr>
        <w:pStyle w:val="ListParagraph"/>
        <w:numPr>
          <w:ilvl w:val="1"/>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Pembiayaan </w:t>
      </w:r>
    </w:p>
    <w:p w14:paraId="7AC69C34"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Bilateral Financing</w:t>
      </w:r>
    </w:p>
    <w:p w14:paraId="3063755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produk/jasa layanan yang diberikan oleh tim financial institution kepada lembaga keuangan bank atau non bank baik domestik maupun internasional.</w:t>
      </w:r>
    </w:p>
    <w:p w14:paraId="729A885D"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Cash Collateral</w:t>
      </w:r>
    </w:p>
    <w:p w14:paraId="2D6E433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Fasilitas pembiayaan yang dijamin dengan agunan likuid, yaitu dijamin dengan simpanan dalam bentuk deposito giro atau tabungan.</w:t>
      </w:r>
    </w:p>
    <w:p w14:paraId="7A161A8D"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Distributor Financing</w:t>
      </w:r>
    </w:p>
    <w:p w14:paraId="3D05978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Pembiayaan modal kerja dengan skema value chain adalah pembiayaan post financing (dana talangan untuk membayar terlebih dahulu invoice atas pekerjaan yang telah selesai). Yang diberikan kepada suplier yang merupakan suplier khusus yang mengerjakan kontrak pekerjaan dengan bouwheer dimana, sumber pengambilan pembiayaan adalah pembayaran invoice dari bouwheer.</w:t>
      </w:r>
    </w:p>
    <w:p w14:paraId="1A93A74F"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Griyah Hasanah </w:t>
      </w:r>
    </w:p>
    <w:p w14:paraId="2D86462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layanan pembiayaan kepemilikan rumah untuk ragam kebutuhan.</w:t>
      </w:r>
    </w:p>
    <w:p w14:paraId="133F53AA"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Griya marbur </w:t>
      </w:r>
    </w:p>
    <w:p w14:paraId="7F796B62"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program pembiayaan kepemilikan rumah berhadiah porsi haji.</w:t>
      </w:r>
    </w:p>
    <w:p w14:paraId="70198B81"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Griya Simuda </w:t>
      </w:r>
    </w:p>
    <w:p w14:paraId="1F09CC46"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layanan pembiayaan kepemilikan rumah untuk usia mudah memiliki rumah impian dengan plafond pembiayaan lebih tinggi dan angsuran ringan.</w:t>
      </w:r>
    </w:p>
    <w:p w14:paraId="55EE6F5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p>
    <w:p w14:paraId="37337677" w14:textId="77777777" w:rsidR="003E4FFE" w:rsidRPr="00D54DD9" w:rsidRDefault="003E4FFE" w:rsidP="003E4FFE">
      <w:pPr>
        <w:pStyle w:val="ListParagraph"/>
        <w:numPr>
          <w:ilvl w:val="0"/>
          <w:numId w:val="33"/>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KPR Sejahtera </w:t>
      </w:r>
    </w:p>
    <w:p w14:paraId="4C547CB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fasilitas pembiayaan konsumtif untuk memenuhi kebutuhan hunian subsidi pemerintah dengan prinsip syariah. Dan terdapat beberapa pembiayaan lainnya.</w:t>
      </w:r>
    </w:p>
    <w:p w14:paraId="60421967"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p>
    <w:p w14:paraId="62D56DD7" w14:textId="77777777" w:rsidR="003E4FFE" w:rsidRPr="00D54DD9" w:rsidRDefault="003E4FFE" w:rsidP="003E4FFE">
      <w:pPr>
        <w:pStyle w:val="ListParagraph"/>
        <w:numPr>
          <w:ilvl w:val="1"/>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Investasi </w:t>
      </w:r>
    </w:p>
    <w:p w14:paraId="30E3C0C0"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Bancassurance</w:t>
      </w:r>
    </w:p>
    <w:p w14:paraId="2C6651F4"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Kerjasama pemasaran produk asuransi dengan perusahaan asuransi yang bekerjasama dengan bank syariah indonesia.</w:t>
      </w:r>
    </w:p>
    <w:p w14:paraId="6C62CD10"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Deposito Valas </w:t>
      </w:r>
    </w:p>
    <w:p w14:paraId="2561CD55"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Investasi berjangka yang dikelola dengan akad mudharabah yang ditunjukan bagi nasabah perorangan dan perusahaan dalam mata uang USD. Tersedia jangka waktu 1 bulan, 3 bulan, 6 bulan dan 12 bulan.</w:t>
      </w:r>
    </w:p>
    <w:p w14:paraId="340F0CB9"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Reksa Dana syariah </w:t>
      </w:r>
    </w:p>
    <w:p w14:paraId="4067DCB0"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wadah yang digunakan untuk menghimpun dana dari masyarakat sebagai pemilik harta. Dana ini selanjutnya diinvestasikan dan dikelola dalam portofolio efek syariah oleh manajer dan tidak bertentangan dengan prinsip syariat islam.</w:t>
      </w:r>
    </w:p>
    <w:p w14:paraId="6B8A30B7"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Cash Waqf Linked Sukuk Ritel (sukuk wakaf ritel)</w:t>
      </w:r>
    </w:p>
    <w:p w14:paraId="2F7BC216"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investasi dana wakaf uang pada sukuk negara yang diterbitkan oleh pemerintah untuk memfasilitasi wakif dalam program pemberdayaan ekonomi umat dan kegiatan sosial kemasyarakatan.</w:t>
      </w:r>
    </w:p>
    <w:p w14:paraId="39D18528"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Deposito Rupiah</w:t>
      </w:r>
    </w:p>
    <w:p w14:paraId="35EE2E17"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Investasi berjangka yang dikelolah dengan akad mudharabah yang ditunjukan bagi nasabah perorangan dan perusahaan dalam </w:t>
      </w:r>
      <w:r w:rsidRPr="00D54DD9">
        <w:rPr>
          <w:rFonts w:ascii="Times New Roman" w:eastAsia="Calibri" w:hAnsi="Times New Roman" w:cs="Times New Roman"/>
          <w:sz w:val="24"/>
          <w:szCs w:val="24"/>
          <w:lang w:val="id-ID"/>
        </w:rPr>
        <w:lastRenderedPageBreak/>
        <w:t>mata uang rupiah. Tersedia jangka waktu 1 bulan 3 bulan 6 bulan dan 12 bulan.</w:t>
      </w:r>
    </w:p>
    <w:p w14:paraId="0D6B0B0A"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Referral Retail Brokerage</w:t>
      </w:r>
    </w:p>
    <w:p w14:paraId="5E933A93"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Merupakan layanan referral produk-produk investasi kepada nasabah potensial bekerjasama dengan perusahaan sekuritas.</w:t>
      </w:r>
    </w:p>
    <w:p w14:paraId="513AFF3B" w14:textId="77777777" w:rsidR="003E4FFE" w:rsidRPr="00D54DD9" w:rsidRDefault="003E4FFE" w:rsidP="003E4FFE">
      <w:pPr>
        <w:pStyle w:val="ListParagraph"/>
        <w:numPr>
          <w:ilvl w:val="0"/>
          <w:numId w:val="34"/>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SBSN Ritel</w:t>
      </w:r>
    </w:p>
    <w:p w14:paraId="5F5E4E80"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SBSN terdiri dari sukuk negara dan sukuk tabungan</w:t>
      </w:r>
    </w:p>
    <w:p w14:paraId="3FF67D0F" w14:textId="77777777" w:rsidR="003E4FFE" w:rsidRPr="00D54DD9" w:rsidRDefault="003E4FFE" w:rsidP="003E4FFE">
      <w:pPr>
        <w:pStyle w:val="ListParagraph"/>
        <w:numPr>
          <w:ilvl w:val="0"/>
          <w:numId w:val="35"/>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Sukuk negara ritel adalah sukuk negara yang dijual kepada individu atau perorangan warga negara indonesia melalui Agen Penjual di Pasar Perdana dalam Negeri.</w:t>
      </w:r>
    </w:p>
    <w:p w14:paraId="6E288C40" w14:textId="77777777" w:rsidR="003E4FFE" w:rsidRPr="00D54DD9" w:rsidRDefault="003E4FFE" w:rsidP="003E4FFE">
      <w:pPr>
        <w:pStyle w:val="ListParagraph"/>
        <w:numPr>
          <w:ilvl w:val="0"/>
          <w:numId w:val="35"/>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Sukuk tabungan adalah produk investasi syariah yang ditawarkan oleh pemerintah kepada individu warga negara indonesia, sebagai tabungan investasi yang aman, mudah terjangkau dan menguntungkan.</w:t>
      </w:r>
    </w:p>
    <w:p w14:paraId="2499715B" w14:textId="77777777" w:rsidR="003E4FFE" w:rsidRPr="00D54DD9" w:rsidRDefault="003E4FFE" w:rsidP="003E4FFE">
      <w:pPr>
        <w:pStyle w:val="ListParagraph"/>
        <w:tabs>
          <w:tab w:val="start" w:pos="42.55pt"/>
        </w:tabs>
        <w:spacing w:line="18pt" w:lineRule="auto"/>
        <w:ind w:start="162pt"/>
        <w:rPr>
          <w:rFonts w:ascii="Times New Roman" w:eastAsia="Calibri" w:hAnsi="Times New Roman" w:cs="Times New Roman"/>
          <w:sz w:val="24"/>
          <w:szCs w:val="24"/>
          <w:lang w:val="id-ID"/>
        </w:rPr>
      </w:pPr>
    </w:p>
    <w:p w14:paraId="2D9E7E83" w14:textId="77777777" w:rsidR="003E4FFE" w:rsidRPr="00D54DD9" w:rsidRDefault="003E4FFE" w:rsidP="003E4FFE">
      <w:pPr>
        <w:pStyle w:val="ListParagraph"/>
        <w:numPr>
          <w:ilvl w:val="1"/>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Haji dan Umroh</w:t>
      </w:r>
    </w:p>
    <w:p w14:paraId="346821E3" w14:textId="77777777" w:rsidR="003E4FFE" w:rsidRPr="00D54DD9" w:rsidRDefault="003E4FFE" w:rsidP="003E4FFE">
      <w:pPr>
        <w:pStyle w:val="ListParagraph"/>
        <w:numPr>
          <w:ilvl w:val="0"/>
          <w:numId w:val="36"/>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haji Indonesia</w:t>
      </w:r>
    </w:p>
    <w:p w14:paraId="19E8C115"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yang berlaku untuk seluruh usia berdasarkan prinsip syariah dengan akad wadiah dan mudharabah. Tabungan ini dikenakan biaya administrasi bulanan dan dilengkapi fasilitas kartu Atm dan fasilitas tas E-Channel apabila telah terdaftar di siskohat (mendapat porsi).</w:t>
      </w:r>
    </w:p>
    <w:p w14:paraId="1143FE46" w14:textId="77777777" w:rsidR="003E4FFE" w:rsidRPr="00D54DD9" w:rsidRDefault="003E4FFE" w:rsidP="003E4FFE">
      <w:pPr>
        <w:pStyle w:val="ListParagraph"/>
        <w:numPr>
          <w:ilvl w:val="0"/>
          <w:numId w:val="36"/>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Tabungan Haji Muda Indonesia</w:t>
      </w:r>
    </w:p>
    <w:p w14:paraId="787E8D61"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Tabungan yang berlaku untuk seluruh usia berdasarkan prinsip syariah dengan akad wadiah dan mudharabah. Tabungan ini tidak dikenakan biaya administrasi bulanan dan dilengkapi </w:t>
      </w:r>
      <w:r w:rsidRPr="00D54DD9">
        <w:rPr>
          <w:rFonts w:ascii="Times New Roman" w:eastAsia="Calibri" w:hAnsi="Times New Roman" w:cs="Times New Roman"/>
          <w:sz w:val="24"/>
          <w:szCs w:val="24"/>
          <w:lang w:val="id-ID"/>
        </w:rPr>
        <w:lastRenderedPageBreak/>
        <w:t>fasilitas kartu Atm dan tas E-Channel apabila telah terdaftar di siskohat (mendapat porsi).</w:t>
      </w:r>
    </w:p>
    <w:p w14:paraId="2A02CD28"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48854861" w14:textId="77777777" w:rsidR="003E4FFE" w:rsidRPr="00D54DD9" w:rsidRDefault="003E4FFE" w:rsidP="003E4FFE">
      <w:pPr>
        <w:pStyle w:val="ListParagraph"/>
        <w:numPr>
          <w:ilvl w:val="1"/>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Emas </w:t>
      </w:r>
    </w:p>
    <w:p w14:paraId="3C368AB4" w14:textId="77777777" w:rsidR="003E4FFE" w:rsidRPr="00D54DD9" w:rsidRDefault="003E4FFE" w:rsidP="003E4FFE">
      <w:pPr>
        <w:pStyle w:val="ListParagraph"/>
        <w:numPr>
          <w:ilvl w:val="0"/>
          <w:numId w:val="37"/>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Cicil Emas</w:t>
      </w:r>
    </w:p>
    <w:p w14:paraId="1373F096"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Dengan angsuran tetap dan ringan tanpa risau dengan harga emas kemudian.</w:t>
      </w:r>
    </w:p>
    <w:p w14:paraId="61E1721F" w14:textId="77777777" w:rsidR="003E4FFE" w:rsidRPr="00D54DD9" w:rsidRDefault="003E4FFE" w:rsidP="003E4FFE">
      <w:pPr>
        <w:pStyle w:val="ListParagraph"/>
        <w:numPr>
          <w:ilvl w:val="0"/>
          <w:numId w:val="37"/>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Gadai Emas</w:t>
      </w:r>
    </w:p>
    <w:p w14:paraId="20E401FB"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Produk pembiayaan atas dasar jaminan berupa emas sebagai salah satu alternatif memperoleh uang tunai dengan cepat. </w:t>
      </w:r>
    </w:p>
    <w:p w14:paraId="662CB12E"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5B9617FD" w14:textId="77777777" w:rsidR="003E4FFE" w:rsidRPr="00D54DD9" w:rsidRDefault="003E4FFE" w:rsidP="003E4FFE">
      <w:pPr>
        <w:pStyle w:val="ListParagraph"/>
        <w:numPr>
          <w:ilvl w:val="0"/>
          <w:numId w:val="18"/>
        </w:numPr>
        <w:tabs>
          <w:tab w:val="start" w:pos="42.55pt"/>
        </w:tabs>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Hasil Analisis Data</w:t>
      </w:r>
    </w:p>
    <w:p w14:paraId="28231C6E" w14:textId="77777777" w:rsidR="003E4FFE" w:rsidRPr="00D54DD9" w:rsidRDefault="003E4FFE" w:rsidP="003E4FFE">
      <w:pPr>
        <w:pStyle w:val="ListParagraph"/>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Berdasarkan hasil penelitian yang dilakukan melalui teknik penyebaran atau pembagian angketb kepada responden ternyata semua angket diisi dan memenuhi syarat untuk dianalisis. Data angket yang telah terkumpul sebanyak 69 responden.</w:t>
      </w:r>
    </w:p>
    <w:p w14:paraId="6606616E"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1DD49F04"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00E51F12"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70E59502"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329252A8"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3279CFD3"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06268E7F"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1035647F" w14:textId="77777777" w:rsidR="003E4FFE" w:rsidRPr="00D54DD9" w:rsidRDefault="003E4FFE" w:rsidP="003E4FFE">
      <w:pPr>
        <w:pStyle w:val="ListParagraph"/>
        <w:tabs>
          <w:tab w:val="start" w:pos="42.55pt"/>
        </w:tabs>
        <w:spacing w:line="18pt" w:lineRule="auto"/>
        <w:rPr>
          <w:rFonts w:ascii="Times New Roman" w:eastAsia="Calibri" w:hAnsi="Times New Roman" w:cs="Times New Roman"/>
          <w:sz w:val="24"/>
          <w:szCs w:val="24"/>
        </w:rPr>
      </w:pPr>
    </w:p>
    <w:p w14:paraId="6B5D251D" w14:textId="77777777" w:rsidR="003E4FFE" w:rsidRPr="00D54DD9" w:rsidRDefault="003E4FFE" w:rsidP="003E4FFE">
      <w:pPr>
        <w:pStyle w:val="ListParagraph"/>
        <w:numPr>
          <w:ilvl w:val="3"/>
          <w:numId w:val="7"/>
        </w:numPr>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Karakteristik Responden</w:t>
      </w:r>
    </w:p>
    <w:p w14:paraId="6F65C697"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Berdasarkan jenis kelamin </w:t>
      </w:r>
    </w:p>
    <w:p w14:paraId="2E806ED7"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2.1</w:t>
      </w:r>
    </w:p>
    <w:p w14:paraId="1028FBCF"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Responden Berdasarkan jenis kelamin</w:t>
      </w:r>
    </w:p>
    <w:tbl>
      <w:tblPr>
        <w:tblStyle w:val="TableGrid"/>
        <w:tblW w:w="0pt" w:type="auto"/>
        <w:tblInd w:w="94.85pt" w:type="dxa"/>
        <w:tblLook w:firstRow="1" w:lastRow="0" w:firstColumn="1" w:lastColumn="0" w:noHBand="0" w:noVBand="1"/>
      </w:tblPr>
      <w:tblGrid>
        <w:gridCol w:w="2583"/>
        <w:gridCol w:w="2584"/>
      </w:tblGrid>
      <w:tr w:rsidR="003E4FFE" w:rsidRPr="00D54DD9" w14:paraId="035AB27C" w14:textId="77777777" w:rsidTr="00B02275">
        <w:trPr>
          <w:trHeight w:val="437"/>
        </w:trPr>
        <w:tc>
          <w:tcPr>
            <w:tcW w:w="129.15pt" w:type="dxa"/>
          </w:tcPr>
          <w:p w14:paraId="0F50F58A"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Jenis kelamin</w:t>
            </w:r>
          </w:p>
        </w:tc>
        <w:tc>
          <w:tcPr>
            <w:tcW w:w="129.20pt" w:type="dxa"/>
          </w:tcPr>
          <w:p w14:paraId="2FE87198"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Frekuensi</w:t>
            </w:r>
          </w:p>
        </w:tc>
      </w:tr>
      <w:tr w:rsidR="003E4FFE" w:rsidRPr="00D54DD9" w14:paraId="2BE1D5DC" w14:textId="77777777" w:rsidTr="00B02275">
        <w:trPr>
          <w:trHeight w:val="437"/>
        </w:trPr>
        <w:tc>
          <w:tcPr>
            <w:tcW w:w="129.15pt" w:type="dxa"/>
          </w:tcPr>
          <w:p w14:paraId="497DDF7E" w14:textId="77777777" w:rsidR="003E4FFE" w:rsidRPr="00D54DD9" w:rsidRDefault="003E4FFE" w:rsidP="00B02275">
            <w:pPr>
              <w:pStyle w:val="ListParagraph"/>
              <w:tabs>
                <w:tab w:val="start" w:pos="42.55pt"/>
              </w:tabs>
              <w:spacing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Laki-Laki</w:t>
            </w:r>
          </w:p>
        </w:tc>
        <w:tc>
          <w:tcPr>
            <w:tcW w:w="129.20pt" w:type="dxa"/>
          </w:tcPr>
          <w:p w14:paraId="7CF3B132"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27</w:t>
            </w:r>
          </w:p>
        </w:tc>
      </w:tr>
      <w:tr w:rsidR="003E4FFE" w:rsidRPr="00D54DD9" w14:paraId="5AF3EAB6" w14:textId="77777777" w:rsidTr="00B02275">
        <w:trPr>
          <w:trHeight w:val="437"/>
        </w:trPr>
        <w:tc>
          <w:tcPr>
            <w:tcW w:w="129.15pt" w:type="dxa"/>
          </w:tcPr>
          <w:p w14:paraId="11D614CB" w14:textId="77777777" w:rsidR="003E4FFE" w:rsidRPr="00D54DD9" w:rsidRDefault="003E4FFE" w:rsidP="00B02275">
            <w:pPr>
              <w:pStyle w:val="ListParagraph"/>
              <w:tabs>
                <w:tab w:val="start" w:pos="42.55pt"/>
              </w:tabs>
              <w:spacing w:line="18pt" w:lineRule="auto"/>
              <w:ind w:start="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Perempuan</w:t>
            </w:r>
          </w:p>
        </w:tc>
        <w:tc>
          <w:tcPr>
            <w:tcW w:w="129.20pt" w:type="dxa"/>
          </w:tcPr>
          <w:p w14:paraId="5CE8683E"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42</w:t>
            </w:r>
          </w:p>
        </w:tc>
      </w:tr>
      <w:tr w:rsidR="003E4FFE" w:rsidRPr="00D54DD9" w14:paraId="11B19CF5" w14:textId="77777777" w:rsidTr="00B02275">
        <w:trPr>
          <w:trHeight w:val="437"/>
        </w:trPr>
        <w:tc>
          <w:tcPr>
            <w:tcW w:w="129.15pt" w:type="dxa"/>
          </w:tcPr>
          <w:p w14:paraId="5A80404D"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Total</w:t>
            </w:r>
          </w:p>
        </w:tc>
        <w:tc>
          <w:tcPr>
            <w:tcW w:w="129.20pt" w:type="dxa"/>
          </w:tcPr>
          <w:p w14:paraId="052FB14D"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69</w:t>
            </w:r>
          </w:p>
        </w:tc>
      </w:tr>
    </w:tbl>
    <w:p w14:paraId="65DF2F81"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i/>
          <w:iCs/>
          <w:sz w:val="24"/>
          <w:szCs w:val="24"/>
          <w:lang w:val="id-ID"/>
        </w:rPr>
      </w:pPr>
      <w:r w:rsidRPr="00D54DD9">
        <w:rPr>
          <w:rFonts w:ascii="Times New Roman" w:eastAsia="Calibri" w:hAnsi="Times New Roman" w:cs="Times New Roman"/>
          <w:i/>
          <w:iCs/>
          <w:sz w:val="24"/>
          <w:szCs w:val="24"/>
          <w:lang w:val="id-ID"/>
        </w:rPr>
        <w:t>Hasil pengolahan data 2021</w:t>
      </w:r>
    </w:p>
    <w:p w14:paraId="3E2E5329"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p>
    <w:p w14:paraId="123929EF"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Berdasarkan tabel diatas dapat diketahui jumlah responden trbanyak adalah perempuan. Dengan jumlah responden jenis kelamin laki-laki 27 responden dan perempuan sebanyak42 responden.</w:t>
      </w:r>
    </w:p>
    <w:p w14:paraId="360A67BA"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483A235C" w14:textId="77777777" w:rsidR="003E4FFE" w:rsidRPr="00D54DD9" w:rsidRDefault="003E4FFE" w:rsidP="003E4FFE">
      <w:pPr>
        <w:pStyle w:val="ListParagraph"/>
        <w:numPr>
          <w:ilvl w:val="4"/>
          <w:numId w:val="7"/>
        </w:numPr>
        <w:tabs>
          <w:tab w:val="start" w:pos="42.55pt"/>
        </w:tabs>
        <w:spacing w:line="18pt" w:lineRule="auto"/>
        <w:ind w:start="12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Berdasarkan Agama</w:t>
      </w:r>
    </w:p>
    <w:p w14:paraId="796B63A0"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2.2</w:t>
      </w:r>
    </w:p>
    <w:p w14:paraId="27D9DDD9"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Berdasarkan Agama</w:t>
      </w:r>
    </w:p>
    <w:tbl>
      <w:tblPr>
        <w:tblStyle w:val="TableGrid"/>
        <w:tblW w:w="0pt" w:type="auto"/>
        <w:tblInd w:w="87.70pt" w:type="dxa"/>
        <w:tblLook w:firstRow="1" w:lastRow="0" w:firstColumn="1" w:lastColumn="0" w:noHBand="0" w:noVBand="1"/>
      </w:tblPr>
      <w:tblGrid>
        <w:gridCol w:w="2892"/>
        <w:gridCol w:w="2688"/>
      </w:tblGrid>
      <w:tr w:rsidR="003E4FFE" w:rsidRPr="00D54DD9" w14:paraId="4EF98790" w14:textId="77777777" w:rsidTr="00B02275">
        <w:trPr>
          <w:trHeight w:val="367"/>
        </w:trPr>
        <w:tc>
          <w:tcPr>
            <w:tcW w:w="144.60pt" w:type="dxa"/>
          </w:tcPr>
          <w:p w14:paraId="6C2096E2"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Agama</w:t>
            </w:r>
          </w:p>
        </w:tc>
        <w:tc>
          <w:tcPr>
            <w:tcW w:w="134.40pt" w:type="dxa"/>
          </w:tcPr>
          <w:p w14:paraId="39496020"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Jumlah</w:t>
            </w:r>
          </w:p>
        </w:tc>
      </w:tr>
      <w:tr w:rsidR="003E4FFE" w:rsidRPr="00D54DD9" w14:paraId="42BF949A" w14:textId="77777777" w:rsidTr="00B02275">
        <w:trPr>
          <w:trHeight w:val="379"/>
        </w:trPr>
        <w:tc>
          <w:tcPr>
            <w:tcW w:w="144.60pt" w:type="dxa"/>
          </w:tcPr>
          <w:p w14:paraId="55D27448"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Islam</w:t>
            </w:r>
          </w:p>
        </w:tc>
        <w:tc>
          <w:tcPr>
            <w:tcW w:w="134.40pt" w:type="dxa"/>
          </w:tcPr>
          <w:p w14:paraId="05C3C740"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57</w:t>
            </w:r>
          </w:p>
        </w:tc>
      </w:tr>
      <w:tr w:rsidR="003E4FFE" w:rsidRPr="00D54DD9" w14:paraId="3FB9C531" w14:textId="77777777" w:rsidTr="00B02275">
        <w:trPr>
          <w:trHeight w:val="379"/>
        </w:trPr>
        <w:tc>
          <w:tcPr>
            <w:tcW w:w="144.60pt" w:type="dxa"/>
          </w:tcPr>
          <w:p w14:paraId="4AB4B42F"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Kristen</w:t>
            </w:r>
          </w:p>
        </w:tc>
        <w:tc>
          <w:tcPr>
            <w:tcW w:w="134.40pt" w:type="dxa"/>
          </w:tcPr>
          <w:p w14:paraId="1171398E"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12</w:t>
            </w:r>
          </w:p>
        </w:tc>
      </w:tr>
      <w:tr w:rsidR="003E4FFE" w:rsidRPr="00D54DD9" w14:paraId="259A8518" w14:textId="77777777" w:rsidTr="00B02275">
        <w:trPr>
          <w:trHeight w:val="367"/>
        </w:trPr>
        <w:tc>
          <w:tcPr>
            <w:tcW w:w="144.60pt" w:type="dxa"/>
          </w:tcPr>
          <w:p w14:paraId="54CEC303"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Hindu</w:t>
            </w:r>
          </w:p>
        </w:tc>
        <w:tc>
          <w:tcPr>
            <w:tcW w:w="134.40pt" w:type="dxa"/>
          </w:tcPr>
          <w:p w14:paraId="1B1C3E9B"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w:t>
            </w:r>
          </w:p>
        </w:tc>
      </w:tr>
      <w:tr w:rsidR="003E4FFE" w:rsidRPr="00D54DD9" w14:paraId="112DE55E" w14:textId="77777777" w:rsidTr="00B02275">
        <w:trPr>
          <w:trHeight w:val="391"/>
        </w:trPr>
        <w:tc>
          <w:tcPr>
            <w:tcW w:w="144.60pt" w:type="dxa"/>
          </w:tcPr>
          <w:p w14:paraId="33F0B9D1"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Budha</w:t>
            </w:r>
          </w:p>
        </w:tc>
        <w:tc>
          <w:tcPr>
            <w:tcW w:w="134.40pt" w:type="dxa"/>
          </w:tcPr>
          <w:p w14:paraId="3515676F" w14:textId="77777777" w:rsidR="003E4FFE" w:rsidRPr="00D54DD9" w:rsidRDefault="003E4FFE" w:rsidP="00B02275">
            <w:pPr>
              <w:pStyle w:val="ListParagraph"/>
              <w:tabs>
                <w:tab w:val="start" w:pos="42.55pt"/>
              </w:tabs>
              <w:spacing w:line="18pt" w:lineRule="auto"/>
              <w:ind w:start="0pt"/>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w:t>
            </w:r>
          </w:p>
        </w:tc>
      </w:tr>
    </w:tbl>
    <w:p w14:paraId="28C50B09"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2A45217A"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Berdasarkan tabel diatas dapat dilihat bahwa jumlah responden berdasarkan agama yang terbanyak adalah agama islam dengan jumlah 57 responden, pada agama kristen hanya terdapat 12 responden dan pada agama hindu dan budah tidak terdapat responden.</w:t>
      </w:r>
    </w:p>
    <w:p w14:paraId="39220A8E"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p>
    <w:p w14:paraId="69FBBD21"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Berdasarkan Usia</w:t>
      </w:r>
    </w:p>
    <w:p w14:paraId="79938921"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2.3</w:t>
      </w:r>
    </w:p>
    <w:p w14:paraId="2C00B7A4"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Berdasarkan Usia Responden</w:t>
      </w:r>
    </w:p>
    <w:tbl>
      <w:tblPr>
        <w:tblStyle w:val="TableGrid"/>
        <w:tblW w:w="0pt" w:type="auto"/>
        <w:tblInd w:w="77.40pt" w:type="dxa"/>
        <w:tblLook w:firstRow="1" w:lastRow="0" w:firstColumn="1" w:lastColumn="0" w:noHBand="0" w:noVBand="1"/>
      </w:tblPr>
      <w:tblGrid>
        <w:gridCol w:w="3150"/>
        <w:gridCol w:w="3240"/>
      </w:tblGrid>
      <w:tr w:rsidR="003E4FFE" w:rsidRPr="00D54DD9" w14:paraId="0CC262AB" w14:textId="77777777" w:rsidTr="00B02275">
        <w:tc>
          <w:tcPr>
            <w:tcW w:w="157.50pt" w:type="dxa"/>
          </w:tcPr>
          <w:p w14:paraId="3291E3C6"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Usia</w:t>
            </w:r>
          </w:p>
        </w:tc>
        <w:tc>
          <w:tcPr>
            <w:tcW w:w="162pt" w:type="dxa"/>
          </w:tcPr>
          <w:p w14:paraId="21DBEA90"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Frekuensi</w:t>
            </w:r>
          </w:p>
        </w:tc>
      </w:tr>
      <w:tr w:rsidR="003E4FFE" w:rsidRPr="00D54DD9" w14:paraId="70147FDC" w14:textId="77777777" w:rsidTr="00B02275">
        <w:tc>
          <w:tcPr>
            <w:tcW w:w="157.50pt" w:type="dxa"/>
          </w:tcPr>
          <w:p w14:paraId="184FF11F"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17-29</w:t>
            </w:r>
          </w:p>
        </w:tc>
        <w:tc>
          <w:tcPr>
            <w:tcW w:w="162pt" w:type="dxa"/>
          </w:tcPr>
          <w:p w14:paraId="4DE1F22D"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11</w:t>
            </w:r>
          </w:p>
        </w:tc>
      </w:tr>
      <w:tr w:rsidR="003E4FFE" w:rsidRPr="00D54DD9" w14:paraId="339E7020" w14:textId="77777777" w:rsidTr="00B02275">
        <w:tc>
          <w:tcPr>
            <w:tcW w:w="157.50pt" w:type="dxa"/>
          </w:tcPr>
          <w:p w14:paraId="5D7A211E"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30-40</w:t>
            </w:r>
          </w:p>
        </w:tc>
        <w:tc>
          <w:tcPr>
            <w:tcW w:w="162pt" w:type="dxa"/>
          </w:tcPr>
          <w:p w14:paraId="31556207"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31</w:t>
            </w:r>
          </w:p>
        </w:tc>
      </w:tr>
      <w:tr w:rsidR="003E4FFE" w:rsidRPr="00D54DD9" w14:paraId="49A85183" w14:textId="77777777" w:rsidTr="00B02275">
        <w:tc>
          <w:tcPr>
            <w:tcW w:w="157.50pt" w:type="dxa"/>
          </w:tcPr>
          <w:p w14:paraId="60403D56"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41-49</w:t>
            </w:r>
          </w:p>
        </w:tc>
        <w:tc>
          <w:tcPr>
            <w:tcW w:w="162pt" w:type="dxa"/>
          </w:tcPr>
          <w:p w14:paraId="1B7DF18C"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22</w:t>
            </w:r>
          </w:p>
        </w:tc>
      </w:tr>
      <w:tr w:rsidR="003E4FFE" w:rsidRPr="00D54DD9" w14:paraId="74F0504C" w14:textId="77777777" w:rsidTr="00B02275">
        <w:tc>
          <w:tcPr>
            <w:tcW w:w="157.50pt" w:type="dxa"/>
          </w:tcPr>
          <w:p w14:paraId="594BFDA2"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50-55</w:t>
            </w:r>
          </w:p>
        </w:tc>
        <w:tc>
          <w:tcPr>
            <w:tcW w:w="162pt" w:type="dxa"/>
          </w:tcPr>
          <w:p w14:paraId="534E1108"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w:t>
            </w:r>
          </w:p>
        </w:tc>
      </w:tr>
      <w:tr w:rsidR="003E4FFE" w:rsidRPr="00D54DD9" w14:paraId="3925C13C" w14:textId="77777777" w:rsidTr="00B02275">
        <w:tc>
          <w:tcPr>
            <w:tcW w:w="157.50pt" w:type="dxa"/>
          </w:tcPr>
          <w:p w14:paraId="42455F22"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Total</w:t>
            </w:r>
          </w:p>
        </w:tc>
        <w:tc>
          <w:tcPr>
            <w:tcW w:w="162pt" w:type="dxa"/>
          </w:tcPr>
          <w:p w14:paraId="7A5F6800"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69</w:t>
            </w:r>
          </w:p>
        </w:tc>
      </w:tr>
    </w:tbl>
    <w:p w14:paraId="7872F0BD"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6C8A699C"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150275B1" w14:textId="77777777" w:rsidR="003E4FFE" w:rsidRPr="00D54DD9" w:rsidRDefault="003E4FFE" w:rsidP="003E4FFE">
      <w:pPr>
        <w:pStyle w:val="ListParagraph"/>
        <w:numPr>
          <w:ilvl w:val="3"/>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Kualitas Data</w:t>
      </w:r>
    </w:p>
    <w:p w14:paraId="1A69D00F"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Validitas </w:t>
      </w:r>
    </w:p>
    <w:p w14:paraId="685F913C"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sampel diuji pada 69 responden. Untuk menentukan nilai dari tabel (r) digunakan df=N=nr yang artinya df=69-2=67. Dapat dilihat dari tabel nilai koefisien efektif sebesar 5% dan nilai (r) sebesar 0,236.</w:t>
      </w:r>
    </w:p>
    <w:p w14:paraId="35539712"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Jika </w:t>
      </w:r>
      <m:oMath>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hitung&lt;</m:t>
            </m:r>
          </m:sub>
        </m:sSub>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tabel</m:t>
            </m:r>
          </m:sub>
        </m:sSub>
      </m:oMath>
      <w:r w:rsidRPr="00D54DD9">
        <w:rPr>
          <w:rFonts w:ascii="Times New Roman" w:eastAsia="Calibri" w:hAnsi="Times New Roman" w:cs="Times New Roman"/>
          <w:sz w:val="24"/>
          <w:szCs w:val="24"/>
          <w:lang w:val="id-ID"/>
        </w:rPr>
        <w:t xml:space="preserve"> maka butir soal tersebut tidak valid</w:t>
      </w:r>
    </w:p>
    <w:p w14:paraId="62D75312"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Jika </w:t>
      </w:r>
      <m:oMath>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hitung&gt;</m:t>
            </m:r>
          </m:sub>
        </m:sSub>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tabel</m:t>
            </m:r>
          </m:sub>
        </m:sSub>
        <m:r>
          <w:rPr>
            <w:rFonts w:ascii="Cambria Math" w:eastAsia="Calibri" w:hAnsi="Cambria Math" w:cs="Times New Roman"/>
            <w:sz w:val="24"/>
            <w:szCs w:val="24"/>
            <w:lang w:val="id-ID"/>
          </w:rPr>
          <m:t xml:space="preserve"> </m:t>
        </m:r>
      </m:oMath>
      <w:r w:rsidRPr="00D54DD9">
        <w:rPr>
          <w:rFonts w:ascii="Times New Roman" w:eastAsia="Calibri" w:hAnsi="Times New Roman" w:cs="Times New Roman"/>
          <w:sz w:val="24"/>
          <w:szCs w:val="24"/>
          <w:lang w:val="id-ID"/>
        </w:rPr>
        <w:t>maka butir soal tersebut valid</w:t>
      </w:r>
    </w:p>
    <w:p w14:paraId="799AC8F4"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Berikut merupakan rangkuman perhitungan r berdasarkan pada koefisien efektif atau validitas sebesar 0,236</w:t>
      </w:r>
    </w:p>
    <w:p w14:paraId="421C3CAA"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505021B2"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2D297EA2"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rPr>
      </w:pPr>
    </w:p>
    <w:p w14:paraId="2BEBE5F1"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2.4</w:t>
      </w:r>
    </w:p>
    <w:p w14:paraId="13E12745"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Data Validitas Religiusitas (X)</w:t>
      </w:r>
    </w:p>
    <w:tbl>
      <w:tblPr>
        <w:tblStyle w:val="TableGrid"/>
        <w:tblW w:w="0pt" w:type="auto"/>
        <w:tblInd w:w="36.90pt" w:type="dxa"/>
        <w:tblLook w:firstRow="1" w:lastRow="0" w:firstColumn="1" w:lastColumn="0" w:noHBand="0" w:noVBand="1"/>
      </w:tblPr>
      <w:tblGrid>
        <w:gridCol w:w="1403"/>
        <w:gridCol w:w="2122"/>
        <w:gridCol w:w="1695"/>
        <w:gridCol w:w="1980"/>
      </w:tblGrid>
      <w:tr w:rsidR="003E4FFE" w:rsidRPr="00D54DD9" w14:paraId="3871DDFD" w14:textId="77777777" w:rsidTr="00B02275">
        <w:tc>
          <w:tcPr>
            <w:tcW w:w="70.15pt" w:type="dxa"/>
          </w:tcPr>
          <w:p w14:paraId="3FAC37F1"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Pertanyaan</w:t>
            </w:r>
          </w:p>
        </w:tc>
        <w:tc>
          <w:tcPr>
            <w:tcW w:w="106.10pt" w:type="dxa"/>
          </w:tcPr>
          <w:p w14:paraId="4CEAE307"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i/>
                <w:iCs/>
                <w:sz w:val="24"/>
                <w:szCs w:val="24"/>
                <w:lang w:val="id-ID"/>
              </w:rPr>
            </w:pPr>
            <w:r w:rsidRPr="00D54DD9">
              <w:rPr>
                <w:rFonts w:ascii="Times New Roman" w:eastAsia="Calibri" w:hAnsi="Times New Roman" w:cs="Times New Roman"/>
                <w:b/>
                <w:bCs/>
                <w:i/>
                <w:iCs/>
                <w:sz w:val="24"/>
                <w:szCs w:val="24"/>
                <w:lang w:val="id-ID"/>
              </w:rPr>
              <w:t>Pearson Correlation</w:t>
            </w:r>
          </w:p>
        </w:tc>
        <w:tc>
          <w:tcPr>
            <w:tcW w:w="84.75pt" w:type="dxa"/>
          </w:tcPr>
          <w:p w14:paraId="6A147282"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R Tabel</w:t>
            </w:r>
          </w:p>
        </w:tc>
        <w:tc>
          <w:tcPr>
            <w:tcW w:w="99pt" w:type="dxa"/>
          </w:tcPr>
          <w:p w14:paraId="2D79E5CE"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Keterangan</w:t>
            </w:r>
          </w:p>
        </w:tc>
      </w:tr>
      <w:tr w:rsidR="003E4FFE" w:rsidRPr="00D54DD9" w14:paraId="68B190C2" w14:textId="77777777" w:rsidTr="00B02275">
        <w:tc>
          <w:tcPr>
            <w:tcW w:w="70.15pt" w:type="dxa"/>
          </w:tcPr>
          <w:p w14:paraId="035DF7B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w:t>
            </w:r>
          </w:p>
        </w:tc>
        <w:tc>
          <w:tcPr>
            <w:tcW w:w="106.10pt" w:type="dxa"/>
          </w:tcPr>
          <w:p w14:paraId="46F437C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0,462</w:t>
            </w:r>
          </w:p>
        </w:tc>
        <w:tc>
          <w:tcPr>
            <w:tcW w:w="84.75pt" w:type="dxa"/>
          </w:tcPr>
          <w:p w14:paraId="220C145A"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4475725F"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2A9BFCB5" w14:textId="77777777" w:rsidTr="00B02275">
        <w:tc>
          <w:tcPr>
            <w:tcW w:w="70.15pt" w:type="dxa"/>
          </w:tcPr>
          <w:p w14:paraId="7F0B520B"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2</w:t>
            </w:r>
          </w:p>
        </w:tc>
        <w:tc>
          <w:tcPr>
            <w:tcW w:w="106.10pt" w:type="dxa"/>
          </w:tcPr>
          <w:p w14:paraId="70575B97"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0,714</w:t>
            </w:r>
          </w:p>
        </w:tc>
        <w:tc>
          <w:tcPr>
            <w:tcW w:w="84.75pt" w:type="dxa"/>
          </w:tcPr>
          <w:p w14:paraId="6261A9C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57BA8C0F"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59B84266" w14:textId="77777777" w:rsidTr="00B02275">
        <w:tc>
          <w:tcPr>
            <w:tcW w:w="70.15pt" w:type="dxa"/>
          </w:tcPr>
          <w:p w14:paraId="3D3A7CC0"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3</w:t>
            </w:r>
          </w:p>
        </w:tc>
        <w:tc>
          <w:tcPr>
            <w:tcW w:w="106.10pt" w:type="dxa"/>
          </w:tcPr>
          <w:p w14:paraId="07D0B928"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0,717</w:t>
            </w:r>
          </w:p>
        </w:tc>
        <w:tc>
          <w:tcPr>
            <w:tcW w:w="84.75pt" w:type="dxa"/>
          </w:tcPr>
          <w:p w14:paraId="6D5BDA1E"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77CB9FA4"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2AA8ECFB" w14:textId="77777777" w:rsidTr="00B02275">
        <w:tc>
          <w:tcPr>
            <w:tcW w:w="70.15pt" w:type="dxa"/>
          </w:tcPr>
          <w:p w14:paraId="0CD82B95"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w:t>
            </w:r>
          </w:p>
        </w:tc>
        <w:tc>
          <w:tcPr>
            <w:tcW w:w="106.10pt" w:type="dxa"/>
          </w:tcPr>
          <w:p w14:paraId="5C0CB584"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0,696</w:t>
            </w:r>
          </w:p>
        </w:tc>
        <w:tc>
          <w:tcPr>
            <w:tcW w:w="84.75pt" w:type="dxa"/>
          </w:tcPr>
          <w:p w14:paraId="6E9C603E"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00251BD2"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18E81C9B" w14:textId="77777777" w:rsidTr="00B02275">
        <w:tc>
          <w:tcPr>
            <w:tcW w:w="70.15pt" w:type="dxa"/>
          </w:tcPr>
          <w:p w14:paraId="2D981AAD"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w:t>
            </w:r>
          </w:p>
        </w:tc>
        <w:tc>
          <w:tcPr>
            <w:tcW w:w="106.10pt" w:type="dxa"/>
          </w:tcPr>
          <w:p w14:paraId="3F441745"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0,411</w:t>
            </w:r>
          </w:p>
        </w:tc>
        <w:tc>
          <w:tcPr>
            <w:tcW w:w="84.75pt" w:type="dxa"/>
          </w:tcPr>
          <w:p w14:paraId="323D834A"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7CE283D2"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68604004" w14:textId="77777777" w:rsidTr="00B02275">
        <w:tc>
          <w:tcPr>
            <w:tcW w:w="70.15pt" w:type="dxa"/>
          </w:tcPr>
          <w:p w14:paraId="1B9E2FF7"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w:t>
            </w:r>
          </w:p>
        </w:tc>
        <w:tc>
          <w:tcPr>
            <w:tcW w:w="106.10pt" w:type="dxa"/>
          </w:tcPr>
          <w:p w14:paraId="1EA2DF6A"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0,378</w:t>
            </w:r>
          </w:p>
        </w:tc>
        <w:tc>
          <w:tcPr>
            <w:tcW w:w="84.75pt" w:type="dxa"/>
          </w:tcPr>
          <w:p w14:paraId="6961A05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99pt" w:type="dxa"/>
          </w:tcPr>
          <w:p w14:paraId="6150808B"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bl>
    <w:p w14:paraId="4F84CC64"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p>
    <w:p w14:paraId="34A20A98"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Berdasarkan gambar tabel diatas dapat disimpulkan bahwa setiap pernyataan mengenai Religiusitas Variabel (X) dikatakan valid kerena R hitung&gt;R tabel.</w:t>
      </w:r>
    </w:p>
    <w:p w14:paraId="477D4322"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2B8547FE"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2.5</w:t>
      </w:r>
    </w:p>
    <w:p w14:paraId="3327B08B"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Data Validitas Keputusan Nasabah (Y)</w:t>
      </w:r>
    </w:p>
    <w:tbl>
      <w:tblPr>
        <w:tblStyle w:val="TableGrid"/>
        <w:tblW w:w="0pt" w:type="auto"/>
        <w:tblInd w:w="59.40pt" w:type="dxa"/>
        <w:tblLook w:firstRow="1" w:lastRow="0" w:firstColumn="1" w:lastColumn="0" w:noHBand="0" w:noVBand="1"/>
      </w:tblPr>
      <w:tblGrid>
        <w:gridCol w:w="1502"/>
        <w:gridCol w:w="1558"/>
        <w:gridCol w:w="1620"/>
        <w:gridCol w:w="1620"/>
      </w:tblGrid>
      <w:tr w:rsidR="003E4FFE" w:rsidRPr="00D54DD9" w14:paraId="1877FB90" w14:textId="77777777" w:rsidTr="00B02275">
        <w:tc>
          <w:tcPr>
            <w:tcW w:w="75.10pt" w:type="dxa"/>
          </w:tcPr>
          <w:p w14:paraId="14AC9319"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Pernyataan</w:t>
            </w:r>
          </w:p>
        </w:tc>
        <w:tc>
          <w:tcPr>
            <w:tcW w:w="77.90pt" w:type="dxa"/>
          </w:tcPr>
          <w:p w14:paraId="3B93EE50"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Pearson Correlation</w:t>
            </w:r>
          </w:p>
        </w:tc>
        <w:tc>
          <w:tcPr>
            <w:tcW w:w="81pt" w:type="dxa"/>
          </w:tcPr>
          <w:p w14:paraId="352A50CC"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R Tabel</w:t>
            </w:r>
          </w:p>
        </w:tc>
        <w:tc>
          <w:tcPr>
            <w:tcW w:w="81pt" w:type="dxa"/>
          </w:tcPr>
          <w:p w14:paraId="336A84DE"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Keterangan</w:t>
            </w:r>
          </w:p>
        </w:tc>
      </w:tr>
      <w:tr w:rsidR="003E4FFE" w:rsidRPr="00D54DD9" w14:paraId="75D2E55A" w14:textId="77777777" w:rsidTr="00B02275">
        <w:tc>
          <w:tcPr>
            <w:tcW w:w="75.10pt" w:type="dxa"/>
          </w:tcPr>
          <w:p w14:paraId="4DFA7EA8"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w:t>
            </w:r>
          </w:p>
        </w:tc>
        <w:tc>
          <w:tcPr>
            <w:tcW w:w="77.90pt" w:type="dxa"/>
          </w:tcPr>
          <w:p w14:paraId="1DD9C77A"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450</w:t>
            </w:r>
          </w:p>
        </w:tc>
        <w:tc>
          <w:tcPr>
            <w:tcW w:w="81pt" w:type="dxa"/>
          </w:tcPr>
          <w:p w14:paraId="46C661FF"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43AA42D6"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5C99332B" w14:textId="77777777" w:rsidTr="00B02275">
        <w:tc>
          <w:tcPr>
            <w:tcW w:w="75.10pt" w:type="dxa"/>
          </w:tcPr>
          <w:p w14:paraId="36B5B731"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2</w:t>
            </w:r>
          </w:p>
        </w:tc>
        <w:tc>
          <w:tcPr>
            <w:tcW w:w="77.90pt" w:type="dxa"/>
          </w:tcPr>
          <w:p w14:paraId="7441924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609</w:t>
            </w:r>
          </w:p>
        </w:tc>
        <w:tc>
          <w:tcPr>
            <w:tcW w:w="81pt" w:type="dxa"/>
          </w:tcPr>
          <w:p w14:paraId="12950EC7"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7B649446"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3642C1B5" w14:textId="77777777" w:rsidTr="00B02275">
        <w:tc>
          <w:tcPr>
            <w:tcW w:w="75.10pt" w:type="dxa"/>
          </w:tcPr>
          <w:p w14:paraId="7C4CEEA1"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3</w:t>
            </w:r>
          </w:p>
        </w:tc>
        <w:tc>
          <w:tcPr>
            <w:tcW w:w="77.90pt" w:type="dxa"/>
          </w:tcPr>
          <w:p w14:paraId="2E6B99EA"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612</w:t>
            </w:r>
          </w:p>
        </w:tc>
        <w:tc>
          <w:tcPr>
            <w:tcW w:w="81pt" w:type="dxa"/>
          </w:tcPr>
          <w:p w14:paraId="70FC708F"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1F7713E4"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77E95AB4" w14:textId="77777777" w:rsidTr="00B02275">
        <w:tc>
          <w:tcPr>
            <w:tcW w:w="75.10pt" w:type="dxa"/>
          </w:tcPr>
          <w:p w14:paraId="3A0E1937"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4</w:t>
            </w:r>
          </w:p>
        </w:tc>
        <w:tc>
          <w:tcPr>
            <w:tcW w:w="77.90pt" w:type="dxa"/>
          </w:tcPr>
          <w:p w14:paraId="49EA325D"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600</w:t>
            </w:r>
          </w:p>
        </w:tc>
        <w:tc>
          <w:tcPr>
            <w:tcW w:w="81pt" w:type="dxa"/>
          </w:tcPr>
          <w:p w14:paraId="389AFC64"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2CD163AB"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114AE1BD" w14:textId="77777777" w:rsidTr="00B02275">
        <w:tc>
          <w:tcPr>
            <w:tcW w:w="75.10pt" w:type="dxa"/>
          </w:tcPr>
          <w:p w14:paraId="4E49A57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w:t>
            </w:r>
          </w:p>
        </w:tc>
        <w:tc>
          <w:tcPr>
            <w:tcW w:w="77.90pt" w:type="dxa"/>
          </w:tcPr>
          <w:p w14:paraId="7A5D0291"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570</w:t>
            </w:r>
          </w:p>
        </w:tc>
        <w:tc>
          <w:tcPr>
            <w:tcW w:w="81pt" w:type="dxa"/>
          </w:tcPr>
          <w:p w14:paraId="5D38740D"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59C90ED5"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r w:rsidR="003E4FFE" w:rsidRPr="00D54DD9" w14:paraId="2D2E90EC" w14:textId="77777777" w:rsidTr="00B02275">
        <w:tc>
          <w:tcPr>
            <w:tcW w:w="75.10pt" w:type="dxa"/>
          </w:tcPr>
          <w:p w14:paraId="00C2D9C5"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w:t>
            </w:r>
          </w:p>
        </w:tc>
        <w:tc>
          <w:tcPr>
            <w:tcW w:w="77.90pt" w:type="dxa"/>
          </w:tcPr>
          <w:p w14:paraId="4E290054"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654</w:t>
            </w:r>
          </w:p>
        </w:tc>
        <w:tc>
          <w:tcPr>
            <w:tcW w:w="81pt" w:type="dxa"/>
          </w:tcPr>
          <w:p w14:paraId="15FE8557" w14:textId="77777777" w:rsidR="003E4FFE" w:rsidRPr="00D54DD9" w:rsidRDefault="003E4FFE" w:rsidP="00B02275">
            <w:p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0,236</w:t>
            </w:r>
          </w:p>
        </w:tc>
        <w:tc>
          <w:tcPr>
            <w:tcW w:w="81pt" w:type="dxa"/>
          </w:tcPr>
          <w:p w14:paraId="604E0BFB"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Valid</w:t>
            </w:r>
          </w:p>
        </w:tc>
      </w:tr>
    </w:tbl>
    <w:p w14:paraId="6E7A876C" w14:textId="77777777" w:rsidR="003E4FFE" w:rsidRPr="00D54DD9" w:rsidRDefault="003E4FFE" w:rsidP="003E4FFE">
      <w:pPr>
        <w:tabs>
          <w:tab w:val="start" w:pos="42.55pt"/>
        </w:tabs>
        <w:spacing w:line="18pt" w:lineRule="auto"/>
        <w:ind w:start="36pt"/>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ab/>
      </w:r>
    </w:p>
    <w:p w14:paraId="6DAA2455"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Berdasarkan tabel diatas maka dapat disimpulkan bahwa setiap pernyataan Mengenai Keputusan Nasabah (Y) dikatakan Valid karena, R hitung &gt; R tabel.</w:t>
      </w:r>
    </w:p>
    <w:p w14:paraId="3340B283"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540D1924" w14:textId="77777777" w:rsidR="003E4FFE" w:rsidRPr="00D54DD9" w:rsidRDefault="003E4FFE" w:rsidP="003E4FFE">
      <w:pPr>
        <w:pStyle w:val="ListParagraph"/>
        <w:numPr>
          <w:ilvl w:val="4"/>
          <w:numId w:val="7"/>
        </w:numPr>
        <w:tabs>
          <w:tab w:val="start" w:pos="42.55pt"/>
        </w:tabs>
        <w:spacing w:line="18pt" w:lineRule="auto"/>
        <w:ind w:start="72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Reabilitas</w:t>
      </w:r>
    </w:p>
    <w:p w14:paraId="158A53D8" w14:textId="77777777" w:rsidR="003E4FFE" w:rsidRPr="00D54DD9" w:rsidRDefault="003E4FFE" w:rsidP="003E4FFE">
      <w:pPr>
        <w:pStyle w:val="ListParagraph"/>
        <w:tabs>
          <w:tab w:val="start" w:pos="42.55pt"/>
        </w:tabs>
        <w:spacing w:line="18pt" w:lineRule="auto"/>
        <w:ind w:start="72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Pengujian reabilitas digunakan untuk mengetahui konsistensi alat ukur yang biasanya menggunakan koesioner. Metode pengukuran seperti skala likert 1-5 yang sering digunakan dalam penelitian adalah </w:t>
      </w:r>
      <w:r w:rsidRPr="00D54DD9">
        <w:rPr>
          <w:rFonts w:ascii="Times New Roman" w:eastAsia="Calibri" w:hAnsi="Times New Roman" w:cs="Times New Roman"/>
          <w:i/>
          <w:iCs/>
          <w:sz w:val="24"/>
          <w:szCs w:val="24"/>
          <w:lang w:val="id-ID"/>
        </w:rPr>
        <w:t>Crombach alpha</w:t>
      </w:r>
      <w:r w:rsidRPr="00D54DD9">
        <w:rPr>
          <w:rFonts w:ascii="Times New Roman" w:eastAsia="Calibri" w:hAnsi="Times New Roman" w:cs="Times New Roman"/>
          <w:sz w:val="24"/>
          <w:szCs w:val="24"/>
          <w:lang w:val="id-ID"/>
        </w:rPr>
        <w:t xml:space="preserve">. Uji reabilitas adalah uji kelanjutan dari uji validitas dimana kemudian membandingkan antara r hitung dan r tabel. Apabila nilai </w:t>
      </w:r>
      <w:r w:rsidRPr="00D54DD9">
        <w:rPr>
          <w:rFonts w:ascii="Times New Roman" w:eastAsia="Calibri" w:hAnsi="Times New Roman" w:cs="Times New Roman"/>
          <w:i/>
          <w:iCs/>
          <w:sz w:val="24"/>
          <w:szCs w:val="24"/>
          <w:lang w:val="id-ID"/>
        </w:rPr>
        <w:t>Alpha Cronbach</w:t>
      </w:r>
      <w:r w:rsidRPr="00D54DD9">
        <w:rPr>
          <w:rFonts w:ascii="Times New Roman" w:eastAsia="Calibri" w:hAnsi="Times New Roman" w:cs="Times New Roman"/>
          <w:sz w:val="24"/>
          <w:szCs w:val="24"/>
          <w:lang w:val="id-ID"/>
        </w:rPr>
        <w:t xml:space="preserve"> lebih besar dari r tabel maka dikatakan riabel, sedangkan apabila nila </w:t>
      </w:r>
      <w:r w:rsidRPr="00D54DD9">
        <w:rPr>
          <w:rFonts w:ascii="Times New Roman" w:eastAsia="Calibri" w:hAnsi="Times New Roman" w:cs="Times New Roman"/>
          <w:i/>
          <w:iCs/>
          <w:sz w:val="24"/>
          <w:szCs w:val="24"/>
          <w:lang w:val="id-ID"/>
        </w:rPr>
        <w:t>Alpha Cronbach</w:t>
      </w:r>
      <w:r w:rsidRPr="00D54DD9">
        <w:rPr>
          <w:rFonts w:ascii="Times New Roman" w:eastAsia="Calibri" w:hAnsi="Times New Roman" w:cs="Times New Roman"/>
          <w:sz w:val="24"/>
          <w:szCs w:val="24"/>
          <w:lang w:val="id-ID"/>
        </w:rPr>
        <w:t xml:space="preserve"> lebih kecil maka dinyatakan tidak reliabel.</w:t>
      </w:r>
    </w:p>
    <w:p w14:paraId="76BF502B" w14:textId="77777777" w:rsidR="003E4FFE" w:rsidRPr="00D54DD9" w:rsidRDefault="003E4FFE" w:rsidP="003E4FFE">
      <w:pPr>
        <w:pStyle w:val="ListParagraph"/>
        <w:tabs>
          <w:tab w:val="start" w:pos="42.55pt"/>
        </w:tabs>
        <w:spacing w:line="18pt" w:lineRule="auto"/>
        <w:ind w:start="72pt"/>
        <w:rPr>
          <w:rFonts w:ascii="Times New Roman" w:eastAsia="Calibri" w:hAnsi="Times New Roman" w:cs="Times New Roman"/>
          <w:sz w:val="24"/>
          <w:szCs w:val="24"/>
          <w:lang w:val="id-ID"/>
        </w:rPr>
      </w:pPr>
    </w:p>
    <w:p w14:paraId="2473857F" w14:textId="77777777" w:rsidR="003E4FFE" w:rsidRPr="00D54DD9" w:rsidRDefault="003E4FFE" w:rsidP="003E4FFE">
      <w:pPr>
        <w:pStyle w:val="ListParagraph"/>
        <w:tabs>
          <w:tab w:val="start" w:pos="42.55pt"/>
        </w:tabs>
        <w:spacing w:line="18pt" w:lineRule="auto"/>
        <w:ind w:start="72pt"/>
        <w:rPr>
          <w:rFonts w:ascii="Times New Roman" w:eastAsia="Calibri" w:hAnsi="Times New Roman" w:cs="Times New Roman"/>
          <w:sz w:val="24"/>
          <w:szCs w:val="24"/>
          <w:lang w:val="id-ID"/>
        </w:rPr>
      </w:pPr>
    </w:p>
    <w:p w14:paraId="7ED526FC"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2.6</w:t>
      </w:r>
    </w:p>
    <w:p w14:paraId="5245872F" w14:textId="77777777" w:rsidR="003E4FFE"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Reabilitas Variabel Religiusitas (X)</w:t>
      </w:r>
    </w:p>
    <w:p w14:paraId="505FF6CE"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tbl>
      <w:tblPr>
        <w:tblW w:w="162pt" w:type="dxa"/>
        <w:tblInd w:w="130.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1925"/>
        <w:gridCol w:w="1315"/>
      </w:tblGrid>
      <w:tr w:rsidR="003E4FFE" w:rsidRPr="00D54DD9" w14:paraId="782BBB8A" w14:textId="77777777" w:rsidTr="00B02275">
        <w:trPr>
          <w:cantSplit/>
        </w:trPr>
        <w:tc>
          <w:tcPr>
            <w:tcW w:w="162pt" w:type="dxa"/>
            <w:gridSpan w:val="2"/>
            <w:shd w:val="clear" w:color="auto" w:fill="FFFFFF"/>
            <w:vAlign w:val="center"/>
          </w:tcPr>
          <w:p w14:paraId="0C8C29C9"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r w:rsidRPr="00D54DD9">
              <w:rPr>
                <w:rFonts w:ascii="Times New Roman" w:hAnsi="Times New Roman" w:cs="Times New Roman"/>
                <w:b/>
                <w:bCs/>
                <w:color w:val="010205"/>
              </w:rPr>
              <w:t>Reliability Statistics</w:t>
            </w:r>
          </w:p>
        </w:tc>
      </w:tr>
      <w:tr w:rsidR="003E4FFE" w:rsidRPr="00D54DD9" w14:paraId="3A28F408" w14:textId="77777777" w:rsidTr="00B02275">
        <w:trPr>
          <w:cantSplit/>
          <w:trHeight w:val="458"/>
        </w:trPr>
        <w:tc>
          <w:tcPr>
            <w:tcW w:w="96.25pt" w:type="dxa"/>
            <w:shd w:val="clear" w:color="auto" w:fill="FFFFFF"/>
            <w:vAlign w:val="bottom"/>
          </w:tcPr>
          <w:p w14:paraId="40C68DD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Cronbach's Alpha</w:t>
            </w:r>
          </w:p>
        </w:tc>
        <w:tc>
          <w:tcPr>
            <w:tcW w:w="65.75pt" w:type="dxa"/>
            <w:shd w:val="clear" w:color="auto" w:fill="FFFFFF"/>
            <w:vAlign w:val="bottom"/>
          </w:tcPr>
          <w:p w14:paraId="1C3BB8B0"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N of Items</w:t>
            </w:r>
          </w:p>
        </w:tc>
      </w:tr>
      <w:tr w:rsidR="003E4FFE" w:rsidRPr="00D54DD9" w14:paraId="6C8AABFC" w14:textId="77777777" w:rsidTr="00B02275">
        <w:trPr>
          <w:cantSplit/>
          <w:trHeight w:val="485"/>
        </w:trPr>
        <w:tc>
          <w:tcPr>
            <w:tcW w:w="96.25pt" w:type="dxa"/>
            <w:shd w:val="clear" w:color="auto" w:fill="FFFFFF"/>
          </w:tcPr>
          <w:p w14:paraId="5026A44E"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.604</w:t>
            </w:r>
          </w:p>
        </w:tc>
        <w:tc>
          <w:tcPr>
            <w:tcW w:w="65.75pt" w:type="dxa"/>
            <w:shd w:val="clear" w:color="auto" w:fill="FFFFFF"/>
          </w:tcPr>
          <w:p w14:paraId="757A3686"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w:t>
            </w:r>
          </w:p>
        </w:tc>
      </w:tr>
    </w:tbl>
    <w:p w14:paraId="1EF4E5C0"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341EAC53"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Nilai </w:t>
      </w:r>
      <w:r w:rsidRPr="00D54DD9">
        <w:rPr>
          <w:rFonts w:ascii="Times New Roman" w:eastAsia="Calibri" w:hAnsi="Times New Roman" w:cs="Times New Roman"/>
          <w:i/>
          <w:iCs/>
          <w:sz w:val="24"/>
          <w:szCs w:val="24"/>
          <w:lang w:val="id-ID"/>
        </w:rPr>
        <w:t xml:space="preserve">Cronbach’s alpha </w:t>
      </w:r>
      <w:r w:rsidRPr="00D54DD9">
        <w:rPr>
          <w:rFonts w:ascii="Times New Roman" w:eastAsia="Calibri" w:hAnsi="Times New Roman" w:cs="Times New Roman"/>
          <w:sz w:val="24"/>
          <w:szCs w:val="24"/>
          <w:lang w:val="id-ID"/>
        </w:rPr>
        <w:t>0,604 &gt; 0,6 maka dapat disimpulkan variabel X religiusitas dikatakan Riliabel dan dapat diterima.</w:t>
      </w:r>
    </w:p>
    <w:p w14:paraId="17C5C120" w14:textId="77777777" w:rsidR="003E4FFE" w:rsidRDefault="003E4FFE" w:rsidP="003E4FFE">
      <w:pPr>
        <w:tabs>
          <w:tab w:val="start" w:pos="42.55pt"/>
        </w:tabs>
        <w:spacing w:line="18pt" w:lineRule="auto"/>
        <w:rPr>
          <w:rFonts w:ascii="Times New Roman" w:eastAsia="Calibri" w:hAnsi="Times New Roman" w:cs="Times New Roman"/>
          <w:sz w:val="24"/>
          <w:szCs w:val="24"/>
        </w:rPr>
      </w:pPr>
    </w:p>
    <w:p w14:paraId="188E9B5B" w14:textId="77777777" w:rsidR="003E4FFE" w:rsidRDefault="003E4FFE" w:rsidP="003E4FFE">
      <w:pPr>
        <w:tabs>
          <w:tab w:val="start" w:pos="42.55pt"/>
        </w:tabs>
        <w:spacing w:line="18pt" w:lineRule="auto"/>
        <w:rPr>
          <w:rFonts w:ascii="Times New Roman" w:eastAsia="Calibri" w:hAnsi="Times New Roman" w:cs="Times New Roman"/>
          <w:sz w:val="24"/>
          <w:szCs w:val="24"/>
        </w:rPr>
      </w:pPr>
    </w:p>
    <w:p w14:paraId="31EAA469" w14:textId="77777777" w:rsidR="003E4FFE" w:rsidRDefault="003E4FFE" w:rsidP="003E4FFE">
      <w:pPr>
        <w:tabs>
          <w:tab w:val="start" w:pos="42.55pt"/>
        </w:tabs>
        <w:spacing w:line="18pt" w:lineRule="auto"/>
        <w:rPr>
          <w:rFonts w:ascii="Times New Roman" w:eastAsia="Calibri" w:hAnsi="Times New Roman" w:cs="Times New Roman"/>
          <w:sz w:val="24"/>
          <w:szCs w:val="24"/>
        </w:rPr>
      </w:pPr>
    </w:p>
    <w:p w14:paraId="11B22C62"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7B5D7614"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2.7</w:t>
      </w:r>
    </w:p>
    <w:p w14:paraId="4B87CC3C"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Reabilitas Variabel Keputusan Nasabah (Y)</w:t>
      </w:r>
    </w:p>
    <w:tbl>
      <w:tblPr>
        <w:tblW w:w="162pt" w:type="dxa"/>
        <w:tblInd w:w="130.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1464"/>
        <w:gridCol w:w="1776"/>
      </w:tblGrid>
      <w:tr w:rsidR="003E4FFE" w:rsidRPr="00D54DD9" w14:paraId="734AC51C" w14:textId="77777777" w:rsidTr="00B02275">
        <w:trPr>
          <w:cantSplit/>
        </w:trPr>
        <w:tc>
          <w:tcPr>
            <w:tcW w:w="162pt" w:type="dxa"/>
            <w:gridSpan w:val="2"/>
            <w:shd w:val="clear" w:color="auto" w:fill="FFFFFF"/>
            <w:vAlign w:val="center"/>
          </w:tcPr>
          <w:p w14:paraId="33B2F416"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r w:rsidRPr="00D54DD9">
              <w:rPr>
                <w:rFonts w:ascii="Times New Roman" w:hAnsi="Times New Roman" w:cs="Times New Roman"/>
                <w:b/>
                <w:bCs/>
                <w:color w:val="010205"/>
              </w:rPr>
              <w:lastRenderedPageBreak/>
              <w:t>Reliability Statistics</w:t>
            </w:r>
          </w:p>
        </w:tc>
      </w:tr>
      <w:tr w:rsidR="003E4FFE" w:rsidRPr="00D54DD9" w14:paraId="0B1BB7DC" w14:textId="77777777" w:rsidTr="00B02275">
        <w:trPr>
          <w:cantSplit/>
          <w:trHeight w:val="710"/>
        </w:trPr>
        <w:tc>
          <w:tcPr>
            <w:tcW w:w="73.20pt" w:type="dxa"/>
            <w:shd w:val="clear" w:color="auto" w:fill="FFFFFF"/>
            <w:vAlign w:val="bottom"/>
          </w:tcPr>
          <w:p w14:paraId="1678AA3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Cronbach's Alpha</w:t>
            </w:r>
          </w:p>
        </w:tc>
        <w:tc>
          <w:tcPr>
            <w:tcW w:w="88.80pt" w:type="dxa"/>
            <w:shd w:val="clear" w:color="auto" w:fill="FFFFFF"/>
            <w:vAlign w:val="bottom"/>
          </w:tcPr>
          <w:p w14:paraId="2E263714"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N of Items</w:t>
            </w:r>
          </w:p>
        </w:tc>
      </w:tr>
      <w:tr w:rsidR="003E4FFE" w:rsidRPr="00D54DD9" w14:paraId="064C5BB0" w14:textId="77777777" w:rsidTr="00B02275">
        <w:trPr>
          <w:cantSplit/>
          <w:trHeight w:val="440"/>
        </w:trPr>
        <w:tc>
          <w:tcPr>
            <w:tcW w:w="73.20pt" w:type="dxa"/>
            <w:shd w:val="clear" w:color="auto" w:fill="FFFFFF"/>
          </w:tcPr>
          <w:p w14:paraId="4169323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.603</w:t>
            </w:r>
          </w:p>
        </w:tc>
        <w:tc>
          <w:tcPr>
            <w:tcW w:w="88.80pt" w:type="dxa"/>
            <w:shd w:val="clear" w:color="auto" w:fill="FFFFFF"/>
          </w:tcPr>
          <w:p w14:paraId="7BB9144A"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w:t>
            </w:r>
          </w:p>
        </w:tc>
      </w:tr>
    </w:tbl>
    <w:p w14:paraId="3A662BB4" w14:textId="77777777" w:rsidR="003E4FFE" w:rsidRPr="00D54DD9" w:rsidRDefault="003E4FFE" w:rsidP="003E4FFE">
      <w:pPr>
        <w:tabs>
          <w:tab w:val="start" w:pos="42.55pt"/>
        </w:tabs>
        <w:spacing w:line="18pt" w:lineRule="auto"/>
        <w:ind w:start="40.50pt" w:firstLine="13.50pt"/>
        <w:rPr>
          <w:rFonts w:ascii="Times New Roman" w:eastAsia="Calibri" w:hAnsi="Times New Roman" w:cs="Times New Roman"/>
          <w:sz w:val="24"/>
          <w:szCs w:val="24"/>
          <w:lang w:val="id-ID"/>
        </w:rPr>
      </w:pPr>
    </w:p>
    <w:p w14:paraId="7CA77E24" w14:textId="77777777" w:rsidR="003E4FFE" w:rsidRPr="00D54DD9" w:rsidRDefault="003E4FFE" w:rsidP="003E4FFE">
      <w:pPr>
        <w:tabs>
          <w:tab w:val="start" w:pos="42.55pt"/>
        </w:tabs>
        <w:spacing w:line="18pt" w:lineRule="auto"/>
        <w:ind w:start="40.50pt" w:firstLine="13.5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 xml:space="preserve">Nilai </w:t>
      </w:r>
      <w:r w:rsidRPr="00D54DD9">
        <w:rPr>
          <w:rFonts w:ascii="Times New Roman" w:eastAsia="Calibri" w:hAnsi="Times New Roman" w:cs="Times New Roman"/>
          <w:i/>
          <w:iCs/>
          <w:sz w:val="24"/>
          <w:szCs w:val="24"/>
          <w:lang w:val="id-ID"/>
        </w:rPr>
        <w:t xml:space="preserve">Cronbach’s alpha </w:t>
      </w:r>
      <w:r w:rsidRPr="00D54DD9">
        <w:rPr>
          <w:rFonts w:ascii="Times New Roman" w:eastAsia="Calibri" w:hAnsi="Times New Roman" w:cs="Times New Roman"/>
          <w:sz w:val="24"/>
          <w:szCs w:val="24"/>
          <w:lang w:val="id-ID"/>
        </w:rPr>
        <w:t>0,603 &gt; 0,6 sehingga dapat disimpulkan bahwa Variabel Y Keputusan nasabah dikatakan riliabel karena telah diuji dan dinyatakan reliabilitas.</w:t>
      </w:r>
    </w:p>
    <w:p w14:paraId="409F1E8B"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336390E4" w14:textId="77777777" w:rsidR="003E4FFE" w:rsidRPr="00D54DD9" w:rsidRDefault="003E4FFE" w:rsidP="003E4FFE">
      <w:pPr>
        <w:pStyle w:val="ListParagraph"/>
        <w:numPr>
          <w:ilvl w:val="3"/>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Normalitas</w:t>
      </w:r>
    </w:p>
    <w:p w14:paraId="0DBA3EDE"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Kolmogrov-Smirnov</w:t>
      </w:r>
    </w:p>
    <w:p w14:paraId="3D0A7B6D" w14:textId="77777777" w:rsidR="003E4FFE" w:rsidRPr="00D54DD9" w:rsidRDefault="003E4FFE" w:rsidP="003E4FFE">
      <w:pPr>
        <w:pStyle w:val="ListParagraph"/>
        <w:tabs>
          <w:tab w:val="start" w:pos="42.55pt"/>
        </w:tabs>
        <w:spacing w:line="18pt" w:lineRule="auto"/>
        <w:ind w:start="108pt"/>
        <w:rPr>
          <w:rFonts w:ascii="Times New Roman" w:eastAsia="Calibri" w:hAnsi="Times New Roman" w:cs="Times New Roman"/>
          <w:b/>
          <w:bCs/>
          <w:sz w:val="24"/>
          <w:szCs w:val="24"/>
          <w:lang w:val="id-ID"/>
        </w:rPr>
      </w:pPr>
      <w:r w:rsidRPr="00D54DD9">
        <w:rPr>
          <w:rFonts w:ascii="Times New Roman" w:eastAsia="Calibri" w:hAnsi="Times New Roman" w:cs="Times New Roman"/>
          <w:sz w:val="24"/>
          <w:szCs w:val="24"/>
          <w:lang w:val="id-ID"/>
        </w:rPr>
        <w:tab/>
        <w:t>Data normalitas adalah penentuan data, apakah data variabel X dan Y yang diteliti merupakan berdistribusi normal atau tidak. Untuk mendetektif normalitas data dapat juga dilakukan dengan menggunakan teknik Kolmogrov-Smirnov dengan taraf signifikar 5%.</w:t>
      </w:r>
    </w:p>
    <w:p w14:paraId="562DE7F4" w14:textId="77777777" w:rsidR="003E4FFE" w:rsidRPr="00D54DD9" w:rsidRDefault="003E4FFE" w:rsidP="003E4FFE">
      <w:pPr>
        <w:pStyle w:val="ListParagraph"/>
        <w:tabs>
          <w:tab w:val="start" w:pos="42.55pt"/>
        </w:tabs>
        <w:spacing w:line="18pt" w:lineRule="auto"/>
        <w:ind w:start="234pt"/>
        <w:rPr>
          <w:rFonts w:ascii="Times New Roman" w:eastAsia="Calibri" w:hAnsi="Times New Roman" w:cs="Times New Roman"/>
          <w:b/>
          <w:bCs/>
          <w:sz w:val="24"/>
          <w:szCs w:val="24"/>
          <w:lang w:val="id-ID"/>
        </w:rPr>
      </w:pPr>
    </w:p>
    <w:p w14:paraId="3A284FF0" w14:textId="77777777" w:rsidR="003E4FFE" w:rsidRPr="00D54DD9" w:rsidRDefault="003E4FFE" w:rsidP="003E4FFE">
      <w:pPr>
        <w:pStyle w:val="ListParagraph"/>
        <w:tabs>
          <w:tab w:val="start" w:pos="42.55pt"/>
        </w:tabs>
        <w:spacing w:line="18pt" w:lineRule="auto"/>
        <w:ind w:start="108pt" w:hanging="1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Jika nilai Signifikan &gt; 0,05 maka nilai residual berdistribusi </w:t>
      </w:r>
      <w:r w:rsidRPr="00D54DD9">
        <w:rPr>
          <w:rFonts w:ascii="Times New Roman" w:eastAsia="Calibri" w:hAnsi="Times New Roman" w:cs="Times New Roman"/>
          <w:b/>
          <w:bCs/>
          <w:sz w:val="24"/>
          <w:szCs w:val="24"/>
          <w:lang w:val="id-ID"/>
        </w:rPr>
        <w:t>Normal</w:t>
      </w:r>
    </w:p>
    <w:p w14:paraId="378F6AED" w14:textId="77777777" w:rsidR="003E4FFE" w:rsidRPr="00D54DD9" w:rsidRDefault="003E4FFE" w:rsidP="003E4FFE">
      <w:pPr>
        <w:pStyle w:val="ListParagraph"/>
        <w:tabs>
          <w:tab w:val="start" w:pos="42.55pt"/>
        </w:tabs>
        <w:spacing w:line="18pt" w:lineRule="auto"/>
        <w:ind w:start="108pt" w:hanging="18pt"/>
        <w:rPr>
          <w:rFonts w:ascii="Times New Roman" w:eastAsia="Calibri" w:hAnsi="Times New Roman" w:cs="Times New Roman"/>
          <w:b/>
          <w:bCs/>
          <w:sz w:val="24"/>
          <w:szCs w:val="24"/>
          <w:lang w:val="id-ID"/>
        </w:rPr>
      </w:pPr>
      <w:r w:rsidRPr="00D54DD9">
        <w:rPr>
          <w:rFonts w:ascii="Times New Roman" w:eastAsia="Calibri" w:hAnsi="Times New Roman" w:cs="Times New Roman"/>
          <w:sz w:val="24"/>
          <w:szCs w:val="24"/>
          <w:lang w:val="id-ID"/>
        </w:rPr>
        <w:t xml:space="preserve">Jika nilai signifikan &lt;0,05 maka nilai residual </w:t>
      </w:r>
      <w:r w:rsidRPr="00D54DD9">
        <w:rPr>
          <w:rFonts w:ascii="Times New Roman" w:eastAsia="Calibri" w:hAnsi="Times New Roman" w:cs="Times New Roman"/>
          <w:b/>
          <w:bCs/>
          <w:sz w:val="24"/>
          <w:szCs w:val="24"/>
          <w:lang w:val="id-ID"/>
        </w:rPr>
        <w:t>tidak berdistribusi normal</w:t>
      </w:r>
    </w:p>
    <w:p w14:paraId="1405DD8B"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4010D000"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600853CF"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3A8414CD"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rPr>
      </w:pPr>
    </w:p>
    <w:p w14:paraId="781EC5D3"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2.8</w:t>
      </w:r>
    </w:p>
    <w:p w14:paraId="4F98292F"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Normalitas Kolmogrov Smirnov</w:t>
      </w:r>
    </w:p>
    <w:tbl>
      <w:tblPr>
        <w:tblW w:w="268.25pt" w:type="dxa"/>
        <w:tblInd w:w="79.50pt" w:type="dxa"/>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CellMar>
          <w:start w:w="0pt" w:type="dxa"/>
          <w:end w:w="0pt" w:type="dxa"/>
        </w:tblCellMar>
        <w:tblLook w:firstRow="0" w:lastRow="0" w:firstColumn="0" w:lastColumn="0" w:noHBand="0" w:noVBand="0"/>
      </w:tblPr>
      <w:tblGrid>
        <w:gridCol w:w="2445"/>
        <w:gridCol w:w="1445"/>
        <w:gridCol w:w="1475"/>
      </w:tblGrid>
      <w:tr w:rsidR="003E4FFE" w:rsidRPr="00D54DD9" w14:paraId="5496BE4B" w14:textId="77777777" w:rsidTr="00B02275">
        <w:trPr>
          <w:cantSplit/>
        </w:trPr>
        <w:tc>
          <w:tcPr>
            <w:tcW w:w="268.25pt" w:type="dxa"/>
            <w:gridSpan w:val="3"/>
            <w:tcBorders>
              <w:top w:val="nil"/>
              <w:start w:val="nil"/>
              <w:bottom w:val="nil"/>
              <w:end w:val="nil"/>
            </w:tcBorders>
            <w:shd w:val="clear" w:color="auto" w:fill="FFFFFF"/>
            <w:vAlign w:val="center"/>
          </w:tcPr>
          <w:p w14:paraId="1B70E1E5"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r w:rsidRPr="00D54DD9">
              <w:rPr>
                <w:rFonts w:ascii="Times New Roman" w:hAnsi="Times New Roman" w:cs="Times New Roman"/>
                <w:b/>
                <w:bCs/>
                <w:color w:val="010205"/>
              </w:rPr>
              <w:t>One-Sample Kolmogorov-Smirnov Test</w:t>
            </w:r>
          </w:p>
        </w:tc>
      </w:tr>
      <w:tr w:rsidR="003E4FFE" w:rsidRPr="00D54DD9" w14:paraId="53F382D1" w14:textId="77777777" w:rsidTr="00B02275">
        <w:trPr>
          <w:cantSplit/>
        </w:trPr>
        <w:tc>
          <w:tcPr>
            <w:tcW w:w="194.50pt" w:type="dxa"/>
            <w:gridSpan w:val="2"/>
            <w:tcBorders>
              <w:top w:val="nil"/>
              <w:start w:val="nil"/>
              <w:bottom w:val="single" w:sz="8" w:space="0" w:color="152935"/>
              <w:end w:val="nil"/>
            </w:tcBorders>
            <w:shd w:val="clear" w:color="auto" w:fill="FFFFFF"/>
            <w:vAlign w:val="bottom"/>
          </w:tcPr>
          <w:p w14:paraId="360F349D"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73.75pt" w:type="dxa"/>
            <w:tcBorders>
              <w:top w:val="nil"/>
              <w:start w:val="nil"/>
              <w:bottom w:val="single" w:sz="8" w:space="0" w:color="152935"/>
              <w:end w:val="nil"/>
            </w:tcBorders>
            <w:shd w:val="clear" w:color="auto" w:fill="FFFFFF"/>
            <w:vAlign w:val="bottom"/>
          </w:tcPr>
          <w:p w14:paraId="00623E0F"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Unstandardized Residual</w:t>
            </w:r>
          </w:p>
        </w:tc>
      </w:tr>
      <w:tr w:rsidR="003E4FFE" w:rsidRPr="00D54DD9" w14:paraId="2D40022A" w14:textId="77777777" w:rsidTr="00B02275">
        <w:trPr>
          <w:cantSplit/>
        </w:trPr>
        <w:tc>
          <w:tcPr>
            <w:tcW w:w="194.50pt" w:type="dxa"/>
            <w:gridSpan w:val="2"/>
            <w:tcBorders>
              <w:top w:val="single" w:sz="8" w:space="0" w:color="152935"/>
              <w:start w:val="nil"/>
              <w:bottom w:val="single" w:sz="8" w:space="0" w:color="AEAEAE"/>
              <w:end w:val="nil"/>
            </w:tcBorders>
            <w:shd w:val="clear" w:color="auto" w:fill="E0E0E0"/>
          </w:tcPr>
          <w:p w14:paraId="3FEE5CB3"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N</w:t>
            </w:r>
          </w:p>
        </w:tc>
        <w:tc>
          <w:tcPr>
            <w:tcW w:w="73.75pt" w:type="dxa"/>
            <w:tcBorders>
              <w:top w:val="single" w:sz="8" w:space="0" w:color="152935"/>
              <w:start w:val="nil"/>
              <w:bottom w:val="single" w:sz="8" w:space="0" w:color="AEAEAE"/>
              <w:end w:val="nil"/>
            </w:tcBorders>
            <w:shd w:val="clear" w:color="auto" w:fill="FFFFFF"/>
          </w:tcPr>
          <w:p w14:paraId="36671FE9"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69</w:t>
            </w:r>
          </w:p>
        </w:tc>
      </w:tr>
      <w:tr w:rsidR="003E4FFE" w:rsidRPr="00D54DD9" w14:paraId="4B8193BC" w14:textId="77777777" w:rsidTr="00B02275">
        <w:trPr>
          <w:cantSplit/>
        </w:trPr>
        <w:tc>
          <w:tcPr>
            <w:tcW w:w="122.25pt" w:type="dxa"/>
            <w:vMerge w:val="restart"/>
            <w:tcBorders>
              <w:top w:val="single" w:sz="8" w:space="0" w:color="AEAEAE"/>
              <w:start w:val="nil"/>
              <w:bottom w:val="single" w:sz="8" w:space="0" w:color="AEAEAE"/>
              <w:end w:val="nil"/>
            </w:tcBorders>
            <w:shd w:val="clear" w:color="auto" w:fill="E0E0E0"/>
          </w:tcPr>
          <w:p w14:paraId="0B9FDAE8"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 xml:space="preserve">Normal </w:t>
            </w:r>
            <w:proofErr w:type="spellStart"/>
            <w:proofErr w:type="gramStart"/>
            <w:r w:rsidRPr="00D54DD9">
              <w:rPr>
                <w:rFonts w:ascii="Times New Roman" w:hAnsi="Times New Roman" w:cs="Times New Roman"/>
                <w:color w:val="264A60"/>
                <w:sz w:val="18"/>
                <w:szCs w:val="18"/>
              </w:rPr>
              <w:t>Parameters</w:t>
            </w:r>
            <w:r w:rsidRPr="00D54DD9">
              <w:rPr>
                <w:rFonts w:ascii="Times New Roman" w:hAnsi="Times New Roman" w:cs="Times New Roman"/>
                <w:color w:val="264A60"/>
                <w:sz w:val="18"/>
                <w:szCs w:val="18"/>
                <w:vertAlign w:val="superscript"/>
              </w:rPr>
              <w:t>a,b</w:t>
            </w:r>
            <w:proofErr w:type="spellEnd"/>
            <w:proofErr w:type="gramEnd"/>
          </w:p>
        </w:tc>
        <w:tc>
          <w:tcPr>
            <w:tcW w:w="72.25pt" w:type="dxa"/>
            <w:tcBorders>
              <w:top w:val="single" w:sz="8" w:space="0" w:color="AEAEAE"/>
              <w:start w:val="nil"/>
              <w:bottom w:val="single" w:sz="8" w:space="0" w:color="AEAEAE"/>
              <w:end w:val="nil"/>
            </w:tcBorders>
            <w:shd w:val="clear" w:color="auto" w:fill="E0E0E0"/>
          </w:tcPr>
          <w:p w14:paraId="0E9D9B00"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Mean</w:t>
            </w:r>
          </w:p>
        </w:tc>
        <w:tc>
          <w:tcPr>
            <w:tcW w:w="73.75pt" w:type="dxa"/>
            <w:tcBorders>
              <w:top w:val="single" w:sz="8" w:space="0" w:color="AEAEAE"/>
              <w:start w:val="nil"/>
              <w:bottom w:val="single" w:sz="8" w:space="0" w:color="AEAEAE"/>
              <w:end w:val="nil"/>
            </w:tcBorders>
            <w:shd w:val="clear" w:color="auto" w:fill="FFFFFF"/>
          </w:tcPr>
          <w:p w14:paraId="4F5002A0"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.0000000</w:t>
            </w:r>
          </w:p>
        </w:tc>
      </w:tr>
      <w:tr w:rsidR="003E4FFE" w:rsidRPr="00D54DD9" w14:paraId="45F85DC3"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450D6472"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2DD33864"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Std. Deviation</w:t>
            </w:r>
          </w:p>
        </w:tc>
        <w:tc>
          <w:tcPr>
            <w:tcW w:w="73.75pt" w:type="dxa"/>
            <w:tcBorders>
              <w:top w:val="single" w:sz="8" w:space="0" w:color="AEAEAE"/>
              <w:start w:val="nil"/>
              <w:bottom w:val="single" w:sz="8" w:space="0" w:color="AEAEAE"/>
              <w:end w:val="nil"/>
            </w:tcBorders>
            <w:shd w:val="clear" w:color="auto" w:fill="FFFFFF"/>
          </w:tcPr>
          <w:p w14:paraId="1B27190A"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1.72746439</w:t>
            </w:r>
          </w:p>
        </w:tc>
      </w:tr>
      <w:tr w:rsidR="003E4FFE" w:rsidRPr="00D54DD9" w14:paraId="521D9332" w14:textId="77777777" w:rsidTr="00B02275">
        <w:trPr>
          <w:cantSplit/>
        </w:trPr>
        <w:tc>
          <w:tcPr>
            <w:tcW w:w="122.25pt" w:type="dxa"/>
            <w:vMerge w:val="restart"/>
            <w:tcBorders>
              <w:top w:val="single" w:sz="8" w:space="0" w:color="AEAEAE"/>
              <w:start w:val="nil"/>
              <w:bottom w:val="single" w:sz="8" w:space="0" w:color="AEAEAE"/>
              <w:end w:val="nil"/>
            </w:tcBorders>
            <w:shd w:val="clear" w:color="auto" w:fill="E0E0E0"/>
          </w:tcPr>
          <w:p w14:paraId="6431E677"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Most Extreme Differences</w:t>
            </w:r>
          </w:p>
        </w:tc>
        <w:tc>
          <w:tcPr>
            <w:tcW w:w="72.25pt" w:type="dxa"/>
            <w:tcBorders>
              <w:top w:val="single" w:sz="8" w:space="0" w:color="AEAEAE"/>
              <w:start w:val="nil"/>
              <w:bottom w:val="single" w:sz="8" w:space="0" w:color="AEAEAE"/>
              <w:end w:val="nil"/>
            </w:tcBorders>
            <w:shd w:val="clear" w:color="auto" w:fill="E0E0E0"/>
          </w:tcPr>
          <w:p w14:paraId="69636142"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Absolute</w:t>
            </w:r>
          </w:p>
        </w:tc>
        <w:tc>
          <w:tcPr>
            <w:tcW w:w="73.75pt" w:type="dxa"/>
            <w:tcBorders>
              <w:top w:val="single" w:sz="8" w:space="0" w:color="AEAEAE"/>
              <w:start w:val="nil"/>
              <w:bottom w:val="single" w:sz="8" w:space="0" w:color="AEAEAE"/>
              <w:end w:val="nil"/>
            </w:tcBorders>
            <w:shd w:val="clear" w:color="auto" w:fill="FFFFFF"/>
          </w:tcPr>
          <w:p w14:paraId="24970EC0"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.090</w:t>
            </w:r>
          </w:p>
        </w:tc>
      </w:tr>
      <w:tr w:rsidR="003E4FFE" w:rsidRPr="00D54DD9" w14:paraId="62A329AE"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53A4CEE3"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74A1BF9D"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Positive</w:t>
            </w:r>
          </w:p>
        </w:tc>
        <w:tc>
          <w:tcPr>
            <w:tcW w:w="73.75pt" w:type="dxa"/>
            <w:tcBorders>
              <w:top w:val="single" w:sz="8" w:space="0" w:color="AEAEAE"/>
              <w:start w:val="nil"/>
              <w:bottom w:val="single" w:sz="8" w:space="0" w:color="AEAEAE"/>
              <w:end w:val="nil"/>
            </w:tcBorders>
            <w:shd w:val="clear" w:color="auto" w:fill="FFFFFF"/>
          </w:tcPr>
          <w:p w14:paraId="7C40F27A"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.073</w:t>
            </w:r>
          </w:p>
        </w:tc>
      </w:tr>
      <w:tr w:rsidR="003E4FFE" w:rsidRPr="00D54DD9" w14:paraId="69CD82C1"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2882DFB0"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3FCC36DC"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Negative</w:t>
            </w:r>
          </w:p>
        </w:tc>
        <w:tc>
          <w:tcPr>
            <w:tcW w:w="73.75pt" w:type="dxa"/>
            <w:tcBorders>
              <w:top w:val="single" w:sz="8" w:space="0" w:color="AEAEAE"/>
              <w:start w:val="nil"/>
              <w:bottom w:val="single" w:sz="8" w:space="0" w:color="AEAEAE"/>
              <w:end w:val="nil"/>
            </w:tcBorders>
            <w:shd w:val="clear" w:color="auto" w:fill="FFFFFF"/>
          </w:tcPr>
          <w:p w14:paraId="18615A2F"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-.090</w:t>
            </w:r>
          </w:p>
        </w:tc>
      </w:tr>
      <w:tr w:rsidR="003E4FFE" w:rsidRPr="00D54DD9" w14:paraId="68C5B7A0" w14:textId="77777777" w:rsidTr="00B02275">
        <w:trPr>
          <w:cantSplit/>
        </w:trPr>
        <w:tc>
          <w:tcPr>
            <w:tcW w:w="194.50pt" w:type="dxa"/>
            <w:gridSpan w:val="2"/>
            <w:tcBorders>
              <w:top w:val="single" w:sz="8" w:space="0" w:color="AEAEAE"/>
              <w:start w:val="nil"/>
              <w:bottom w:val="single" w:sz="8" w:space="0" w:color="AEAEAE"/>
              <w:end w:val="nil"/>
            </w:tcBorders>
            <w:shd w:val="clear" w:color="auto" w:fill="E0E0E0"/>
          </w:tcPr>
          <w:p w14:paraId="0C1E2379"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Test Statistic</w:t>
            </w:r>
          </w:p>
        </w:tc>
        <w:tc>
          <w:tcPr>
            <w:tcW w:w="73.75pt" w:type="dxa"/>
            <w:tcBorders>
              <w:top w:val="single" w:sz="8" w:space="0" w:color="AEAEAE"/>
              <w:start w:val="nil"/>
              <w:bottom w:val="single" w:sz="8" w:space="0" w:color="AEAEAE"/>
              <w:end w:val="nil"/>
            </w:tcBorders>
            <w:shd w:val="clear" w:color="auto" w:fill="FFFFFF"/>
          </w:tcPr>
          <w:p w14:paraId="7B438802"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.090</w:t>
            </w:r>
          </w:p>
        </w:tc>
      </w:tr>
      <w:tr w:rsidR="003E4FFE" w:rsidRPr="00D54DD9" w14:paraId="048F6571" w14:textId="77777777" w:rsidTr="00B02275">
        <w:trPr>
          <w:cantSplit/>
        </w:trPr>
        <w:tc>
          <w:tcPr>
            <w:tcW w:w="194.50pt" w:type="dxa"/>
            <w:gridSpan w:val="2"/>
            <w:tcBorders>
              <w:top w:val="single" w:sz="8" w:space="0" w:color="AEAEAE"/>
              <w:start w:val="nil"/>
              <w:bottom w:val="single" w:sz="8" w:space="0" w:color="152935"/>
              <w:end w:val="nil"/>
            </w:tcBorders>
            <w:shd w:val="clear" w:color="auto" w:fill="E0E0E0"/>
          </w:tcPr>
          <w:p w14:paraId="04225B8E"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proofErr w:type="spellStart"/>
            <w:r w:rsidRPr="00D54DD9">
              <w:rPr>
                <w:rFonts w:ascii="Times New Roman" w:hAnsi="Times New Roman" w:cs="Times New Roman"/>
                <w:color w:val="264A60"/>
                <w:sz w:val="18"/>
                <w:szCs w:val="18"/>
              </w:rPr>
              <w:t>Asymp</w:t>
            </w:r>
            <w:proofErr w:type="spellEnd"/>
            <w:r w:rsidRPr="00D54DD9">
              <w:rPr>
                <w:rFonts w:ascii="Times New Roman" w:hAnsi="Times New Roman" w:cs="Times New Roman"/>
                <w:color w:val="264A60"/>
                <w:sz w:val="18"/>
                <w:szCs w:val="18"/>
              </w:rPr>
              <w:t>. Sig. (2-tailed)</w:t>
            </w:r>
          </w:p>
        </w:tc>
        <w:tc>
          <w:tcPr>
            <w:tcW w:w="73.75pt" w:type="dxa"/>
            <w:tcBorders>
              <w:top w:val="single" w:sz="8" w:space="0" w:color="AEAEAE"/>
              <w:start w:val="nil"/>
              <w:bottom w:val="single" w:sz="8" w:space="0" w:color="152935"/>
              <w:end w:val="nil"/>
            </w:tcBorders>
            <w:shd w:val="clear" w:color="auto" w:fill="FFFFFF"/>
          </w:tcPr>
          <w:p w14:paraId="351F15A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.200</w:t>
            </w:r>
            <w:proofErr w:type="gramStart"/>
            <w:r w:rsidRPr="00D54DD9">
              <w:rPr>
                <w:rFonts w:ascii="Times New Roman" w:hAnsi="Times New Roman" w:cs="Times New Roman"/>
                <w:color w:val="010205"/>
                <w:sz w:val="18"/>
                <w:szCs w:val="18"/>
                <w:vertAlign w:val="superscript"/>
              </w:rPr>
              <w:t>c,d</w:t>
            </w:r>
            <w:proofErr w:type="gramEnd"/>
          </w:p>
        </w:tc>
      </w:tr>
      <w:tr w:rsidR="003E4FFE" w:rsidRPr="00D54DD9" w14:paraId="2A097D58" w14:textId="77777777" w:rsidTr="00B02275">
        <w:trPr>
          <w:cantSplit/>
        </w:trPr>
        <w:tc>
          <w:tcPr>
            <w:tcW w:w="268.25pt" w:type="dxa"/>
            <w:gridSpan w:val="3"/>
            <w:tcBorders>
              <w:top w:val="nil"/>
              <w:start w:val="nil"/>
              <w:bottom w:val="nil"/>
              <w:end w:val="nil"/>
            </w:tcBorders>
            <w:shd w:val="clear" w:color="auto" w:fill="FFFFFF"/>
          </w:tcPr>
          <w:p w14:paraId="0C33607E"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a. Test distribution is Normal.</w:t>
            </w:r>
          </w:p>
        </w:tc>
      </w:tr>
      <w:tr w:rsidR="003E4FFE" w:rsidRPr="00D54DD9" w14:paraId="13468852" w14:textId="77777777" w:rsidTr="00B02275">
        <w:trPr>
          <w:cantSplit/>
        </w:trPr>
        <w:tc>
          <w:tcPr>
            <w:tcW w:w="268.25pt" w:type="dxa"/>
            <w:gridSpan w:val="3"/>
            <w:tcBorders>
              <w:top w:val="nil"/>
              <w:start w:val="nil"/>
              <w:bottom w:val="nil"/>
              <w:end w:val="nil"/>
            </w:tcBorders>
            <w:shd w:val="clear" w:color="auto" w:fill="FFFFFF"/>
          </w:tcPr>
          <w:p w14:paraId="491A5BF4"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b. Calculated from data.</w:t>
            </w:r>
          </w:p>
        </w:tc>
      </w:tr>
      <w:tr w:rsidR="003E4FFE" w:rsidRPr="00D54DD9" w14:paraId="5414A3CC" w14:textId="77777777" w:rsidTr="00B02275">
        <w:trPr>
          <w:cantSplit/>
        </w:trPr>
        <w:tc>
          <w:tcPr>
            <w:tcW w:w="268.25pt" w:type="dxa"/>
            <w:gridSpan w:val="3"/>
            <w:tcBorders>
              <w:top w:val="nil"/>
              <w:start w:val="nil"/>
              <w:bottom w:val="nil"/>
              <w:end w:val="nil"/>
            </w:tcBorders>
            <w:shd w:val="clear" w:color="auto" w:fill="FFFFFF"/>
          </w:tcPr>
          <w:p w14:paraId="13E85BC0"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c. Lilliefors Significance Correction.</w:t>
            </w:r>
          </w:p>
        </w:tc>
      </w:tr>
      <w:tr w:rsidR="003E4FFE" w:rsidRPr="00D54DD9" w14:paraId="4D048C2D" w14:textId="77777777" w:rsidTr="00B02275">
        <w:trPr>
          <w:cantSplit/>
        </w:trPr>
        <w:tc>
          <w:tcPr>
            <w:tcW w:w="268.25pt" w:type="dxa"/>
            <w:gridSpan w:val="3"/>
            <w:tcBorders>
              <w:top w:val="nil"/>
              <w:start w:val="nil"/>
              <w:bottom w:val="nil"/>
              <w:end w:val="nil"/>
            </w:tcBorders>
            <w:shd w:val="clear" w:color="auto" w:fill="FFFFFF"/>
          </w:tcPr>
          <w:p w14:paraId="36DCBB27"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d. This is a lower bound of the true significance.</w:t>
            </w:r>
          </w:p>
        </w:tc>
      </w:tr>
    </w:tbl>
    <w:p w14:paraId="42827F5A"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rPr>
      </w:pPr>
    </w:p>
    <w:p w14:paraId="235C73D8"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 xml:space="preserve">Berdasarkan hasil uji normalitas yang diatas maka diketahui nilai signifikan 0,200 &gt; 0,05 maka dapat disimpulkan bahwa nilai residual berdistribusi </w:t>
      </w:r>
      <w:r w:rsidRPr="00D54DD9">
        <w:rPr>
          <w:rFonts w:ascii="Times New Roman" w:eastAsia="Calibri" w:hAnsi="Times New Roman" w:cs="Times New Roman"/>
          <w:b/>
          <w:bCs/>
          <w:sz w:val="24"/>
          <w:szCs w:val="24"/>
          <w:lang w:val="id-ID"/>
        </w:rPr>
        <w:t>normal.</w:t>
      </w:r>
    </w:p>
    <w:p w14:paraId="2CD4D846"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7C79AEBF"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6331D3DD"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0999B681"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68FB37F2"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089E2AE4"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36E0167D"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4DCB92F3" w14:textId="77777777" w:rsidR="003E4FFE"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15D15071" w14:textId="77777777" w:rsidR="003E4FFE" w:rsidRPr="00D54DD9" w:rsidRDefault="003E4FFE" w:rsidP="003E4FFE">
      <w:pPr>
        <w:tabs>
          <w:tab w:val="start" w:pos="42.55pt"/>
        </w:tabs>
        <w:spacing w:line="18pt" w:lineRule="auto"/>
        <w:ind w:start="72pt" w:hanging="9pt"/>
        <w:rPr>
          <w:rFonts w:ascii="Times New Roman" w:eastAsia="Calibri" w:hAnsi="Times New Roman" w:cs="Times New Roman"/>
          <w:sz w:val="24"/>
          <w:szCs w:val="24"/>
        </w:rPr>
      </w:pPr>
    </w:p>
    <w:p w14:paraId="1A07C290"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Normalitas Dengan Grafik</w:t>
      </w:r>
    </w:p>
    <w:p w14:paraId="36BFDB0A"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ab/>
      </w:r>
      <w:r w:rsidRPr="00D54DD9">
        <w:rPr>
          <w:rFonts w:ascii="Times New Roman" w:eastAsia="Calibri" w:hAnsi="Times New Roman" w:cs="Times New Roman"/>
          <w:sz w:val="24"/>
          <w:szCs w:val="24"/>
          <w:lang w:val="id-ID"/>
        </w:rPr>
        <w:tab/>
      </w:r>
      <w:r w:rsidRPr="00D54DD9">
        <w:rPr>
          <w:rFonts w:ascii="Times New Roman" w:hAnsi="Times New Roman" w:cs="Times New Roman"/>
          <w:noProof/>
          <w:lang w:val="id-ID" w:eastAsia="id-ID"/>
        </w:rPr>
        <w:drawing>
          <wp:inline distT="0" distB="0" distL="0" distR="0" wp14:anchorId="2DC31FA7" wp14:editId="31A206E3">
            <wp:extent cx="3686175" cy="2541630"/>
            <wp:effectExtent l="0" t="0" r="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8416" cy="2543175"/>
                    </a:xfrm>
                    <a:prstGeom prst="rect">
                      <a:avLst/>
                    </a:prstGeom>
                    <a:noFill/>
                    <a:ln>
                      <a:noFill/>
                    </a:ln>
                  </pic:spPr>
                </pic:pic>
              </a:graphicData>
            </a:graphic>
          </wp:inline>
        </w:drawing>
      </w:r>
    </w:p>
    <w:p w14:paraId="7942E878" w14:textId="77777777" w:rsidR="003E4FFE" w:rsidRPr="00D54DD9" w:rsidRDefault="003E4FFE" w:rsidP="003E4FFE">
      <w:pPr>
        <w:tabs>
          <w:tab w:val="start" w:pos="42.55pt"/>
        </w:tabs>
        <w:spacing w:line="18pt" w:lineRule="auto"/>
        <w:ind w:start="36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b/>
          <w:bCs/>
          <w:sz w:val="24"/>
          <w:szCs w:val="24"/>
          <w:lang w:val="id-ID"/>
        </w:rPr>
        <w:tab/>
        <w:t>Gambar 2.9</w:t>
      </w:r>
    </w:p>
    <w:p w14:paraId="16DD3BA2" w14:textId="77777777" w:rsidR="003E4FFE" w:rsidRDefault="003E4FFE" w:rsidP="003E4FFE">
      <w:pPr>
        <w:tabs>
          <w:tab w:val="start" w:pos="42.55pt"/>
        </w:tabs>
        <w:spacing w:line="18pt" w:lineRule="auto"/>
        <w:ind w:start="36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b/>
          <w:bCs/>
          <w:sz w:val="24"/>
          <w:szCs w:val="24"/>
          <w:lang w:val="id-ID"/>
        </w:rPr>
        <w:tab/>
        <w:t>Hasil Uji Normalitas Dengan Grafik</w:t>
      </w:r>
    </w:p>
    <w:p w14:paraId="40456907" w14:textId="77777777" w:rsidR="003E4FFE" w:rsidRPr="00D54DD9" w:rsidRDefault="003E4FFE" w:rsidP="003E4FFE">
      <w:pPr>
        <w:tabs>
          <w:tab w:val="start" w:pos="42.55pt"/>
        </w:tabs>
        <w:spacing w:line="18pt" w:lineRule="auto"/>
        <w:ind w:start="36pt"/>
        <w:rPr>
          <w:rFonts w:ascii="Times New Roman" w:eastAsia="Calibri" w:hAnsi="Times New Roman" w:cs="Times New Roman"/>
          <w:b/>
          <w:bCs/>
          <w:sz w:val="24"/>
          <w:szCs w:val="24"/>
          <w:lang w:val="id-ID"/>
        </w:rPr>
      </w:pPr>
    </w:p>
    <w:p w14:paraId="41DB0DB4" w14:textId="77777777" w:rsidR="003E4FFE" w:rsidRDefault="003E4FFE" w:rsidP="003E4FFE">
      <w:pPr>
        <w:tabs>
          <w:tab w:val="start" w:pos="42.55pt"/>
        </w:tabs>
        <w:spacing w:line="18pt" w:lineRule="auto"/>
        <w:ind w:start="70.90pt"/>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Berdasarkan tampilan grafik histogram diatas menunjukan bahwa variabel Religiusitas (X) dan Keputusan Nasabah (Y) normal dan tidak melenceng kekiri dan kekanan.</w:t>
      </w:r>
    </w:p>
    <w:p w14:paraId="0BA99C45"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04DCA96F"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205CBACD"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20771C26"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147F90D5"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7CE4099A" w14:textId="77777777" w:rsidR="003E4FFE" w:rsidRDefault="003E4FFE" w:rsidP="003E4FFE">
      <w:pPr>
        <w:tabs>
          <w:tab w:val="start" w:pos="42.55pt"/>
        </w:tabs>
        <w:spacing w:line="18pt" w:lineRule="auto"/>
        <w:ind w:start="36pt"/>
        <w:rPr>
          <w:rFonts w:ascii="Times New Roman" w:eastAsia="Calibri" w:hAnsi="Times New Roman" w:cs="Times New Roman"/>
          <w:sz w:val="24"/>
          <w:szCs w:val="24"/>
        </w:rPr>
      </w:pPr>
    </w:p>
    <w:p w14:paraId="53514B0F" w14:textId="77777777" w:rsidR="003E4FFE" w:rsidRDefault="003E4FFE" w:rsidP="003E4FFE">
      <w:pPr>
        <w:tabs>
          <w:tab w:val="start" w:pos="42.55pt"/>
        </w:tabs>
        <w:spacing w:line="18pt" w:lineRule="auto"/>
        <w:rPr>
          <w:rFonts w:ascii="Times New Roman" w:eastAsia="Calibri" w:hAnsi="Times New Roman" w:cs="Times New Roman"/>
          <w:sz w:val="24"/>
          <w:szCs w:val="24"/>
        </w:rPr>
      </w:pPr>
    </w:p>
    <w:p w14:paraId="70B970DD" w14:textId="77777777" w:rsidR="003E4FFE" w:rsidRDefault="003E4FFE" w:rsidP="003E4FFE">
      <w:pPr>
        <w:tabs>
          <w:tab w:val="start" w:pos="42.55pt"/>
        </w:tabs>
        <w:spacing w:line="18pt" w:lineRule="auto"/>
        <w:rPr>
          <w:rFonts w:ascii="Times New Roman" w:eastAsia="Calibri" w:hAnsi="Times New Roman" w:cs="Times New Roman"/>
          <w:sz w:val="24"/>
          <w:szCs w:val="24"/>
        </w:rPr>
      </w:pPr>
    </w:p>
    <w:p w14:paraId="152BB624" w14:textId="77777777" w:rsidR="003E4FFE" w:rsidRPr="0047258B" w:rsidRDefault="003E4FFE" w:rsidP="003E4FFE">
      <w:pPr>
        <w:tabs>
          <w:tab w:val="start" w:pos="42.55pt"/>
        </w:tabs>
        <w:spacing w:line="18pt" w:lineRule="auto"/>
        <w:ind w:start="36pt"/>
        <w:rPr>
          <w:rFonts w:ascii="Times New Roman" w:eastAsia="Calibri" w:hAnsi="Times New Roman" w:cs="Times New Roman"/>
          <w:sz w:val="24"/>
          <w:szCs w:val="24"/>
        </w:rPr>
      </w:pPr>
    </w:p>
    <w:p w14:paraId="48F72D43" w14:textId="77777777" w:rsidR="003E4FFE" w:rsidRPr="00D54DD9" w:rsidRDefault="003E4FFE" w:rsidP="003E4FFE">
      <w:pPr>
        <w:pStyle w:val="ListParagraph"/>
        <w:numPr>
          <w:ilvl w:val="4"/>
          <w:numId w:val="7"/>
        </w:numPr>
        <w:tabs>
          <w:tab w:val="start" w:pos="42.55pt"/>
        </w:tabs>
        <w:spacing w:line="18pt" w:lineRule="auto"/>
        <w:ind w:start="108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Uji Normalitas Plots PP</w:t>
      </w:r>
    </w:p>
    <w:p w14:paraId="4D90474B"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r w:rsidRPr="00D54DD9">
        <w:rPr>
          <w:rFonts w:ascii="Times New Roman" w:hAnsi="Times New Roman" w:cs="Times New Roman"/>
          <w:noProof/>
          <w:lang w:val="id-ID" w:eastAsia="id-ID"/>
        </w:rPr>
        <w:lastRenderedPageBreak/>
        <w:drawing>
          <wp:inline distT="0" distB="0" distL="0" distR="0" wp14:anchorId="2FEEF54D" wp14:editId="7D4565B5">
            <wp:extent cx="4476750" cy="2562225"/>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348" cy="2563712"/>
                    </a:xfrm>
                    <a:prstGeom prst="rect">
                      <a:avLst/>
                    </a:prstGeom>
                    <a:noFill/>
                    <a:ln>
                      <a:noFill/>
                    </a:ln>
                  </pic:spPr>
                </pic:pic>
              </a:graphicData>
            </a:graphic>
          </wp:inline>
        </w:drawing>
      </w:r>
    </w:p>
    <w:p w14:paraId="330BEDED"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D54DD9">
        <w:rPr>
          <w:rFonts w:ascii="Times New Roman" w:eastAsia="Calibri" w:hAnsi="Times New Roman" w:cs="Times New Roman"/>
          <w:b/>
          <w:bCs/>
          <w:sz w:val="24"/>
          <w:szCs w:val="24"/>
          <w:lang w:val="id-ID"/>
        </w:rPr>
        <w:tab/>
        <w:t>Gambar 2.10</w:t>
      </w:r>
    </w:p>
    <w:p w14:paraId="6BB3633A"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D54DD9">
        <w:rPr>
          <w:rFonts w:ascii="Times New Roman" w:eastAsia="Calibri" w:hAnsi="Times New Roman" w:cs="Times New Roman"/>
          <w:b/>
          <w:bCs/>
          <w:sz w:val="24"/>
          <w:szCs w:val="24"/>
          <w:lang w:val="id-ID"/>
        </w:rPr>
        <w:t>Uji Normalitas Dengan Plot</w:t>
      </w:r>
    </w:p>
    <w:p w14:paraId="5BF2A8DF"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07455625" w14:textId="77777777" w:rsidR="003E4FFE" w:rsidRPr="00D54DD9" w:rsidRDefault="003E4FFE" w:rsidP="003E4FFE">
      <w:pPr>
        <w:tabs>
          <w:tab w:val="start" w:pos="42.55pt"/>
        </w:tabs>
        <w:spacing w:line="18pt" w:lineRule="auto"/>
        <w:ind w:start="72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Berdasarkan grafik normal plot diatas menunjukan data menyebar disekitar garis diagonal atau grafik histogramnya menunjukan pola distribusi normal maka model regresi memenuhi asumsi normalitas.</w:t>
      </w:r>
    </w:p>
    <w:p w14:paraId="0A0688D6"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p>
    <w:p w14:paraId="37BC207B" w14:textId="77777777" w:rsidR="003E4FFE" w:rsidRPr="00D54DD9" w:rsidRDefault="003E4FFE" w:rsidP="003E4FFE">
      <w:pPr>
        <w:pStyle w:val="ListParagraph"/>
        <w:numPr>
          <w:ilvl w:val="3"/>
          <w:numId w:val="7"/>
        </w:numPr>
        <w:tabs>
          <w:tab w:val="start" w:pos="42.55pt"/>
        </w:tabs>
        <w:spacing w:line="18pt" w:lineRule="auto"/>
        <w:ind w:start="72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Asumsi Klasik</w:t>
      </w:r>
    </w:p>
    <w:p w14:paraId="4736E500" w14:textId="77777777" w:rsidR="003E4FFE" w:rsidRPr="00D54DD9" w:rsidRDefault="003E4FFE" w:rsidP="003E4FFE">
      <w:pPr>
        <w:pStyle w:val="ListParagraph"/>
        <w:numPr>
          <w:ilvl w:val="4"/>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Autokorelasi</w:t>
      </w:r>
    </w:p>
    <w:p w14:paraId="1FFC146F"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Uji autokorelasi bertujuan menguji apakah dalam model regresi linier ada korelasi antara kesalahan pengganggu pada periode t-1 (sebelumya). Jika ada korelasi tersebut masalah autokorelasi karena pengamatan terus menerus dari waktu kewaktu terkait satu sama lain.Pada pengujian ini menggunakan Uji Durbin Watson .</w:t>
      </w:r>
    </w:p>
    <w:p w14:paraId="24A89B3A" w14:textId="77777777" w:rsidR="003E4FFE" w:rsidRPr="00BA3BCE" w:rsidRDefault="003E4FFE" w:rsidP="003E4FFE">
      <w:pPr>
        <w:tabs>
          <w:tab w:val="start" w:pos="42.55pt"/>
        </w:tabs>
        <w:spacing w:line="18pt" w:lineRule="auto"/>
        <w:rPr>
          <w:rFonts w:ascii="Times New Roman" w:eastAsia="Calibri" w:hAnsi="Times New Roman" w:cs="Times New Roman"/>
          <w:sz w:val="24"/>
          <w:szCs w:val="24"/>
          <w:lang w:val="id-ID"/>
        </w:rPr>
      </w:pPr>
    </w:p>
    <w:p w14:paraId="7357BCAF"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2.12</w:t>
      </w:r>
    </w:p>
    <w:p w14:paraId="07EE83C2" w14:textId="77777777" w:rsidR="003E4FFE"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Hasil Pengujian Autokorelasi Menggunakan Durbin Watson</w:t>
      </w:r>
    </w:p>
    <w:p w14:paraId="64415874"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tbl>
      <w:tblPr>
        <w:tblW w:w="364.50pt" w:type="dxa"/>
        <w:tblInd w:w="22.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540"/>
        <w:gridCol w:w="1030"/>
        <w:gridCol w:w="1092"/>
        <w:gridCol w:w="1476"/>
        <w:gridCol w:w="1476"/>
        <w:gridCol w:w="1676"/>
      </w:tblGrid>
      <w:tr w:rsidR="003E4FFE" w:rsidRPr="00D54DD9" w14:paraId="1451DB04" w14:textId="77777777" w:rsidTr="00B02275">
        <w:trPr>
          <w:cantSplit/>
        </w:trPr>
        <w:tc>
          <w:tcPr>
            <w:tcW w:w="364.50pt" w:type="dxa"/>
            <w:gridSpan w:val="6"/>
            <w:shd w:val="clear" w:color="auto" w:fill="FFFFFF"/>
            <w:vAlign w:val="center"/>
          </w:tcPr>
          <w:p w14:paraId="39EB561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r w:rsidRPr="00D54DD9">
              <w:rPr>
                <w:rFonts w:ascii="Times New Roman" w:hAnsi="Times New Roman" w:cs="Times New Roman"/>
                <w:b/>
                <w:bCs/>
                <w:color w:val="010205"/>
              </w:rPr>
              <w:t xml:space="preserve">Model </w:t>
            </w:r>
            <w:proofErr w:type="spellStart"/>
            <w:r w:rsidRPr="00D54DD9">
              <w:rPr>
                <w:rFonts w:ascii="Times New Roman" w:hAnsi="Times New Roman" w:cs="Times New Roman"/>
                <w:b/>
                <w:bCs/>
                <w:color w:val="010205"/>
              </w:rPr>
              <w:t>Summary</w:t>
            </w:r>
            <w:r w:rsidRPr="00D54DD9">
              <w:rPr>
                <w:rFonts w:ascii="Times New Roman" w:hAnsi="Times New Roman" w:cs="Times New Roman"/>
                <w:b/>
                <w:bCs/>
                <w:color w:val="010205"/>
                <w:vertAlign w:val="superscript"/>
              </w:rPr>
              <w:t>b</w:t>
            </w:r>
            <w:proofErr w:type="spellEnd"/>
          </w:p>
        </w:tc>
      </w:tr>
      <w:tr w:rsidR="003E4FFE" w:rsidRPr="00D54DD9" w14:paraId="1331AB4B" w14:textId="77777777" w:rsidTr="00B02275">
        <w:trPr>
          <w:cantSplit/>
        </w:trPr>
        <w:tc>
          <w:tcPr>
            <w:tcW w:w="27pt" w:type="dxa"/>
            <w:shd w:val="clear" w:color="auto" w:fill="FFFFFF"/>
            <w:vAlign w:val="bottom"/>
          </w:tcPr>
          <w:p w14:paraId="234BE034"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Model</w:t>
            </w:r>
          </w:p>
        </w:tc>
        <w:tc>
          <w:tcPr>
            <w:tcW w:w="51.50pt" w:type="dxa"/>
            <w:shd w:val="clear" w:color="auto" w:fill="FFFFFF"/>
            <w:vAlign w:val="bottom"/>
          </w:tcPr>
          <w:p w14:paraId="30E4E3C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R</w:t>
            </w:r>
          </w:p>
        </w:tc>
        <w:tc>
          <w:tcPr>
            <w:tcW w:w="54.60pt" w:type="dxa"/>
            <w:shd w:val="clear" w:color="auto" w:fill="FFFFFF"/>
            <w:vAlign w:val="bottom"/>
          </w:tcPr>
          <w:p w14:paraId="58028482"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R Square</w:t>
            </w:r>
          </w:p>
        </w:tc>
        <w:tc>
          <w:tcPr>
            <w:tcW w:w="73.80pt" w:type="dxa"/>
            <w:shd w:val="clear" w:color="auto" w:fill="FFFFFF"/>
            <w:vAlign w:val="bottom"/>
          </w:tcPr>
          <w:p w14:paraId="73A252CE"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Adjusted R Square</w:t>
            </w:r>
          </w:p>
        </w:tc>
        <w:tc>
          <w:tcPr>
            <w:tcW w:w="73.80pt" w:type="dxa"/>
            <w:shd w:val="clear" w:color="auto" w:fill="FFFFFF"/>
            <w:vAlign w:val="bottom"/>
          </w:tcPr>
          <w:p w14:paraId="354F9209"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Std. Error of the Estimate</w:t>
            </w:r>
          </w:p>
        </w:tc>
        <w:tc>
          <w:tcPr>
            <w:tcW w:w="83.80pt" w:type="dxa"/>
            <w:shd w:val="clear" w:color="auto" w:fill="FFFFFF"/>
            <w:vAlign w:val="bottom"/>
          </w:tcPr>
          <w:p w14:paraId="48A23E02"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Durbin-Watson</w:t>
            </w:r>
          </w:p>
        </w:tc>
      </w:tr>
      <w:tr w:rsidR="003E4FFE" w:rsidRPr="00D54DD9" w14:paraId="46B9989C" w14:textId="77777777" w:rsidTr="00B02275">
        <w:trPr>
          <w:cantSplit/>
        </w:trPr>
        <w:tc>
          <w:tcPr>
            <w:tcW w:w="27pt" w:type="dxa"/>
            <w:shd w:val="clear" w:color="auto" w:fill="E0E0E0"/>
          </w:tcPr>
          <w:p w14:paraId="73852A8B"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1</w:t>
            </w:r>
          </w:p>
        </w:tc>
        <w:tc>
          <w:tcPr>
            <w:tcW w:w="51.50pt" w:type="dxa"/>
            <w:shd w:val="clear" w:color="auto" w:fill="FFFFFF"/>
          </w:tcPr>
          <w:p w14:paraId="56BE0F94"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.559</w:t>
            </w:r>
            <w:r w:rsidRPr="00D54DD9">
              <w:rPr>
                <w:rFonts w:ascii="Times New Roman" w:hAnsi="Times New Roman" w:cs="Times New Roman"/>
                <w:color w:val="010205"/>
                <w:sz w:val="18"/>
                <w:szCs w:val="18"/>
                <w:vertAlign w:val="superscript"/>
              </w:rPr>
              <w:t>a</w:t>
            </w:r>
          </w:p>
        </w:tc>
        <w:tc>
          <w:tcPr>
            <w:tcW w:w="54.60pt" w:type="dxa"/>
            <w:shd w:val="clear" w:color="auto" w:fill="FFFFFF"/>
          </w:tcPr>
          <w:p w14:paraId="54688EFC"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.313</w:t>
            </w:r>
          </w:p>
        </w:tc>
        <w:tc>
          <w:tcPr>
            <w:tcW w:w="73.80pt" w:type="dxa"/>
            <w:shd w:val="clear" w:color="auto" w:fill="FFFFFF"/>
          </w:tcPr>
          <w:p w14:paraId="4A423ACE"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.302</w:t>
            </w:r>
          </w:p>
        </w:tc>
        <w:tc>
          <w:tcPr>
            <w:tcW w:w="73.80pt" w:type="dxa"/>
            <w:shd w:val="clear" w:color="auto" w:fill="FFFFFF"/>
          </w:tcPr>
          <w:p w14:paraId="69D6C1D5"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1.74031</w:t>
            </w:r>
          </w:p>
        </w:tc>
        <w:tc>
          <w:tcPr>
            <w:tcW w:w="83.80pt" w:type="dxa"/>
            <w:shd w:val="clear" w:color="auto" w:fill="FFFFFF"/>
          </w:tcPr>
          <w:p w14:paraId="6ED6EFC7"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1.771</w:t>
            </w:r>
          </w:p>
        </w:tc>
      </w:tr>
      <w:tr w:rsidR="003E4FFE" w:rsidRPr="00D54DD9" w14:paraId="4A3AFB44" w14:textId="77777777" w:rsidTr="00B02275">
        <w:trPr>
          <w:cantSplit/>
        </w:trPr>
        <w:tc>
          <w:tcPr>
            <w:tcW w:w="364.50pt" w:type="dxa"/>
            <w:gridSpan w:val="6"/>
            <w:shd w:val="clear" w:color="auto" w:fill="FFFFFF"/>
          </w:tcPr>
          <w:p w14:paraId="59206120"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a. Predictors: (Constant), </w:t>
            </w:r>
            <w:proofErr w:type="spellStart"/>
            <w:r w:rsidRPr="00D54DD9">
              <w:rPr>
                <w:rFonts w:ascii="Times New Roman" w:hAnsi="Times New Roman" w:cs="Times New Roman"/>
                <w:color w:val="010205"/>
                <w:sz w:val="18"/>
                <w:szCs w:val="18"/>
              </w:rPr>
              <w:t>Religiusitas</w:t>
            </w:r>
            <w:proofErr w:type="spellEnd"/>
          </w:p>
        </w:tc>
      </w:tr>
      <w:tr w:rsidR="003E4FFE" w:rsidRPr="00D54DD9" w14:paraId="7616211D" w14:textId="77777777" w:rsidTr="00B02275">
        <w:trPr>
          <w:cantSplit/>
        </w:trPr>
        <w:tc>
          <w:tcPr>
            <w:tcW w:w="364.50pt" w:type="dxa"/>
            <w:gridSpan w:val="6"/>
            <w:shd w:val="clear" w:color="auto" w:fill="FFFFFF"/>
          </w:tcPr>
          <w:p w14:paraId="53C63618"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b. Dependent Variable: </w:t>
            </w:r>
            <w:proofErr w:type="spellStart"/>
            <w:r w:rsidRPr="00D54DD9">
              <w:rPr>
                <w:rFonts w:ascii="Times New Roman" w:hAnsi="Times New Roman" w:cs="Times New Roman"/>
                <w:color w:val="010205"/>
                <w:sz w:val="18"/>
                <w:szCs w:val="18"/>
              </w:rPr>
              <w:t>KeutusanNasabah</w:t>
            </w:r>
            <w:proofErr w:type="spellEnd"/>
          </w:p>
        </w:tc>
      </w:tr>
    </w:tbl>
    <w:p w14:paraId="4A01530A"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p w14:paraId="2FDB8A10" w14:textId="77777777" w:rsidR="003E4FFE" w:rsidRDefault="003E4FFE" w:rsidP="003E4FFE">
      <w:pPr>
        <w:tabs>
          <w:tab w:val="start" w:pos="42.55pt"/>
        </w:tabs>
        <w:spacing w:line="18pt" w:lineRule="auto"/>
        <w:ind w:start="36pt" w:firstLine="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Nilai DW sebesar 1.771 maka ini akan kami bandingkan dengan nilai tabel dengan menggunakan nilai signifikan 5% jumlah sampel 69 (n) dan jumlah variabel independen 4(k=1) maka, ditabel durbin watson akan mendapatkan nilai sebagai berikut:</w:t>
      </w:r>
    </w:p>
    <w:p w14:paraId="144C6314" w14:textId="77777777" w:rsidR="003E4FFE" w:rsidRPr="00D54DD9" w:rsidRDefault="003E4FFE" w:rsidP="003E4FFE">
      <w:pPr>
        <w:tabs>
          <w:tab w:val="start" w:pos="42.55pt"/>
        </w:tabs>
        <w:spacing w:line="18pt" w:lineRule="auto"/>
        <w:ind w:start="36pt" w:firstLine="9pt"/>
        <w:rPr>
          <w:rFonts w:ascii="Times New Roman" w:eastAsia="Calibri" w:hAnsi="Times New Roman" w:cs="Times New Roman"/>
          <w:sz w:val="24"/>
          <w:szCs w:val="24"/>
          <w:lang w:val="id-ID"/>
        </w:rPr>
      </w:pPr>
    </w:p>
    <w:tbl>
      <w:tblPr>
        <w:tblStyle w:val="TableGrid"/>
        <w:tblW w:w="0pt" w:type="auto"/>
        <w:tblInd w:w="27.90pt" w:type="dxa"/>
        <w:tblLook w:firstRow="1" w:lastRow="0" w:firstColumn="1" w:lastColumn="0" w:noHBand="0" w:noVBand="1"/>
      </w:tblPr>
      <w:tblGrid>
        <w:gridCol w:w="2271"/>
        <w:gridCol w:w="2829"/>
        <w:gridCol w:w="2190"/>
      </w:tblGrid>
      <w:tr w:rsidR="003E4FFE" w:rsidRPr="00D54DD9" w14:paraId="77B85FEA" w14:textId="77777777" w:rsidTr="00B02275">
        <w:tc>
          <w:tcPr>
            <w:tcW w:w="364.50pt" w:type="dxa"/>
            <w:gridSpan w:val="3"/>
          </w:tcPr>
          <w:p w14:paraId="5181B2E2"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K=1</w:t>
            </w:r>
          </w:p>
        </w:tc>
      </w:tr>
      <w:tr w:rsidR="003E4FFE" w:rsidRPr="00D54DD9" w14:paraId="1736CE41" w14:textId="77777777" w:rsidTr="00B02275">
        <w:tc>
          <w:tcPr>
            <w:tcW w:w="113.55pt" w:type="dxa"/>
          </w:tcPr>
          <w:p w14:paraId="77448FB6"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N</w:t>
            </w:r>
          </w:p>
        </w:tc>
        <w:tc>
          <w:tcPr>
            <w:tcW w:w="141.45pt" w:type="dxa"/>
          </w:tcPr>
          <w:p w14:paraId="1C4A3520"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dl</w:t>
            </w:r>
          </w:p>
        </w:tc>
        <w:tc>
          <w:tcPr>
            <w:tcW w:w="109.50pt" w:type="dxa"/>
          </w:tcPr>
          <w:p w14:paraId="65E4D7C7" w14:textId="77777777" w:rsidR="003E4FFE" w:rsidRPr="00D54DD9" w:rsidRDefault="003E4FFE" w:rsidP="00B02275">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du</w:t>
            </w:r>
          </w:p>
        </w:tc>
      </w:tr>
      <w:tr w:rsidR="003E4FFE" w:rsidRPr="00D54DD9" w14:paraId="06B32CE5" w14:textId="77777777" w:rsidTr="00B02275">
        <w:trPr>
          <w:trHeight w:val="926"/>
        </w:trPr>
        <w:tc>
          <w:tcPr>
            <w:tcW w:w="113.55pt" w:type="dxa"/>
          </w:tcPr>
          <w:p w14:paraId="2C9348BD"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p>
          <w:p w14:paraId="295A4C2F"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69</w:t>
            </w:r>
          </w:p>
        </w:tc>
        <w:tc>
          <w:tcPr>
            <w:tcW w:w="141.45pt" w:type="dxa"/>
          </w:tcPr>
          <w:p w14:paraId="08297288"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p>
          <w:p w14:paraId="391B7B83"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1.580</w:t>
            </w:r>
          </w:p>
        </w:tc>
        <w:tc>
          <w:tcPr>
            <w:tcW w:w="109.50pt" w:type="dxa"/>
          </w:tcPr>
          <w:p w14:paraId="6E5E1B97"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p>
          <w:p w14:paraId="2B55693E" w14:textId="77777777" w:rsidR="003E4FFE" w:rsidRPr="00D54DD9" w:rsidRDefault="003E4FFE" w:rsidP="00B02275">
            <w:pPr>
              <w:tabs>
                <w:tab w:val="start" w:pos="42.55pt"/>
              </w:tabs>
              <w:spacing w:line="18pt" w:lineRule="auto"/>
              <w:jc w:val="center"/>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1.639</w:t>
            </w:r>
          </w:p>
        </w:tc>
      </w:tr>
    </w:tbl>
    <w:p w14:paraId="22CDF79A"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52A0A171" w14:textId="77777777" w:rsidR="003E4FFE" w:rsidRPr="00D54DD9" w:rsidRDefault="003E4FFE" w:rsidP="003E4FFE">
      <w:pPr>
        <w:tabs>
          <w:tab w:val="start" w:pos="42.55pt"/>
        </w:tabs>
        <w:spacing w:line="18pt" w:lineRule="auto"/>
        <w:ind w:start="45pt" w:hanging="9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 </w:t>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Oleh karena itu nilai dw 1.771 lebih besar dari batas du 1.639 maka dapat disimpulkan bahwa kita tidak bisa menolah H0 yang menyatakan bahwa tidak ada autokorelasi positif atau negatif atau dapat dikatakan tidak terdapat autokorelasi.</w:t>
      </w:r>
    </w:p>
    <w:p w14:paraId="775E455D"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7697EE67"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3DA1DBBB"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05776795" w14:textId="77777777" w:rsidR="003E4FFE" w:rsidRPr="00D54DD9" w:rsidRDefault="003E4FFE" w:rsidP="003E4FFE">
      <w:pPr>
        <w:pStyle w:val="ListParagraph"/>
        <w:numPr>
          <w:ilvl w:val="4"/>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Heterokodasitas</w:t>
      </w:r>
    </w:p>
    <w:p w14:paraId="50CD8004"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Heterokodasitas bertujuan untuk menguji apakah model regresi terjadi ketidak samaan variance dari residul satu pengamatan pada pengamatan yang lain tetap maka disebut homoskedasitas dan jika berbeda disebut heterokodasitas. Model regresi yang baik adalah tidak terjadi gejala heterokodasitas.</w:t>
      </w:r>
    </w:p>
    <w:p w14:paraId="76B4FED4"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p>
    <w:p w14:paraId="18A10201"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Jika nilai signifikan &gt; 0,05 tidak terjadi gejala heterokodasitas</w:t>
      </w:r>
    </w:p>
    <w:p w14:paraId="73D6A4EB"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Jika nilai signifikan &lt; 0,05 maka terjadi gejala heterokodasitas</w:t>
      </w:r>
    </w:p>
    <w:p w14:paraId="0C81D34B"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p>
    <w:p w14:paraId="6B93AAE7"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2.11</w:t>
      </w:r>
    </w:p>
    <w:p w14:paraId="1B1044C6" w14:textId="77777777" w:rsidR="003E4FFE"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Hasil Pengujian Heterokodasitas</w:t>
      </w:r>
    </w:p>
    <w:p w14:paraId="5A2B2649"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tbl>
      <w:tblPr>
        <w:tblW w:w="412.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736"/>
        <w:gridCol w:w="1307"/>
        <w:gridCol w:w="1338"/>
        <w:gridCol w:w="1338"/>
        <w:gridCol w:w="1476"/>
        <w:gridCol w:w="1030"/>
        <w:gridCol w:w="1030"/>
      </w:tblGrid>
      <w:tr w:rsidR="003E4FFE" w:rsidRPr="00D54DD9" w14:paraId="7EE2CDF9" w14:textId="77777777" w:rsidTr="00B02275">
        <w:trPr>
          <w:cantSplit/>
        </w:trPr>
        <w:tc>
          <w:tcPr>
            <w:tcW w:w="412.50pt" w:type="dxa"/>
            <w:gridSpan w:val="7"/>
            <w:shd w:val="clear" w:color="auto" w:fill="FFFFFF"/>
            <w:vAlign w:val="center"/>
          </w:tcPr>
          <w:p w14:paraId="4468ADDD"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proofErr w:type="spellStart"/>
            <w:r w:rsidRPr="00D54DD9">
              <w:rPr>
                <w:rFonts w:ascii="Times New Roman" w:hAnsi="Times New Roman" w:cs="Times New Roman"/>
                <w:b/>
                <w:bCs/>
                <w:color w:val="010205"/>
              </w:rPr>
              <w:t>Coefficients</w:t>
            </w:r>
            <w:r w:rsidRPr="00D54DD9">
              <w:rPr>
                <w:rFonts w:ascii="Times New Roman" w:hAnsi="Times New Roman" w:cs="Times New Roman"/>
                <w:b/>
                <w:bCs/>
                <w:color w:val="010205"/>
                <w:vertAlign w:val="superscript"/>
              </w:rPr>
              <w:t>a</w:t>
            </w:r>
            <w:proofErr w:type="spellEnd"/>
          </w:p>
        </w:tc>
      </w:tr>
      <w:tr w:rsidR="003E4FFE" w:rsidRPr="00D54DD9" w14:paraId="2AA8C1AB" w14:textId="77777777" w:rsidTr="00B02275">
        <w:trPr>
          <w:cantSplit/>
        </w:trPr>
        <w:tc>
          <w:tcPr>
            <w:tcW w:w="102.15pt" w:type="dxa"/>
            <w:gridSpan w:val="2"/>
            <w:vMerge w:val="restart"/>
            <w:shd w:val="clear" w:color="auto" w:fill="FFFFFF"/>
            <w:vAlign w:val="bottom"/>
          </w:tcPr>
          <w:p w14:paraId="5E04CFBA"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Model</w:t>
            </w:r>
          </w:p>
        </w:tc>
        <w:tc>
          <w:tcPr>
            <w:tcW w:w="133.70pt" w:type="dxa"/>
            <w:gridSpan w:val="2"/>
            <w:shd w:val="clear" w:color="auto" w:fill="FFFFFF"/>
            <w:vAlign w:val="bottom"/>
          </w:tcPr>
          <w:p w14:paraId="79A1FF96"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Unstandardized Coefficients</w:t>
            </w:r>
          </w:p>
        </w:tc>
        <w:tc>
          <w:tcPr>
            <w:tcW w:w="73.75pt" w:type="dxa"/>
            <w:shd w:val="clear" w:color="auto" w:fill="FFFFFF"/>
            <w:vAlign w:val="bottom"/>
          </w:tcPr>
          <w:p w14:paraId="56D728B5"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Standardized Coefficients</w:t>
            </w:r>
          </w:p>
        </w:tc>
        <w:tc>
          <w:tcPr>
            <w:tcW w:w="51.45pt" w:type="dxa"/>
            <w:vMerge w:val="restart"/>
            <w:shd w:val="clear" w:color="auto" w:fill="FFFFFF"/>
            <w:vAlign w:val="bottom"/>
          </w:tcPr>
          <w:p w14:paraId="1741947A"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t</w:t>
            </w:r>
          </w:p>
        </w:tc>
        <w:tc>
          <w:tcPr>
            <w:tcW w:w="51.45pt" w:type="dxa"/>
            <w:vMerge w:val="restart"/>
            <w:shd w:val="clear" w:color="auto" w:fill="FFFFFF"/>
            <w:vAlign w:val="bottom"/>
          </w:tcPr>
          <w:p w14:paraId="49E9D54D"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Sig.</w:t>
            </w:r>
          </w:p>
        </w:tc>
      </w:tr>
      <w:tr w:rsidR="003E4FFE" w:rsidRPr="00D54DD9" w14:paraId="44388D97" w14:textId="77777777" w:rsidTr="00B02275">
        <w:trPr>
          <w:cantSplit/>
        </w:trPr>
        <w:tc>
          <w:tcPr>
            <w:tcW w:w="102.15pt" w:type="dxa"/>
            <w:gridSpan w:val="2"/>
            <w:vMerge/>
            <w:shd w:val="clear" w:color="auto" w:fill="FFFFFF"/>
            <w:vAlign w:val="bottom"/>
          </w:tcPr>
          <w:p w14:paraId="271A76AB"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c>
          <w:tcPr>
            <w:tcW w:w="66.85pt" w:type="dxa"/>
            <w:shd w:val="clear" w:color="auto" w:fill="FFFFFF"/>
            <w:vAlign w:val="bottom"/>
          </w:tcPr>
          <w:p w14:paraId="3D4744C7"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B</w:t>
            </w:r>
          </w:p>
        </w:tc>
        <w:tc>
          <w:tcPr>
            <w:tcW w:w="66.85pt" w:type="dxa"/>
            <w:shd w:val="clear" w:color="auto" w:fill="FFFFFF"/>
            <w:vAlign w:val="bottom"/>
          </w:tcPr>
          <w:p w14:paraId="72266B25"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Std. Error</w:t>
            </w:r>
          </w:p>
        </w:tc>
        <w:tc>
          <w:tcPr>
            <w:tcW w:w="73.75pt" w:type="dxa"/>
            <w:shd w:val="clear" w:color="auto" w:fill="FFFFFF"/>
            <w:vAlign w:val="bottom"/>
          </w:tcPr>
          <w:p w14:paraId="46E9570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Beta</w:t>
            </w:r>
          </w:p>
        </w:tc>
        <w:tc>
          <w:tcPr>
            <w:tcW w:w="51.45pt" w:type="dxa"/>
            <w:vMerge/>
            <w:shd w:val="clear" w:color="auto" w:fill="FFFFFF"/>
            <w:vAlign w:val="bottom"/>
          </w:tcPr>
          <w:p w14:paraId="00BBEF93"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c>
          <w:tcPr>
            <w:tcW w:w="51.45pt" w:type="dxa"/>
            <w:vMerge/>
            <w:shd w:val="clear" w:color="auto" w:fill="FFFFFF"/>
            <w:vAlign w:val="bottom"/>
          </w:tcPr>
          <w:p w14:paraId="44E299F1"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r>
      <w:tr w:rsidR="003E4FFE" w:rsidRPr="00D54DD9" w14:paraId="59002550" w14:textId="77777777" w:rsidTr="00B02275">
        <w:trPr>
          <w:cantSplit/>
        </w:trPr>
        <w:tc>
          <w:tcPr>
            <w:tcW w:w="36.85pt" w:type="dxa"/>
            <w:vMerge w:val="restart"/>
            <w:shd w:val="clear" w:color="auto" w:fill="E0E0E0"/>
          </w:tcPr>
          <w:p w14:paraId="489CB365"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1</w:t>
            </w:r>
          </w:p>
        </w:tc>
        <w:tc>
          <w:tcPr>
            <w:tcW w:w="65.30pt" w:type="dxa"/>
            <w:shd w:val="clear" w:color="auto" w:fill="E0E0E0"/>
          </w:tcPr>
          <w:p w14:paraId="3E9B05DB"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(Constant)</w:t>
            </w:r>
          </w:p>
        </w:tc>
        <w:tc>
          <w:tcPr>
            <w:tcW w:w="66.85pt" w:type="dxa"/>
            <w:shd w:val="clear" w:color="auto" w:fill="FFFFFF"/>
          </w:tcPr>
          <w:p w14:paraId="5C3C6611"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1.788</w:t>
            </w:r>
          </w:p>
        </w:tc>
        <w:tc>
          <w:tcPr>
            <w:tcW w:w="66.85pt" w:type="dxa"/>
            <w:shd w:val="clear" w:color="auto" w:fill="FFFFFF"/>
          </w:tcPr>
          <w:p w14:paraId="14248D45"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2.145</w:t>
            </w:r>
          </w:p>
        </w:tc>
        <w:tc>
          <w:tcPr>
            <w:tcW w:w="73.75pt" w:type="dxa"/>
            <w:shd w:val="clear" w:color="auto" w:fill="FFFFFF"/>
            <w:vAlign w:val="center"/>
          </w:tcPr>
          <w:p w14:paraId="594C438A"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51.45pt" w:type="dxa"/>
            <w:shd w:val="clear" w:color="auto" w:fill="FFFFFF"/>
          </w:tcPr>
          <w:p w14:paraId="5DC7FD2B"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.833</w:t>
            </w:r>
          </w:p>
        </w:tc>
        <w:tc>
          <w:tcPr>
            <w:tcW w:w="51.45pt" w:type="dxa"/>
            <w:shd w:val="clear" w:color="auto" w:fill="FFFFFF"/>
          </w:tcPr>
          <w:p w14:paraId="5C483402"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.408</w:t>
            </w:r>
          </w:p>
        </w:tc>
      </w:tr>
      <w:tr w:rsidR="003E4FFE" w:rsidRPr="00D54DD9" w14:paraId="35BDBD41" w14:textId="77777777" w:rsidTr="00B02275">
        <w:trPr>
          <w:cantSplit/>
        </w:trPr>
        <w:tc>
          <w:tcPr>
            <w:tcW w:w="36.85pt" w:type="dxa"/>
            <w:vMerge/>
            <w:shd w:val="clear" w:color="auto" w:fill="E0E0E0"/>
          </w:tcPr>
          <w:p w14:paraId="75A4602D"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65.30pt" w:type="dxa"/>
            <w:shd w:val="clear" w:color="auto" w:fill="E0E0E0"/>
          </w:tcPr>
          <w:p w14:paraId="3E0A90B0"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proofErr w:type="spellStart"/>
            <w:r w:rsidRPr="00D54DD9">
              <w:rPr>
                <w:rFonts w:ascii="Times New Roman" w:hAnsi="Times New Roman" w:cs="Times New Roman"/>
                <w:color w:val="264A60"/>
                <w:sz w:val="18"/>
                <w:szCs w:val="18"/>
              </w:rPr>
              <w:t>Religiusitas</w:t>
            </w:r>
            <w:proofErr w:type="spellEnd"/>
          </w:p>
        </w:tc>
        <w:tc>
          <w:tcPr>
            <w:tcW w:w="66.85pt" w:type="dxa"/>
            <w:shd w:val="clear" w:color="auto" w:fill="FFFFFF"/>
          </w:tcPr>
          <w:p w14:paraId="365D90F8"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.003</w:t>
            </w:r>
          </w:p>
        </w:tc>
        <w:tc>
          <w:tcPr>
            <w:tcW w:w="66.85pt" w:type="dxa"/>
            <w:shd w:val="clear" w:color="auto" w:fill="FFFFFF"/>
          </w:tcPr>
          <w:p w14:paraId="3E8F5C8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.078</w:t>
            </w:r>
          </w:p>
        </w:tc>
        <w:tc>
          <w:tcPr>
            <w:tcW w:w="73.75pt" w:type="dxa"/>
            <w:shd w:val="clear" w:color="auto" w:fill="FFFFFF"/>
          </w:tcPr>
          <w:p w14:paraId="1CDE5AA0"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.005</w:t>
            </w:r>
          </w:p>
        </w:tc>
        <w:tc>
          <w:tcPr>
            <w:tcW w:w="51.45pt" w:type="dxa"/>
            <w:shd w:val="clear" w:color="auto" w:fill="FFFFFF"/>
          </w:tcPr>
          <w:p w14:paraId="194777F5"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.041</w:t>
            </w:r>
          </w:p>
        </w:tc>
        <w:tc>
          <w:tcPr>
            <w:tcW w:w="51.45pt" w:type="dxa"/>
            <w:shd w:val="clear" w:color="auto" w:fill="FFFFFF"/>
          </w:tcPr>
          <w:p w14:paraId="65D19E96"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.968</w:t>
            </w:r>
          </w:p>
        </w:tc>
      </w:tr>
      <w:tr w:rsidR="003E4FFE" w:rsidRPr="00D54DD9" w14:paraId="1581BC5A" w14:textId="77777777" w:rsidTr="00B02275">
        <w:trPr>
          <w:cantSplit/>
        </w:trPr>
        <w:tc>
          <w:tcPr>
            <w:tcW w:w="412.50pt" w:type="dxa"/>
            <w:gridSpan w:val="7"/>
            <w:shd w:val="clear" w:color="auto" w:fill="FFFFFF"/>
          </w:tcPr>
          <w:p w14:paraId="4B123B82"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a. Dependent Variable: </w:t>
            </w:r>
            <w:proofErr w:type="spellStart"/>
            <w:r w:rsidRPr="00D54DD9">
              <w:rPr>
                <w:rFonts w:ascii="Times New Roman" w:hAnsi="Times New Roman" w:cs="Times New Roman"/>
                <w:color w:val="010205"/>
                <w:sz w:val="18"/>
                <w:szCs w:val="18"/>
              </w:rPr>
              <w:t>Abs_RES</w:t>
            </w:r>
            <w:proofErr w:type="spellEnd"/>
          </w:p>
        </w:tc>
      </w:tr>
    </w:tbl>
    <w:p w14:paraId="2D237F2B"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p>
    <w:p w14:paraId="45D2707C" w14:textId="77777777" w:rsidR="003E4FFE" w:rsidRPr="00D54DD9" w:rsidRDefault="003E4FFE" w:rsidP="003E4FFE">
      <w:pPr>
        <w:tabs>
          <w:tab w:val="start" w:pos="36pt"/>
          <w:tab w:val="start" w:pos="63pt"/>
        </w:tabs>
        <w:spacing w:line="18pt" w:lineRule="auto"/>
        <w:ind w:start="72pt" w:hanging="27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Berdasarkan uji heterokodasitas diatas maka diketahui nilai signifikan 0,968 &gt; 0,05 maka dapat disimpulkan bahwa tidak terjadi heterokodasitas.</w:t>
      </w:r>
    </w:p>
    <w:p w14:paraId="3532130C"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5D119092"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05E40962"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1848AE00"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3747EEB9"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rPr>
      </w:pPr>
    </w:p>
    <w:p w14:paraId="5D9DF5F0" w14:textId="77777777" w:rsidR="003E4FFE" w:rsidRPr="00D54DD9" w:rsidRDefault="003E4FFE" w:rsidP="003E4FFE">
      <w:pPr>
        <w:pStyle w:val="ListParagraph"/>
        <w:numPr>
          <w:ilvl w:val="3"/>
          <w:numId w:val="7"/>
        </w:numPr>
        <w:tabs>
          <w:tab w:val="start" w:pos="42.55pt"/>
        </w:tabs>
        <w:spacing w:line="18pt" w:lineRule="auto"/>
        <w:ind w:start="72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 xml:space="preserve">Uji Hipotesis </w:t>
      </w:r>
    </w:p>
    <w:p w14:paraId="0FF0E403" w14:textId="77777777" w:rsidR="003E4FFE" w:rsidRPr="00D54DD9" w:rsidRDefault="003E4FFE" w:rsidP="003E4FFE">
      <w:pPr>
        <w:pStyle w:val="ListParagraph"/>
        <w:numPr>
          <w:ilvl w:val="4"/>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Parsial (T)</w:t>
      </w:r>
    </w:p>
    <w:p w14:paraId="2768092E"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Uji T menunjukan seberapa jauh pengaruh variabel penjelasan (independen) secara individual dalam menerangkan variasi variabel (dependen). Penguji ini menggunakan tingkat signifikan 5%</w:t>
      </w:r>
    </w:p>
    <w:p w14:paraId="5D34E521"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Dasar pengambilan keputusan Uji T:</w:t>
      </w:r>
    </w:p>
    <w:p w14:paraId="5146FE66"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Jika signifikan &lt; 0,05 atau </w:t>
      </w:r>
      <m:oMath>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hitung</m:t>
            </m:r>
          </m:sub>
        </m:sSub>
      </m:oMath>
      <w:r w:rsidRPr="00D54DD9">
        <w:rPr>
          <w:rFonts w:ascii="Times New Roman" w:eastAsia="Calibri" w:hAnsi="Times New Roman" w:cs="Times New Roman"/>
          <w:sz w:val="24"/>
          <w:szCs w:val="24"/>
          <w:lang w:val="id-ID"/>
        </w:rPr>
        <w:t xml:space="preserve"> &gt; maka terdapat pengaruh variabel X terhadap variabel Y</w:t>
      </w:r>
    </w:p>
    <w:p w14:paraId="2B9A7FF9"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 xml:space="preserve">Jiga signifikasi &gt; 0,05 atau </w:t>
      </w:r>
      <m:oMath>
        <m:sSub>
          <m:sSubPr>
            <m:ctrlPr>
              <w:rPr>
                <w:rFonts w:ascii="Cambria Math" w:eastAsia="Calibri" w:hAnsi="Cambria Math" w:cs="Times New Roman"/>
                <w:i/>
                <w:sz w:val="24"/>
                <w:szCs w:val="24"/>
                <w:lang w:val="id-ID"/>
              </w:rPr>
            </m:ctrlPr>
          </m:sSubPr>
          <m:e>
            <m: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tabel</m:t>
            </m:r>
          </m:sub>
        </m:sSub>
      </m:oMath>
      <w:r w:rsidRPr="00D54DD9">
        <w:rPr>
          <w:rFonts w:ascii="Times New Roman" w:eastAsia="Calibri" w:hAnsi="Times New Roman" w:cs="Times New Roman"/>
          <w:sz w:val="24"/>
          <w:szCs w:val="24"/>
          <w:lang w:val="id-ID"/>
        </w:rPr>
        <w:t xml:space="preserve"> &gt; maka tidak terdapat pengaruh variabel X terhadap variabel Y.</w:t>
      </w:r>
    </w:p>
    <w:p w14:paraId="612C4307"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p>
    <w:p w14:paraId="7A145FFF"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2.13</w:t>
      </w:r>
    </w:p>
    <w:p w14:paraId="7AB3AE86" w14:textId="77777777" w:rsidR="003E4FFE"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Hasil Pengujian Hipotesis</w:t>
      </w:r>
    </w:p>
    <w:p w14:paraId="5A3B324E"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tbl>
      <w:tblPr>
        <w:tblW w:w="378pt" w:type="dxa"/>
        <w:tblInd w:w="22.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281"/>
        <w:gridCol w:w="1307"/>
        <w:gridCol w:w="1338"/>
        <w:gridCol w:w="1338"/>
        <w:gridCol w:w="1476"/>
        <w:gridCol w:w="1030"/>
        <w:gridCol w:w="790"/>
      </w:tblGrid>
      <w:tr w:rsidR="003E4FFE" w:rsidRPr="00D54DD9" w14:paraId="7314660D" w14:textId="77777777" w:rsidTr="00B02275">
        <w:trPr>
          <w:cantSplit/>
        </w:trPr>
        <w:tc>
          <w:tcPr>
            <w:tcW w:w="378pt" w:type="dxa"/>
            <w:gridSpan w:val="7"/>
            <w:shd w:val="clear" w:color="auto" w:fill="FFFFFF"/>
            <w:vAlign w:val="center"/>
          </w:tcPr>
          <w:p w14:paraId="2C05BC45"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proofErr w:type="spellStart"/>
            <w:r w:rsidRPr="00D54DD9">
              <w:rPr>
                <w:rFonts w:ascii="Times New Roman" w:hAnsi="Times New Roman" w:cs="Times New Roman"/>
                <w:b/>
                <w:bCs/>
                <w:color w:val="010205"/>
              </w:rPr>
              <w:t>Coefficients</w:t>
            </w:r>
            <w:r w:rsidRPr="00D54DD9">
              <w:rPr>
                <w:rFonts w:ascii="Times New Roman" w:hAnsi="Times New Roman" w:cs="Times New Roman"/>
                <w:b/>
                <w:bCs/>
                <w:color w:val="010205"/>
                <w:vertAlign w:val="superscript"/>
              </w:rPr>
              <w:t>a</w:t>
            </w:r>
            <w:proofErr w:type="spellEnd"/>
          </w:p>
        </w:tc>
      </w:tr>
      <w:tr w:rsidR="003E4FFE" w:rsidRPr="00D54DD9" w14:paraId="390BF35D" w14:textId="77777777" w:rsidTr="00B02275">
        <w:trPr>
          <w:cantSplit/>
        </w:trPr>
        <w:tc>
          <w:tcPr>
            <w:tcW w:w="79.40pt" w:type="dxa"/>
            <w:gridSpan w:val="2"/>
            <w:vMerge w:val="restart"/>
            <w:shd w:val="clear" w:color="auto" w:fill="FFFFFF"/>
            <w:vAlign w:val="bottom"/>
          </w:tcPr>
          <w:p w14:paraId="709BE965"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Model</w:t>
            </w:r>
          </w:p>
        </w:tc>
        <w:tc>
          <w:tcPr>
            <w:tcW w:w="133.80pt" w:type="dxa"/>
            <w:gridSpan w:val="2"/>
            <w:shd w:val="clear" w:color="auto" w:fill="FFFFFF"/>
            <w:vAlign w:val="bottom"/>
          </w:tcPr>
          <w:p w14:paraId="2855BE74"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Unstandardized Coefficients</w:t>
            </w:r>
          </w:p>
        </w:tc>
        <w:tc>
          <w:tcPr>
            <w:tcW w:w="73.80pt" w:type="dxa"/>
            <w:shd w:val="clear" w:color="auto" w:fill="FFFFFF"/>
            <w:vAlign w:val="bottom"/>
          </w:tcPr>
          <w:p w14:paraId="7C783E3B"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Standardized Coefficients</w:t>
            </w:r>
          </w:p>
        </w:tc>
        <w:tc>
          <w:tcPr>
            <w:tcW w:w="51.50pt" w:type="dxa"/>
            <w:vMerge w:val="restart"/>
            <w:shd w:val="clear" w:color="auto" w:fill="FFFFFF"/>
            <w:vAlign w:val="bottom"/>
          </w:tcPr>
          <w:p w14:paraId="2BF8525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t</w:t>
            </w:r>
          </w:p>
        </w:tc>
        <w:tc>
          <w:tcPr>
            <w:tcW w:w="39.50pt" w:type="dxa"/>
            <w:vMerge w:val="restart"/>
            <w:shd w:val="clear" w:color="auto" w:fill="FFFFFF"/>
            <w:vAlign w:val="bottom"/>
          </w:tcPr>
          <w:p w14:paraId="707AFB6A"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Sig.</w:t>
            </w:r>
          </w:p>
        </w:tc>
      </w:tr>
      <w:tr w:rsidR="003E4FFE" w:rsidRPr="00D54DD9" w14:paraId="78C1B9C9" w14:textId="77777777" w:rsidTr="00B02275">
        <w:trPr>
          <w:cantSplit/>
        </w:trPr>
        <w:tc>
          <w:tcPr>
            <w:tcW w:w="79.40pt" w:type="dxa"/>
            <w:gridSpan w:val="2"/>
            <w:vMerge/>
            <w:shd w:val="clear" w:color="auto" w:fill="FFFFFF"/>
            <w:vAlign w:val="bottom"/>
          </w:tcPr>
          <w:p w14:paraId="1A841952"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c>
          <w:tcPr>
            <w:tcW w:w="66.90pt" w:type="dxa"/>
            <w:shd w:val="clear" w:color="auto" w:fill="FFFFFF"/>
            <w:vAlign w:val="bottom"/>
          </w:tcPr>
          <w:p w14:paraId="58CC0CCB"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B</w:t>
            </w:r>
          </w:p>
        </w:tc>
        <w:tc>
          <w:tcPr>
            <w:tcW w:w="66.90pt" w:type="dxa"/>
            <w:shd w:val="clear" w:color="auto" w:fill="FFFFFF"/>
            <w:vAlign w:val="bottom"/>
          </w:tcPr>
          <w:p w14:paraId="2713B5D1"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Std. Error</w:t>
            </w:r>
          </w:p>
        </w:tc>
        <w:tc>
          <w:tcPr>
            <w:tcW w:w="73.80pt" w:type="dxa"/>
            <w:shd w:val="clear" w:color="auto" w:fill="FFFFFF"/>
            <w:vAlign w:val="bottom"/>
          </w:tcPr>
          <w:p w14:paraId="3A32E63F"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Beta</w:t>
            </w:r>
          </w:p>
        </w:tc>
        <w:tc>
          <w:tcPr>
            <w:tcW w:w="51.50pt" w:type="dxa"/>
            <w:vMerge/>
            <w:shd w:val="clear" w:color="auto" w:fill="FFFFFF"/>
            <w:vAlign w:val="bottom"/>
          </w:tcPr>
          <w:p w14:paraId="4DB7D820"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c>
          <w:tcPr>
            <w:tcW w:w="39.50pt" w:type="dxa"/>
            <w:vMerge/>
            <w:shd w:val="clear" w:color="auto" w:fill="FFFFFF"/>
            <w:vAlign w:val="bottom"/>
          </w:tcPr>
          <w:p w14:paraId="20EB2A47" w14:textId="77777777" w:rsidR="003E4FFE" w:rsidRPr="00D54DD9" w:rsidRDefault="003E4FFE" w:rsidP="00B02275">
            <w:pPr>
              <w:autoSpaceDE w:val="0"/>
              <w:autoSpaceDN w:val="0"/>
              <w:adjustRightInd w:val="0"/>
              <w:spacing w:line="18pt" w:lineRule="auto"/>
              <w:rPr>
                <w:rFonts w:ascii="Times New Roman" w:hAnsi="Times New Roman" w:cs="Times New Roman"/>
                <w:color w:val="264A60"/>
                <w:sz w:val="18"/>
                <w:szCs w:val="18"/>
              </w:rPr>
            </w:pPr>
          </w:p>
        </w:tc>
      </w:tr>
      <w:tr w:rsidR="003E4FFE" w:rsidRPr="00D54DD9" w14:paraId="2A98F514" w14:textId="77777777" w:rsidTr="00B02275">
        <w:trPr>
          <w:cantSplit/>
        </w:trPr>
        <w:tc>
          <w:tcPr>
            <w:tcW w:w="14.05pt" w:type="dxa"/>
            <w:vMerge w:val="restart"/>
            <w:shd w:val="clear" w:color="auto" w:fill="E0E0E0"/>
          </w:tcPr>
          <w:p w14:paraId="3B01459D"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1</w:t>
            </w:r>
          </w:p>
        </w:tc>
        <w:tc>
          <w:tcPr>
            <w:tcW w:w="65.35pt" w:type="dxa"/>
            <w:shd w:val="clear" w:color="auto" w:fill="E0E0E0"/>
          </w:tcPr>
          <w:p w14:paraId="3AD85999"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(Constant)</w:t>
            </w:r>
          </w:p>
        </w:tc>
        <w:tc>
          <w:tcPr>
            <w:tcW w:w="66.90pt" w:type="dxa"/>
            <w:shd w:val="clear" w:color="auto" w:fill="FFFFFF"/>
          </w:tcPr>
          <w:p w14:paraId="18F219F3"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10.192</w:t>
            </w:r>
          </w:p>
        </w:tc>
        <w:tc>
          <w:tcPr>
            <w:tcW w:w="66.90pt" w:type="dxa"/>
            <w:shd w:val="clear" w:color="auto" w:fill="FFFFFF"/>
          </w:tcPr>
          <w:p w14:paraId="1ADA512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2.969</w:t>
            </w:r>
          </w:p>
        </w:tc>
        <w:tc>
          <w:tcPr>
            <w:tcW w:w="73.80pt" w:type="dxa"/>
            <w:shd w:val="clear" w:color="auto" w:fill="FFFFFF"/>
            <w:vAlign w:val="center"/>
          </w:tcPr>
          <w:p w14:paraId="4468F347"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51.50pt" w:type="dxa"/>
            <w:shd w:val="clear" w:color="auto" w:fill="FFFFFF"/>
          </w:tcPr>
          <w:p w14:paraId="0949D306"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3.432</w:t>
            </w:r>
          </w:p>
        </w:tc>
        <w:tc>
          <w:tcPr>
            <w:tcW w:w="39.50pt" w:type="dxa"/>
            <w:shd w:val="clear" w:color="auto" w:fill="FFFFFF"/>
          </w:tcPr>
          <w:p w14:paraId="703133B1"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.001</w:t>
            </w:r>
          </w:p>
        </w:tc>
      </w:tr>
      <w:tr w:rsidR="003E4FFE" w:rsidRPr="00D54DD9" w14:paraId="77F0DCB2" w14:textId="77777777" w:rsidTr="00B02275">
        <w:trPr>
          <w:cantSplit/>
        </w:trPr>
        <w:tc>
          <w:tcPr>
            <w:tcW w:w="14.05pt" w:type="dxa"/>
            <w:vMerge/>
            <w:shd w:val="clear" w:color="auto" w:fill="E0E0E0"/>
          </w:tcPr>
          <w:p w14:paraId="48FEC9C5"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65.35pt" w:type="dxa"/>
            <w:shd w:val="clear" w:color="auto" w:fill="E0E0E0"/>
          </w:tcPr>
          <w:p w14:paraId="718F6BAC"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proofErr w:type="spellStart"/>
            <w:r w:rsidRPr="00D54DD9">
              <w:rPr>
                <w:rFonts w:ascii="Times New Roman" w:hAnsi="Times New Roman" w:cs="Times New Roman"/>
                <w:color w:val="264A60"/>
                <w:sz w:val="18"/>
                <w:szCs w:val="18"/>
              </w:rPr>
              <w:t>Religiusitas</w:t>
            </w:r>
            <w:proofErr w:type="spellEnd"/>
          </w:p>
        </w:tc>
        <w:tc>
          <w:tcPr>
            <w:tcW w:w="66.90pt" w:type="dxa"/>
            <w:shd w:val="clear" w:color="auto" w:fill="FFFFFF"/>
          </w:tcPr>
          <w:p w14:paraId="26228EE9"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.594</w:t>
            </w:r>
          </w:p>
        </w:tc>
        <w:tc>
          <w:tcPr>
            <w:tcW w:w="66.90pt" w:type="dxa"/>
            <w:shd w:val="clear" w:color="auto" w:fill="FFFFFF"/>
          </w:tcPr>
          <w:p w14:paraId="16D14A01"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.108</w:t>
            </w:r>
          </w:p>
        </w:tc>
        <w:tc>
          <w:tcPr>
            <w:tcW w:w="73.80pt" w:type="dxa"/>
            <w:shd w:val="clear" w:color="auto" w:fill="FFFFFF"/>
          </w:tcPr>
          <w:p w14:paraId="7610B52B"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.559</w:t>
            </w:r>
          </w:p>
        </w:tc>
        <w:tc>
          <w:tcPr>
            <w:tcW w:w="51.50pt" w:type="dxa"/>
            <w:shd w:val="clear" w:color="auto" w:fill="FFFFFF"/>
          </w:tcPr>
          <w:p w14:paraId="7A032449"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5.519</w:t>
            </w:r>
          </w:p>
        </w:tc>
        <w:tc>
          <w:tcPr>
            <w:tcW w:w="39.50pt" w:type="dxa"/>
            <w:shd w:val="clear" w:color="auto" w:fill="FFFFFF"/>
          </w:tcPr>
          <w:p w14:paraId="6593F37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.000</w:t>
            </w:r>
          </w:p>
        </w:tc>
      </w:tr>
      <w:tr w:rsidR="003E4FFE" w:rsidRPr="00D54DD9" w14:paraId="7DF33677" w14:textId="77777777" w:rsidTr="00B02275">
        <w:trPr>
          <w:cantSplit/>
        </w:trPr>
        <w:tc>
          <w:tcPr>
            <w:tcW w:w="378pt" w:type="dxa"/>
            <w:gridSpan w:val="7"/>
            <w:shd w:val="clear" w:color="auto" w:fill="FFFFFF"/>
          </w:tcPr>
          <w:p w14:paraId="6E4F9425"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a. Dependent Variable: </w:t>
            </w:r>
            <w:proofErr w:type="spellStart"/>
            <w:r w:rsidRPr="00D54DD9">
              <w:rPr>
                <w:rFonts w:ascii="Times New Roman" w:hAnsi="Times New Roman" w:cs="Times New Roman"/>
                <w:color w:val="010205"/>
                <w:sz w:val="18"/>
                <w:szCs w:val="18"/>
              </w:rPr>
              <w:t>KeputusanNasabah</w:t>
            </w:r>
            <w:proofErr w:type="spellEnd"/>
          </w:p>
        </w:tc>
      </w:tr>
    </w:tbl>
    <w:p w14:paraId="767D6A24"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445DCB1C" w14:textId="77777777" w:rsidR="003E4FFE" w:rsidRPr="00D54DD9" w:rsidRDefault="003E4FFE" w:rsidP="003E4FFE">
      <w:pPr>
        <w:spacing w:line="18pt" w:lineRule="auto"/>
        <w:ind w:start="148.50pt"/>
        <w:rPr>
          <w:rFonts w:ascii="Times New Roman" w:eastAsia="Calibri" w:hAnsi="Times New Roman" w:cs="Times New Roman"/>
          <w:b/>
          <w:bCs/>
          <w:sz w:val="24"/>
          <w:szCs w:val="24"/>
          <w:lang w:val="id-ID"/>
        </w:rPr>
      </w:pPr>
      <m:oMath>
        <m:sSub>
          <m:sSubPr>
            <m:ctrlPr>
              <w:rPr>
                <w:rFonts w:ascii="Cambria Math" w:eastAsia="Calibri" w:hAnsi="Cambria Math" w:cs="Times New Roman"/>
                <w:b/>
                <w:bCs/>
                <w:i/>
                <w:sz w:val="24"/>
                <w:szCs w:val="24"/>
                <w:lang w:val="id-ID"/>
              </w:rPr>
            </m:ctrlPr>
          </m:sSubPr>
          <m:e>
            <m:r>
              <m:rPr>
                <m:sty m:val="b"/>
              </m:rPr>
              <w:rPr>
                <w:rFonts w:ascii="Cambria Math" w:eastAsia="Calibri" w:hAnsi="Cambria Math" w:cs="Times New Roman"/>
                <w:sz w:val="24"/>
                <w:szCs w:val="24"/>
                <w:lang w:val="id-ID"/>
              </w:rPr>
              <m:t>T</m:t>
            </m:r>
          </m:e>
          <m:sub>
            <m:r>
              <m:rPr>
                <m:sty m:val="bi"/>
              </m:rPr>
              <w:rPr>
                <w:rFonts w:ascii="Cambria Math" w:eastAsia="Calibri" w:hAnsi="Cambria Math" w:cs="Times New Roman"/>
                <w:sz w:val="24"/>
                <w:szCs w:val="24"/>
                <w:lang w:val="id-ID"/>
              </w:rPr>
              <m:t>tabel</m:t>
            </m:r>
          </m:sub>
        </m:sSub>
      </m:oMath>
      <w:r w:rsidRPr="00D54DD9">
        <w:rPr>
          <w:rFonts w:ascii="Times New Roman" w:eastAsia="Calibri" w:hAnsi="Times New Roman" w:cs="Times New Roman"/>
          <w:b/>
          <w:bCs/>
          <w:sz w:val="24"/>
          <w:szCs w:val="24"/>
          <w:lang w:val="id-ID"/>
        </w:rPr>
        <w:t>=T(a/2:N-K-1) = 0,025/69 = 1.996</w:t>
      </w:r>
    </w:p>
    <w:p w14:paraId="5D45B787" w14:textId="77777777" w:rsidR="003E4FFE" w:rsidRPr="00D54DD9" w:rsidRDefault="003E4FFE" w:rsidP="003E4FFE">
      <w:pPr>
        <w:tabs>
          <w:tab w:val="start" w:pos="36pt"/>
        </w:tabs>
        <w:spacing w:line="18pt" w:lineRule="auto"/>
        <w:ind w:start="72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t>Kesimpulan berdasarkan tabel diatas maka dapat dikatakan bahwa uji hipotesis melalui uji t menunjukan nilai signifikan 0,000 lebih kecil dari 0,05 dan nilai t hitung 5.519 lebih besar dari nilai T tabel 1.996 maka disimpulkan bahwa terdapat pengaruh variabel X terhadap variabel Y.</w:t>
      </w:r>
    </w:p>
    <w:p w14:paraId="569EA563" w14:textId="77777777" w:rsidR="003E4FFE" w:rsidRPr="00D54DD9" w:rsidRDefault="003E4FFE" w:rsidP="003E4FFE">
      <w:pPr>
        <w:pStyle w:val="ListParagraph"/>
        <w:numPr>
          <w:ilvl w:val="4"/>
          <w:numId w:val="7"/>
        </w:numPr>
        <w:tabs>
          <w:tab w:val="start" w:pos="42.55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 xml:space="preserve">Uji </w:t>
      </w:r>
      <w:proofErr w:type="spellStart"/>
      <w:r>
        <w:rPr>
          <w:rFonts w:ascii="Times New Roman" w:eastAsia="Calibri" w:hAnsi="Times New Roman" w:cs="Times New Roman"/>
          <w:b/>
          <w:bCs/>
          <w:sz w:val="24"/>
          <w:szCs w:val="24"/>
        </w:rPr>
        <w:t>Determinasi</w:t>
      </w:r>
      <w:proofErr w:type="spellEnd"/>
      <w:r>
        <w:rPr>
          <w:rFonts w:ascii="Times New Roman" w:eastAsia="Calibri" w:hAnsi="Times New Roman" w:cs="Times New Roman"/>
          <w:b/>
          <w:bCs/>
          <w:sz w:val="24"/>
          <w:szCs w:val="24"/>
        </w:rPr>
        <w:t xml:space="preserve"> (</w:t>
      </w:r>
      <w:r w:rsidRPr="00D54DD9">
        <w:rPr>
          <w:rFonts w:ascii="Times New Roman" w:eastAsia="Calibri" w:hAnsi="Times New Roman" w:cs="Times New Roman"/>
          <w:b/>
          <w:bCs/>
          <w:sz w:val="24"/>
          <w:szCs w:val="24"/>
          <w:lang w:val="id-ID"/>
        </w:rPr>
        <w:t>R2</w:t>
      </w:r>
      <w:r>
        <w:rPr>
          <w:rFonts w:ascii="Times New Roman" w:eastAsia="Calibri" w:hAnsi="Times New Roman" w:cs="Times New Roman"/>
          <w:b/>
          <w:bCs/>
          <w:sz w:val="24"/>
          <w:szCs w:val="24"/>
        </w:rPr>
        <w:t>)</w:t>
      </w:r>
    </w:p>
    <w:p w14:paraId="1F3B9DA9"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Koefisien determinasi R2 adalah mengukur seberapa jauh kemampuan model dalam menerangkan variabel independen.</w:t>
      </w:r>
    </w:p>
    <w:p w14:paraId="4D1C15F0"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sz w:val="24"/>
          <w:szCs w:val="24"/>
          <w:lang w:val="id-ID"/>
        </w:rPr>
      </w:pPr>
    </w:p>
    <w:p w14:paraId="49828535"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Tabel 2.14</w:t>
      </w:r>
    </w:p>
    <w:p w14:paraId="2F3D271C" w14:textId="77777777" w:rsidR="003E4FFE"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Hasil Pengujian R2</w:t>
      </w:r>
    </w:p>
    <w:p w14:paraId="58122361" w14:textId="77777777" w:rsidR="003E4FFE" w:rsidRPr="00D54DD9" w:rsidRDefault="003E4FFE" w:rsidP="003E4FFE">
      <w:pPr>
        <w:tabs>
          <w:tab w:val="start" w:pos="42.55pt"/>
        </w:tabs>
        <w:spacing w:line="18pt" w:lineRule="auto"/>
        <w:jc w:val="center"/>
        <w:rPr>
          <w:rFonts w:ascii="Times New Roman" w:eastAsia="Calibri" w:hAnsi="Times New Roman" w:cs="Times New Roman"/>
          <w:b/>
          <w:bCs/>
          <w:sz w:val="24"/>
          <w:szCs w:val="24"/>
          <w:lang w:val="id-ID"/>
        </w:rPr>
      </w:pPr>
    </w:p>
    <w:tbl>
      <w:tblPr>
        <w:tblW w:w="293.60pt" w:type="dxa"/>
        <w:tblInd w:w="69.8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798"/>
        <w:gridCol w:w="1030"/>
        <w:gridCol w:w="1092"/>
        <w:gridCol w:w="1476"/>
        <w:gridCol w:w="1476"/>
      </w:tblGrid>
      <w:tr w:rsidR="003E4FFE" w:rsidRPr="00D54DD9" w14:paraId="2CEB95E1" w14:textId="77777777" w:rsidTr="00B02275">
        <w:trPr>
          <w:cantSplit/>
        </w:trPr>
        <w:tc>
          <w:tcPr>
            <w:tcW w:w="293.60pt" w:type="dxa"/>
            <w:gridSpan w:val="5"/>
            <w:shd w:val="clear" w:color="auto" w:fill="FFFFFF"/>
            <w:vAlign w:val="center"/>
          </w:tcPr>
          <w:p w14:paraId="4AE421A5"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r w:rsidRPr="00D54DD9">
              <w:rPr>
                <w:rFonts w:ascii="Times New Roman" w:hAnsi="Times New Roman" w:cs="Times New Roman"/>
                <w:b/>
                <w:bCs/>
                <w:color w:val="010205"/>
              </w:rPr>
              <w:t>Model Summary</w:t>
            </w:r>
          </w:p>
        </w:tc>
      </w:tr>
      <w:tr w:rsidR="003E4FFE" w:rsidRPr="00D54DD9" w14:paraId="3DE1B648" w14:textId="77777777" w:rsidTr="00B02275">
        <w:trPr>
          <w:cantSplit/>
        </w:trPr>
        <w:tc>
          <w:tcPr>
            <w:tcW w:w="39.90pt" w:type="dxa"/>
            <w:shd w:val="clear" w:color="auto" w:fill="FFFFFF"/>
            <w:vAlign w:val="bottom"/>
          </w:tcPr>
          <w:p w14:paraId="64E19188"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Model</w:t>
            </w:r>
          </w:p>
        </w:tc>
        <w:tc>
          <w:tcPr>
            <w:tcW w:w="51.50pt" w:type="dxa"/>
            <w:shd w:val="clear" w:color="auto" w:fill="FFFFFF"/>
            <w:vAlign w:val="bottom"/>
          </w:tcPr>
          <w:p w14:paraId="3C990279"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R</w:t>
            </w:r>
          </w:p>
        </w:tc>
        <w:tc>
          <w:tcPr>
            <w:tcW w:w="54.60pt" w:type="dxa"/>
            <w:shd w:val="clear" w:color="auto" w:fill="FFFFFF"/>
            <w:vAlign w:val="bottom"/>
          </w:tcPr>
          <w:p w14:paraId="55009D4B"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R Square</w:t>
            </w:r>
          </w:p>
        </w:tc>
        <w:tc>
          <w:tcPr>
            <w:tcW w:w="73.80pt" w:type="dxa"/>
            <w:shd w:val="clear" w:color="auto" w:fill="FFFFFF"/>
            <w:vAlign w:val="bottom"/>
          </w:tcPr>
          <w:p w14:paraId="139F2F13"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Adjusted R Square</w:t>
            </w:r>
          </w:p>
        </w:tc>
        <w:tc>
          <w:tcPr>
            <w:tcW w:w="73.80pt" w:type="dxa"/>
            <w:shd w:val="clear" w:color="auto" w:fill="FFFFFF"/>
            <w:vAlign w:val="bottom"/>
          </w:tcPr>
          <w:p w14:paraId="5CDDA3CC"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Std. Error of the Estimate</w:t>
            </w:r>
          </w:p>
        </w:tc>
      </w:tr>
      <w:tr w:rsidR="003E4FFE" w:rsidRPr="00D54DD9" w14:paraId="3EF6DD9C" w14:textId="77777777" w:rsidTr="00B02275">
        <w:trPr>
          <w:cantSplit/>
        </w:trPr>
        <w:tc>
          <w:tcPr>
            <w:tcW w:w="39.90pt" w:type="dxa"/>
            <w:shd w:val="clear" w:color="auto" w:fill="E0E0E0"/>
          </w:tcPr>
          <w:p w14:paraId="171AB496"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1</w:t>
            </w:r>
          </w:p>
        </w:tc>
        <w:tc>
          <w:tcPr>
            <w:tcW w:w="51.50pt" w:type="dxa"/>
            <w:shd w:val="clear" w:color="auto" w:fill="FFFFFF"/>
          </w:tcPr>
          <w:p w14:paraId="768E9C74"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.559</w:t>
            </w:r>
            <w:r w:rsidRPr="00D54DD9">
              <w:rPr>
                <w:rFonts w:ascii="Times New Roman" w:hAnsi="Times New Roman" w:cs="Times New Roman"/>
                <w:color w:val="010205"/>
                <w:sz w:val="18"/>
                <w:szCs w:val="18"/>
                <w:vertAlign w:val="superscript"/>
              </w:rPr>
              <w:t>a</w:t>
            </w:r>
          </w:p>
        </w:tc>
        <w:tc>
          <w:tcPr>
            <w:tcW w:w="54.60pt" w:type="dxa"/>
            <w:shd w:val="clear" w:color="auto" w:fill="FFFFFF"/>
          </w:tcPr>
          <w:p w14:paraId="581516A9"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.313</w:t>
            </w:r>
          </w:p>
        </w:tc>
        <w:tc>
          <w:tcPr>
            <w:tcW w:w="73.80pt" w:type="dxa"/>
            <w:shd w:val="clear" w:color="auto" w:fill="FFFFFF"/>
          </w:tcPr>
          <w:p w14:paraId="3C132970"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.302</w:t>
            </w:r>
          </w:p>
        </w:tc>
        <w:tc>
          <w:tcPr>
            <w:tcW w:w="73.80pt" w:type="dxa"/>
            <w:shd w:val="clear" w:color="auto" w:fill="FFFFFF"/>
          </w:tcPr>
          <w:p w14:paraId="46297193"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1.740</w:t>
            </w:r>
          </w:p>
        </w:tc>
      </w:tr>
      <w:tr w:rsidR="003E4FFE" w:rsidRPr="00D54DD9" w14:paraId="68CB8DD3" w14:textId="77777777" w:rsidTr="00B02275">
        <w:trPr>
          <w:cantSplit/>
        </w:trPr>
        <w:tc>
          <w:tcPr>
            <w:tcW w:w="293.60pt" w:type="dxa"/>
            <w:gridSpan w:val="5"/>
            <w:shd w:val="clear" w:color="auto" w:fill="FFFFFF"/>
          </w:tcPr>
          <w:p w14:paraId="1FA06EE8"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a. Predictors: (Constant), </w:t>
            </w:r>
            <w:proofErr w:type="spellStart"/>
            <w:r w:rsidRPr="00D54DD9">
              <w:rPr>
                <w:rFonts w:ascii="Times New Roman" w:hAnsi="Times New Roman" w:cs="Times New Roman"/>
                <w:color w:val="010205"/>
                <w:sz w:val="18"/>
                <w:szCs w:val="18"/>
              </w:rPr>
              <w:t>Religiusitas</w:t>
            </w:r>
            <w:proofErr w:type="spellEnd"/>
          </w:p>
        </w:tc>
      </w:tr>
    </w:tbl>
    <w:p w14:paraId="640CC5CC"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p>
    <w:p w14:paraId="590CFD66" w14:textId="77777777" w:rsidR="003E4FFE" w:rsidRPr="0047258B" w:rsidRDefault="003E4FFE" w:rsidP="003E4FFE">
      <w:pPr>
        <w:tabs>
          <w:tab w:val="start" w:pos="42.55pt"/>
        </w:tabs>
        <w:spacing w:line="18pt" w:lineRule="auto"/>
        <w:ind w:start="72pt" w:firstLine="27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Berdasarkan tabel diatas diketahui besarnya nilai korelasi atau hubungan (R) sebesar 0,559. Dari output tersebut diperoleh koefisien determinasi (R Square) sebesar 0,313 dan diambil kesimpulan bahwa pengaruh variabel bebas (pelayanan) terhadap variabel terikat (pembiayaan) adalah 31,3%.</w:t>
      </w:r>
    </w:p>
    <w:p w14:paraId="6262072C"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65BA0A02"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2D1EE590"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1559A24D"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2AB42769"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5C58ACE7"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50EDF7E1"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544B4409" w14:textId="77777777" w:rsidR="003E4FFE" w:rsidRPr="0047258B"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rPr>
      </w:pPr>
    </w:p>
    <w:p w14:paraId="667DEA2E" w14:textId="77777777" w:rsidR="003E4FFE" w:rsidRPr="00D54DD9" w:rsidRDefault="003E4FFE" w:rsidP="003E4FFE">
      <w:pPr>
        <w:pStyle w:val="ListParagraph"/>
        <w:numPr>
          <w:ilvl w:val="4"/>
          <w:numId w:val="7"/>
        </w:numPr>
        <w:tabs>
          <w:tab w:val="start" w:pos="42.55pt"/>
          <w:tab w:val="start" w:pos="90pt"/>
        </w:tabs>
        <w:spacing w:line="18pt" w:lineRule="auto"/>
        <w:ind w:start="90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Analisis Linear Sederhana</w:t>
      </w:r>
    </w:p>
    <w:p w14:paraId="078DC98C" w14:textId="77777777" w:rsidR="003E4FFE" w:rsidRPr="00D54DD9" w:rsidRDefault="003E4FFE" w:rsidP="003E4FFE">
      <w:pPr>
        <w:pStyle w:val="ListParagraph"/>
        <w:tabs>
          <w:tab w:val="start" w:pos="42.55pt"/>
          <w:tab w:val="start" w:pos="90pt"/>
        </w:tabs>
        <w:spacing w:line="18pt" w:lineRule="auto"/>
        <w:ind w:start="90pt"/>
        <w:rPr>
          <w:rFonts w:ascii="Times New Roman" w:eastAsia="Calibri" w:hAnsi="Times New Roman" w:cs="Times New Roman"/>
          <w:b/>
          <w:bCs/>
          <w:sz w:val="24"/>
          <w:szCs w:val="24"/>
          <w:lang w:val="id-ID"/>
        </w:rPr>
      </w:pPr>
    </w:p>
    <w:p w14:paraId="6579A360" w14:textId="77777777" w:rsidR="003E4FFE" w:rsidRPr="00D54DD9" w:rsidRDefault="003E4FFE" w:rsidP="003E4FFE">
      <w:pPr>
        <w:tabs>
          <w:tab w:val="start" w:pos="42.55pt"/>
          <w:tab w:val="start" w:pos="90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Tabel 2.15</w:t>
      </w:r>
    </w:p>
    <w:p w14:paraId="067D7777" w14:textId="77777777" w:rsidR="003E4FFE" w:rsidRPr="00D54DD9" w:rsidRDefault="003E4FFE" w:rsidP="003E4FFE">
      <w:pPr>
        <w:tabs>
          <w:tab w:val="start" w:pos="42.55pt"/>
          <w:tab w:val="start" w:pos="90pt"/>
        </w:tabs>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Uji Analisis Linear Sederhana</w:t>
      </w:r>
    </w:p>
    <w:tbl>
      <w:tblPr>
        <w:tblW w:w="368pt" w:type="dxa"/>
        <w:tblInd w:w="32.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551"/>
        <w:gridCol w:w="1292"/>
        <w:gridCol w:w="1476"/>
        <w:gridCol w:w="1030"/>
        <w:gridCol w:w="1415"/>
        <w:gridCol w:w="876"/>
        <w:gridCol w:w="720"/>
      </w:tblGrid>
      <w:tr w:rsidR="003E4FFE" w:rsidRPr="00D54DD9" w14:paraId="7F0C3116" w14:textId="77777777" w:rsidTr="00B02275">
        <w:trPr>
          <w:cantSplit/>
        </w:trPr>
        <w:tc>
          <w:tcPr>
            <w:tcW w:w="368pt" w:type="dxa"/>
            <w:gridSpan w:val="7"/>
            <w:shd w:val="clear" w:color="auto" w:fill="FFFFFF"/>
            <w:vAlign w:val="center"/>
          </w:tcPr>
          <w:p w14:paraId="165CBEB0"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010205"/>
              </w:rPr>
            </w:pPr>
            <w:proofErr w:type="spellStart"/>
            <w:r w:rsidRPr="00D54DD9">
              <w:rPr>
                <w:rFonts w:ascii="Times New Roman" w:hAnsi="Times New Roman" w:cs="Times New Roman"/>
                <w:b/>
                <w:bCs/>
                <w:color w:val="010205"/>
              </w:rPr>
              <w:t>ANOVA</w:t>
            </w:r>
            <w:r w:rsidRPr="00D54DD9">
              <w:rPr>
                <w:rFonts w:ascii="Times New Roman" w:hAnsi="Times New Roman" w:cs="Times New Roman"/>
                <w:b/>
                <w:bCs/>
                <w:color w:val="010205"/>
                <w:vertAlign w:val="superscript"/>
              </w:rPr>
              <w:t>a</w:t>
            </w:r>
            <w:proofErr w:type="spellEnd"/>
          </w:p>
        </w:tc>
      </w:tr>
      <w:tr w:rsidR="003E4FFE" w:rsidRPr="00D54DD9" w14:paraId="68EBF2B0" w14:textId="77777777" w:rsidTr="00B02275">
        <w:trPr>
          <w:cantSplit/>
        </w:trPr>
        <w:tc>
          <w:tcPr>
            <w:tcW w:w="92.15pt" w:type="dxa"/>
            <w:gridSpan w:val="2"/>
            <w:shd w:val="clear" w:color="auto" w:fill="FFFFFF"/>
            <w:vAlign w:val="bottom"/>
          </w:tcPr>
          <w:p w14:paraId="11C42051"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Model</w:t>
            </w:r>
          </w:p>
        </w:tc>
        <w:tc>
          <w:tcPr>
            <w:tcW w:w="73.80pt" w:type="dxa"/>
            <w:shd w:val="clear" w:color="auto" w:fill="FFFFFF"/>
            <w:vAlign w:val="bottom"/>
          </w:tcPr>
          <w:p w14:paraId="2C1878B4"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Sum of Squares</w:t>
            </w:r>
          </w:p>
        </w:tc>
        <w:tc>
          <w:tcPr>
            <w:tcW w:w="51.50pt" w:type="dxa"/>
            <w:shd w:val="clear" w:color="auto" w:fill="FFFFFF"/>
            <w:vAlign w:val="bottom"/>
          </w:tcPr>
          <w:p w14:paraId="41DB4A7C"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df</w:t>
            </w:r>
          </w:p>
        </w:tc>
        <w:tc>
          <w:tcPr>
            <w:tcW w:w="70.75pt" w:type="dxa"/>
            <w:shd w:val="clear" w:color="auto" w:fill="FFFFFF"/>
            <w:vAlign w:val="bottom"/>
          </w:tcPr>
          <w:p w14:paraId="14C560A0"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Mean Square</w:t>
            </w:r>
          </w:p>
        </w:tc>
        <w:tc>
          <w:tcPr>
            <w:tcW w:w="43.80pt" w:type="dxa"/>
            <w:shd w:val="clear" w:color="auto" w:fill="FFFFFF"/>
            <w:vAlign w:val="bottom"/>
          </w:tcPr>
          <w:p w14:paraId="73188AFA"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F</w:t>
            </w:r>
          </w:p>
        </w:tc>
        <w:tc>
          <w:tcPr>
            <w:tcW w:w="36pt" w:type="dxa"/>
            <w:shd w:val="clear" w:color="auto" w:fill="FFFFFF"/>
            <w:vAlign w:val="bottom"/>
          </w:tcPr>
          <w:p w14:paraId="0F988326" w14:textId="77777777" w:rsidR="003E4FFE" w:rsidRPr="00D54DD9" w:rsidRDefault="003E4FFE" w:rsidP="00B02275">
            <w:pPr>
              <w:autoSpaceDE w:val="0"/>
              <w:autoSpaceDN w:val="0"/>
              <w:adjustRightInd w:val="0"/>
              <w:spacing w:line="18pt" w:lineRule="auto"/>
              <w:ind w:start="3pt" w:end="3pt"/>
              <w:jc w:val="center"/>
              <w:rPr>
                <w:rFonts w:ascii="Times New Roman" w:hAnsi="Times New Roman" w:cs="Times New Roman"/>
                <w:color w:val="264A60"/>
                <w:sz w:val="18"/>
                <w:szCs w:val="18"/>
              </w:rPr>
            </w:pPr>
            <w:r w:rsidRPr="00D54DD9">
              <w:rPr>
                <w:rFonts w:ascii="Times New Roman" w:hAnsi="Times New Roman" w:cs="Times New Roman"/>
                <w:color w:val="264A60"/>
                <w:sz w:val="18"/>
                <w:szCs w:val="18"/>
              </w:rPr>
              <w:t>Sig.</w:t>
            </w:r>
          </w:p>
        </w:tc>
      </w:tr>
      <w:tr w:rsidR="003E4FFE" w:rsidRPr="00D54DD9" w14:paraId="45E64795" w14:textId="77777777" w:rsidTr="00B02275">
        <w:trPr>
          <w:cantSplit/>
        </w:trPr>
        <w:tc>
          <w:tcPr>
            <w:tcW w:w="27.55pt" w:type="dxa"/>
            <w:vMerge w:val="restart"/>
            <w:shd w:val="clear" w:color="auto" w:fill="E0E0E0"/>
          </w:tcPr>
          <w:p w14:paraId="3ECA3862"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1</w:t>
            </w:r>
          </w:p>
        </w:tc>
        <w:tc>
          <w:tcPr>
            <w:tcW w:w="64.60pt" w:type="dxa"/>
            <w:shd w:val="clear" w:color="auto" w:fill="E0E0E0"/>
          </w:tcPr>
          <w:p w14:paraId="6EE1D766"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Regression</w:t>
            </w:r>
          </w:p>
        </w:tc>
        <w:tc>
          <w:tcPr>
            <w:tcW w:w="73.80pt" w:type="dxa"/>
            <w:shd w:val="clear" w:color="auto" w:fill="FFFFFF"/>
          </w:tcPr>
          <w:p w14:paraId="69114F0D"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92.238</w:t>
            </w:r>
          </w:p>
        </w:tc>
        <w:tc>
          <w:tcPr>
            <w:tcW w:w="51.50pt" w:type="dxa"/>
            <w:shd w:val="clear" w:color="auto" w:fill="FFFFFF"/>
          </w:tcPr>
          <w:p w14:paraId="58128E3F"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1</w:t>
            </w:r>
          </w:p>
        </w:tc>
        <w:tc>
          <w:tcPr>
            <w:tcW w:w="70.75pt" w:type="dxa"/>
            <w:shd w:val="clear" w:color="auto" w:fill="FFFFFF"/>
          </w:tcPr>
          <w:p w14:paraId="5AE7EFA3"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92.238</w:t>
            </w:r>
          </w:p>
        </w:tc>
        <w:tc>
          <w:tcPr>
            <w:tcW w:w="43.80pt" w:type="dxa"/>
            <w:shd w:val="clear" w:color="auto" w:fill="FFFFFF"/>
          </w:tcPr>
          <w:p w14:paraId="0EE11782"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30.455</w:t>
            </w:r>
          </w:p>
        </w:tc>
        <w:tc>
          <w:tcPr>
            <w:tcW w:w="36pt" w:type="dxa"/>
            <w:shd w:val="clear" w:color="auto" w:fill="FFFFFF"/>
          </w:tcPr>
          <w:p w14:paraId="6C4FA127"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.000</w:t>
            </w:r>
            <w:r w:rsidRPr="00D54DD9">
              <w:rPr>
                <w:rFonts w:ascii="Times New Roman" w:hAnsi="Times New Roman" w:cs="Times New Roman"/>
                <w:color w:val="010205"/>
                <w:sz w:val="18"/>
                <w:szCs w:val="18"/>
                <w:vertAlign w:val="superscript"/>
              </w:rPr>
              <w:t>b</w:t>
            </w:r>
          </w:p>
        </w:tc>
      </w:tr>
      <w:tr w:rsidR="003E4FFE" w:rsidRPr="00D54DD9" w14:paraId="33401F4B" w14:textId="77777777" w:rsidTr="00B02275">
        <w:trPr>
          <w:cantSplit/>
        </w:trPr>
        <w:tc>
          <w:tcPr>
            <w:tcW w:w="27.55pt" w:type="dxa"/>
            <w:vMerge/>
            <w:shd w:val="clear" w:color="auto" w:fill="E0E0E0"/>
          </w:tcPr>
          <w:p w14:paraId="2E55070E" w14:textId="77777777" w:rsidR="003E4FFE" w:rsidRPr="00D54DD9" w:rsidRDefault="003E4FFE" w:rsidP="00B02275">
            <w:pPr>
              <w:autoSpaceDE w:val="0"/>
              <w:autoSpaceDN w:val="0"/>
              <w:adjustRightInd w:val="0"/>
              <w:spacing w:line="18pt" w:lineRule="auto"/>
              <w:rPr>
                <w:rFonts w:ascii="Times New Roman" w:hAnsi="Times New Roman" w:cs="Times New Roman"/>
                <w:color w:val="010205"/>
                <w:sz w:val="18"/>
                <w:szCs w:val="18"/>
              </w:rPr>
            </w:pPr>
          </w:p>
        </w:tc>
        <w:tc>
          <w:tcPr>
            <w:tcW w:w="64.60pt" w:type="dxa"/>
            <w:shd w:val="clear" w:color="auto" w:fill="E0E0E0"/>
          </w:tcPr>
          <w:p w14:paraId="0EFC7B75"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Residual</w:t>
            </w:r>
          </w:p>
        </w:tc>
        <w:tc>
          <w:tcPr>
            <w:tcW w:w="73.80pt" w:type="dxa"/>
            <w:shd w:val="clear" w:color="auto" w:fill="FFFFFF"/>
          </w:tcPr>
          <w:p w14:paraId="0718E30B"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202.921</w:t>
            </w:r>
          </w:p>
        </w:tc>
        <w:tc>
          <w:tcPr>
            <w:tcW w:w="51.50pt" w:type="dxa"/>
            <w:shd w:val="clear" w:color="auto" w:fill="FFFFFF"/>
          </w:tcPr>
          <w:p w14:paraId="60CABE90"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67</w:t>
            </w:r>
          </w:p>
        </w:tc>
        <w:tc>
          <w:tcPr>
            <w:tcW w:w="70.75pt" w:type="dxa"/>
            <w:shd w:val="clear" w:color="auto" w:fill="FFFFFF"/>
          </w:tcPr>
          <w:p w14:paraId="5CFD8289"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3.029</w:t>
            </w:r>
          </w:p>
        </w:tc>
        <w:tc>
          <w:tcPr>
            <w:tcW w:w="43.80pt" w:type="dxa"/>
            <w:shd w:val="clear" w:color="auto" w:fill="FFFFFF"/>
            <w:vAlign w:val="center"/>
          </w:tcPr>
          <w:p w14:paraId="0485B503"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36pt" w:type="dxa"/>
            <w:shd w:val="clear" w:color="auto" w:fill="FFFFFF"/>
            <w:vAlign w:val="center"/>
          </w:tcPr>
          <w:p w14:paraId="187DF581"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r>
      <w:tr w:rsidR="003E4FFE" w:rsidRPr="00D54DD9" w14:paraId="5BC40EE7" w14:textId="77777777" w:rsidTr="00B02275">
        <w:trPr>
          <w:cantSplit/>
        </w:trPr>
        <w:tc>
          <w:tcPr>
            <w:tcW w:w="27.55pt" w:type="dxa"/>
            <w:vMerge/>
            <w:shd w:val="clear" w:color="auto" w:fill="E0E0E0"/>
          </w:tcPr>
          <w:p w14:paraId="3DFD5A63"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64.60pt" w:type="dxa"/>
            <w:shd w:val="clear" w:color="auto" w:fill="E0E0E0"/>
          </w:tcPr>
          <w:p w14:paraId="3B814F26"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264A60"/>
                <w:sz w:val="18"/>
                <w:szCs w:val="18"/>
              </w:rPr>
            </w:pPr>
            <w:r w:rsidRPr="00D54DD9">
              <w:rPr>
                <w:rFonts w:ascii="Times New Roman" w:hAnsi="Times New Roman" w:cs="Times New Roman"/>
                <w:color w:val="264A60"/>
                <w:sz w:val="18"/>
                <w:szCs w:val="18"/>
              </w:rPr>
              <w:t>Total</w:t>
            </w:r>
          </w:p>
        </w:tc>
        <w:tc>
          <w:tcPr>
            <w:tcW w:w="73.80pt" w:type="dxa"/>
            <w:shd w:val="clear" w:color="auto" w:fill="FFFFFF"/>
          </w:tcPr>
          <w:p w14:paraId="6AC62DB5"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295.159</w:t>
            </w:r>
          </w:p>
        </w:tc>
        <w:tc>
          <w:tcPr>
            <w:tcW w:w="51.50pt" w:type="dxa"/>
            <w:shd w:val="clear" w:color="auto" w:fill="FFFFFF"/>
          </w:tcPr>
          <w:p w14:paraId="4FD46ED7" w14:textId="77777777" w:rsidR="003E4FFE" w:rsidRPr="00D54DD9" w:rsidRDefault="003E4FFE" w:rsidP="00B02275">
            <w:pPr>
              <w:autoSpaceDE w:val="0"/>
              <w:autoSpaceDN w:val="0"/>
              <w:adjustRightInd w:val="0"/>
              <w:spacing w:line="18pt" w:lineRule="auto"/>
              <w:ind w:start="3pt" w:end="3pt"/>
              <w:jc w:val="end"/>
              <w:rPr>
                <w:rFonts w:ascii="Times New Roman" w:hAnsi="Times New Roman" w:cs="Times New Roman"/>
                <w:color w:val="010205"/>
                <w:sz w:val="18"/>
                <w:szCs w:val="18"/>
              </w:rPr>
            </w:pPr>
            <w:r w:rsidRPr="00D54DD9">
              <w:rPr>
                <w:rFonts w:ascii="Times New Roman" w:hAnsi="Times New Roman" w:cs="Times New Roman"/>
                <w:color w:val="010205"/>
                <w:sz w:val="18"/>
                <w:szCs w:val="18"/>
              </w:rPr>
              <w:t>68</w:t>
            </w:r>
          </w:p>
        </w:tc>
        <w:tc>
          <w:tcPr>
            <w:tcW w:w="70.75pt" w:type="dxa"/>
            <w:shd w:val="clear" w:color="auto" w:fill="FFFFFF"/>
            <w:vAlign w:val="center"/>
          </w:tcPr>
          <w:p w14:paraId="23AD1223"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43.80pt" w:type="dxa"/>
            <w:shd w:val="clear" w:color="auto" w:fill="FFFFFF"/>
            <w:vAlign w:val="center"/>
          </w:tcPr>
          <w:p w14:paraId="419D8EFF"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c>
          <w:tcPr>
            <w:tcW w:w="36pt" w:type="dxa"/>
            <w:shd w:val="clear" w:color="auto" w:fill="FFFFFF"/>
            <w:vAlign w:val="center"/>
          </w:tcPr>
          <w:p w14:paraId="5483B503" w14:textId="77777777" w:rsidR="003E4FFE" w:rsidRPr="00D54DD9" w:rsidRDefault="003E4FFE" w:rsidP="00B02275">
            <w:pPr>
              <w:autoSpaceDE w:val="0"/>
              <w:autoSpaceDN w:val="0"/>
              <w:adjustRightInd w:val="0"/>
              <w:spacing w:line="18pt" w:lineRule="auto"/>
              <w:rPr>
                <w:rFonts w:ascii="Times New Roman" w:hAnsi="Times New Roman" w:cs="Times New Roman"/>
                <w:sz w:val="24"/>
                <w:szCs w:val="24"/>
              </w:rPr>
            </w:pPr>
          </w:p>
        </w:tc>
      </w:tr>
      <w:tr w:rsidR="003E4FFE" w:rsidRPr="00D54DD9" w14:paraId="45319352" w14:textId="77777777" w:rsidTr="00B02275">
        <w:trPr>
          <w:cantSplit/>
        </w:trPr>
        <w:tc>
          <w:tcPr>
            <w:tcW w:w="368pt" w:type="dxa"/>
            <w:gridSpan w:val="7"/>
            <w:shd w:val="clear" w:color="auto" w:fill="FFFFFF"/>
          </w:tcPr>
          <w:p w14:paraId="0B7C9374"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a. Dependent Variable: </w:t>
            </w:r>
            <w:proofErr w:type="spellStart"/>
            <w:r w:rsidRPr="00D54DD9">
              <w:rPr>
                <w:rFonts w:ascii="Times New Roman" w:hAnsi="Times New Roman" w:cs="Times New Roman"/>
                <w:color w:val="010205"/>
                <w:sz w:val="18"/>
                <w:szCs w:val="18"/>
              </w:rPr>
              <w:t>KeputusanNasabah</w:t>
            </w:r>
            <w:proofErr w:type="spellEnd"/>
          </w:p>
        </w:tc>
      </w:tr>
      <w:tr w:rsidR="003E4FFE" w:rsidRPr="00D54DD9" w14:paraId="47E95FCD" w14:textId="77777777" w:rsidTr="00B02275">
        <w:trPr>
          <w:cantSplit/>
        </w:trPr>
        <w:tc>
          <w:tcPr>
            <w:tcW w:w="368pt" w:type="dxa"/>
            <w:gridSpan w:val="7"/>
            <w:shd w:val="clear" w:color="auto" w:fill="FFFFFF"/>
          </w:tcPr>
          <w:p w14:paraId="19ED83E3" w14:textId="77777777" w:rsidR="003E4FFE" w:rsidRPr="00D54DD9" w:rsidRDefault="003E4FFE" w:rsidP="00B02275">
            <w:pPr>
              <w:autoSpaceDE w:val="0"/>
              <w:autoSpaceDN w:val="0"/>
              <w:adjustRightInd w:val="0"/>
              <w:spacing w:line="18pt" w:lineRule="auto"/>
              <w:ind w:start="3pt" w:end="3pt"/>
              <w:rPr>
                <w:rFonts w:ascii="Times New Roman" w:hAnsi="Times New Roman" w:cs="Times New Roman"/>
                <w:color w:val="010205"/>
                <w:sz w:val="18"/>
                <w:szCs w:val="18"/>
              </w:rPr>
            </w:pPr>
            <w:r w:rsidRPr="00D54DD9">
              <w:rPr>
                <w:rFonts w:ascii="Times New Roman" w:hAnsi="Times New Roman" w:cs="Times New Roman"/>
                <w:color w:val="010205"/>
                <w:sz w:val="18"/>
                <w:szCs w:val="18"/>
              </w:rPr>
              <w:t xml:space="preserve">b. Predictors: (Constant), </w:t>
            </w:r>
            <w:proofErr w:type="spellStart"/>
            <w:r w:rsidRPr="00D54DD9">
              <w:rPr>
                <w:rFonts w:ascii="Times New Roman" w:hAnsi="Times New Roman" w:cs="Times New Roman"/>
                <w:color w:val="010205"/>
                <w:sz w:val="18"/>
                <w:szCs w:val="18"/>
              </w:rPr>
              <w:t>Religiusitas</w:t>
            </w:r>
            <w:proofErr w:type="spellEnd"/>
          </w:p>
        </w:tc>
      </w:tr>
    </w:tbl>
    <w:p w14:paraId="5F0D081F" w14:textId="77777777" w:rsidR="003E4FFE" w:rsidRPr="00D54DD9" w:rsidRDefault="003E4FFE" w:rsidP="003E4FFE">
      <w:pPr>
        <w:tabs>
          <w:tab w:val="start" w:pos="42.55pt"/>
        </w:tabs>
        <w:spacing w:line="18pt" w:lineRule="auto"/>
        <w:rPr>
          <w:rFonts w:ascii="Times New Roman" w:eastAsia="Calibri" w:hAnsi="Times New Roman" w:cs="Times New Roman"/>
          <w:b/>
          <w:bCs/>
          <w:sz w:val="24"/>
          <w:szCs w:val="24"/>
          <w:lang w:val="id-ID"/>
        </w:rPr>
      </w:pPr>
    </w:p>
    <w:p w14:paraId="11FD8680" w14:textId="77777777" w:rsidR="003E4FFE" w:rsidRPr="00D54DD9" w:rsidRDefault="003E4FFE" w:rsidP="003E4FFE">
      <w:pPr>
        <w:tabs>
          <w:tab w:val="start" w:pos="42.55pt"/>
        </w:tabs>
        <w:spacing w:line="18pt" w:lineRule="auto"/>
        <w:ind w:start="36pt" w:firstLine="9pt"/>
        <w:rPr>
          <w:rFonts w:ascii="Times New Roman" w:eastAsia="Calibri" w:hAnsi="Times New Roman" w:cs="Times New Roman"/>
          <w:sz w:val="24"/>
          <w:szCs w:val="24"/>
          <w:lang w:val="id-ID"/>
        </w:rPr>
      </w:pPr>
      <w:r w:rsidRPr="00D54DD9">
        <w:rPr>
          <w:rFonts w:ascii="Times New Roman" w:eastAsia="Calibri" w:hAnsi="Times New Roman" w:cs="Times New Roman"/>
          <w:b/>
          <w:bCs/>
          <w:sz w:val="24"/>
          <w:szCs w:val="24"/>
          <w:lang w:val="id-ID"/>
        </w:rPr>
        <w:tab/>
      </w:r>
      <w:r w:rsidRPr="00D54DD9">
        <w:rPr>
          <w:rFonts w:ascii="Times New Roman" w:eastAsia="Calibri" w:hAnsi="Times New Roman" w:cs="Times New Roman"/>
          <w:sz w:val="24"/>
          <w:szCs w:val="24"/>
          <w:lang w:val="id-ID"/>
        </w:rPr>
        <w:t>Berdasarkan tabel diatas diketahui bahwa nilai F hitung sebesar 30.455 dengan tingkat signifikansi sebesar 0,000 &lt; 0,05 maka model regresi dapat dipakai untuk memprediksi variabel Religiusitas atau dapat diisimpulkan ada pengaruh variabel Religiusitas (X) terhadap variabel Keputusan Nasabah (Y).</w:t>
      </w:r>
    </w:p>
    <w:p w14:paraId="461D8BEE"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Berdasarkan nilai t diketahui nilai t hitung sebesar 5.519&gt; t tabel 1.996 sehingga dapat disimpulkan bahwa variabel religiusitas berpengaruh terhadap variabel keputusan nasabah.</w:t>
      </w:r>
    </w:p>
    <w:p w14:paraId="768E0279"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4101D411"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7E31709B"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49B9E1BE"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7B16248A"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1B84BF44"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4EAA545E"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77736A9E" w14:textId="77777777" w:rsidR="003E4FFE"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21CE32C0" w14:textId="77777777" w:rsidR="003E4FFE" w:rsidRPr="00D54DD9" w:rsidRDefault="003E4FFE" w:rsidP="003E4FFE">
      <w:pPr>
        <w:pStyle w:val="ListParagraph"/>
        <w:tabs>
          <w:tab w:val="start" w:pos="42.55pt"/>
        </w:tabs>
        <w:spacing w:line="18pt" w:lineRule="auto"/>
        <w:ind w:start="90pt"/>
        <w:rPr>
          <w:rFonts w:ascii="Times New Roman" w:eastAsia="Calibri" w:hAnsi="Times New Roman" w:cs="Times New Roman"/>
          <w:b/>
          <w:bCs/>
          <w:sz w:val="24"/>
          <w:szCs w:val="24"/>
          <w:lang w:val="id-ID"/>
        </w:rPr>
      </w:pPr>
    </w:p>
    <w:p w14:paraId="7E7DB342" w14:textId="77777777" w:rsidR="003E4FFE" w:rsidRPr="00D54DD9" w:rsidRDefault="003E4FFE" w:rsidP="003E4FFE">
      <w:pPr>
        <w:pStyle w:val="ListParagraph"/>
        <w:numPr>
          <w:ilvl w:val="0"/>
          <w:numId w:val="18"/>
        </w:numPr>
        <w:tabs>
          <w:tab w:val="start" w:pos="42.55pt"/>
        </w:tabs>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Pembahasan</w:t>
      </w:r>
    </w:p>
    <w:p w14:paraId="3752DE11" w14:textId="77777777" w:rsidR="003E4FFE" w:rsidRPr="00D54DD9" w:rsidRDefault="003E4FFE" w:rsidP="003E4FFE">
      <w:pPr>
        <w:pStyle w:val="ListParagraph"/>
        <w:tabs>
          <w:tab w:val="start" w:pos="42.55pt"/>
        </w:tabs>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Pengaruh Religiusitas Terhadap Keputusan Nasabah Dalam Memilih</w:t>
      </w:r>
      <w:r>
        <w:rPr>
          <w:rFonts w:ascii="Times New Roman" w:eastAsia="Calibri" w:hAnsi="Times New Roman" w:cs="Times New Roman"/>
          <w:b/>
          <w:bCs/>
          <w:sz w:val="24"/>
          <w:szCs w:val="24"/>
        </w:rPr>
        <w:t xml:space="preserve"> </w:t>
      </w:r>
      <w:r w:rsidRPr="00D54DD9">
        <w:rPr>
          <w:rFonts w:ascii="Times New Roman" w:eastAsia="Calibri" w:hAnsi="Times New Roman" w:cs="Times New Roman"/>
          <w:b/>
          <w:bCs/>
          <w:sz w:val="24"/>
          <w:szCs w:val="24"/>
          <w:lang w:val="id-ID"/>
        </w:rPr>
        <w:t>Layanan di Bank Syariah Indonesia Cabang Manado</w:t>
      </w:r>
    </w:p>
    <w:p w14:paraId="011E0C05" w14:textId="77777777" w:rsidR="003E4FFE" w:rsidRDefault="003E4FFE" w:rsidP="003E4FFE">
      <w:pPr>
        <w:tabs>
          <w:tab w:val="start" w:pos="42.55pt"/>
        </w:tabs>
        <w:spacing w:line="18pt" w:lineRule="auto"/>
        <w:ind w:start="45pt"/>
        <w:rPr>
          <w:rFonts w:ascii="Times New Roman" w:eastAsia="Calibri" w:hAnsi="Times New Roman" w:cs="Times New Roman"/>
          <w:sz w:val="24"/>
          <w:szCs w:val="24"/>
        </w:rPr>
      </w:pPr>
      <w:r w:rsidRPr="00D54DD9">
        <w:rPr>
          <w:rFonts w:ascii="Times New Roman" w:eastAsia="Calibri" w:hAnsi="Times New Roman" w:cs="Times New Roman"/>
          <w:b/>
          <w:bCs/>
          <w:sz w:val="24"/>
          <w:szCs w:val="24"/>
          <w:lang w:val="id-ID"/>
        </w:rPr>
        <w:tab/>
      </w:r>
      <w:proofErr w:type="spellStart"/>
      <w:r w:rsidRPr="001868F7">
        <w:rPr>
          <w:rFonts w:ascii="Times New Roman" w:eastAsia="Calibri" w:hAnsi="Times New Roman" w:cs="Times New Roman"/>
          <w:sz w:val="24"/>
          <w:szCs w:val="24"/>
        </w:rPr>
        <w:t>Penelitian</w:t>
      </w:r>
      <w:proofErr w:type="spellEnd"/>
      <w:r w:rsidRPr="001868F7">
        <w:rPr>
          <w:rFonts w:ascii="Times New Roman" w:eastAsia="Calibri" w:hAnsi="Times New Roman" w:cs="Times New Roman"/>
          <w:sz w:val="24"/>
          <w:szCs w:val="24"/>
        </w:rPr>
        <w:t xml:space="preserve"> </w:t>
      </w:r>
      <w:proofErr w:type="spellStart"/>
      <w:r w:rsidRPr="001868F7">
        <w:rPr>
          <w:rFonts w:ascii="Times New Roman" w:eastAsia="Calibri" w:hAnsi="Times New Roman" w:cs="Times New Roman"/>
          <w:sz w:val="24"/>
          <w:szCs w:val="24"/>
        </w:rPr>
        <w:t>ini</w:t>
      </w:r>
      <w:proofErr w:type="spellEnd"/>
      <w:r w:rsidRPr="001868F7">
        <w:rPr>
          <w:rFonts w:ascii="Times New Roman" w:eastAsia="Calibri" w:hAnsi="Times New Roman" w:cs="Times New Roman"/>
          <w:sz w:val="24"/>
          <w:szCs w:val="24"/>
        </w:rPr>
        <w:t xml:space="preserve"> </w:t>
      </w:r>
      <w:proofErr w:type="spellStart"/>
      <w:r w:rsidRPr="001868F7">
        <w:rPr>
          <w:rFonts w:ascii="Times New Roman" w:eastAsia="Calibri" w:hAnsi="Times New Roman" w:cs="Times New Roman"/>
          <w:sz w:val="24"/>
          <w:szCs w:val="24"/>
        </w:rPr>
        <w:t>dilakukan</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sz w:val="24"/>
          <w:szCs w:val="24"/>
        </w:rPr>
        <w:t>kurang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1 </w:t>
      </w:r>
      <w:proofErr w:type="spellStart"/>
      <w:r>
        <w:rPr>
          <w:rFonts w:ascii="Times New Roman" w:eastAsia="Calibri" w:hAnsi="Times New Roman" w:cs="Times New Roman"/>
          <w:sz w:val="24"/>
          <w:szCs w:val="24"/>
        </w:rPr>
        <w:t>bulan</w:t>
      </w:r>
      <w:proofErr w:type="spellEnd"/>
      <w:r>
        <w:rPr>
          <w:rFonts w:ascii="Times New Roman" w:eastAsia="Calibri" w:hAnsi="Times New Roman" w:cs="Times New Roman"/>
          <w:sz w:val="24"/>
          <w:szCs w:val="24"/>
        </w:rPr>
        <w:t xml:space="preserve"> di Bank Syariah Indonesia Cabang Manado,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Keputusan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Memilih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Layanan</w:t>
      </w:r>
      <w:proofErr w:type="spellEnd"/>
      <w:r>
        <w:rPr>
          <w:rFonts w:ascii="Times New Roman" w:eastAsia="Calibri" w:hAnsi="Times New Roman" w:cs="Times New Roman"/>
          <w:sz w:val="24"/>
          <w:szCs w:val="24"/>
        </w:rPr>
        <w:t xml:space="preserve"> di Bank Syariah Indonesia Cabang Manado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sampel</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disebarkan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sebanyak</w:t>
      </w:r>
      <w:proofErr w:type="spellEnd"/>
      <w:r>
        <w:rPr>
          <w:rFonts w:ascii="Times New Roman" w:eastAsia="Calibri" w:hAnsi="Times New Roman" w:cs="Times New Roman"/>
          <w:sz w:val="24"/>
          <w:szCs w:val="24"/>
        </w:rPr>
        <w:t xml:space="preserve"> 69 </w:t>
      </w:r>
      <w:proofErr w:type="spellStart"/>
      <w:r>
        <w:rPr>
          <w:rFonts w:ascii="Times New Roman" w:eastAsia="Calibri" w:hAnsi="Times New Roman" w:cs="Times New Roman"/>
          <w:sz w:val="24"/>
          <w:szCs w:val="24"/>
        </w:rPr>
        <w:t>responden</w:t>
      </w:r>
      <w:proofErr w:type="spellEnd"/>
      <w:r>
        <w:rPr>
          <w:rFonts w:ascii="Times New Roman" w:eastAsia="Calibri" w:hAnsi="Times New Roman" w:cs="Times New Roman"/>
          <w:sz w:val="24"/>
          <w:szCs w:val="24"/>
        </w:rPr>
        <w:t>.</w:t>
      </w:r>
    </w:p>
    <w:p w14:paraId="78BFC71F" w14:textId="77777777" w:rsidR="003E4FFE" w:rsidRPr="00D54DD9" w:rsidRDefault="003E4FFE" w:rsidP="003E4FFE">
      <w:pPr>
        <w:tabs>
          <w:tab w:val="start" w:pos="42.55pt"/>
        </w:tabs>
        <w:spacing w:line="18pt" w:lineRule="auto"/>
        <w:ind w:start="45pt"/>
        <w:rPr>
          <w:rFonts w:ascii="Times New Roman" w:eastAsia="Calibri" w:hAnsi="Times New Roman" w:cs="Times New Roman"/>
          <w:b/>
          <w:bCs/>
          <w:sz w:val="24"/>
          <w:szCs w:val="24"/>
          <w:lang w:val="id-ID"/>
        </w:rPr>
      </w:pPr>
      <w:r>
        <w:rPr>
          <w:rFonts w:ascii="Times New Roman" w:eastAsia="Calibri" w:hAnsi="Times New Roman" w:cs="Times New Roman"/>
          <w:sz w:val="24"/>
          <w:szCs w:val="24"/>
          <w:lang w:val="id-ID"/>
        </w:rPr>
        <w:tab/>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menunjukan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dipengaruh</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keyakinan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banyak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muslim</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bank Syariah </w:t>
      </w:r>
      <w:r w:rsidRPr="00D54DD9">
        <w:rPr>
          <w:rFonts w:ascii="Times New Roman" w:eastAsia="Calibri" w:hAnsi="Times New Roman" w:cs="Times New Roman"/>
          <w:sz w:val="24"/>
          <w:szCs w:val="24"/>
          <w:lang w:val="id-ID"/>
        </w:rPr>
        <w:t xml:space="preserve">Dalam penelitian ini yang dijadikan objek penelitian adalah nasabah bank syariah indonesia cabang manado dengan pengumpulan data primer menggunakan kuesioner dan dalam tehnik pengambilan sampel pada penelitian ini menggunakan rumus </w:t>
      </w:r>
      <w:r w:rsidRPr="00D54DD9">
        <w:rPr>
          <w:rFonts w:ascii="Times New Roman" w:eastAsia="Calibri" w:hAnsi="Times New Roman" w:cs="Times New Roman"/>
          <w:i/>
          <w:iCs/>
          <w:sz w:val="24"/>
          <w:szCs w:val="24"/>
          <w:lang w:val="id-ID"/>
        </w:rPr>
        <w:t>slovin</w:t>
      </w:r>
      <w:r w:rsidRPr="00D54DD9">
        <w:rPr>
          <w:rFonts w:ascii="Times New Roman" w:eastAsia="Calibri" w:hAnsi="Times New Roman" w:cs="Times New Roman"/>
          <w:sz w:val="24"/>
          <w:szCs w:val="24"/>
          <w:lang w:val="id-ID"/>
        </w:rPr>
        <w:t xml:space="preserve"> sehingga didapatkan sampel sebanyak 69 responden. Dari jumlah sampel yang didapatkan maka dilakukan pengujian berdasarkan uji validitas pada setiap item pernyataan dalam koesioner dilihat dari data validasi Religiusitas (X) dan avlidasi Keputusan Nasabah (Y)</w:t>
      </w:r>
      <w:r w:rsidRPr="00D54DD9">
        <w:rPr>
          <w:rFonts w:ascii="Times New Roman" w:eastAsia="Calibri" w:hAnsi="Times New Roman" w:cs="Times New Roman"/>
          <w:b/>
          <w:bCs/>
          <w:sz w:val="24"/>
          <w:szCs w:val="24"/>
          <w:lang w:val="id-ID"/>
        </w:rPr>
        <w:t>.</w:t>
      </w:r>
    </w:p>
    <w:p w14:paraId="7046F003" w14:textId="77777777" w:rsidR="003E4FFE" w:rsidRPr="00D54DD9" w:rsidRDefault="003E4FFE" w:rsidP="003E4FFE">
      <w:pPr>
        <w:tabs>
          <w:tab w:val="start" w:pos="42.55pt"/>
        </w:tabs>
        <w:spacing w:line="18pt" w:lineRule="auto"/>
        <w:ind w:start="45pt"/>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ab/>
      </w:r>
      <w:r w:rsidRPr="00D54DD9">
        <w:rPr>
          <w:rFonts w:ascii="Times New Roman" w:hAnsi="Times New Roman" w:cs="Times New Roman"/>
          <w:sz w:val="24"/>
          <w:szCs w:val="24"/>
          <w:lang w:val="id-ID"/>
        </w:rPr>
        <w:t>Berdasarkan hasil penelitian diatas mengenai pengaruh religiusitas terhadap keputusan nasabah yang diolah dengan menggunakan program aplikasi SPPS 25.0 dinyatakan terdistribusi normal sehingga layak untuk diuji dengan uji regresi linier sederhana terdiri dari uji T, dan uji R2.</w:t>
      </w:r>
      <w:r w:rsidRPr="00D54DD9">
        <w:rPr>
          <w:rFonts w:ascii="Times New Roman" w:eastAsia="Calibri" w:hAnsi="Times New Roman" w:cs="Times New Roman"/>
          <w:b/>
          <w:bCs/>
          <w:sz w:val="24"/>
          <w:szCs w:val="24"/>
          <w:lang w:val="id-ID"/>
        </w:rPr>
        <w:t xml:space="preserve"> </w:t>
      </w:r>
      <w:r w:rsidRPr="00D54DD9">
        <w:rPr>
          <w:rFonts w:ascii="Times New Roman" w:eastAsia="Calibri" w:hAnsi="Times New Roman" w:cs="Times New Roman"/>
          <w:sz w:val="24"/>
          <w:szCs w:val="24"/>
          <w:lang w:val="id-ID"/>
        </w:rPr>
        <w:t xml:space="preserve">Hal itu dibuktikan dengan hasil pengujian klasik terdiri dari uji normalitas data yang dilakukan dengan teknik </w:t>
      </w:r>
      <w:r w:rsidRPr="00D54DD9">
        <w:rPr>
          <w:rFonts w:ascii="Times New Roman" w:eastAsia="Calibri" w:hAnsi="Times New Roman" w:cs="Times New Roman"/>
          <w:i/>
          <w:iCs/>
          <w:sz w:val="24"/>
          <w:szCs w:val="24"/>
          <w:lang w:val="id-ID"/>
        </w:rPr>
        <w:t>Kolmogrov-Smirnov</w:t>
      </w:r>
      <w:r w:rsidRPr="00D54DD9">
        <w:rPr>
          <w:rFonts w:ascii="Times New Roman" w:eastAsia="Calibri" w:hAnsi="Times New Roman" w:cs="Times New Roman"/>
          <w:sz w:val="24"/>
          <w:szCs w:val="24"/>
          <w:lang w:val="id-ID"/>
        </w:rPr>
        <w:t xml:space="preserve"> dengan taraf signifikan 5% (0,05) data dinyatakan terdistribusi normal jika signifikan lebih besar dari 0,05. Dan setelah dilakukan pengujian dapat diketahui nilai </w:t>
      </w:r>
      <w:r w:rsidRPr="00D54DD9">
        <w:rPr>
          <w:rFonts w:ascii="Times New Roman" w:eastAsia="Calibri" w:hAnsi="Times New Roman" w:cs="Times New Roman"/>
          <w:i/>
          <w:iCs/>
          <w:sz w:val="24"/>
          <w:szCs w:val="24"/>
          <w:lang w:val="id-ID"/>
        </w:rPr>
        <w:t xml:space="preserve">Unstandardized residual. </w:t>
      </w:r>
    </w:p>
    <w:p w14:paraId="6C72A34A"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Selanjutnya dilakukan uji hipotesisi dengan hasil penelitian sebagai berikut:</w:t>
      </w:r>
    </w:p>
    <w:p w14:paraId="04EF45FF" w14:textId="77777777" w:rsidR="003E4FFE" w:rsidRPr="00D54DD9" w:rsidRDefault="003E4FFE" w:rsidP="003E4FFE">
      <w:pPr>
        <w:pStyle w:val="ListParagraph"/>
        <w:numPr>
          <w:ilvl w:val="0"/>
          <w:numId w:val="48"/>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lastRenderedPageBreak/>
        <w:t>Religiusitas (X) berpengaruh terhadap keputusan nasabah, hasil pengujian hipotesisi pertama bahwa variabel religiusitas berpengaruh positif terhadap keputusan nasabah (Y). Melalui hasil perhitungan yang telah dilakukan dengan SPPS 25.0 diperoleh nilai t hitung 5.519 &gt; t tabel 1.996 dengan taraf signifikan sebesar 0,000 hal ini berarti dibawah 0,05 dengan demikian hipotesis pertama (Ha) diterima sehingga memberikan asumsi bahwa religiusitas berpengaruh positif dan signifikan terhadap keputusan nasabah.</w:t>
      </w:r>
    </w:p>
    <w:p w14:paraId="6A5D01B4" w14:textId="77777777" w:rsidR="003E4FFE" w:rsidRPr="00D54DD9" w:rsidRDefault="003E4FFE" w:rsidP="003E4FFE">
      <w:pPr>
        <w:pStyle w:val="ListParagraph"/>
        <w:numPr>
          <w:ilvl w:val="0"/>
          <w:numId w:val="48"/>
        </w:numPr>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Secara simultan berpengaruh terhadap keputusan nasabah dalam memilih layanan dibank syariah indonesia cabang manado.</w:t>
      </w:r>
    </w:p>
    <w:p w14:paraId="0D174DD4" w14:textId="77777777" w:rsidR="003E4FFE" w:rsidRDefault="003E4FFE" w:rsidP="003E4FFE">
      <w:pPr>
        <w:pStyle w:val="ListParagraph"/>
        <w:tabs>
          <w:tab w:val="start" w:pos="42.55pt"/>
        </w:tabs>
        <w:spacing w:line="18pt" w:lineRule="auto"/>
        <w:rPr>
          <w:rFonts w:ascii="Times New Roman" w:eastAsia="Calibri" w:hAnsi="Times New Roman" w:cs="Times New Roman"/>
          <w:sz w:val="24"/>
          <w:szCs w:val="24"/>
          <w:lang w:val="id-ID"/>
        </w:rPr>
      </w:pPr>
      <w:r w:rsidRPr="00D54DD9">
        <w:rPr>
          <w:rFonts w:ascii="Times New Roman" w:eastAsia="Calibri" w:hAnsi="Times New Roman" w:cs="Times New Roman"/>
          <w:sz w:val="24"/>
          <w:szCs w:val="24"/>
          <w:lang w:val="id-ID"/>
        </w:rPr>
        <w:tab/>
      </w:r>
      <w:r w:rsidRPr="00D54DD9">
        <w:rPr>
          <w:rFonts w:ascii="Times New Roman" w:eastAsia="Calibri" w:hAnsi="Times New Roman" w:cs="Times New Roman"/>
          <w:sz w:val="24"/>
          <w:szCs w:val="24"/>
          <w:lang w:val="id-ID"/>
        </w:rPr>
        <w:tab/>
        <w:t xml:space="preserve">Hasil analisis regresi menunjukan bahwa secara simultan variabel independen memiliki pengaruh terhadap variabel dependen. hal ini dapat dibuktikan dengan nilai F  hitung sebesar 30.455 dengan tingkat signifikan sebesar 0,000 &lt; 0,05 maka model regresi dapat dipakai untuk memprediksi variabel religiusitas. Dan dengan perolehan nilai </w:t>
      </w:r>
      <w:r w:rsidRPr="00D54DD9">
        <w:rPr>
          <w:rFonts w:ascii="Times New Roman" w:eastAsia="Calibri" w:hAnsi="Times New Roman" w:cs="Times New Roman"/>
          <w:i/>
          <w:iCs/>
          <w:sz w:val="24"/>
          <w:szCs w:val="24"/>
          <w:lang w:val="id-ID"/>
        </w:rPr>
        <w:t>R</w:t>
      </w:r>
      <w:r w:rsidRPr="00D54DD9">
        <w:rPr>
          <w:rFonts w:ascii="Times New Roman" w:eastAsia="Calibri" w:hAnsi="Times New Roman" w:cs="Times New Roman"/>
          <w:sz w:val="24"/>
          <w:szCs w:val="24"/>
          <w:lang w:val="id-ID"/>
        </w:rPr>
        <w:t xml:space="preserve"> sebesar 0,313 dan diambil kesimpulan bahwa pengaruh variabel bebas (religiusitas) terhadap variabel terikat (keputusan nasabah) adalah 31,3%.</w:t>
      </w:r>
    </w:p>
    <w:p w14:paraId="52118605" w14:textId="77777777" w:rsidR="003E4FFE" w:rsidRPr="0039143D" w:rsidRDefault="003E4FFE" w:rsidP="003E4FFE">
      <w:pPr>
        <w:pStyle w:val="ListParagraph"/>
        <w:tabs>
          <w:tab w:val="start" w:pos="42.55pt"/>
        </w:tabs>
        <w:spacing w:line="18pt" w:lineRule="auto"/>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 xml:space="preserve">Hasil </w:t>
      </w:r>
      <w:proofErr w:type="spellStart"/>
      <w:r>
        <w:rPr>
          <w:rFonts w:ascii="Times New Roman" w:eastAsia="Calibri" w:hAnsi="Times New Roman" w:cs="Times New Roman"/>
          <w:sz w:val="24"/>
          <w:szCs w:val="24"/>
        </w:rPr>
        <w:t>analisis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menunjukan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kepercayaan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menandakan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kepercayaan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mengalami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perubahan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tergantung</w:t>
      </w:r>
      <w:proofErr w:type="spellEnd"/>
      <w:r>
        <w:rPr>
          <w:rFonts w:ascii="Times New Roman" w:eastAsia="Calibri" w:hAnsi="Times New Roman" w:cs="Times New Roman"/>
          <w:sz w:val="24"/>
          <w:szCs w:val="24"/>
        </w:rPr>
        <w:t xml:space="preserve"> pada factor yang </w:t>
      </w:r>
      <w:proofErr w:type="spellStart"/>
      <w:r>
        <w:rPr>
          <w:rFonts w:ascii="Times New Roman" w:eastAsia="Calibri" w:hAnsi="Times New Roman" w:cs="Times New Roman"/>
          <w:sz w:val="24"/>
          <w:szCs w:val="24"/>
        </w:rPr>
        <w:t>mempengaruhinya</w:t>
      </w:r>
      <w:proofErr w:type="spellEnd"/>
      <w:r>
        <w:rPr>
          <w:rFonts w:ascii="Times New Roman" w:eastAsia="Calibri" w:hAnsi="Times New Roman" w:cs="Times New Roman"/>
          <w:sz w:val="24"/>
          <w:szCs w:val="24"/>
        </w:rPr>
        <w:t xml:space="preserve">, salah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factor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tinggi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berpengaruh</w:t>
      </w:r>
      <w:proofErr w:type="spellEnd"/>
      <w:r>
        <w:rPr>
          <w:rFonts w:ascii="Times New Roman" w:eastAsia="Calibri" w:hAnsi="Times New Roman" w:cs="Times New Roman"/>
          <w:sz w:val="24"/>
          <w:szCs w:val="24"/>
        </w:rPr>
        <w:t xml:space="preserve"> pada rasa </w:t>
      </w:r>
      <w:proofErr w:type="spellStart"/>
      <w:r>
        <w:rPr>
          <w:rFonts w:ascii="Times New Roman" w:eastAsia="Calibri" w:hAnsi="Times New Roman" w:cs="Times New Roman"/>
          <w:sz w:val="24"/>
          <w:szCs w:val="24"/>
        </w:rPr>
        <w:t>kepercayaan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diri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meningkatkan</w:t>
      </w:r>
      <w:proofErr w:type="spellEnd"/>
      <w:r>
        <w:rPr>
          <w:rFonts w:ascii="Times New Roman" w:eastAsia="Calibri" w:hAnsi="Times New Roman" w:cs="Times New Roman"/>
          <w:sz w:val="24"/>
          <w:szCs w:val="24"/>
        </w:rPr>
        <w:t xml:space="preserve"> rasa </w:t>
      </w:r>
      <w:proofErr w:type="spellStart"/>
      <w:r>
        <w:rPr>
          <w:rFonts w:ascii="Times New Roman" w:eastAsia="Calibri" w:hAnsi="Times New Roman" w:cs="Times New Roman"/>
          <w:sz w:val="24"/>
          <w:szCs w:val="24"/>
        </w:rPr>
        <w:t>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mempengaruhi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mengambil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w:t>
      </w:r>
    </w:p>
    <w:p w14:paraId="054F5D04" w14:textId="77777777" w:rsidR="003E4FFE" w:rsidRPr="00D54DD9" w:rsidRDefault="003E4FFE" w:rsidP="003E4FFE">
      <w:pPr>
        <w:tabs>
          <w:tab w:val="start" w:pos="42.55pt"/>
        </w:tabs>
        <w:spacing w:line="18pt" w:lineRule="auto"/>
        <w:ind w:start="45pt"/>
        <w:rPr>
          <w:rFonts w:ascii="Times New Roman" w:eastAsia="Calibri" w:hAnsi="Times New Roman" w:cs="Times New Roman"/>
          <w:i/>
          <w:iCs/>
          <w:sz w:val="24"/>
          <w:szCs w:val="24"/>
          <w:lang w:val="id-ID"/>
        </w:rPr>
      </w:pPr>
    </w:p>
    <w:p w14:paraId="50B004D8" w14:textId="77777777" w:rsidR="003E4FFE" w:rsidRPr="00D54DD9" w:rsidRDefault="003E4FFE" w:rsidP="003E4FFE">
      <w:pPr>
        <w:tabs>
          <w:tab w:val="start" w:pos="42.55pt"/>
        </w:tabs>
        <w:spacing w:line="18pt" w:lineRule="auto"/>
        <w:ind w:start="45pt"/>
        <w:rPr>
          <w:rFonts w:ascii="Times New Roman" w:eastAsia="Calibri" w:hAnsi="Times New Roman" w:cs="Times New Roman"/>
          <w:i/>
          <w:iCs/>
          <w:sz w:val="24"/>
          <w:szCs w:val="24"/>
          <w:lang w:val="id-ID"/>
        </w:rPr>
      </w:pPr>
    </w:p>
    <w:p w14:paraId="0BB6BA9F" w14:textId="77777777" w:rsidR="003E4FFE" w:rsidRDefault="003E4FFE" w:rsidP="003E4FFE">
      <w:pPr>
        <w:tabs>
          <w:tab w:val="start" w:pos="42.55pt"/>
        </w:tabs>
        <w:spacing w:line="18pt" w:lineRule="auto"/>
        <w:rPr>
          <w:rFonts w:ascii="Times New Roman" w:eastAsia="Calibri" w:hAnsi="Times New Roman" w:cs="Times New Roman"/>
          <w:i/>
          <w:iCs/>
          <w:sz w:val="24"/>
          <w:szCs w:val="24"/>
          <w:lang w:val="id-ID"/>
        </w:rPr>
      </w:pPr>
    </w:p>
    <w:p w14:paraId="7C222BAB" w14:textId="77777777" w:rsidR="003E4FFE" w:rsidRPr="00D54DD9" w:rsidRDefault="003E4FFE" w:rsidP="003E4FFE">
      <w:pPr>
        <w:tabs>
          <w:tab w:val="start" w:pos="42.55pt"/>
        </w:tabs>
        <w:spacing w:line="18pt" w:lineRule="auto"/>
        <w:rPr>
          <w:rFonts w:ascii="Times New Roman" w:eastAsia="Calibri" w:hAnsi="Times New Roman" w:cs="Times New Roman"/>
          <w:sz w:val="24"/>
          <w:szCs w:val="24"/>
          <w:lang w:val="id-ID"/>
        </w:rPr>
      </w:pPr>
    </w:p>
    <w:p w14:paraId="45F22B05" w14:textId="77777777" w:rsidR="003E4FFE" w:rsidRPr="00D54DD9" w:rsidRDefault="003E4FFE" w:rsidP="003E4FFE">
      <w:pPr>
        <w:widowControl w:val="0"/>
        <w:autoSpaceDE w:val="0"/>
        <w:autoSpaceDN w:val="0"/>
        <w:adjustRightInd w:val="0"/>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BAB V</w:t>
      </w:r>
    </w:p>
    <w:p w14:paraId="766927DE" w14:textId="77777777" w:rsidR="003E4FFE" w:rsidRPr="00D54DD9" w:rsidRDefault="003E4FFE" w:rsidP="003E4FFE">
      <w:pPr>
        <w:widowControl w:val="0"/>
        <w:autoSpaceDE w:val="0"/>
        <w:autoSpaceDN w:val="0"/>
        <w:adjustRightInd w:val="0"/>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lastRenderedPageBreak/>
        <w:t>PENUTUP</w:t>
      </w:r>
    </w:p>
    <w:p w14:paraId="3B2B73AC" w14:textId="77777777" w:rsidR="003E4FFE" w:rsidRDefault="003E4FFE" w:rsidP="003E4FFE">
      <w:pPr>
        <w:pStyle w:val="ListParagraph"/>
        <w:widowControl w:val="0"/>
        <w:numPr>
          <w:ilvl w:val="0"/>
          <w:numId w:val="38"/>
        </w:numPr>
        <w:autoSpaceDE w:val="0"/>
        <w:autoSpaceDN w:val="0"/>
        <w:adjustRightInd w:val="0"/>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Kesimpulan </w:t>
      </w:r>
    </w:p>
    <w:p w14:paraId="0D01696D" w14:textId="77777777" w:rsidR="003E4FFE" w:rsidRPr="00537851" w:rsidRDefault="003E4FFE" w:rsidP="003E4FFE">
      <w:pPr>
        <w:pStyle w:val="ListParagraph"/>
        <w:widowControl w:val="0"/>
        <w:autoSpaceDE w:val="0"/>
        <w:autoSpaceDN w:val="0"/>
        <w:adjustRightInd w:val="0"/>
        <w:spacing w:line="18pt" w:lineRule="auto"/>
        <w:ind w:firstLine="36pt"/>
        <w:rPr>
          <w:rFonts w:ascii="Times New Roman" w:eastAsia="Calibri" w:hAnsi="Times New Roman" w:cs="Times New Roman"/>
          <w:b/>
          <w:bCs/>
          <w:sz w:val="24"/>
          <w:szCs w:val="24"/>
          <w:lang w:val="id-ID"/>
        </w:rPr>
      </w:pPr>
      <w:proofErr w:type="spellStart"/>
      <w:r w:rsidRPr="00537851">
        <w:rPr>
          <w:rFonts w:ascii="Times New Roman" w:eastAsia="Calibri" w:hAnsi="Times New Roman" w:cs="Times New Roman"/>
          <w:sz w:val="24"/>
          <w:szCs w:val="24"/>
        </w:rPr>
        <w:t>setelah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dilakukan</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penelitian</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tentang</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Pengaruh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Religiusitas</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Terhadap</w:t>
      </w:r>
      <w:proofErr w:type="spellEnd"/>
      <w:r w:rsidRPr="00537851">
        <w:rPr>
          <w:rFonts w:ascii="Times New Roman" w:eastAsia="Calibri" w:hAnsi="Times New Roman" w:cs="Times New Roman"/>
          <w:sz w:val="24"/>
          <w:szCs w:val="24"/>
        </w:rPr>
        <w:t xml:space="preserve"> Keputusan</w:t>
      </w:r>
      <w:r>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Nasabah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Dalam</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Memilih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Layanan</w:t>
      </w:r>
      <w:proofErr w:type="spellEnd"/>
      <w:r w:rsidRPr="00537851">
        <w:rPr>
          <w:rFonts w:ascii="Times New Roman" w:eastAsia="Calibri" w:hAnsi="Times New Roman" w:cs="Times New Roman"/>
          <w:sz w:val="24"/>
          <w:szCs w:val="24"/>
        </w:rPr>
        <w:t xml:space="preserve"> di Bank Syariah Indonesia Cabang Manado”</w:t>
      </w:r>
      <w:r>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kesimpulannya</w:t>
      </w:r>
      <w:proofErr w:type="spellEnd"/>
      <w:r>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bahwa</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Religiusitas</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Berpengaruh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Terhadap</w:t>
      </w:r>
      <w:proofErr w:type="spellEnd"/>
      <w:r w:rsidRPr="00537851">
        <w:rPr>
          <w:rFonts w:ascii="Times New Roman" w:eastAsia="Calibri" w:hAnsi="Times New Roman" w:cs="Times New Roman"/>
          <w:sz w:val="24"/>
          <w:szCs w:val="24"/>
        </w:rPr>
        <w:t xml:space="preserve"> Keputusan </w:t>
      </w:r>
      <w:proofErr w:type="spellStart"/>
      <w:r w:rsidRPr="00537851">
        <w:rPr>
          <w:rFonts w:ascii="Times New Roman" w:eastAsia="Calibri" w:hAnsi="Times New Roman" w:cs="Times New Roman"/>
          <w:sz w:val="24"/>
          <w:szCs w:val="24"/>
        </w:rPr>
        <w:t>Nasabah</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dengan</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hasil</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pengujian</w:t>
      </w:r>
      <w:proofErr w:type="spellEnd"/>
      <w:r w:rsidRPr="00537851">
        <w:rPr>
          <w:rFonts w:ascii="Times New Roman" w:eastAsia="Calibri" w:hAnsi="Times New Roman" w:cs="Times New Roman"/>
          <w:sz w:val="24"/>
          <w:szCs w:val="24"/>
        </w:rPr>
        <w:t xml:space="preserve"> </w:t>
      </w:r>
      <w:proofErr w:type="spellStart"/>
      <w:r w:rsidRPr="00537851">
        <w:rPr>
          <w:rFonts w:ascii="Times New Roman" w:eastAsia="Calibri" w:hAnsi="Times New Roman" w:cs="Times New Roman"/>
          <w:sz w:val="24"/>
          <w:szCs w:val="24"/>
        </w:rPr>
        <w:t>dengan</w:t>
      </w:r>
      <w:proofErr w:type="spellEnd"/>
      <w:r w:rsidRPr="00537851">
        <w:rPr>
          <w:rFonts w:ascii="Times New Roman" w:eastAsia="Calibri" w:hAnsi="Times New Roman" w:cs="Times New Roman"/>
          <w:sz w:val="24"/>
          <w:szCs w:val="24"/>
        </w:rPr>
        <w:t xml:space="preserve"> </w:t>
      </w:r>
      <w:r w:rsidRPr="00537851">
        <w:rPr>
          <w:rFonts w:ascii="Times New Roman" w:eastAsia="Calibri" w:hAnsi="Times New Roman" w:cs="Times New Roman"/>
          <w:sz w:val="24"/>
          <w:szCs w:val="24"/>
          <w:lang w:val="id-ID"/>
        </w:rPr>
        <w:t xml:space="preserve">nilai </w:t>
      </w:r>
      <m:oMath>
        <m:sSub>
          <m:sSubPr>
            <m:ctrlPr>
              <w:rPr>
                <w:rFonts w:ascii="Cambria Math" w:eastAsia="Calibri" w:hAnsi="Cambria Math" w:cs="Times New Roman"/>
                <w:i/>
                <w:sz w:val="24"/>
                <w:szCs w:val="24"/>
                <w:lang w:val="id-ID"/>
              </w:rPr>
            </m:ctrlPr>
          </m:sSubPr>
          <m:e>
            <m:r>
              <m:rPr>
                <m:sty m:val="p"/>
              </m:rPr>
              <w:rPr>
                <w:rFonts w:ascii="Cambria Math" w:eastAsia="Calibri" w:hAnsi="Cambria Math" w:cs="Times New Roman"/>
                <w:sz w:val="24"/>
                <w:szCs w:val="24"/>
                <w:lang w:val="id-ID"/>
              </w:rPr>
              <m:t>T</m:t>
            </m:r>
          </m:e>
          <m:sub>
            <m:r>
              <w:rPr>
                <w:rFonts w:ascii="Cambria Math" w:eastAsia="Calibri" w:hAnsi="Cambria Math" w:cs="Times New Roman"/>
                <w:sz w:val="24"/>
                <w:szCs w:val="24"/>
                <w:lang w:val="id-ID"/>
              </w:rPr>
              <m:t>hitung</m:t>
            </m:r>
          </m:sub>
        </m:sSub>
      </m:oMath>
      <w:r w:rsidRPr="00537851">
        <w:rPr>
          <w:rFonts w:ascii="Times New Roman" w:eastAsia="Calibri" w:hAnsi="Times New Roman" w:cs="Times New Roman"/>
          <w:sz w:val="24"/>
          <w:szCs w:val="24"/>
          <w:lang w:val="id-ID"/>
        </w:rPr>
        <w:t xml:space="preserve"> pada variabel religiusitas sebesar 5.519 yang lebih kecil dari T tabel serta tingkat signifikan 1.996 yang berarti lebih besar dari tingkat signifikan 0,05.</w:t>
      </w:r>
    </w:p>
    <w:p w14:paraId="0A362935" w14:textId="77777777" w:rsidR="003E4FFE" w:rsidRDefault="003E4FFE" w:rsidP="003E4FFE">
      <w:pPr>
        <w:pStyle w:val="ListParagraph"/>
        <w:widowControl w:val="0"/>
        <w:autoSpaceDE w:val="0"/>
        <w:autoSpaceDN w:val="0"/>
        <w:adjustRightInd w:val="0"/>
        <w:spacing w:line="18pt" w:lineRule="auto"/>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tab/>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demikian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menunjukan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berpengaryh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sebesar</w:t>
      </w:r>
      <w:proofErr w:type="spellEnd"/>
      <w:r>
        <w:rPr>
          <w:rFonts w:ascii="Times New Roman" w:eastAsia="Calibri" w:hAnsi="Times New Roman" w:cs="Times New Roman"/>
          <w:sz w:val="24"/>
          <w:szCs w:val="24"/>
        </w:rPr>
        <w:t xml:space="preserve"> 31,3%.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menunjukkan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r w:rsidRPr="00D54DD9">
        <w:rPr>
          <w:rFonts w:ascii="Times New Roman" w:eastAsia="Calibri" w:hAnsi="Times New Roman" w:cs="Times New Roman"/>
          <w:sz w:val="24"/>
          <w:szCs w:val="24"/>
          <w:lang w:val="id-ID"/>
        </w:rPr>
        <w:t xml:space="preserve">pengaruh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searah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memilih</w:t>
      </w:r>
      <w:proofErr w:type="spellEnd"/>
      <w:r>
        <w:rPr>
          <w:rFonts w:ascii="Times New Roman" w:eastAsia="Calibri" w:hAnsi="Times New Roman" w:cs="Times New Roman"/>
          <w:sz w:val="24"/>
          <w:szCs w:val="24"/>
        </w:rPr>
        <w:t xml:space="preserve"> bank Syariah Indonesia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kata lain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tinggi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bank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semakin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tinggi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menggambil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memilih</w:t>
      </w:r>
      <w:proofErr w:type="spellEnd"/>
      <w:r>
        <w:rPr>
          <w:rFonts w:ascii="Times New Roman" w:eastAsia="Calibri" w:hAnsi="Times New Roman" w:cs="Times New Roman"/>
          <w:sz w:val="24"/>
          <w:szCs w:val="24"/>
        </w:rPr>
        <w:t xml:space="preserve"> Bank Syariah Indonesia Cabang Manad</w:t>
      </w:r>
      <w:r w:rsidRPr="00AE2509">
        <w:rPr>
          <w:rFonts w:ascii="Times New Roman" w:eastAsia="Calibri" w:hAnsi="Times New Roman" w:cs="Times New Roman"/>
          <w:sz w:val="24"/>
          <w:szCs w:val="24"/>
        </w:rPr>
        <w:t>o</w:t>
      </w:r>
      <w:r>
        <w:rPr>
          <w:rFonts w:ascii="Times New Roman" w:eastAsia="Calibri" w:hAnsi="Times New Roman" w:cs="Times New Roman"/>
          <w:sz w:val="24"/>
          <w:szCs w:val="24"/>
        </w:rPr>
        <w:t>.</w:t>
      </w:r>
    </w:p>
    <w:p w14:paraId="5AD788FB" w14:textId="77777777" w:rsidR="003E4FFE" w:rsidRPr="00AE2509" w:rsidRDefault="003E4FFE" w:rsidP="003E4FFE">
      <w:pPr>
        <w:pStyle w:val="ListParagraph"/>
        <w:widowControl w:val="0"/>
        <w:autoSpaceDE w:val="0"/>
        <w:autoSpaceDN w:val="0"/>
        <w:adjustRightInd w:val="0"/>
        <w:spacing w:line="18pt" w:lineRule="auto"/>
        <w:rPr>
          <w:rFonts w:ascii="Times New Roman" w:eastAsia="Calibri" w:hAnsi="Times New Roman" w:cs="Times New Roman"/>
          <w:sz w:val="24"/>
          <w:szCs w:val="24"/>
        </w:rPr>
      </w:pPr>
      <w:r w:rsidRPr="00AE2509">
        <w:rPr>
          <w:rFonts w:ascii="Times New Roman" w:eastAsia="Calibri" w:hAnsi="Times New Roman" w:cs="Times New Roman"/>
          <w:sz w:val="24"/>
          <w:szCs w:val="24"/>
        </w:rPr>
        <w:t xml:space="preserve"> </w:t>
      </w:r>
    </w:p>
    <w:p w14:paraId="19AEDDE7" w14:textId="77777777" w:rsidR="003E4FFE" w:rsidRPr="00D54DD9" w:rsidRDefault="003E4FFE" w:rsidP="003E4FFE">
      <w:pPr>
        <w:pStyle w:val="ListParagraph"/>
        <w:widowControl w:val="0"/>
        <w:numPr>
          <w:ilvl w:val="0"/>
          <w:numId w:val="38"/>
        </w:numPr>
        <w:autoSpaceDE w:val="0"/>
        <w:autoSpaceDN w:val="0"/>
        <w:adjustRightInd w:val="0"/>
        <w:spacing w:line="18pt" w:lineRule="auto"/>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 xml:space="preserve">Saran </w:t>
      </w:r>
    </w:p>
    <w:p w14:paraId="64839CCA" w14:textId="77777777" w:rsidR="003E4FFE" w:rsidRDefault="003E4FFE" w:rsidP="003E4FFE">
      <w:pPr>
        <w:widowControl w:val="0"/>
        <w:autoSpaceDE w:val="0"/>
        <w:autoSpaceDN w:val="0"/>
        <w:adjustRightInd w:val="0"/>
        <w:spacing w:line="18pt" w:lineRule="auto"/>
        <w:ind w:start="36pt" w:firstLine="36pt"/>
        <w:rPr>
          <w:rFonts w:ascii="Times New Roman" w:eastAsia="Calibri" w:hAnsi="Times New Roman" w:cs="Times New Roman"/>
          <w:sz w:val="24"/>
          <w:szCs w:val="24"/>
        </w:rPr>
      </w:pPr>
      <w:r>
        <w:rPr>
          <w:rFonts w:ascii="Times New Roman" w:eastAsia="Calibri" w:hAnsi="Times New Roman" w:cs="Times New Roman"/>
          <w:sz w:val="24"/>
          <w:szCs w:val="24"/>
        </w:rPr>
        <w:t xml:space="preserve">Adapun saran-saran </w:t>
      </w: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kesimpulan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ataupun</w:t>
      </w:r>
      <w:proofErr w:type="spellEnd"/>
      <w:r>
        <w:rPr>
          <w:rFonts w:ascii="Times New Roman" w:eastAsia="Calibri" w:hAnsi="Times New Roman" w:cs="Times New Roman"/>
          <w:sz w:val="24"/>
          <w:szCs w:val="24"/>
        </w:rPr>
        <w:t xml:space="preserve"> saran-saran </w:t>
      </w:r>
      <w:proofErr w:type="spellStart"/>
      <w:r>
        <w:rPr>
          <w:rFonts w:ascii="Times New Roman" w:eastAsia="Calibri" w:hAnsi="Times New Roman" w:cs="Times New Roman"/>
          <w:sz w:val="24"/>
          <w:szCs w:val="24"/>
        </w:rPr>
        <w:t>lainnya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selanjutnya</w:t>
      </w:r>
      <w:proofErr w:type="spellEnd"/>
      <w:r>
        <w:rPr>
          <w:rFonts w:ascii="Times New Roman" w:eastAsia="Calibri" w:hAnsi="Times New Roman" w:cs="Times New Roman"/>
          <w:sz w:val="24"/>
          <w:szCs w:val="24"/>
        </w:rPr>
        <w:t>:</w:t>
      </w:r>
    </w:p>
    <w:p w14:paraId="2822E23A" w14:textId="77777777" w:rsidR="003E4FFE" w:rsidRPr="004978FA" w:rsidRDefault="003E4FFE" w:rsidP="006314FB">
      <w:pPr>
        <w:pStyle w:val="ListParagraph"/>
        <w:widowControl w:val="0"/>
        <w:numPr>
          <w:ilvl w:val="0"/>
          <w:numId w:val="50"/>
        </w:numPr>
        <w:autoSpaceDE w:val="0"/>
        <w:autoSpaceDN w:val="0"/>
        <w:adjustRightInd w:val="0"/>
        <w:spacing w:line="18pt" w:lineRule="auto"/>
        <w:rPr>
          <w:rFonts w:ascii="Times New Roman" w:eastAsia="Calibri" w:hAnsi="Times New Roman" w:cs="Times New Roman"/>
          <w:sz w:val="24"/>
          <w:szCs w:val="24"/>
        </w:rPr>
      </w:pPr>
      <w:r w:rsidRPr="004978FA">
        <w:rPr>
          <w:rFonts w:ascii="Times New Roman" w:eastAsia="Calibri" w:hAnsi="Times New Roman" w:cs="Times New Roman"/>
          <w:sz w:val="24"/>
          <w:szCs w:val="24"/>
          <w:lang w:val="id-ID"/>
        </w:rPr>
        <w:t>Bagi perbankan syariah indonesia karena nasabah merupakan bagian inti berlangsungnya proses suatu bank maka dari itu perbankan syariah indonesia perlu</w:t>
      </w:r>
      <w:r w:rsidRPr="004978FA">
        <w:rPr>
          <w:rFonts w:ascii="Times New Roman" w:eastAsia="Calibri" w:hAnsi="Times New Roman" w:cs="Times New Roman"/>
          <w:sz w:val="24"/>
          <w:szCs w:val="24"/>
        </w:rPr>
        <w:t xml:space="preserve"> </w:t>
      </w:r>
      <w:r w:rsidRPr="004978FA">
        <w:rPr>
          <w:rFonts w:ascii="Times New Roman" w:eastAsia="Calibri" w:hAnsi="Times New Roman" w:cs="Times New Roman"/>
          <w:sz w:val="24"/>
          <w:szCs w:val="24"/>
          <w:lang w:val="id-ID"/>
        </w:rPr>
        <w:t>meningkatkan nilai-nilai keagamaan, keamana, pelayanan. Karena adanya persaingan yang semakin ketat diantaranya perusahaan perbank</w:t>
      </w:r>
      <w:r>
        <w:rPr>
          <w:rFonts w:ascii="Times New Roman" w:eastAsia="Calibri" w:hAnsi="Times New Roman" w:cs="Times New Roman"/>
          <w:sz w:val="24"/>
          <w:szCs w:val="24"/>
        </w:rPr>
        <w:t xml:space="preserve">an </w:t>
      </w:r>
      <w:r w:rsidRPr="004978FA">
        <w:rPr>
          <w:rFonts w:ascii="Times New Roman" w:eastAsia="Calibri" w:hAnsi="Times New Roman" w:cs="Times New Roman"/>
          <w:sz w:val="24"/>
          <w:szCs w:val="24"/>
          <w:lang w:val="id-ID"/>
        </w:rPr>
        <w:t>di indonesia maka dari itu perbankan syariah indonesia cabang manado diharapkan harus menjaga kepercayaan dan konsistensi loyalitasnya kepada nasabah.</w:t>
      </w:r>
    </w:p>
    <w:p w14:paraId="5D4D93AD" w14:textId="77777777" w:rsidR="003E4FFE" w:rsidRDefault="003E4FFE" w:rsidP="006314FB">
      <w:pPr>
        <w:pStyle w:val="ListParagraph"/>
        <w:widowControl w:val="0"/>
        <w:numPr>
          <w:ilvl w:val="0"/>
          <w:numId w:val="50"/>
        </w:numPr>
        <w:autoSpaceDE w:val="0"/>
        <w:autoSpaceDN w:val="0"/>
        <w:adjustRightInd w:val="0"/>
        <w:spacing w:line="18pt"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Bagi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selanjutnya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diharapkan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dijadikan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lastRenderedPageBreak/>
        <w:t>referensi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sejenis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perlu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lanjut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religiusitas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nasabah</w:t>
      </w:r>
      <w:proofErr w:type="spellEnd"/>
      <w:r>
        <w:rPr>
          <w:rFonts w:ascii="Times New Roman" w:eastAsia="Calibri" w:hAnsi="Times New Roman" w:cs="Times New Roman"/>
          <w:sz w:val="24"/>
          <w:szCs w:val="24"/>
        </w:rPr>
        <w:t>.</w:t>
      </w:r>
    </w:p>
    <w:p w14:paraId="04272E11" w14:textId="77777777" w:rsidR="003E4FFE" w:rsidRDefault="003E4FFE" w:rsidP="003E4FFE">
      <w:pPr>
        <w:pStyle w:val="ListParagraph"/>
        <w:widowControl w:val="0"/>
        <w:autoSpaceDE w:val="0"/>
        <w:autoSpaceDN w:val="0"/>
        <w:adjustRightInd w:val="0"/>
        <w:spacing w:line="18pt" w:lineRule="auto"/>
        <w:ind w:start="72pt"/>
        <w:rPr>
          <w:rFonts w:ascii="Times New Roman" w:eastAsia="Calibri" w:hAnsi="Times New Roman" w:cs="Times New Roman"/>
          <w:sz w:val="24"/>
          <w:szCs w:val="24"/>
        </w:rPr>
      </w:pPr>
    </w:p>
    <w:p w14:paraId="6E1EE9F6"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3026D84"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7F303133"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76DC5FF8"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7F5AA367"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533B9F6D"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15FFFED"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4AE9ED15"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0B390B22"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66CDC4A"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94BBA8E"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940B1DA"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1F3D0FD"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71A536C0"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6A325078"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745FB04"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42BB7FC0"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E20C48A"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A20A92A"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12069198"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10C25D3"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6A13CC91" w14:textId="7777777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149BCA5E" w14:textId="77777777" w:rsidR="003E4FFE" w:rsidRPr="004978FA"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7AF3D02" w14:textId="77777777" w:rsidR="003E4FFE" w:rsidRPr="00D54DD9" w:rsidRDefault="003E4FFE" w:rsidP="003E4FFE">
      <w:pPr>
        <w:widowControl w:val="0"/>
        <w:autoSpaceDE w:val="0"/>
        <w:autoSpaceDN w:val="0"/>
        <w:adjustRightInd w:val="0"/>
        <w:spacing w:line="18pt" w:lineRule="auto"/>
        <w:jc w:val="center"/>
        <w:rPr>
          <w:rFonts w:ascii="Times New Roman" w:eastAsia="Calibri" w:hAnsi="Times New Roman" w:cs="Times New Roman"/>
          <w:b/>
          <w:bCs/>
          <w:sz w:val="24"/>
          <w:szCs w:val="24"/>
          <w:lang w:val="id-ID"/>
        </w:rPr>
      </w:pPr>
      <w:r w:rsidRPr="00D54DD9">
        <w:rPr>
          <w:rFonts w:ascii="Times New Roman" w:eastAsia="Calibri" w:hAnsi="Times New Roman" w:cs="Times New Roman"/>
          <w:b/>
          <w:bCs/>
          <w:sz w:val="24"/>
          <w:szCs w:val="24"/>
          <w:lang w:val="id-ID"/>
        </w:rPr>
        <w:t>DAFTAR PUSTAKA</w:t>
      </w:r>
    </w:p>
    <w:p w14:paraId="58C44CCB"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sz w:val="24"/>
          <w:szCs w:val="24"/>
          <w:lang w:val="id-ID"/>
        </w:rPr>
      </w:pPr>
      <w:r w:rsidRPr="00D54DD9">
        <w:rPr>
          <w:rFonts w:ascii="Times New Roman" w:hAnsi="Times New Roman" w:cs="Times New Roman"/>
          <w:sz w:val="24"/>
          <w:szCs w:val="24"/>
          <w:lang w:val="id-ID"/>
        </w:rPr>
        <w:lastRenderedPageBreak/>
        <w:t>Sugiono. 2017.</w:t>
      </w:r>
      <w:r w:rsidRPr="00D54DD9">
        <w:rPr>
          <w:rFonts w:ascii="Times New Roman" w:hAnsi="Times New Roman" w:cs="Times New Roman"/>
          <w:i/>
          <w:iCs/>
          <w:sz w:val="24"/>
          <w:szCs w:val="24"/>
          <w:lang w:val="id-ID"/>
        </w:rPr>
        <w:t>Metode Penelitian Kuantitatif, kualitatif dan R&amp;D,</w:t>
      </w:r>
      <w:r w:rsidRPr="00D54DD9">
        <w:rPr>
          <w:rFonts w:ascii="Times New Roman" w:hAnsi="Times New Roman" w:cs="Times New Roman"/>
          <w:sz w:val="24"/>
          <w:szCs w:val="24"/>
          <w:lang w:val="id-ID"/>
        </w:rPr>
        <w:t xml:space="preserve"> (Cet 26 : Bandung: Alfabeta.</w:t>
      </w:r>
    </w:p>
    <w:p w14:paraId="7DC2E421" w14:textId="77777777" w:rsidR="003E4FFE" w:rsidRPr="00D54DD9" w:rsidRDefault="003E4FFE" w:rsidP="003E4FFE">
      <w:pPr>
        <w:tabs>
          <w:tab w:val="start" w:pos="42.55pt"/>
        </w:tabs>
        <w:spacing w:line="18pt" w:lineRule="auto"/>
        <w:ind w:start="22.50pt" w:hanging="22.50pt"/>
        <w:rPr>
          <w:rFonts w:ascii="Times New Roman" w:hAnsi="Times New Roman" w:cs="Times New Roman"/>
          <w:sz w:val="24"/>
          <w:szCs w:val="24"/>
          <w:lang w:val="id-ID"/>
        </w:rPr>
      </w:pPr>
      <w:r w:rsidRPr="00D54DD9">
        <w:rPr>
          <w:rFonts w:ascii="Times New Roman" w:hAnsi="Times New Roman" w:cs="Times New Roman"/>
          <w:sz w:val="24"/>
          <w:szCs w:val="24"/>
          <w:lang w:val="id-ID"/>
        </w:rPr>
        <w:t>Surjaweni,</w:t>
      </w:r>
      <w:r>
        <w:rPr>
          <w:rFonts w:ascii="Times New Roman" w:hAnsi="Times New Roman" w:cs="Times New Roman"/>
          <w:sz w:val="24"/>
          <w:szCs w:val="24"/>
        </w:rPr>
        <w:t xml:space="preserve"> </w:t>
      </w:r>
      <w:r w:rsidRPr="00D54DD9">
        <w:rPr>
          <w:rFonts w:ascii="Times New Roman" w:hAnsi="Times New Roman" w:cs="Times New Roman"/>
          <w:sz w:val="24"/>
          <w:szCs w:val="24"/>
          <w:lang w:val="id-ID"/>
        </w:rPr>
        <w:t>Wiratna.</w:t>
      </w:r>
      <w:r>
        <w:rPr>
          <w:rFonts w:ascii="Times New Roman" w:hAnsi="Times New Roman" w:cs="Times New Roman"/>
          <w:sz w:val="24"/>
          <w:szCs w:val="24"/>
        </w:rPr>
        <w:t xml:space="preserve"> </w:t>
      </w:r>
      <w:r w:rsidRPr="00D54DD9">
        <w:rPr>
          <w:rFonts w:ascii="Times New Roman" w:hAnsi="Times New Roman" w:cs="Times New Roman"/>
          <w:sz w:val="24"/>
          <w:szCs w:val="24"/>
          <w:lang w:val="id-ID"/>
        </w:rPr>
        <w:t>2018</w:t>
      </w:r>
      <w:r>
        <w:rPr>
          <w:rFonts w:ascii="Times New Roman" w:hAnsi="Times New Roman" w:cs="Times New Roman"/>
          <w:sz w:val="24"/>
          <w:szCs w:val="24"/>
        </w:rPr>
        <w:t xml:space="preserve"> </w:t>
      </w:r>
      <w:r w:rsidRPr="00D54DD9">
        <w:rPr>
          <w:rFonts w:ascii="Times New Roman" w:hAnsi="Times New Roman" w:cs="Times New Roman"/>
          <w:sz w:val="24"/>
          <w:szCs w:val="24"/>
          <w:lang w:val="id-ID"/>
        </w:rPr>
        <w:t>“</w:t>
      </w:r>
      <w:r w:rsidRPr="00D54DD9">
        <w:rPr>
          <w:rFonts w:ascii="Times New Roman" w:hAnsi="Times New Roman" w:cs="Times New Roman"/>
          <w:i/>
          <w:iCs/>
          <w:sz w:val="24"/>
          <w:szCs w:val="24"/>
          <w:lang w:val="id-ID"/>
        </w:rPr>
        <w:t>Metodologi Penelitian Bisnis dan Ekonomi Pendekatan Kuantitatif”</w:t>
      </w:r>
      <w:r w:rsidRPr="00D54DD9">
        <w:rPr>
          <w:rFonts w:ascii="Times New Roman" w:hAnsi="Times New Roman" w:cs="Times New Roman"/>
          <w:sz w:val="24"/>
          <w:szCs w:val="24"/>
          <w:lang w:val="id-ID"/>
        </w:rPr>
        <w:t>, (Jigjakarta):Pustaka barupress.</w:t>
      </w:r>
    </w:p>
    <w:p w14:paraId="38B6C4C5" w14:textId="77777777" w:rsidR="003E4FFE" w:rsidRPr="00D54DD9" w:rsidRDefault="003E4FFE" w:rsidP="003E4FFE">
      <w:pPr>
        <w:tabs>
          <w:tab w:val="start" w:pos="42.55pt"/>
        </w:tabs>
        <w:spacing w:line="18pt" w:lineRule="auto"/>
        <w:ind w:start="36pt"/>
        <w:rPr>
          <w:rFonts w:ascii="Times New Roman" w:eastAsia="Calibri" w:hAnsi="Times New Roman" w:cs="Times New Roman"/>
          <w:sz w:val="24"/>
          <w:szCs w:val="24"/>
          <w:lang w:val="id-ID"/>
        </w:rPr>
      </w:pPr>
      <w:r w:rsidRPr="00D54DD9">
        <w:rPr>
          <w:rFonts w:ascii="Times New Roman" w:hAnsi="Times New Roman" w:cs="Times New Roman"/>
          <w:sz w:val="24"/>
          <w:szCs w:val="24"/>
          <w:lang w:val="id-ID"/>
        </w:rPr>
        <w:t xml:space="preserve">Hendryadi, Suryani. 2015. </w:t>
      </w:r>
      <w:r w:rsidRPr="00D54DD9">
        <w:rPr>
          <w:rFonts w:ascii="Times New Roman" w:hAnsi="Times New Roman" w:cs="Times New Roman"/>
          <w:i/>
          <w:iCs/>
          <w:sz w:val="24"/>
          <w:szCs w:val="24"/>
          <w:lang w:val="id-ID"/>
        </w:rPr>
        <w:t>Metode Riset Kuantitatif</w:t>
      </w:r>
      <w:r w:rsidRPr="00D54DD9">
        <w:rPr>
          <w:rFonts w:ascii="Times New Roman" w:hAnsi="Times New Roman" w:cs="Times New Roman"/>
          <w:sz w:val="24"/>
          <w:szCs w:val="24"/>
          <w:lang w:val="id-ID"/>
        </w:rPr>
        <w:t>. Jakarta: Kencana.</w:t>
      </w:r>
    </w:p>
    <w:p w14:paraId="56A779EE"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eastAsia="Calibri" w:hAnsi="Times New Roman" w:cs="Times New Roman"/>
          <w:sz w:val="24"/>
          <w:szCs w:val="24"/>
          <w:lang w:val="id-ID"/>
        </w:rPr>
        <w:fldChar w:fldCharType="begin" w:fldLock="1"/>
      </w:r>
      <w:r w:rsidRPr="00D54DD9">
        <w:rPr>
          <w:rFonts w:ascii="Times New Roman" w:eastAsia="Calibri" w:hAnsi="Times New Roman" w:cs="Times New Roman"/>
          <w:sz w:val="24"/>
          <w:szCs w:val="24"/>
          <w:lang w:val="id-ID"/>
        </w:rPr>
        <w:instrText xml:space="preserve">ADDIN Mendeley Bibliography CSL_BIBLIOGRAPHY </w:instrText>
      </w:r>
      <w:r w:rsidRPr="00D54DD9">
        <w:rPr>
          <w:rFonts w:ascii="Times New Roman" w:eastAsia="Calibri" w:hAnsi="Times New Roman" w:cs="Times New Roman"/>
          <w:sz w:val="24"/>
          <w:szCs w:val="24"/>
          <w:lang w:val="id-ID"/>
        </w:rPr>
        <w:fldChar w:fldCharType="separate"/>
      </w:r>
      <w:r w:rsidRPr="00D54DD9">
        <w:rPr>
          <w:rFonts w:ascii="Times New Roman" w:hAnsi="Times New Roman" w:cs="Times New Roman"/>
          <w:noProof/>
          <w:sz w:val="24"/>
          <w:szCs w:val="24"/>
        </w:rPr>
        <w:t xml:space="preserve">Adhitya Wulanata Chrismastianto, Imanuel, “Analisis swot implementasi teknologi finansial terhadap kualitas layanan perbankan di indonesia,” </w:t>
      </w:r>
      <w:r w:rsidRPr="00D54DD9">
        <w:rPr>
          <w:rFonts w:ascii="Times New Roman" w:hAnsi="Times New Roman" w:cs="Times New Roman"/>
          <w:i/>
          <w:iCs/>
          <w:noProof/>
          <w:sz w:val="24"/>
          <w:szCs w:val="24"/>
        </w:rPr>
        <w:t>Jurnal Ekonomi danBisnis</w:t>
      </w:r>
      <w:r w:rsidRPr="00D54DD9">
        <w:rPr>
          <w:rFonts w:ascii="Times New Roman" w:hAnsi="Times New Roman" w:cs="Times New Roman"/>
          <w:noProof/>
          <w:sz w:val="24"/>
          <w:szCs w:val="24"/>
        </w:rPr>
        <w:t xml:space="preserve">, 20.1 (2017), 133–44 </w:t>
      </w:r>
    </w:p>
    <w:p w14:paraId="71FD7A6C"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Bakara, W O, “Faktor-Faktor Yang Mempengaruhi Minat Nasabah Untuk Menabung Pada Tabungan iB Hasanah Di PT. Bank BNI Syariah Kantor Cabang Pembantu Binjai,” 1 (2020), 43–50 </w:t>
      </w:r>
    </w:p>
    <w:p w14:paraId="244E6EB5"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Bawono, Anton, dan Milatunnikmah Finisia Rahajeng Oktaviani, “Analisis Pemahaman, Produk, dan Tingkat Religiusitas terhadap Keputusan Mahasiswa IAIN Menjadi Nasabah Bank Syariah Cabang Salatiga,” </w:t>
      </w:r>
      <w:r w:rsidRPr="00D54DD9">
        <w:rPr>
          <w:rFonts w:ascii="Times New Roman" w:hAnsi="Times New Roman" w:cs="Times New Roman"/>
          <w:i/>
          <w:iCs/>
          <w:noProof/>
          <w:sz w:val="24"/>
          <w:szCs w:val="24"/>
        </w:rPr>
        <w:t>Muqtasid: Jurnal Ekonomi dan Perbankan Syariah</w:t>
      </w:r>
      <w:r w:rsidRPr="00D54DD9">
        <w:rPr>
          <w:rFonts w:ascii="Times New Roman" w:hAnsi="Times New Roman" w:cs="Times New Roman"/>
          <w:noProof/>
          <w:sz w:val="24"/>
          <w:szCs w:val="24"/>
        </w:rPr>
        <w:t xml:space="preserve">, 7.1 (2016), 29 </w:t>
      </w:r>
    </w:p>
    <w:p w14:paraId="6FF9D7C3"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Daniel santoso, Endang, “Pengaruh Faktor Budaya, Sosial, Pribadi dan Faktor Psikologis Terhadap Keputusan Pembelian Konsumen Dalam Memilih Produk Operator Seluler Indosat-M3 di Kecamatan Prigapus Kab. Semarang,” </w:t>
      </w:r>
      <w:r w:rsidRPr="00D54DD9">
        <w:rPr>
          <w:rFonts w:ascii="Times New Roman" w:hAnsi="Times New Roman" w:cs="Times New Roman"/>
          <w:i/>
          <w:iCs/>
          <w:noProof/>
          <w:sz w:val="24"/>
          <w:szCs w:val="24"/>
        </w:rPr>
        <w:t>Among Makarti Vol.6 No.12, Desember 2013</w:t>
      </w:r>
      <w:r w:rsidRPr="00D54DD9">
        <w:rPr>
          <w:rFonts w:ascii="Times New Roman" w:hAnsi="Times New Roman" w:cs="Times New Roman"/>
          <w:noProof/>
          <w:sz w:val="24"/>
          <w:szCs w:val="24"/>
        </w:rPr>
        <w:t>, 6.12 (2013), 112–29</w:t>
      </w:r>
    </w:p>
    <w:p w14:paraId="5ED75504"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Desiana, D., Dewi Susilowati, dan Negina Kencono Putri, “Faktor-Faktor Yang Mempengaruhi Keputusan Nasabah Untuk Menggunakan Jasa Perbankan Syariah Di Kota Tasikmalaya,” </w:t>
      </w:r>
      <w:r w:rsidRPr="00D54DD9">
        <w:rPr>
          <w:rFonts w:ascii="Times New Roman" w:hAnsi="Times New Roman" w:cs="Times New Roman"/>
          <w:i/>
          <w:iCs/>
          <w:noProof/>
          <w:sz w:val="24"/>
          <w:szCs w:val="24"/>
        </w:rPr>
        <w:t>Akuntabilitas</w:t>
      </w:r>
      <w:r w:rsidRPr="00D54DD9">
        <w:rPr>
          <w:rFonts w:ascii="Times New Roman" w:hAnsi="Times New Roman" w:cs="Times New Roman"/>
          <w:noProof/>
          <w:sz w:val="24"/>
          <w:szCs w:val="24"/>
        </w:rPr>
        <w:t xml:space="preserve">, 11.1 (2018), 23–34 </w:t>
      </w:r>
    </w:p>
    <w:p w14:paraId="05E559FE"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Ery, Wibowo, dan Andwiani Sinarasri, “Analisis Religiusitas, Pemahaman Produk dan Sistem Pembiayaan Syariah,” </w:t>
      </w:r>
      <w:r w:rsidRPr="00D54DD9">
        <w:rPr>
          <w:rFonts w:ascii="Times New Roman" w:hAnsi="Times New Roman" w:cs="Times New Roman"/>
          <w:i/>
          <w:iCs/>
          <w:noProof/>
          <w:sz w:val="24"/>
          <w:szCs w:val="24"/>
        </w:rPr>
        <w:t>Jurnal Fakultas Ekonomi Universitas Muhammadiyah Semarang</w:t>
      </w:r>
      <w:r w:rsidRPr="00D54DD9">
        <w:rPr>
          <w:rFonts w:ascii="Times New Roman" w:hAnsi="Times New Roman" w:cs="Times New Roman"/>
          <w:noProof/>
          <w:sz w:val="24"/>
          <w:szCs w:val="24"/>
        </w:rPr>
        <w:t>, 2014</w:t>
      </w:r>
    </w:p>
    <w:p w14:paraId="4ABA0917"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Ghozi, Saiful, Ramli Ramli, dan Asri Setyani, “Analisis Keputusan Nasabah Dalam Memilih Jenis Bank: Penerapan Model Regresi Logistik Biner (Studi Kasus Pada </w:t>
      </w:r>
      <w:r w:rsidRPr="00D54DD9">
        <w:rPr>
          <w:rFonts w:ascii="Times New Roman" w:hAnsi="Times New Roman" w:cs="Times New Roman"/>
          <w:noProof/>
          <w:sz w:val="24"/>
          <w:szCs w:val="24"/>
        </w:rPr>
        <w:lastRenderedPageBreak/>
        <w:t xml:space="preserve">Bank Bri Cabang Balikpapan),” </w:t>
      </w:r>
      <w:r w:rsidRPr="00D54DD9">
        <w:rPr>
          <w:rFonts w:ascii="Times New Roman" w:hAnsi="Times New Roman" w:cs="Times New Roman"/>
          <w:i/>
          <w:iCs/>
          <w:noProof/>
          <w:sz w:val="24"/>
          <w:szCs w:val="24"/>
        </w:rPr>
        <w:t>Media Statistika</w:t>
      </w:r>
      <w:r w:rsidRPr="00D54DD9">
        <w:rPr>
          <w:rFonts w:ascii="Times New Roman" w:hAnsi="Times New Roman" w:cs="Times New Roman"/>
          <w:noProof/>
          <w:sz w:val="24"/>
          <w:szCs w:val="24"/>
        </w:rPr>
        <w:t xml:space="preserve">, 11.1 (2018), 17–26 </w:t>
      </w:r>
    </w:p>
    <w:p w14:paraId="5DFB8A73"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Gunawan, Aryadi Nengah, “Pengaruh Promosi Dan Atribut Produk Terhadap Keputusan Nasabah Dalam Memilih Tabungan Ekasave Pada Bank Eka Kantor Pusat Metro,” </w:t>
      </w:r>
      <w:r w:rsidRPr="00D54DD9">
        <w:rPr>
          <w:rFonts w:ascii="Times New Roman" w:hAnsi="Times New Roman" w:cs="Times New Roman"/>
          <w:i/>
          <w:iCs/>
          <w:noProof/>
          <w:sz w:val="24"/>
          <w:szCs w:val="24"/>
        </w:rPr>
        <w:t>Jurnal Ilmiah</w:t>
      </w:r>
      <w:r w:rsidRPr="00D54DD9">
        <w:rPr>
          <w:rFonts w:ascii="Times New Roman" w:hAnsi="Times New Roman" w:cs="Times New Roman"/>
          <w:noProof/>
          <w:sz w:val="24"/>
          <w:szCs w:val="24"/>
        </w:rPr>
        <w:t>, 10.2 (2015), 1–94</w:t>
      </w:r>
    </w:p>
    <w:p w14:paraId="15FB487A"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Hasanah, Fadhilatul, “Pengaruh Tingkat Religiusitas, Pengetahuan, Kualitas Produk Dan Kualitas Pelayanan Terhadap Preferensi Menabung Mahasiswa Universitas Muhammadiyah Palembang Pada Bank Syariah,” </w:t>
      </w:r>
      <w:r w:rsidRPr="00D54DD9">
        <w:rPr>
          <w:rFonts w:ascii="Times New Roman" w:hAnsi="Times New Roman" w:cs="Times New Roman"/>
          <w:i/>
          <w:iCs/>
          <w:noProof/>
          <w:sz w:val="24"/>
          <w:szCs w:val="24"/>
        </w:rPr>
        <w:t>BALANCE Jurnal Akuntansi dan Bisnis</w:t>
      </w:r>
      <w:r w:rsidRPr="00D54DD9">
        <w:rPr>
          <w:rFonts w:ascii="Times New Roman" w:hAnsi="Times New Roman" w:cs="Times New Roman"/>
          <w:noProof/>
          <w:sz w:val="24"/>
          <w:szCs w:val="24"/>
        </w:rPr>
        <w:t xml:space="preserve">, 4.1 (2019), 485 </w:t>
      </w:r>
    </w:p>
    <w:p w14:paraId="64183CF8"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Kompetensi, Pengaruh, Dukungan Organisasi, Terhadap Kinerja, Guru Dengan, dan Motivasi Sebagai, “Vol. 04, No. 01. Tahun 2019 ISSN 2540-959X,” 04.01 (2019), 16–29</w:t>
      </w:r>
    </w:p>
    <w:p w14:paraId="10E7EF55"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Ningsih, A.A Putu Ratih Cahaya, dan P. Dyan S. Yaniartha, “Pengaruh Kompetensi , Independensi , dan Time Budget Pressure Terhadap Kualitas Audit,” </w:t>
      </w:r>
      <w:r w:rsidRPr="00D54DD9">
        <w:rPr>
          <w:rFonts w:ascii="Times New Roman" w:hAnsi="Times New Roman" w:cs="Times New Roman"/>
          <w:i/>
          <w:iCs/>
          <w:noProof/>
          <w:sz w:val="24"/>
          <w:szCs w:val="24"/>
        </w:rPr>
        <w:t>E-Jurnal Akuntansi Universitas Udayana</w:t>
      </w:r>
      <w:r w:rsidRPr="00D54DD9">
        <w:rPr>
          <w:rFonts w:ascii="Times New Roman" w:hAnsi="Times New Roman" w:cs="Times New Roman"/>
          <w:noProof/>
          <w:sz w:val="24"/>
          <w:szCs w:val="24"/>
        </w:rPr>
        <w:t>, 4.1 (2013), 92–109</w:t>
      </w:r>
    </w:p>
    <w:p w14:paraId="2CD53F4F"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Nurmaeni, Rokhmania, Siti Hasanah, dan Mustika Widowati, “Analisis Pengaruh Hedonisme, Religiusitas, Motivasi, dan Promosi terhadap Keputusan Menabung pada Bank Syariah (Studi Kasus pada PT Bank BRI Syariah, Tbk Kantor Cabang Pembantu Majapahit Semarang),” </w:t>
      </w:r>
      <w:r w:rsidRPr="00D54DD9">
        <w:rPr>
          <w:rFonts w:ascii="Times New Roman" w:hAnsi="Times New Roman" w:cs="Times New Roman"/>
          <w:i/>
          <w:iCs/>
          <w:noProof/>
          <w:sz w:val="24"/>
          <w:szCs w:val="24"/>
        </w:rPr>
        <w:t>Jurnal Tabarru’ : Islamic Banking and Finance</w:t>
      </w:r>
      <w:r w:rsidRPr="00D54DD9">
        <w:rPr>
          <w:rFonts w:ascii="Times New Roman" w:hAnsi="Times New Roman" w:cs="Times New Roman"/>
          <w:noProof/>
          <w:sz w:val="24"/>
          <w:szCs w:val="24"/>
        </w:rPr>
        <w:t>, Vol. 3.2 (2020), 303–12</w:t>
      </w:r>
    </w:p>
    <w:p w14:paraId="0BEA92B8"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Pratiwi, Nuning Indah, “Penggunaan Media Video Call dalam Teknologi Komunikasi,” </w:t>
      </w:r>
      <w:r w:rsidRPr="00D54DD9">
        <w:rPr>
          <w:rFonts w:ascii="Times New Roman" w:hAnsi="Times New Roman" w:cs="Times New Roman"/>
          <w:i/>
          <w:iCs/>
          <w:noProof/>
          <w:sz w:val="24"/>
          <w:szCs w:val="24"/>
        </w:rPr>
        <w:t>Jurnal Ilmiah Dinamika Sosial</w:t>
      </w:r>
      <w:r w:rsidRPr="00D54DD9">
        <w:rPr>
          <w:rFonts w:ascii="Times New Roman" w:hAnsi="Times New Roman" w:cs="Times New Roman"/>
          <w:noProof/>
          <w:sz w:val="24"/>
          <w:szCs w:val="24"/>
        </w:rPr>
        <w:t>, 1.2 (2017), 202–24</w:t>
      </w:r>
    </w:p>
    <w:p w14:paraId="410B483A"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Ramadhani, “Analisis Pengaruh Tingkat Religiusitas, Pengetahuan dan Lingkungan Sosial Terhadap minat menabung Mahasiswa di Bank Syariah Kota Malang,” </w:t>
      </w:r>
      <w:r w:rsidRPr="00D54DD9">
        <w:rPr>
          <w:rFonts w:ascii="Times New Roman" w:hAnsi="Times New Roman" w:cs="Times New Roman"/>
          <w:i/>
          <w:iCs/>
          <w:noProof/>
          <w:sz w:val="24"/>
          <w:szCs w:val="24"/>
        </w:rPr>
        <w:t>e – Jurnal Riset Manajemen</w:t>
      </w:r>
      <w:r w:rsidRPr="00D54DD9">
        <w:rPr>
          <w:rFonts w:ascii="Times New Roman" w:hAnsi="Times New Roman" w:cs="Times New Roman"/>
          <w:noProof/>
          <w:sz w:val="24"/>
          <w:szCs w:val="24"/>
        </w:rPr>
        <w:t>, 8 (2019), 79–87</w:t>
      </w:r>
    </w:p>
    <w:p w14:paraId="68DEB96D"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Ramadhaning, Rizqa, dan Ari Setiawan, “Pengaruh Lokasi dan Kualitas Pelayanan terhadap Keputusan Nasabah untuk Menabung di BMT Sumber Mulia T untang,” </w:t>
      </w:r>
      <w:r w:rsidRPr="00D54DD9">
        <w:rPr>
          <w:rFonts w:ascii="Times New Roman" w:hAnsi="Times New Roman" w:cs="Times New Roman"/>
          <w:i/>
          <w:iCs/>
          <w:noProof/>
          <w:sz w:val="24"/>
          <w:szCs w:val="24"/>
        </w:rPr>
        <w:t>Volume 3 Nomor 2, Desember 2012</w:t>
      </w:r>
      <w:r w:rsidRPr="00D54DD9">
        <w:rPr>
          <w:rFonts w:ascii="Times New Roman" w:hAnsi="Times New Roman" w:cs="Times New Roman"/>
          <w:noProof/>
          <w:sz w:val="24"/>
          <w:szCs w:val="24"/>
        </w:rPr>
        <w:t>, 3 (2012), 277–97</w:t>
      </w:r>
    </w:p>
    <w:p w14:paraId="437C7B11"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lastRenderedPageBreak/>
        <w:t xml:space="preserve">Rohmadi, Nurbaiti, dan Junaidi, “Analisi Faktor Penentu Keputusan Nasabah dalam Memilih Jasa Perbankan Syariah dan Perbankan Konvensional di Kote Bengkulu,” </w:t>
      </w:r>
      <w:r w:rsidRPr="00D54DD9">
        <w:rPr>
          <w:rFonts w:ascii="Times New Roman" w:hAnsi="Times New Roman" w:cs="Times New Roman"/>
          <w:i/>
          <w:iCs/>
          <w:noProof/>
          <w:sz w:val="24"/>
          <w:szCs w:val="24"/>
        </w:rPr>
        <w:t>Jurnal Munhaj</w:t>
      </w:r>
      <w:r w:rsidRPr="00D54DD9">
        <w:rPr>
          <w:rFonts w:ascii="Times New Roman" w:hAnsi="Times New Roman" w:cs="Times New Roman"/>
          <w:noProof/>
          <w:sz w:val="24"/>
          <w:szCs w:val="24"/>
        </w:rPr>
        <w:t>, 4.3 (2016), 283–90</w:t>
      </w:r>
    </w:p>
    <w:p w14:paraId="198A074E"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Romdhoni, Abdul Haris, dan Dita Ratna Sari, “Pengaruh Pengetahuan, Kualitas Pelayanan, Produk, dan Religiusitas terhadap Minat Nasabah untuk Menggunakan Produk Simpanan pada Lembaga Keuangan Mikro Syariah,” </w:t>
      </w:r>
      <w:r w:rsidRPr="00D54DD9">
        <w:rPr>
          <w:rFonts w:ascii="Times New Roman" w:hAnsi="Times New Roman" w:cs="Times New Roman"/>
          <w:i/>
          <w:iCs/>
          <w:noProof/>
          <w:sz w:val="24"/>
          <w:szCs w:val="24"/>
        </w:rPr>
        <w:t>Jurnal Ilmiah Ekonomi Islam</w:t>
      </w:r>
      <w:r w:rsidRPr="00D54DD9">
        <w:rPr>
          <w:rFonts w:ascii="Times New Roman" w:hAnsi="Times New Roman" w:cs="Times New Roman"/>
          <w:noProof/>
          <w:sz w:val="24"/>
          <w:szCs w:val="24"/>
        </w:rPr>
        <w:t xml:space="preserve">, 4.02 (2018), 136 </w:t>
      </w:r>
    </w:p>
    <w:p w14:paraId="5F4703CA"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The, In, Clinic Of, Hope Healthy, District Cilaku, Cianjur District, Yusdi Maulana, et al., “prosiding keuangan dan perbankan syariah,” </w:t>
      </w:r>
      <w:r w:rsidRPr="00D54DD9">
        <w:rPr>
          <w:rFonts w:ascii="Times New Roman" w:hAnsi="Times New Roman" w:cs="Times New Roman"/>
          <w:i/>
          <w:iCs/>
          <w:noProof/>
          <w:sz w:val="24"/>
          <w:szCs w:val="24"/>
        </w:rPr>
        <w:t>prosiding hukum ekonomi syariah</w:t>
      </w:r>
      <w:r w:rsidRPr="00D54DD9">
        <w:rPr>
          <w:rFonts w:ascii="Times New Roman" w:hAnsi="Times New Roman" w:cs="Times New Roman"/>
          <w:noProof/>
          <w:sz w:val="24"/>
          <w:szCs w:val="24"/>
        </w:rPr>
        <w:t xml:space="preserve">, 5 (2019), 265–66 </w:t>
      </w:r>
    </w:p>
    <w:p w14:paraId="42694F06"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szCs w:val="24"/>
        </w:rPr>
      </w:pPr>
      <w:r w:rsidRPr="00D54DD9">
        <w:rPr>
          <w:rFonts w:ascii="Times New Roman" w:hAnsi="Times New Roman" w:cs="Times New Roman"/>
          <w:noProof/>
          <w:sz w:val="24"/>
          <w:szCs w:val="24"/>
        </w:rPr>
        <w:t xml:space="preserve">Wilardjo, Setia Budhi, “Peran dan Perkembangan Bank Syariah,” </w:t>
      </w:r>
      <w:r w:rsidRPr="00D54DD9">
        <w:rPr>
          <w:rFonts w:ascii="Times New Roman" w:hAnsi="Times New Roman" w:cs="Times New Roman"/>
          <w:i/>
          <w:iCs/>
          <w:noProof/>
          <w:sz w:val="24"/>
          <w:szCs w:val="24"/>
        </w:rPr>
        <w:t>Value Added</w:t>
      </w:r>
      <w:r w:rsidRPr="00D54DD9">
        <w:rPr>
          <w:rFonts w:ascii="Times New Roman" w:hAnsi="Times New Roman" w:cs="Times New Roman"/>
          <w:noProof/>
          <w:sz w:val="24"/>
          <w:szCs w:val="24"/>
        </w:rPr>
        <w:t xml:space="preserve">, 53.9 (2019), 1689–99 </w:t>
      </w:r>
    </w:p>
    <w:p w14:paraId="5D096F92" w14:textId="77777777" w:rsidR="003E4FFE" w:rsidRPr="00D54DD9" w:rsidRDefault="003E4FFE" w:rsidP="003E4FFE">
      <w:pPr>
        <w:widowControl w:val="0"/>
        <w:autoSpaceDE w:val="0"/>
        <w:autoSpaceDN w:val="0"/>
        <w:adjustRightInd w:val="0"/>
        <w:spacing w:line="18pt" w:lineRule="auto"/>
        <w:ind w:start="24pt" w:hanging="24pt"/>
        <w:rPr>
          <w:rFonts w:ascii="Times New Roman" w:hAnsi="Times New Roman" w:cs="Times New Roman"/>
          <w:noProof/>
          <w:sz w:val="24"/>
        </w:rPr>
      </w:pPr>
      <w:r w:rsidRPr="00D54DD9">
        <w:rPr>
          <w:rFonts w:ascii="Times New Roman" w:hAnsi="Times New Roman" w:cs="Times New Roman"/>
          <w:noProof/>
          <w:sz w:val="24"/>
          <w:szCs w:val="24"/>
        </w:rPr>
        <w:t xml:space="preserve">Zuhirsyan, Muhammad, dan Nurlinda Nurlinda, “Pengaruh Religiusitas dan Persepsi Nasabah terhadap Keputusan Memilih Bank Syariah,” </w:t>
      </w:r>
      <w:r w:rsidRPr="00D54DD9">
        <w:rPr>
          <w:rFonts w:ascii="Times New Roman" w:hAnsi="Times New Roman" w:cs="Times New Roman"/>
          <w:i/>
          <w:iCs/>
          <w:noProof/>
          <w:sz w:val="24"/>
          <w:szCs w:val="24"/>
        </w:rPr>
        <w:t xml:space="preserve">Al-Amwal : Jurnal </w:t>
      </w:r>
    </w:p>
    <w:p w14:paraId="4E0A1E70" w14:textId="77777777" w:rsidR="003E4FFE" w:rsidRDefault="003E4FFE" w:rsidP="003E4FFE">
      <w:pPr>
        <w:widowControl w:val="0"/>
        <w:autoSpaceDE w:val="0"/>
        <w:autoSpaceDN w:val="0"/>
        <w:adjustRightInd w:val="0"/>
        <w:spacing w:line="18pt" w:lineRule="auto"/>
        <w:ind w:start="60pt" w:hanging="24pt"/>
        <w:rPr>
          <w:rFonts w:ascii="Times New Roman" w:eastAsia="Calibri" w:hAnsi="Times New Roman" w:cs="Times New Roman"/>
          <w:sz w:val="24"/>
          <w:szCs w:val="24"/>
        </w:rPr>
      </w:pPr>
      <w:r w:rsidRPr="00D54DD9">
        <w:rPr>
          <w:rFonts w:ascii="Times New Roman" w:eastAsia="Calibri" w:hAnsi="Times New Roman" w:cs="Times New Roman"/>
          <w:sz w:val="24"/>
          <w:szCs w:val="24"/>
          <w:lang w:val="id-ID"/>
        </w:rPr>
        <w:fldChar w:fldCharType="end"/>
      </w:r>
      <w:r>
        <w:rPr>
          <w:rFonts w:ascii="Times New Roman" w:eastAsia="Calibri" w:hAnsi="Times New Roman" w:cs="Times New Roman"/>
          <w:sz w:val="24"/>
          <w:szCs w:val="24"/>
        </w:rPr>
        <w:t xml:space="preserve">  </w:t>
      </w:r>
    </w:p>
    <w:p w14:paraId="753E85D4" w14:textId="77777777" w:rsidR="003E4FFE" w:rsidRDefault="003E4FFE" w:rsidP="003E4FFE">
      <w:pPr>
        <w:widowControl w:val="0"/>
        <w:autoSpaceDE w:val="0"/>
        <w:autoSpaceDN w:val="0"/>
        <w:adjustRightInd w:val="0"/>
        <w:spacing w:line="18pt" w:lineRule="auto"/>
        <w:ind w:start="60pt" w:hanging="24pt"/>
        <w:rPr>
          <w:rFonts w:ascii="Times New Roman" w:eastAsia="Calibri" w:hAnsi="Times New Roman" w:cs="Times New Roman"/>
          <w:sz w:val="24"/>
          <w:szCs w:val="24"/>
        </w:rPr>
      </w:pPr>
    </w:p>
    <w:p w14:paraId="7AA0F95E" w14:textId="77777777" w:rsidR="003E4FFE" w:rsidRDefault="003E4FFE" w:rsidP="003E4FFE">
      <w:pPr>
        <w:widowControl w:val="0"/>
        <w:autoSpaceDE w:val="0"/>
        <w:autoSpaceDN w:val="0"/>
        <w:adjustRightInd w:val="0"/>
        <w:spacing w:line="18pt" w:lineRule="auto"/>
        <w:ind w:start="60pt" w:hanging="24pt"/>
        <w:rPr>
          <w:rFonts w:ascii="Times New Roman" w:eastAsia="Calibri" w:hAnsi="Times New Roman" w:cs="Times New Roman"/>
          <w:sz w:val="24"/>
          <w:szCs w:val="24"/>
        </w:rPr>
      </w:pPr>
    </w:p>
    <w:p w14:paraId="0C8B85F6" w14:textId="77777777" w:rsidR="003E4FFE" w:rsidRDefault="003E4FFE" w:rsidP="003E4FFE">
      <w:pPr>
        <w:widowControl w:val="0"/>
        <w:autoSpaceDE w:val="0"/>
        <w:autoSpaceDN w:val="0"/>
        <w:adjustRightInd w:val="0"/>
        <w:spacing w:line="18pt" w:lineRule="auto"/>
        <w:ind w:start="60pt" w:hanging="24pt"/>
        <w:rPr>
          <w:rFonts w:ascii="Times New Roman" w:eastAsia="Calibri" w:hAnsi="Times New Roman" w:cs="Times New Roman"/>
          <w:sz w:val="24"/>
          <w:szCs w:val="24"/>
        </w:rPr>
      </w:pPr>
    </w:p>
    <w:p w14:paraId="5F9ED6C0" w14:textId="4E1F29E0"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1C9663B3" w14:textId="507B7E07"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C9EAEA2" w14:textId="5E9E3964"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770CA889" w14:textId="3BAA8F99"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1953B5EE" w14:textId="3B771AAB"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6346D63B" w14:textId="2F95738B"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137E7ABC" w14:textId="76372C99"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DB6F387" w14:textId="2EA944F5"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3B0003F0" w14:textId="0AA3D1ED" w:rsidR="003E4FFE" w:rsidRDefault="003E4FFE" w:rsidP="003E4FFE">
      <w:pPr>
        <w:widowControl w:val="0"/>
        <w:autoSpaceDE w:val="0"/>
        <w:autoSpaceDN w:val="0"/>
        <w:adjustRightInd w:val="0"/>
        <w:spacing w:line="18pt" w:lineRule="auto"/>
        <w:rPr>
          <w:rFonts w:ascii="Times New Roman" w:eastAsia="Calibri" w:hAnsi="Times New Roman" w:cs="Times New Roman"/>
          <w:sz w:val="24"/>
          <w:szCs w:val="24"/>
        </w:rPr>
      </w:pPr>
    </w:p>
    <w:p w14:paraId="29947295"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  </w:t>
      </w:r>
      <w:r w:rsidRPr="00982AE9">
        <w:rPr>
          <w:rFonts w:asciiTheme="majorBidi" w:hAnsiTheme="majorBidi" w:cstheme="majorBidi"/>
          <w:b/>
          <w:bCs/>
          <w:sz w:val="24"/>
          <w:szCs w:val="24"/>
          <w:lang w:val="id-ID"/>
        </w:rPr>
        <w:t>LAMPIRAN</w:t>
      </w:r>
    </w:p>
    <w:p w14:paraId="3EFC969F"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1:</w:t>
      </w:r>
    </w:p>
    <w:p w14:paraId="7B2B1917"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Kuesioner Penelitian</w:t>
      </w:r>
    </w:p>
    <w:p w14:paraId="3F6E8490"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Identitas Responden</w:t>
      </w:r>
    </w:p>
    <w:p w14:paraId="0DE04FDF"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r>
      <w:r>
        <w:rPr>
          <w:rFonts w:asciiTheme="majorBidi" w:hAnsiTheme="majorBidi" w:cstheme="majorBidi"/>
          <w:sz w:val="24"/>
          <w:szCs w:val="24"/>
          <w:lang w:val="id-ID"/>
        </w:rPr>
        <w:tab/>
        <w:t>:</w:t>
      </w:r>
    </w:p>
    <w:p w14:paraId="7164E365"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Usia</w:t>
      </w:r>
      <w:r>
        <w:rPr>
          <w:rFonts w:asciiTheme="majorBidi" w:hAnsiTheme="majorBidi" w:cstheme="majorBidi"/>
          <w:sz w:val="24"/>
          <w:szCs w:val="24"/>
          <w:lang w:val="id-ID"/>
        </w:rPr>
        <w:tab/>
      </w:r>
      <w:r>
        <w:rPr>
          <w:rFonts w:asciiTheme="majorBidi" w:hAnsiTheme="majorBidi" w:cstheme="majorBidi"/>
          <w:sz w:val="24"/>
          <w:szCs w:val="24"/>
          <w:lang w:val="id-ID"/>
        </w:rPr>
        <w:tab/>
        <w:t>:</w:t>
      </w:r>
    </w:p>
    <w:p w14:paraId="46747B2C"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Agama</w:t>
      </w:r>
      <w:r>
        <w:rPr>
          <w:rFonts w:asciiTheme="majorBidi" w:hAnsiTheme="majorBidi" w:cstheme="majorBidi"/>
          <w:sz w:val="24"/>
          <w:szCs w:val="24"/>
          <w:lang w:val="id-ID"/>
        </w:rPr>
        <w:tab/>
      </w:r>
      <w:r>
        <w:rPr>
          <w:rFonts w:asciiTheme="majorBidi" w:hAnsiTheme="majorBidi" w:cstheme="majorBidi"/>
          <w:sz w:val="24"/>
          <w:szCs w:val="24"/>
          <w:lang w:val="id-ID"/>
        </w:rPr>
        <w:tab/>
        <w:t>:</w:t>
      </w:r>
    </w:p>
    <w:p w14:paraId="7DA62CF5"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Jenis kelamin</w:t>
      </w:r>
      <w:r>
        <w:rPr>
          <w:rFonts w:asciiTheme="majorBidi" w:hAnsiTheme="majorBidi" w:cstheme="majorBidi"/>
          <w:sz w:val="24"/>
          <w:szCs w:val="24"/>
          <w:lang w:val="id-ID"/>
        </w:rPr>
        <w:tab/>
        <w:t>:</w:t>
      </w:r>
    </w:p>
    <w:p w14:paraId="6B17BB5F"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Pekerjaan</w:t>
      </w:r>
      <w:r>
        <w:rPr>
          <w:rFonts w:asciiTheme="majorBidi" w:hAnsiTheme="majorBidi" w:cstheme="majorBidi"/>
          <w:sz w:val="24"/>
          <w:szCs w:val="24"/>
          <w:lang w:val="id-ID"/>
        </w:rPr>
        <w:tab/>
        <w:t>:</w:t>
      </w:r>
    </w:p>
    <w:p w14:paraId="087C1BD5"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Petunjuk pengisian Koesioner</w:t>
      </w:r>
    </w:p>
    <w:p w14:paraId="1C4478A6" w14:textId="77777777" w:rsidR="003E4FFE" w:rsidRDefault="003E4FFE" w:rsidP="003E4FFE">
      <w:pPr>
        <w:rPr>
          <w:rFonts w:asciiTheme="majorBidi" w:hAnsiTheme="majorBidi" w:cstheme="majorBidi"/>
          <w:sz w:val="24"/>
          <w:szCs w:val="24"/>
          <w:lang w:val="id-ID"/>
        </w:rPr>
      </w:pPr>
      <w:r w:rsidRPr="00775ABD">
        <w:rPr>
          <w:rFonts w:asciiTheme="majorBidi" w:hAnsiTheme="majorBidi" w:cstheme="majorBidi"/>
          <w:sz w:val="24"/>
          <w:szCs w:val="24"/>
          <w:lang w:val="id-ID"/>
        </w:rPr>
        <w:t>Berilah tanda centang pada pernyataan dibawa ini sesuai dengan pendapat bapak/ibu/saudara/i sesuai dengan keadaan sebenarnya.</w:t>
      </w:r>
    </w:p>
    <w:p w14:paraId="09D5299C"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Keterangan</w:t>
      </w:r>
      <w:r>
        <w:rPr>
          <w:rFonts w:asciiTheme="majorBidi" w:hAnsiTheme="majorBidi" w:cstheme="majorBidi"/>
          <w:sz w:val="24"/>
          <w:szCs w:val="24"/>
          <w:lang w:val="id-ID"/>
        </w:rPr>
        <w:tab/>
        <w:t>:</w:t>
      </w:r>
    </w:p>
    <w:p w14:paraId="51AA0D14"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SS</w:t>
      </w:r>
      <w:r>
        <w:rPr>
          <w:rFonts w:asciiTheme="majorBidi" w:hAnsiTheme="majorBidi" w:cstheme="majorBidi"/>
          <w:sz w:val="24"/>
          <w:szCs w:val="24"/>
          <w:lang w:val="id-ID"/>
        </w:rPr>
        <w:tab/>
        <w:t>: Sangat Setuju</w:t>
      </w:r>
    </w:p>
    <w:p w14:paraId="03C49614"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lastRenderedPageBreak/>
        <w:t>S</w:t>
      </w:r>
      <w:r>
        <w:rPr>
          <w:rFonts w:asciiTheme="majorBidi" w:hAnsiTheme="majorBidi" w:cstheme="majorBidi"/>
          <w:sz w:val="24"/>
          <w:szCs w:val="24"/>
          <w:lang w:val="id-ID"/>
        </w:rPr>
        <w:tab/>
        <w:t>: Setuju</w:t>
      </w:r>
    </w:p>
    <w:p w14:paraId="27BE40A1"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R2</w:t>
      </w:r>
      <w:r>
        <w:rPr>
          <w:rFonts w:asciiTheme="majorBidi" w:hAnsiTheme="majorBidi" w:cstheme="majorBidi"/>
          <w:sz w:val="24"/>
          <w:szCs w:val="24"/>
          <w:lang w:val="id-ID"/>
        </w:rPr>
        <w:tab/>
        <w:t>: Ragu-ragu/Netral</w:t>
      </w:r>
    </w:p>
    <w:p w14:paraId="48C21F47" w14:textId="77777777" w:rsidR="003E4FFE"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TS</w:t>
      </w:r>
      <w:r>
        <w:rPr>
          <w:rFonts w:asciiTheme="majorBidi" w:hAnsiTheme="majorBidi" w:cstheme="majorBidi"/>
          <w:sz w:val="24"/>
          <w:szCs w:val="24"/>
          <w:lang w:val="id-ID"/>
        </w:rPr>
        <w:tab/>
        <w:t>: Tidak Setuju</w:t>
      </w:r>
    </w:p>
    <w:p w14:paraId="5A36C8DF" w14:textId="77777777" w:rsidR="003E4FFE" w:rsidRPr="00775ABD" w:rsidRDefault="003E4FFE" w:rsidP="003E4FFE">
      <w:pPr>
        <w:rPr>
          <w:rFonts w:asciiTheme="majorBidi" w:hAnsiTheme="majorBidi" w:cstheme="majorBidi"/>
          <w:sz w:val="24"/>
          <w:szCs w:val="24"/>
          <w:lang w:val="id-ID"/>
        </w:rPr>
      </w:pPr>
      <w:r>
        <w:rPr>
          <w:rFonts w:asciiTheme="majorBidi" w:hAnsiTheme="majorBidi" w:cstheme="majorBidi"/>
          <w:sz w:val="24"/>
          <w:szCs w:val="24"/>
          <w:lang w:val="id-ID"/>
        </w:rPr>
        <w:t>STS</w:t>
      </w:r>
      <w:r>
        <w:rPr>
          <w:rFonts w:asciiTheme="majorBidi" w:hAnsiTheme="majorBidi" w:cstheme="majorBidi"/>
          <w:sz w:val="24"/>
          <w:szCs w:val="24"/>
          <w:lang w:val="id-ID"/>
        </w:rPr>
        <w:tab/>
        <w:t>: Sangat Tidak Setuju</w:t>
      </w:r>
    </w:p>
    <w:p w14:paraId="02C50A4D" w14:textId="77777777" w:rsidR="003E4FFE" w:rsidRDefault="003E4FFE" w:rsidP="003E4FFE">
      <w:pPr>
        <w:jc w:val="center"/>
        <w:rPr>
          <w:rFonts w:asciiTheme="majorBidi" w:hAnsiTheme="majorBidi" w:cstheme="majorBidi"/>
          <w:b/>
          <w:bCs/>
          <w:sz w:val="24"/>
          <w:szCs w:val="24"/>
          <w:lang w:val="id-ID"/>
        </w:rPr>
      </w:pPr>
    </w:p>
    <w:p w14:paraId="5C28E60A" w14:textId="77777777" w:rsidR="003E4FFE" w:rsidRDefault="003E4FFE" w:rsidP="003E4FFE">
      <w:pPr>
        <w:jc w:val="center"/>
        <w:rPr>
          <w:rFonts w:asciiTheme="majorBidi" w:hAnsiTheme="majorBidi" w:cstheme="majorBidi"/>
          <w:b/>
          <w:bCs/>
          <w:sz w:val="24"/>
          <w:szCs w:val="24"/>
          <w:lang w:val="id-ID"/>
        </w:rPr>
      </w:pPr>
    </w:p>
    <w:p w14:paraId="280E0513" w14:textId="77777777" w:rsidR="003E4FFE" w:rsidRDefault="003E4FFE" w:rsidP="003E4FFE">
      <w:pPr>
        <w:rPr>
          <w:rFonts w:asciiTheme="majorBidi" w:hAnsiTheme="majorBidi" w:cstheme="majorBidi"/>
          <w:b/>
          <w:bCs/>
          <w:sz w:val="24"/>
          <w:szCs w:val="24"/>
          <w:lang w:val="id-ID"/>
        </w:rPr>
      </w:pPr>
    </w:p>
    <w:p w14:paraId="3CE5628C" w14:textId="77777777" w:rsidR="003E4FFE" w:rsidRDefault="003E4FFE" w:rsidP="003E4FFE">
      <w:pPr>
        <w:rPr>
          <w:rFonts w:asciiTheme="majorBidi" w:hAnsiTheme="majorBidi" w:cstheme="majorBidi"/>
          <w:b/>
          <w:bCs/>
          <w:sz w:val="24"/>
          <w:szCs w:val="24"/>
          <w:lang w:val="id-ID"/>
        </w:rPr>
      </w:pPr>
    </w:p>
    <w:p w14:paraId="47027AFD" w14:textId="77777777" w:rsidR="003E4FFE" w:rsidRDefault="003E4FFE" w:rsidP="006314FB">
      <w:pPr>
        <w:pStyle w:val="ListParagraph"/>
        <w:numPr>
          <w:ilvl w:val="0"/>
          <w:numId w:val="54"/>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Variabel Religiusitas (X)</w:t>
      </w:r>
    </w:p>
    <w:tbl>
      <w:tblPr>
        <w:tblStyle w:val="TableGrid"/>
        <w:tblW w:w="0pt" w:type="auto"/>
        <w:tblInd w:w="14.40pt" w:type="dxa"/>
        <w:tblLayout w:type="fixed"/>
        <w:tblLook w:firstRow="1" w:lastRow="0" w:firstColumn="1" w:lastColumn="0" w:noHBand="0" w:noVBand="1"/>
      </w:tblPr>
      <w:tblGrid>
        <w:gridCol w:w="1350"/>
        <w:gridCol w:w="540"/>
        <w:gridCol w:w="3240"/>
        <w:gridCol w:w="540"/>
        <w:gridCol w:w="540"/>
        <w:gridCol w:w="540"/>
        <w:gridCol w:w="630"/>
        <w:gridCol w:w="720"/>
      </w:tblGrid>
      <w:tr w:rsidR="003E4FFE" w14:paraId="560F11EF" w14:textId="77777777" w:rsidTr="00B02275">
        <w:tc>
          <w:tcPr>
            <w:tcW w:w="67.50pt" w:type="dxa"/>
          </w:tcPr>
          <w:p w14:paraId="4535057D"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Indikator</w:t>
            </w:r>
          </w:p>
        </w:tc>
        <w:tc>
          <w:tcPr>
            <w:tcW w:w="27pt" w:type="dxa"/>
          </w:tcPr>
          <w:p w14:paraId="1E20747D"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No</w:t>
            </w:r>
          </w:p>
        </w:tc>
        <w:tc>
          <w:tcPr>
            <w:tcW w:w="162pt" w:type="dxa"/>
          </w:tcPr>
          <w:p w14:paraId="5E219E59"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Item Pertanyaan</w:t>
            </w:r>
          </w:p>
        </w:tc>
        <w:tc>
          <w:tcPr>
            <w:tcW w:w="27pt" w:type="dxa"/>
          </w:tcPr>
          <w:p w14:paraId="4AC4AC59"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SS</w:t>
            </w:r>
          </w:p>
        </w:tc>
        <w:tc>
          <w:tcPr>
            <w:tcW w:w="27pt" w:type="dxa"/>
          </w:tcPr>
          <w:p w14:paraId="7614C15F"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S</w:t>
            </w:r>
          </w:p>
        </w:tc>
        <w:tc>
          <w:tcPr>
            <w:tcW w:w="27pt" w:type="dxa"/>
          </w:tcPr>
          <w:p w14:paraId="154B610F"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R2</w:t>
            </w:r>
          </w:p>
        </w:tc>
        <w:tc>
          <w:tcPr>
            <w:tcW w:w="31.50pt" w:type="dxa"/>
          </w:tcPr>
          <w:p w14:paraId="07D7468F"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TS</w:t>
            </w:r>
          </w:p>
        </w:tc>
        <w:tc>
          <w:tcPr>
            <w:tcW w:w="36pt" w:type="dxa"/>
          </w:tcPr>
          <w:p w14:paraId="68BA81B6" w14:textId="77777777" w:rsidR="003E4FFE" w:rsidRPr="000F5433" w:rsidRDefault="003E4FFE" w:rsidP="00B02275">
            <w:pPr>
              <w:pStyle w:val="ListParagraph"/>
              <w:spacing w:line="13.80pt" w:lineRule="auto"/>
              <w:ind w:start="0pt"/>
              <w:jc w:val="center"/>
              <w:rPr>
                <w:rFonts w:asciiTheme="majorBidi" w:hAnsiTheme="majorBidi" w:cstheme="majorBidi"/>
                <w:b/>
                <w:bCs/>
                <w:sz w:val="24"/>
                <w:szCs w:val="24"/>
                <w:lang w:val="id-ID"/>
              </w:rPr>
            </w:pPr>
            <w:r w:rsidRPr="000F5433">
              <w:rPr>
                <w:rFonts w:asciiTheme="majorBidi" w:hAnsiTheme="majorBidi" w:cstheme="majorBidi"/>
                <w:b/>
                <w:bCs/>
                <w:sz w:val="24"/>
                <w:szCs w:val="24"/>
                <w:lang w:val="id-ID"/>
              </w:rPr>
              <w:t>STS</w:t>
            </w:r>
          </w:p>
        </w:tc>
      </w:tr>
      <w:tr w:rsidR="003E4FFE" w14:paraId="289334A8" w14:textId="77777777" w:rsidTr="00B02275">
        <w:tc>
          <w:tcPr>
            <w:tcW w:w="67.50pt" w:type="dxa"/>
            <w:vMerge w:val="restart"/>
          </w:tcPr>
          <w:p w14:paraId="1B2FF078"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1928DBA0"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4F7E4D29"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3B62F509"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5E5F3D9F"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Keyakinan</w:t>
            </w:r>
          </w:p>
        </w:tc>
        <w:tc>
          <w:tcPr>
            <w:tcW w:w="27pt" w:type="dxa"/>
          </w:tcPr>
          <w:p w14:paraId="06CBF76C"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1</w:t>
            </w:r>
          </w:p>
        </w:tc>
        <w:tc>
          <w:tcPr>
            <w:tcW w:w="162pt" w:type="dxa"/>
          </w:tcPr>
          <w:p w14:paraId="59DFAAF9"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Saya meyakini bahwa tuhan (allah) selalu mengawasi setiap hal yang saya lakukan</w:t>
            </w:r>
          </w:p>
        </w:tc>
        <w:tc>
          <w:tcPr>
            <w:tcW w:w="27pt" w:type="dxa"/>
          </w:tcPr>
          <w:p w14:paraId="74AEE9E5"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754FF56B"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1786F432"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2F52F26A"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1C2A9497"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r w:rsidR="003E4FFE" w14:paraId="7350CAD8" w14:textId="77777777" w:rsidTr="00B02275">
        <w:tc>
          <w:tcPr>
            <w:tcW w:w="67.50pt" w:type="dxa"/>
            <w:vMerge/>
          </w:tcPr>
          <w:p w14:paraId="3257D5AB"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6EACC348"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2</w:t>
            </w:r>
          </w:p>
        </w:tc>
        <w:tc>
          <w:tcPr>
            <w:tcW w:w="162pt" w:type="dxa"/>
          </w:tcPr>
          <w:p w14:paraId="74CC89E7"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Saya meyakini bahwa transaksi  dan menabung yang menggunakan bunga hukunya haram karena terdapat unsur riba dan dilarang dalam agama islam</w:t>
            </w:r>
          </w:p>
        </w:tc>
        <w:tc>
          <w:tcPr>
            <w:tcW w:w="27pt" w:type="dxa"/>
          </w:tcPr>
          <w:p w14:paraId="65D360B8"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79327225"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1F51E696"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2407C6C2"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5960D824"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r w:rsidR="003E4FFE" w14:paraId="040A52A9" w14:textId="77777777" w:rsidTr="00B02275">
        <w:tc>
          <w:tcPr>
            <w:tcW w:w="67.50pt" w:type="dxa"/>
            <w:vMerge w:val="restart"/>
          </w:tcPr>
          <w:p w14:paraId="7D82C4A4"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1CBEB14E"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5AA4BC33"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p w14:paraId="7CD4D993"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Praktik agama</w:t>
            </w:r>
          </w:p>
        </w:tc>
        <w:tc>
          <w:tcPr>
            <w:tcW w:w="27pt" w:type="dxa"/>
          </w:tcPr>
          <w:p w14:paraId="0CABCF92"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lastRenderedPageBreak/>
              <w:t>1</w:t>
            </w:r>
          </w:p>
        </w:tc>
        <w:tc>
          <w:tcPr>
            <w:tcW w:w="162pt" w:type="dxa"/>
          </w:tcPr>
          <w:p w14:paraId="3646CE8F"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 xml:space="preserve">Bank syariah adalah bank yang berdasarkan hykum al-Qur’an, </w:t>
            </w:r>
            <w:r w:rsidRPr="000F5433">
              <w:rPr>
                <w:rFonts w:asciiTheme="majorBidi" w:hAnsiTheme="majorBidi" w:cstheme="majorBidi"/>
                <w:sz w:val="24"/>
                <w:szCs w:val="24"/>
                <w:lang w:val="id-ID"/>
              </w:rPr>
              <w:lastRenderedPageBreak/>
              <w:t>asunnah, fatwa ulama dan pemerintah</w:t>
            </w:r>
          </w:p>
        </w:tc>
        <w:tc>
          <w:tcPr>
            <w:tcW w:w="27pt" w:type="dxa"/>
          </w:tcPr>
          <w:p w14:paraId="556F1878"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220A893D"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093FB43E"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6BF26226"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4CAC2B6A"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r w:rsidR="003E4FFE" w14:paraId="5504F75A" w14:textId="77777777" w:rsidTr="00B02275">
        <w:tc>
          <w:tcPr>
            <w:tcW w:w="67.50pt" w:type="dxa"/>
            <w:vMerge/>
          </w:tcPr>
          <w:p w14:paraId="1B11C602"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13E5FF70"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2</w:t>
            </w:r>
          </w:p>
        </w:tc>
        <w:tc>
          <w:tcPr>
            <w:tcW w:w="162pt" w:type="dxa"/>
          </w:tcPr>
          <w:p w14:paraId="798534D0"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Bank syariah melakukan praktik perbankan sesuai dengan syariat islam</w:t>
            </w:r>
          </w:p>
        </w:tc>
        <w:tc>
          <w:tcPr>
            <w:tcW w:w="27pt" w:type="dxa"/>
          </w:tcPr>
          <w:p w14:paraId="06481A8F"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172F9154"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p>
        </w:tc>
        <w:tc>
          <w:tcPr>
            <w:tcW w:w="27pt" w:type="dxa"/>
          </w:tcPr>
          <w:p w14:paraId="16E711E5"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39A63185"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37C67F0D"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r w:rsidR="003E4FFE" w14:paraId="432CF766" w14:textId="77777777" w:rsidTr="00B02275">
        <w:tc>
          <w:tcPr>
            <w:tcW w:w="67.50pt" w:type="dxa"/>
            <w:vMerge w:val="restart"/>
          </w:tcPr>
          <w:p w14:paraId="3A922B89" w14:textId="77777777" w:rsidR="003E4FFE" w:rsidRPr="000F5433" w:rsidRDefault="003E4FFE" w:rsidP="00B02275">
            <w:pPr>
              <w:pStyle w:val="ListParagraph"/>
              <w:tabs>
                <w:tab w:val="start" w:pos="42.90pt"/>
              </w:tabs>
              <w:spacing w:line="13.80pt" w:lineRule="auto"/>
              <w:ind w:start="0pt"/>
              <w:rPr>
                <w:rFonts w:asciiTheme="majorBidi" w:hAnsiTheme="majorBidi" w:cstheme="majorBidi"/>
                <w:b/>
                <w:bCs/>
                <w:sz w:val="24"/>
                <w:szCs w:val="24"/>
                <w:lang w:val="id-ID"/>
              </w:rPr>
            </w:pPr>
          </w:p>
          <w:p w14:paraId="149CF991" w14:textId="77777777" w:rsidR="003E4FFE" w:rsidRPr="000F5433" w:rsidRDefault="003E4FFE" w:rsidP="00B02275">
            <w:pPr>
              <w:pStyle w:val="ListParagraph"/>
              <w:tabs>
                <w:tab w:val="start" w:pos="42.90pt"/>
              </w:tabs>
              <w:spacing w:line="13.80pt" w:lineRule="auto"/>
              <w:ind w:start="0pt"/>
              <w:rPr>
                <w:rFonts w:asciiTheme="majorBidi" w:hAnsiTheme="majorBidi" w:cstheme="majorBidi"/>
                <w:b/>
                <w:bCs/>
                <w:sz w:val="24"/>
                <w:szCs w:val="24"/>
                <w:lang w:val="id-ID"/>
              </w:rPr>
            </w:pPr>
          </w:p>
          <w:p w14:paraId="651EFE80" w14:textId="77777777" w:rsidR="003E4FFE" w:rsidRPr="000F5433" w:rsidRDefault="003E4FFE" w:rsidP="00B02275">
            <w:pPr>
              <w:pStyle w:val="ListParagraph"/>
              <w:tabs>
                <w:tab w:val="start" w:pos="42.90pt"/>
              </w:tabs>
              <w:spacing w:line="13.80pt" w:lineRule="auto"/>
              <w:ind w:start="0pt"/>
              <w:rPr>
                <w:rFonts w:asciiTheme="majorBidi" w:hAnsiTheme="majorBidi" w:cstheme="majorBidi"/>
                <w:b/>
                <w:bCs/>
                <w:sz w:val="24"/>
                <w:szCs w:val="24"/>
                <w:lang w:val="id-ID"/>
              </w:rPr>
            </w:pPr>
          </w:p>
          <w:p w14:paraId="711651A2" w14:textId="77777777" w:rsidR="003E4FFE" w:rsidRPr="000F5433" w:rsidRDefault="003E4FFE" w:rsidP="00B02275">
            <w:pPr>
              <w:pStyle w:val="ListParagraph"/>
              <w:tabs>
                <w:tab w:val="start" w:pos="42.90pt"/>
              </w:tabs>
              <w:spacing w:line="13.80pt" w:lineRule="auto"/>
              <w:ind w:start="0pt"/>
              <w:rPr>
                <w:rFonts w:asciiTheme="majorBidi" w:hAnsiTheme="majorBidi" w:cstheme="majorBidi"/>
                <w:b/>
                <w:bCs/>
                <w:sz w:val="24"/>
                <w:szCs w:val="24"/>
                <w:lang w:val="id-ID"/>
              </w:rPr>
            </w:pPr>
            <w:r w:rsidRPr="000F5433">
              <w:rPr>
                <w:rFonts w:asciiTheme="majorBidi" w:hAnsiTheme="majorBidi" w:cstheme="majorBidi"/>
                <w:sz w:val="24"/>
                <w:szCs w:val="24"/>
                <w:lang w:val="id-ID"/>
              </w:rPr>
              <w:t>Pengetahuan Agama</w:t>
            </w:r>
          </w:p>
        </w:tc>
        <w:tc>
          <w:tcPr>
            <w:tcW w:w="27pt" w:type="dxa"/>
          </w:tcPr>
          <w:p w14:paraId="0046AB97"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1</w:t>
            </w:r>
          </w:p>
        </w:tc>
        <w:tc>
          <w:tcPr>
            <w:tcW w:w="162pt" w:type="dxa"/>
          </w:tcPr>
          <w:p w14:paraId="32317D86"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Saya memilih bahwa menabung pada bank syariah karena bank syariah meggunakan prinsip bagi hasil</w:t>
            </w:r>
          </w:p>
        </w:tc>
        <w:tc>
          <w:tcPr>
            <w:tcW w:w="27pt" w:type="dxa"/>
          </w:tcPr>
          <w:p w14:paraId="2FA943F7"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0BA12B22"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41006702"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477C7F48"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0E2BD8E8"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r w:rsidR="003E4FFE" w14:paraId="43D9CEA3" w14:textId="77777777" w:rsidTr="00B02275">
        <w:tc>
          <w:tcPr>
            <w:tcW w:w="67.50pt" w:type="dxa"/>
            <w:vMerge/>
          </w:tcPr>
          <w:p w14:paraId="2F1BE9F5"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5CEB370A"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2</w:t>
            </w:r>
          </w:p>
        </w:tc>
        <w:tc>
          <w:tcPr>
            <w:tcW w:w="162pt" w:type="dxa"/>
          </w:tcPr>
          <w:p w14:paraId="46AB6F12" w14:textId="77777777" w:rsidR="003E4FFE" w:rsidRPr="000F5433" w:rsidRDefault="003E4FFE" w:rsidP="00B02275">
            <w:pPr>
              <w:pStyle w:val="ListParagraph"/>
              <w:spacing w:line="13.80pt" w:lineRule="auto"/>
              <w:ind w:start="0pt"/>
              <w:rPr>
                <w:rFonts w:asciiTheme="majorBidi" w:hAnsiTheme="majorBidi" w:cstheme="majorBidi"/>
                <w:sz w:val="24"/>
                <w:szCs w:val="24"/>
                <w:lang w:val="id-ID"/>
              </w:rPr>
            </w:pPr>
            <w:r w:rsidRPr="000F5433">
              <w:rPr>
                <w:rFonts w:asciiTheme="majorBidi" w:hAnsiTheme="majorBidi" w:cstheme="majorBidi"/>
                <w:sz w:val="24"/>
                <w:szCs w:val="24"/>
                <w:lang w:val="id-ID"/>
              </w:rPr>
              <w:t>Saya memilih bank syariah karena karena lebih mengacu pada ajaran islam</w:t>
            </w:r>
          </w:p>
        </w:tc>
        <w:tc>
          <w:tcPr>
            <w:tcW w:w="27pt" w:type="dxa"/>
          </w:tcPr>
          <w:p w14:paraId="39D0E9B8"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1EA30C11"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27pt" w:type="dxa"/>
          </w:tcPr>
          <w:p w14:paraId="7012A1F1"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1.50pt" w:type="dxa"/>
          </w:tcPr>
          <w:p w14:paraId="15DB9C7B"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c>
          <w:tcPr>
            <w:tcW w:w="36pt" w:type="dxa"/>
          </w:tcPr>
          <w:p w14:paraId="250ECCF6" w14:textId="77777777" w:rsidR="003E4FFE" w:rsidRPr="000F5433" w:rsidRDefault="003E4FFE" w:rsidP="00B02275">
            <w:pPr>
              <w:pStyle w:val="ListParagraph"/>
              <w:spacing w:line="13.80pt" w:lineRule="auto"/>
              <w:ind w:start="0pt"/>
              <w:rPr>
                <w:rFonts w:asciiTheme="majorBidi" w:hAnsiTheme="majorBidi" w:cstheme="majorBidi"/>
                <w:b/>
                <w:bCs/>
                <w:sz w:val="24"/>
                <w:szCs w:val="24"/>
                <w:lang w:val="id-ID"/>
              </w:rPr>
            </w:pPr>
          </w:p>
        </w:tc>
      </w:tr>
    </w:tbl>
    <w:p w14:paraId="15D911D1" w14:textId="77777777" w:rsidR="003E4FFE" w:rsidRPr="00775ABD" w:rsidRDefault="003E4FFE" w:rsidP="003E4FFE">
      <w:pPr>
        <w:pStyle w:val="ListParagraph"/>
        <w:rPr>
          <w:rFonts w:asciiTheme="majorBidi" w:hAnsiTheme="majorBidi" w:cstheme="majorBidi"/>
          <w:b/>
          <w:bCs/>
          <w:sz w:val="24"/>
          <w:szCs w:val="24"/>
          <w:lang w:val="id-ID"/>
        </w:rPr>
      </w:pPr>
      <w:r w:rsidRPr="00775ABD">
        <w:rPr>
          <w:rFonts w:asciiTheme="majorBidi" w:hAnsiTheme="majorBidi" w:cstheme="majorBidi"/>
          <w:b/>
          <w:bCs/>
          <w:sz w:val="24"/>
          <w:szCs w:val="24"/>
          <w:lang w:val="id-ID"/>
        </w:rPr>
        <w:t xml:space="preserve"> </w:t>
      </w:r>
    </w:p>
    <w:p w14:paraId="438D4728" w14:textId="77777777" w:rsidR="003E4FFE" w:rsidRDefault="003E4FFE" w:rsidP="003E4FFE">
      <w:pPr>
        <w:jc w:val="center"/>
        <w:rPr>
          <w:rFonts w:asciiTheme="majorBidi" w:hAnsiTheme="majorBidi" w:cstheme="majorBidi"/>
          <w:b/>
          <w:bCs/>
          <w:sz w:val="24"/>
          <w:szCs w:val="24"/>
          <w:lang w:val="id-ID"/>
        </w:rPr>
      </w:pPr>
    </w:p>
    <w:p w14:paraId="1DEFA745" w14:textId="77777777" w:rsidR="003E4FFE" w:rsidRDefault="003E4FFE" w:rsidP="003E4FFE">
      <w:pPr>
        <w:jc w:val="center"/>
        <w:rPr>
          <w:rFonts w:asciiTheme="majorBidi" w:hAnsiTheme="majorBidi" w:cstheme="majorBidi"/>
          <w:b/>
          <w:bCs/>
          <w:sz w:val="24"/>
          <w:szCs w:val="24"/>
          <w:lang w:val="id-ID"/>
        </w:rPr>
      </w:pPr>
    </w:p>
    <w:p w14:paraId="0DF0BE76" w14:textId="77777777" w:rsidR="003E4FFE" w:rsidRDefault="003E4FFE" w:rsidP="003E4FFE">
      <w:pPr>
        <w:jc w:val="center"/>
        <w:rPr>
          <w:rFonts w:asciiTheme="majorBidi" w:hAnsiTheme="majorBidi" w:cstheme="majorBidi"/>
          <w:b/>
          <w:bCs/>
          <w:sz w:val="24"/>
          <w:szCs w:val="24"/>
          <w:lang w:val="id-ID"/>
        </w:rPr>
      </w:pPr>
    </w:p>
    <w:p w14:paraId="67C777C7" w14:textId="77777777" w:rsidR="003E4FFE" w:rsidRDefault="003E4FFE" w:rsidP="003E4FFE">
      <w:pPr>
        <w:jc w:val="center"/>
        <w:rPr>
          <w:rFonts w:asciiTheme="majorBidi" w:hAnsiTheme="majorBidi" w:cstheme="majorBidi"/>
          <w:b/>
          <w:bCs/>
          <w:sz w:val="24"/>
          <w:szCs w:val="24"/>
          <w:lang w:val="id-ID"/>
        </w:rPr>
      </w:pPr>
    </w:p>
    <w:p w14:paraId="6A4AEEFF" w14:textId="77777777" w:rsidR="003E4FFE" w:rsidRDefault="003E4FFE" w:rsidP="003E4FFE">
      <w:pPr>
        <w:jc w:val="center"/>
        <w:rPr>
          <w:rFonts w:asciiTheme="majorBidi" w:hAnsiTheme="majorBidi" w:cstheme="majorBidi"/>
          <w:b/>
          <w:bCs/>
          <w:sz w:val="24"/>
          <w:szCs w:val="24"/>
          <w:lang w:val="id-ID"/>
        </w:rPr>
      </w:pPr>
    </w:p>
    <w:p w14:paraId="57BFA771" w14:textId="77777777" w:rsidR="003E4FFE" w:rsidRDefault="003E4FFE" w:rsidP="006314FB">
      <w:pPr>
        <w:pStyle w:val="ListParagraph"/>
        <w:numPr>
          <w:ilvl w:val="0"/>
          <w:numId w:val="54"/>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Keputusan Nasabah (Y)</w:t>
      </w:r>
    </w:p>
    <w:tbl>
      <w:tblPr>
        <w:tblStyle w:val="TableGrid"/>
        <w:tblW w:w="0pt" w:type="auto"/>
        <w:tblInd w:w="14.40pt" w:type="dxa"/>
        <w:tblLayout w:type="fixed"/>
        <w:tblLook w:firstRow="1" w:lastRow="0" w:firstColumn="1" w:lastColumn="0" w:noHBand="0" w:noVBand="1"/>
      </w:tblPr>
      <w:tblGrid>
        <w:gridCol w:w="1350"/>
        <w:gridCol w:w="540"/>
        <w:gridCol w:w="3240"/>
        <w:gridCol w:w="513"/>
        <w:gridCol w:w="450"/>
        <w:gridCol w:w="540"/>
        <w:gridCol w:w="630"/>
        <w:gridCol w:w="720"/>
      </w:tblGrid>
      <w:tr w:rsidR="003E4FFE" w14:paraId="04A55350" w14:textId="77777777" w:rsidTr="00B02275">
        <w:tc>
          <w:tcPr>
            <w:tcW w:w="67.50pt" w:type="dxa"/>
          </w:tcPr>
          <w:p w14:paraId="6E878F16"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Indikator</w:t>
            </w:r>
          </w:p>
        </w:tc>
        <w:tc>
          <w:tcPr>
            <w:tcW w:w="27pt" w:type="dxa"/>
          </w:tcPr>
          <w:p w14:paraId="6189348E"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No</w:t>
            </w:r>
          </w:p>
        </w:tc>
        <w:tc>
          <w:tcPr>
            <w:tcW w:w="162pt" w:type="dxa"/>
          </w:tcPr>
          <w:p w14:paraId="67B20546"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Item Pertanyaan</w:t>
            </w:r>
          </w:p>
        </w:tc>
        <w:tc>
          <w:tcPr>
            <w:tcW w:w="25.65pt" w:type="dxa"/>
          </w:tcPr>
          <w:p w14:paraId="33813887"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SS</w:t>
            </w:r>
          </w:p>
        </w:tc>
        <w:tc>
          <w:tcPr>
            <w:tcW w:w="22.50pt" w:type="dxa"/>
          </w:tcPr>
          <w:p w14:paraId="7F6274AC"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S</w:t>
            </w:r>
          </w:p>
        </w:tc>
        <w:tc>
          <w:tcPr>
            <w:tcW w:w="27pt" w:type="dxa"/>
          </w:tcPr>
          <w:p w14:paraId="7F22DE52"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R2</w:t>
            </w:r>
          </w:p>
        </w:tc>
        <w:tc>
          <w:tcPr>
            <w:tcW w:w="31.50pt" w:type="dxa"/>
          </w:tcPr>
          <w:p w14:paraId="77B7E918"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TS</w:t>
            </w:r>
          </w:p>
        </w:tc>
        <w:tc>
          <w:tcPr>
            <w:tcW w:w="36pt" w:type="dxa"/>
          </w:tcPr>
          <w:p w14:paraId="657640EB" w14:textId="77777777" w:rsidR="003E4FFE" w:rsidRDefault="003E4FFE" w:rsidP="00B02275">
            <w:pPr>
              <w:pStyle w:val="ListParagraph"/>
              <w:ind w:start="0pt"/>
              <w:jc w:val="center"/>
              <w:rPr>
                <w:rFonts w:asciiTheme="majorBidi" w:hAnsiTheme="majorBidi" w:cstheme="majorBidi"/>
                <w:b/>
                <w:bCs/>
                <w:sz w:val="24"/>
                <w:szCs w:val="24"/>
                <w:lang w:val="id-ID"/>
              </w:rPr>
            </w:pPr>
            <w:r>
              <w:rPr>
                <w:rFonts w:asciiTheme="majorBidi" w:hAnsiTheme="majorBidi" w:cstheme="majorBidi"/>
                <w:b/>
                <w:bCs/>
                <w:sz w:val="24"/>
                <w:szCs w:val="24"/>
                <w:lang w:val="id-ID"/>
              </w:rPr>
              <w:t>STS</w:t>
            </w:r>
          </w:p>
        </w:tc>
      </w:tr>
      <w:tr w:rsidR="003E4FFE" w14:paraId="798409C2" w14:textId="77777777" w:rsidTr="00B02275">
        <w:tc>
          <w:tcPr>
            <w:tcW w:w="67.50pt" w:type="dxa"/>
            <w:vMerge w:val="restart"/>
          </w:tcPr>
          <w:p w14:paraId="5579D2AB" w14:textId="77777777" w:rsidR="003E4FFE" w:rsidRPr="007064AB" w:rsidRDefault="003E4FFE" w:rsidP="00B02275">
            <w:pPr>
              <w:pStyle w:val="ListParagraph"/>
              <w:ind w:start="0pt"/>
              <w:jc w:val="center"/>
              <w:rPr>
                <w:rFonts w:asciiTheme="majorBidi" w:hAnsiTheme="majorBidi" w:cstheme="majorBidi"/>
                <w:sz w:val="24"/>
                <w:szCs w:val="24"/>
                <w:lang w:val="id-ID"/>
              </w:rPr>
            </w:pPr>
            <w:r w:rsidRPr="007064AB">
              <w:rPr>
                <w:rFonts w:asciiTheme="majorBidi" w:hAnsiTheme="majorBidi" w:cstheme="majorBidi"/>
                <w:sz w:val="24"/>
                <w:szCs w:val="24"/>
                <w:lang w:val="id-ID"/>
              </w:rPr>
              <w:lastRenderedPageBreak/>
              <w:t>Pencarian informasi</w:t>
            </w:r>
          </w:p>
        </w:tc>
        <w:tc>
          <w:tcPr>
            <w:tcW w:w="27pt" w:type="dxa"/>
          </w:tcPr>
          <w:p w14:paraId="3D93C336"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1</w:t>
            </w:r>
          </w:p>
        </w:tc>
        <w:tc>
          <w:tcPr>
            <w:tcW w:w="162pt" w:type="dxa"/>
          </w:tcPr>
          <w:p w14:paraId="68B4C755" w14:textId="77777777" w:rsidR="003E4FFE" w:rsidRPr="007064AB" w:rsidRDefault="003E4FFE" w:rsidP="00B02275">
            <w:pPr>
              <w:pStyle w:val="ListParagraph"/>
              <w:ind w:start="0pt"/>
              <w:rPr>
                <w:rFonts w:asciiTheme="majorBidi" w:hAnsiTheme="majorBidi" w:cstheme="majorBidi"/>
                <w:sz w:val="24"/>
                <w:szCs w:val="24"/>
                <w:lang w:val="id-ID"/>
              </w:rPr>
            </w:pPr>
            <w:r>
              <w:rPr>
                <w:rFonts w:asciiTheme="majorBidi" w:hAnsiTheme="majorBidi" w:cstheme="majorBidi"/>
                <w:sz w:val="24"/>
                <w:szCs w:val="24"/>
                <w:lang w:val="id-ID"/>
              </w:rPr>
              <w:t>Saya mencari informasi mengenai bank syariah sehingga membuat saya memili bank syariah</w:t>
            </w:r>
          </w:p>
        </w:tc>
        <w:tc>
          <w:tcPr>
            <w:tcW w:w="25.65pt" w:type="dxa"/>
          </w:tcPr>
          <w:p w14:paraId="7A4FE41D"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65EF1D60"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2146DAFF"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364C2A6D"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23045D82" w14:textId="77777777" w:rsidR="003E4FFE" w:rsidRDefault="003E4FFE" w:rsidP="00B02275">
            <w:pPr>
              <w:pStyle w:val="ListParagraph"/>
              <w:ind w:start="0pt"/>
              <w:rPr>
                <w:rFonts w:asciiTheme="majorBidi" w:hAnsiTheme="majorBidi" w:cstheme="majorBidi"/>
                <w:b/>
                <w:bCs/>
                <w:sz w:val="24"/>
                <w:szCs w:val="24"/>
                <w:lang w:val="id-ID"/>
              </w:rPr>
            </w:pPr>
          </w:p>
        </w:tc>
      </w:tr>
      <w:tr w:rsidR="003E4FFE" w14:paraId="6ECACB5C" w14:textId="77777777" w:rsidTr="00B02275">
        <w:tc>
          <w:tcPr>
            <w:tcW w:w="67.50pt" w:type="dxa"/>
            <w:vMerge/>
          </w:tcPr>
          <w:p w14:paraId="597746E5" w14:textId="77777777" w:rsidR="003E4FFE" w:rsidRPr="007064AB" w:rsidRDefault="003E4FFE" w:rsidP="00B02275">
            <w:pPr>
              <w:pStyle w:val="ListParagraph"/>
              <w:ind w:start="0pt"/>
              <w:jc w:val="center"/>
              <w:rPr>
                <w:rFonts w:asciiTheme="majorBidi" w:hAnsiTheme="majorBidi" w:cstheme="majorBidi"/>
                <w:sz w:val="24"/>
                <w:szCs w:val="24"/>
                <w:lang w:val="id-ID"/>
              </w:rPr>
            </w:pPr>
          </w:p>
        </w:tc>
        <w:tc>
          <w:tcPr>
            <w:tcW w:w="27pt" w:type="dxa"/>
          </w:tcPr>
          <w:p w14:paraId="4FE79CED"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2</w:t>
            </w:r>
          </w:p>
        </w:tc>
        <w:tc>
          <w:tcPr>
            <w:tcW w:w="162pt" w:type="dxa"/>
          </w:tcPr>
          <w:p w14:paraId="037C12DB"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Saya mencari informasi mengenai produk yang akan diminati</w:t>
            </w:r>
          </w:p>
        </w:tc>
        <w:tc>
          <w:tcPr>
            <w:tcW w:w="25.65pt" w:type="dxa"/>
          </w:tcPr>
          <w:p w14:paraId="49EC1E78"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0259C34E"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48A6356B"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2B5C188D"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07269911" w14:textId="77777777" w:rsidR="003E4FFE" w:rsidRDefault="003E4FFE" w:rsidP="00B02275">
            <w:pPr>
              <w:pStyle w:val="ListParagraph"/>
              <w:ind w:start="0pt"/>
              <w:rPr>
                <w:rFonts w:asciiTheme="majorBidi" w:hAnsiTheme="majorBidi" w:cstheme="majorBidi"/>
                <w:b/>
                <w:bCs/>
                <w:sz w:val="24"/>
                <w:szCs w:val="24"/>
                <w:lang w:val="id-ID"/>
              </w:rPr>
            </w:pPr>
          </w:p>
        </w:tc>
      </w:tr>
      <w:tr w:rsidR="003E4FFE" w14:paraId="44D71002" w14:textId="77777777" w:rsidTr="00B02275">
        <w:tc>
          <w:tcPr>
            <w:tcW w:w="67.50pt" w:type="dxa"/>
            <w:vMerge w:val="restart"/>
          </w:tcPr>
          <w:p w14:paraId="74E86C60" w14:textId="77777777" w:rsidR="003E4FFE" w:rsidRPr="007064AB" w:rsidRDefault="003E4FFE" w:rsidP="00B02275">
            <w:pPr>
              <w:pStyle w:val="ListParagraph"/>
              <w:ind w:start="0pt"/>
              <w:jc w:val="center"/>
              <w:rPr>
                <w:rFonts w:asciiTheme="majorBidi" w:hAnsiTheme="majorBidi" w:cstheme="majorBidi"/>
                <w:sz w:val="24"/>
                <w:szCs w:val="24"/>
                <w:lang w:val="id-ID"/>
              </w:rPr>
            </w:pPr>
            <w:r w:rsidRPr="007064AB">
              <w:rPr>
                <w:rFonts w:asciiTheme="majorBidi" w:hAnsiTheme="majorBidi" w:cstheme="majorBidi"/>
                <w:sz w:val="24"/>
                <w:szCs w:val="24"/>
                <w:lang w:val="id-ID"/>
              </w:rPr>
              <w:t xml:space="preserve">Keputusan </w:t>
            </w:r>
            <w:r>
              <w:rPr>
                <w:rFonts w:asciiTheme="majorBidi" w:hAnsiTheme="majorBidi" w:cstheme="majorBidi"/>
                <w:sz w:val="24"/>
                <w:szCs w:val="24"/>
                <w:lang w:val="id-ID"/>
              </w:rPr>
              <w:t>memilih</w:t>
            </w:r>
          </w:p>
        </w:tc>
        <w:tc>
          <w:tcPr>
            <w:tcW w:w="27pt" w:type="dxa"/>
          </w:tcPr>
          <w:p w14:paraId="139284B5"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1</w:t>
            </w:r>
          </w:p>
        </w:tc>
        <w:tc>
          <w:tcPr>
            <w:tcW w:w="162pt" w:type="dxa"/>
          </w:tcPr>
          <w:p w14:paraId="76F9C188" w14:textId="77777777" w:rsidR="003E4FFE" w:rsidRPr="00E8562E" w:rsidRDefault="003E4FFE" w:rsidP="00B02275">
            <w:pPr>
              <w:pStyle w:val="ListParagraph"/>
              <w:ind w:start="0pt"/>
              <w:rPr>
                <w:rFonts w:asciiTheme="majorBidi" w:hAnsiTheme="majorBidi" w:cstheme="majorBidi"/>
                <w:sz w:val="24"/>
                <w:szCs w:val="24"/>
                <w:lang w:val="id-ID"/>
              </w:rPr>
            </w:pPr>
            <w:r w:rsidRPr="00E8562E">
              <w:rPr>
                <w:rFonts w:asciiTheme="majorBidi" w:hAnsiTheme="majorBidi" w:cstheme="majorBidi"/>
                <w:sz w:val="24"/>
                <w:szCs w:val="24"/>
                <w:lang w:val="id-ID"/>
              </w:rPr>
              <w:t>Rendahnya nominal setoran awal mendorong saya untuk menjadi nasabah bank syaria</w:t>
            </w:r>
          </w:p>
        </w:tc>
        <w:tc>
          <w:tcPr>
            <w:tcW w:w="25.65pt" w:type="dxa"/>
          </w:tcPr>
          <w:p w14:paraId="66827DEF"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372619A9"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4BB32815"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3315969B"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5E3F7E24" w14:textId="77777777" w:rsidR="003E4FFE" w:rsidRDefault="003E4FFE" w:rsidP="00B02275">
            <w:pPr>
              <w:pStyle w:val="ListParagraph"/>
              <w:ind w:start="0pt"/>
              <w:rPr>
                <w:rFonts w:asciiTheme="majorBidi" w:hAnsiTheme="majorBidi" w:cstheme="majorBidi"/>
                <w:b/>
                <w:bCs/>
                <w:sz w:val="24"/>
                <w:szCs w:val="24"/>
                <w:lang w:val="id-ID"/>
              </w:rPr>
            </w:pPr>
          </w:p>
        </w:tc>
      </w:tr>
      <w:tr w:rsidR="003E4FFE" w14:paraId="6A7279C8" w14:textId="77777777" w:rsidTr="00B02275">
        <w:tc>
          <w:tcPr>
            <w:tcW w:w="67.50pt" w:type="dxa"/>
            <w:vMerge/>
          </w:tcPr>
          <w:p w14:paraId="098DE9E8" w14:textId="77777777" w:rsidR="003E4FFE" w:rsidRPr="007064AB" w:rsidRDefault="003E4FFE" w:rsidP="00B02275">
            <w:pPr>
              <w:pStyle w:val="ListParagraph"/>
              <w:ind w:start="0pt"/>
              <w:jc w:val="center"/>
              <w:rPr>
                <w:rFonts w:asciiTheme="majorBidi" w:hAnsiTheme="majorBidi" w:cstheme="majorBidi"/>
                <w:sz w:val="24"/>
                <w:szCs w:val="24"/>
                <w:lang w:val="id-ID"/>
              </w:rPr>
            </w:pPr>
          </w:p>
        </w:tc>
        <w:tc>
          <w:tcPr>
            <w:tcW w:w="27pt" w:type="dxa"/>
          </w:tcPr>
          <w:p w14:paraId="24532035"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2</w:t>
            </w:r>
          </w:p>
        </w:tc>
        <w:tc>
          <w:tcPr>
            <w:tcW w:w="162pt" w:type="dxa"/>
          </w:tcPr>
          <w:p w14:paraId="24074A34" w14:textId="77777777" w:rsidR="003E4FFE" w:rsidRPr="00E8562E" w:rsidRDefault="003E4FFE" w:rsidP="00B02275">
            <w:pPr>
              <w:pStyle w:val="ListParagraph"/>
              <w:ind w:start="0pt"/>
              <w:rPr>
                <w:rFonts w:asciiTheme="majorBidi" w:hAnsiTheme="majorBidi" w:cstheme="majorBidi"/>
                <w:sz w:val="24"/>
                <w:szCs w:val="24"/>
                <w:lang w:val="id-ID"/>
              </w:rPr>
            </w:pPr>
            <w:r w:rsidRPr="00E8562E">
              <w:rPr>
                <w:rFonts w:asciiTheme="majorBidi" w:hAnsiTheme="majorBidi" w:cstheme="majorBidi"/>
                <w:sz w:val="24"/>
                <w:szCs w:val="24"/>
                <w:lang w:val="id-ID"/>
              </w:rPr>
              <w:t xml:space="preserve">Aturan-aturan yang mudah dilakukan dalam melakukan </w:t>
            </w:r>
            <w:r w:rsidRPr="00E8562E">
              <w:rPr>
                <w:rFonts w:asciiTheme="majorBidi" w:hAnsiTheme="majorBidi" w:cstheme="majorBidi"/>
                <w:sz w:val="24"/>
                <w:szCs w:val="24"/>
                <w:lang w:val="id-ID"/>
              </w:rPr>
              <w:lastRenderedPageBreak/>
              <w:t>transaksi mendorong saya untuk berminat dibank syariah</w:t>
            </w:r>
          </w:p>
        </w:tc>
        <w:tc>
          <w:tcPr>
            <w:tcW w:w="25.65pt" w:type="dxa"/>
          </w:tcPr>
          <w:p w14:paraId="46B6622A"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5DE0C4B7"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12E78A0F"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57A8124D"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65D2FE4B" w14:textId="77777777" w:rsidR="003E4FFE" w:rsidRDefault="003E4FFE" w:rsidP="00B02275">
            <w:pPr>
              <w:pStyle w:val="ListParagraph"/>
              <w:ind w:start="0pt"/>
              <w:rPr>
                <w:rFonts w:asciiTheme="majorBidi" w:hAnsiTheme="majorBidi" w:cstheme="majorBidi"/>
                <w:b/>
                <w:bCs/>
                <w:sz w:val="24"/>
                <w:szCs w:val="24"/>
                <w:lang w:val="id-ID"/>
              </w:rPr>
            </w:pPr>
          </w:p>
        </w:tc>
      </w:tr>
      <w:tr w:rsidR="003E4FFE" w14:paraId="78C5713C" w14:textId="77777777" w:rsidTr="00B02275">
        <w:tc>
          <w:tcPr>
            <w:tcW w:w="67.50pt" w:type="dxa"/>
            <w:vMerge w:val="restart"/>
          </w:tcPr>
          <w:p w14:paraId="44B6D522" w14:textId="77777777" w:rsidR="003E4FFE" w:rsidRPr="007064AB" w:rsidRDefault="003E4FFE" w:rsidP="00B02275">
            <w:pPr>
              <w:pStyle w:val="ListParagraph"/>
              <w:ind w:start="0pt"/>
              <w:jc w:val="center"/>
              <w:rPr>
                <w:rFonts w:asciiTheme="majorBidi" w:hAnsiTheme="majorBidi" w:cstheme="majorBidi"/>
                <w:sz w:val="24"/>
                <w:szCs w:val="24"/>
                <w:lang w:val="id-ID"/>
              </w:rPr>
            </w:pPr>
            <w:r w:rsidRPr="007064AB">
              <w:rPr>
                <w:rFonts w:asciiTheme="majorBidi" w:hAnsiTheme="majorBidi" w:cstheme="majorBidi"/>
                <w:sz w:val="24"/>
                <w:szCs w:val="24"/>
                <w:lang w:val="id-ID"/>
              </w:rPr>
              <w:t>Perilaku pasca pembelian</w:t>
            </w:r>
          </w:p>
        </w:tc>
        <w:tc>
          <w:tcPr>
            <w:tcW w:w="27pt" w:type="dxa"/>
          </w:tcPr>
          <w:p w14:paraId="351B4D46"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1</w:t>
            </w:r>
          </w:p>
        </w:tc>
        <w:tc>
          <w:tcPr>
            <w:tcW w:w="162pt" w:type="dxa"/>
          </w:tcPr>
          <w:p w14:paraId="73703AB0" w14:textId="77777777" w:rsidR="003E4FFE" w:rsidRPr="00E8562E" w:rsidRDefault="003E4FFE" w:rsidP="00B02275">
            <w:pPr>
              <w:pStyle w:val="ListParagraph"/>
              <w:ind w:start="0pt"/>
              <w:rPr>
                <w:rFonts w:asciiTheme="majorBidi" w:hAnsiTheme="majorBidi" w:cstheme="majorBidi"/>
                <w:sz w:val="24"/>
                <w:szCs w:val="24"/>
                <w:lang w:val="id-ID"/>
              </w:rPr>
            </w:pPr>
            <w:r>
              <w:rPr>
                <w:rFonts w:asciiTheme="majorBidi" w:hAnsiTheme="majorBidi" w:cstheme="majorBidi"/>
                <w:sz w:val="24"/>
                <w:szCs w:val="24"/>
                <w:lang w:val="id-ID"/>
              </w:rPr>
              <w:t>Saya memutuskan memilih produk bank syariah karena sesuai dengan apa yang saya harapkan</w:t>
            </w:r>
          </w:p>
        </w:tc>
        <w:tc>
          <w:tcPr>
            <w:tcW w:w="25.65pt" w:type="dxa"/>
          </w:tcPr>
          <w:p w14:paraId="33885DFC"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118A63B1"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051F3A4C"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1A0C238B"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5EBC4C3C" w14:textId="77777777" w:rsidR="003E4FFE" w:rsidRDefault="003E4FFE" w:rsidP="00B02275">
            <w:pPr>
              <w:pStyle w:val="ListParagraph"/>
              <w:ind w:start="0pt"/>
              <w:rPr>
                <w:rFonts w:asciiTheme="majorBidi" w:hAnsiTheme="majorBidi" w:cstheme="majorBidi"/>
                <w:b/>
                <w:bCs/>
                <w:sz w:val="24"/>
                <w:szCs w:val="24"/>
                <w:lang w:val="id-ID"/>
              </w:rPr>
            </w:pPr>
          </w:p>
        </w:tc>
      </w:tr>
      <w:tr w:rsidR="003E4FFE" w14:paraId="01B83546" w14:textId="77777777" w:rsidTr="00B02275">
        <w:tc>
          <w:tcPr>
            <w:tcW w:w="67.50pt" w:type="dxa"/>
            <w:vMerge/>
          </w:tcPr>
          <w:p w14:paraId="49960A06"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1C0B7281" w14:textId="77777777" w:rsidR="003E4FFE" w:rsidRPr="007064AB" w:rsidRDefault="003E4FFE" w:rsidP="00B02275">
            <w:pPr>
              <w:pStyle w:val="ListParagraph"/>
              <w:ind w:start="0pt"/>
              <w:rPr>
                <w:rFonts w:asciiTheme="majorBidi" w:hAnsiTheme="majorBidi" w:cstheme="majorBidi"/>
                <w:sz w:val="24"/>
                <w:szCs w:val="24"/>
                <w:lang w:val="id-ID"/>
              </w:rPr>
            </w:pPr>
            <w:r w:rsidRPr="007064AB">
              <w:rPr>
                <w:rFonts w:asciiTheme="majorBidi" w:hAnsiTheme="majorBidi" w:cstheme="majorBidi"/>
                <w:sz w:val="24"/>
                <w:szCs w:val="24"/>
                <w:lang w:val="id-ID"/>
              </w:rPr>
              <w:t>2</w:t>
            </w:r>
          </w:p>
        </w:tc>
        <w:tc>
          <w:tcPr>
            <w:tcW w:w="162pt" w:type="dxa"/>
          </w:tcPr>
          <w:p w14:paraId="7E348F08" w14:textId="77777777" w:rsidR="003E4FFE" w:rsidRPr="00E8562E" w:rsidRDefault="003E4FFE" w:rsidP="00B02275">
            <w:pPr>
              <w:pStyle w:val="ListParagraph"/>
              <w:ind w:start="0pt"/>
              <w:rPr>
                <w:rFonts w:asciiTheme="majorBidi" w:hAnsiTheme="majorBidi" w:cstheme="majorBidi"/>
                <w:sz w:val="24"/>
                <w:szCs w:val="24"/>
                <w:lang w:val="id-ID"/>
              </w:rPr>
            </w:pPr>
            <w:r>
              <w:rPr>
                <w:rFonts w:asciiTheme="majorBidi" w:hAnsiTheme="majorBidi" w:cstheme="majorBidi"/>
                <w:sz w:val="24"/>
                <w:szCs w:val="24"/>
                <w:lang w:val="id-ID"/>
              </w:rPr>
              <w:t>Bank syariah melaksanakan prinsip-prinsip yang baik dalam praktik transaksinya sehingga mendorong saya untuk menjadi nasabah bank syarih</w:t>
            </w:r>
          </w:p>
        </w:tc>
        <w:tc>
          <w:tcPr>
            <w:tcW w:w="25.65pt" w:type="dxa"/>
          </w:tcPr>
          <w:p w14:paraId="416033BF" w14:textId="77777777" w:rsidR="003E4FFE" w:rsidRDefault="003E4FFE" w:rsidP="00B02275">
            <w:pPr>
              <w:pStyle w:val="ListParagraph"/>
              <w:ind w:start="0pt"/>
              <w:rPr>
                <w:rFonts w:asciiTheme="majorBidi" w:hAnsiTheme="majorBidi" w:cstheme="majorBidi"/>
                <w:b/>
                <w:bCs/>
                <w:sz w:val="24"/>
                <w:szCs w:val="24"/>
                <w:lang w:val="id-ID"/>
              </w:rPr>
            </w:pPr>
          </w:p>
        </w:tc>
        <w:tc>
          <w:tcPr>
            <w:tcW w:w="22.50pt" w:type="dxa"/>
          </w:tcPr>
          <w:p w14:paraId="22ADFA62" w14:textId="77777777" w:rsidR="003E4FFE" w:rsidRDefault="003E4FFE" w:rsidP="00B02275">
            <w:pPr>
              <w:pStyle w:val="ListParagraph"/>
              <w:ind w:start="0pt"/>
              <w:rPr>
                <w:rFonts w:asciiTheme="majorBidi" w:hAnsiTheme="majorBidi" w:cstheme="majorBidi"/>
                <w:b/>
                <w:bCs/>
                <w:sz w:val="24"/>
                <w:szCs w:val="24"/>
                <w:lang w:val="id-ID"/>
              </w:rPr>
            </w:pPr>
          </w:p>
        </w:tc>
        <w:tc>
          <w:tcPr>
            <w:tcW w:w="27pt" w:type="dxa"/>
          </w:tcPr>
          <w:p w14:paraId="076B4CD5" w14:textId="77777777" w:rsidR="003E4FFE" w:rsidRDefault="003E4FFE" w:rsidP="00B02275">
            <w:pPr>
              <w:pStyle w:val="ListParagraph"/>
              <w:ind w:start="0pt"/>
              <w:rPr>
                <w:rFonts w:asciiTheme="majorBidi" w:hAnsiTheme="majorBidi" w:cstheme="majorBidi"/>
                <w:b/>
                <w:bCs/>
                <w:sz w:val="24"/>
                <w:szCs w:val="24"/>
                <w:lang w:val="id-ID"/>
              </w:rPr>
            </w:pPr>
          </w:p>
        </w:tc>
        <w:tc>
          <w:tcPr>
            <w:tcW w:w="31.50pt" w:type="dxa"/>
          </w:tcPr>
          <w:p w14:paraId="3A6F48F1" w14:textId="77777777" w:rsidR="003E4FFE" w:rsidRDefault="003E4FFE" w:rsidP="00B02275">
            <w:pPr>
              <w:pStyle w:val="ListParagraph"/>
              <w:ind w:start="0pt"/>
              <w:rPr>
                <w:rFonts w:asciiTheme="majorBidi" w:hAnsiTheme="majorBidi" w:cstheme="majorBidi"/>
                <w:b/>
                <w:bCs/>
                <w:sz w:val="24"/>
                <w:szCs w:val="24"/>
                <w:lang w:val="id-ID"/>
              </w:rPr>
            </w:pPr>
          </w:p>
        </w:tc>
        <w:tc>
          <w:tcPr>
            <w:tcW w:w="36pt" w:type="dxa"/>
          </w:tcPr>
          <w:p w14:paraId="5A4E1CEA" w14:textId="77777777" w:rsidR="003E4FFE" w:rsidRDefault="003E4FFE" w:rsidP="00B02275">
            <w:pPr>
              <w:pStyle w:val="ListParagraph"/>
              <w:ind w:start="0pt"/>
              <w:rPr>
                <w:rFonts w:asciiTheme="majorBidi" w:hAnsiTheme="majorBidi" w:cstheme="majorBidi"/>
                <w:b/>
                <w:bCs/>
                <w:sz w:val="24"/>
                <w:szCs w:val="24"/>
                <w:lang w:val="id-ID"/>
              </w:rPr>
            </w:pPr>
          </w:p>
        </w:tc>
      </w:tr>
    </w:tbl>
    <w:p w14:paraId="12E06000" w14:textId="77777777" w:rsidR="003E4FFE" w:rsidRPr="00D04CB4" w:rsidRDefault="003E4FFE" w:rsidP="003E4FFE">
      <w:pPr>
        <w:pStyle w:val="ListParagraph"/>
        <w:rPr>
          <w:rFonts w:asciiTheme="majorBidi" w:hAnsiTheme="majorBidi" w:cstheme="majorBidi"/>
          <w:b/>
          <w:bCs/>
          <w:sz w:val="24"/>
          <w:szCs w:val="24"/>
          <w:lang w:val="id-ID"/>
        </w:rPr>
      </w:pPr>
    </w:p>
    <w:p w14:paraId="44CFA1DD" w14:textId="77777777" w:rsidR="003E4FFE" w:rsidRDefault="003E4FFE" w:rsidP="003E4FFE">
      <w:pPr>
        <w:jc w:val="center"/>
        <w:rPr>
          <w:rFonts w:asciiTheme="majorBidi" w:hAnsiTheme="majorBidi" w:cstheme="majorBidi"/>
          <w:b/>
          <w:bCs/>
          <w:sz w:val="24"/>
          <w:szCs w:val="24"/>
          <w:lang w:val="id-ID"/>
        </w:rPr>
      </w:pPr>
    </w:p>
    <w:p w14:paraId="6C817F2A" w14:textId="77777777" w:rsidR="003E4FFE" w:rsidRDefault="003E4FFE" w:rsidP="003E4FFE">
      <w:pPr>
        <w:jc w:val="center"/>
        <w:rPr>
          <w:rFonts w:asciiTheme="majorBidi" w:hAnsiTheme="majorBidi" w:cstheme="majorBidi"/>
          <w:b/>
          <w:bCs/>
          <w:sz w:val="24"/>
          <w:szCs w:val="24"/>
          <w:lang w:val="id-ID"/>
        </w:rPr>
      </w:pPr>
    </w:p>
    <w:p w14:paraId="3EF84CF8" w14:textId="77777777" w:rsidR="003E4FFE" w:rsidRDefault="003E4FFE" w:rsidP="003E4FFE">
      <w:pPr>
        <w:jc w:val="center"/>
        <w:rPr>
          <w:rFonts w:asciiTheme="majorBidi" w:hAnsiTheme="majorBidi" w:cstheme="majorBidi"/>
          <w:b/>
          <w:bCs/>
          <w:sz w:val="24"/>
          <w:szCs w:val="24"/>
          <w:lang w:val="id-ID"/>
        </w:rPr>
      </w:pPr>
    </w:p>
    <w:p w14:paraId="56AD9059" w14:textId="77777777" w:rsidR="003E4FFE" w:rsidRDefault="003E4FFE" w:rsidP="003E4FFE">
      <w:pPr>
        <w:rPr>
          <w:rFonts w:asciiTheme="majorBidi" w:hAnsiTheme="majorBidi" w:cstheme="majorBidi"/>
          <w:b/>
          <w:bCs/>
          <w:sz w:val="24"/>
          <w:szCs w:val="24"/>
          <w:lang w:val="id-ID"/>
        </w:rPr>
      </w:pPr>
    </w:p>
    <w:p w14:paraId="5B878065" w14:textId="77777777" w:rsidR="003E4FFE" w:rsidRDefault="003E4FFE" w:rsidP="003E4FFE">
      <w:pPr>
        <w:jc w:val="center"/>
        <w:rPr>
          <w:rFonts w:asciiTheme="majorBidi" w:hAnsiTheme="majorBidi" w:cstheme="majorBidi"/>
          <w:b/>
          <w:bCs/>
          <w:sz w:val="24"/>
          <w:szCs w:val="24"/>
          <w:lang w:val="id-ID"/>
        </w:rPr>
      </w:pPr>
    </w:p>
    <w:p w14:paraId="78558944" w14:textId="77777777" w:rsidR="003E4FFE" w:rsidRDefault="003E4FFE" w:rsidP="003E4FFE">
      <w:pPr>
        <w:jc w:val="center"/>
        <w:rPr>
          <w:rFonts w:asciiTheme="majorBidi" w:hAnsiTheme="majorBidi" w:cstheme="majorBidi"/>
          <w:b/>
          <w:bCs/>
          <w:sz w:val="24"/>
          <w:szCs w:val="24"/>
          <w:lang w:val="id-ID"/>
        </w:rPr>
      </w:pPr>
    </w:p>
    <w:p w14:paraId="047FE919" w14:textId="77777777" w:rsidR="003E4FFE" w:rsidRDefault="003E4FFE" w:rsidP="003E4FFE">
      <w:pPr>
        <w:jc w:val="center"/>
        <w:rPr>
          <w:rFonts w:asciiTheme="majorBidi" w:hAnsiTheme="majorBidi" w:cstheme="majorBidi"/>
          <w:b/>
          <w:bCs/>
          <w:sz w:val="24"/>
          <w:szCs w:val="24"/>
          <w:lang w:val="id-ID"/>
        </w:rPr>
      </w:pPr>
    </w:p>
    <w:p w14:paraId="3A1E0D12"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2:</w:t>
      </w:r>
    </w:p>
    <w:p w14:paraId="2DE82CBA"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 Tanggapan Responden</w:t>
      </w:r>
    </w:p>
    <w:p w14:paraId="3F08B675"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Religiusitas (X)</w:t>
      </w:r>
    </w:p>
    <w:tbl>
      <w:tblPr>
        <w:tblW w:w="384pt" w:type="dxa"/>
        <w:tblInd w:w="31.70pt" w:type="dxa"/>
        <w:tblLook w:firstRow="1" w:lastRow="0" w:firstColumn="1" w:lastColumn="0" w:noHBand="0" w:noVBand="1"/>
      </w:tblPr>
      <w:tblGrid>
        <w:gridCol w:w="960"/>
        <w:gridCol w:w="960"/>
        <w:gridCol w:w="960"/>
        <w:gridCol w:w="960"/>
        <w:gridCol w:w="960"/>
        <w:gridCol w:w="960"/>
        <w:gridCol w:w="960"/>
        <w:gridCol w:w="960"/>
      </w:tblGrid>
      <w:tr w:rsidR="003E4FFE" w:rsidRPr="00D57922" w14:paraId="58FE46F8" w14:textId="77777777" w:rsidTr="00B02275">
        <w:trPr>
          <w:trHeight w:val="300"/>
        </w:trPr>
        <w:tc>
          <w:tcPr>
            <w:tcW w:w="48pt" w:type="dxa"/>
            <w:tcBorders>
              <w:top w:val="nil"/>
              <w:start w:val="nil"/>
              <w:bottom w:val="nil"/>
              <w:end w:val="nil"/>
            </w:tcBorders>
            <w:shd w:val="clear" w:color="000000" w:fill="EAF1DD"/>
            <w:noWrap/>
            <w:vAlign w:val="bottom"/>
            <w:hideMark/>
          </w:tcPr>
          <w:p w14:paraId="4C4C8D01"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No</w:t>
            </w:r>
          </w:p>
        </w:tc>
        <w:tc>
          <w:tcPr>
            <w:tcW w:w="48pt" w:type="dxa"/>
            <w:tcBorders>
              <w:top w:val="nil"/>
              <w:start w:val="nil"/>
              <w:bottom w:val="nil"/>
              <w:end w:val="nil"/>
            </w:tcBorders>
            <w:shd w:val="clear" w:color="000000" w:fill="EAF1DD"/>
            <w:noWrap/>
            <w:vAlign w:val="bottom"/>
            <w:hideMark/>
          </w:tcPr>
          <w:p w14:paraId="2FCA4BC9"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X1</w:t>
            </w:r>
          </w:p>
        </w:tc>
        <w:tc>
          <w:tcPr>
            <w:tcW w:w="48pt" w:type="dxa"/>
            <w:tcBorders>
              <w:top w:val="nil"/>
              <w:start w:val="nil"/>
              <w:bottom w:val="nil"/>
              <w:end w:val="nil"/>
            </w:tcBorders>
            <w:shd w:val="clear" w:color="000000" w:fill="EAF1DD"/>
            <w:noWrap/>
            <w:vAlign w:val="bottom"/>
            <w:hideMark/>
          </w:tcPr>
          <w:p w14:paraId="7ECA317C"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X2</w:t>
            </w:r>
          </w:p>
        </w:tc>
        <w:tc>
          <w:tcPr>
            <w:tcW w:w="48pt" w:type="dxa"/>
            <w:tcBorders>
              <w:top w:val="nil"/>
              <w:start w:val="nil"/>
              <w:bottom w:val="nil"/>
              <w:end w:val="nil"/>
            </w:tcBorders>
            <w:shd w:val="clear" w:color="000000" w:fill="EAF1DD"/>
            <w:noWrap/>
            <w:vAlign w:val="bottom"/>
            <w:hideMark/>
          </w:tcPr>
          <w:p w14:paraId="2DD96F96"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X3</w:t>
            </w:r>
          </w:p>
        </w:tc>
        <w:tc>
          <w:tcPr>
            <w:tcW w:w="48pt" w:type="dxa"/>
            <w:tcBorders>
              <w:top w:val="nil"/>
              <w:start w:val="nil"/>
              <w:bottom w:val="nil"/>
              <w:end w:val="nil"/>
            </w:tcBorders>
            <w:shd w:val="clear" w:color="000000" w:fill="EAF1DD"/>
            <w:noWrap/>
            <w:vAlign w:val="bottom"/>
            <w:hideMark/>
          </w:tcPr>
          <w:p w14:paraId="099AABFB"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X4</w:t>
            </w:r>
          </w:p>
        </w:tc>
        <w:tc>
          <w:tcPr>
            <w:tcW w:w="48pt" w:type="dxa"/>
            <w:tcBorders>
              <w:top w:val="nil"/>
              <w:start w:val="nil"/>
              <w:bottom w:val="nil"/>
              <w:end w:val="nil"/>
            </w:tcBorders>
            <w:shd w:val="clear" w:color="000000" w:fill="EAF1DD"/>
            <w:noWrap/>
            <w:vAlign w:val="bottom"/>
            <w:hideMark/>
          </w:tcPr>
          <w:p w14:paraId="0DC47189"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X5</w:t>
            </w:r>
          </w:p>
        </w:tc>
        <w:tc>
          <w:tcPr>
            <w:tcW w:w="48pt" w:type="dxa"/>
            <w:tcBorders>
              <w:top w:val="nil"/>
              <w:start w:val="nil"/>
              <w:bottom w:val="nil"/>
              <w:end w:val="nil"/>
            </w:tcBorders>
            <w:shd w:val="clear" w:color="000000" w:fill="EAF1DD"/>
            <w:noWrap/>
            <w:vAlign w:val="bottom"/>
            <w:hideMark/>
          </w:tcPr>
          <w:p w14:paraId="444454D5"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X6</w:t>
            </w:r>
          </w:p>
        </w:tc>
        <w:tc>
          <w:tcPr>
            <w:tcW w:w="48pt" w:type="dxa"/>
            <w:tcBorders>
              <w:top w:val="nil"/>
              <w:start w:val="nil"/>
              <w:bottom w:val="nil"/>
              <w:end w:val="nil"/>
            </w:tcBorders>
            <w:shd w:val="clear" w:color="000000" w:fill="EAF1DD"/>
            <w:noWrap/>
            <w:vAlign w:val="bottom"/>
            <w:hideMark/>
          </w:tcPr>
          <w:p w14:paraId="0C7754D6"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TOTAL</w:t>
            </w:r>
          </w:p>
        </w:tc>
      </w:tr>
      <w:tr w:rsidR="003E4FFE" w:rsidRPr="00D57922" w14:paraId="5FADC8A5" w14:textId="77777777" w:rsidTr="00B02275">
        <w:trPr>
          <w:trHeight w:val="315"/>
        </w:trPr>
        <w:tc>
          <w:tcPr>
            <w:tcW w:w="48pt" w:type="dxa"/>
            <w:tcBorders>
              <w:top w:val="single" w:sz="4" w:space="0" w:color="auto"/>
              <w:start w:val="single" w:sz="4" w:space="0" w:color="auto"/>
              <w:bottom w:val="single" w:sz="4" w:space="0" w:color="auto"/>
              <w:end w:val="single" w:sz="4" w:space="0" w:color="auto"/>
            </w:tcBorders>
            <w:shd w:val="clear" w:color="000000" w:fill="FFFFFF"/>
            <w:noWrap/>
            <w:vAlign w:val="bottom"/>
            <w:hideMark/>
          </w:tcPr>
          <w:p w14:paraId="2DF57EE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3E11F92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528F03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538A605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7E9F06A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35CF2A1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678E336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single" w:sz="4" w:space="0" w:color="auto"/>
              <w:start w:val="nil"/>
              <w:bottom w:val="single" w:sz="4" w:space="0" w:color="auto"/>
              <w:end w:val="single" w:sz="4" w:space="0" w:color="auto"/>
            </w:tcBorders>
            <w:shd w:val="clear" w:color="000000" w:fill="EAF1DD"/>
            <w:noWrap/>
            <w:vAlign w:val="bottom"/>
            <w:hideMark/>
          </w:tcPr>
          <w:p w14:paraId="5556029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7ECB811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8F75CD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w:t>
            </w:r>
          </w:p>
        </w:tc>
        <w:tc>
          <w:tcPr>
            <w:tcW w:w="48pt" w:type="dxa"/>
            <w:tcBorders>
              <w:top w:val="nil"/>
              <w:start w:val="nil"/>
              <w:bottom w:val="single" w:sz="4" w:space="0" w:color="auto"/>
              <w:end w:val="single" w:sz="4" w:space="0" w:color="auto"/>
            </w:tcBorders>
            <w:shd w:val="clear" w:color="auto" w:fill="auto"/>
            <w:noWrap/>
            <w:vAlign w:val="bottom"/>
            <w:hideMark/>
          </w:tcPr>
          <w:p w14:paraId="34B0E04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0998EB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E03CFE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34C96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C3E7A6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3EA9F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5AE42E2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7698454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024DB1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00F541E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BEDA76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73D44D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486A02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0BBBE7C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2B728F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07AC432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446BE1E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AA7353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BB0AF2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43D66C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29BDB4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038BCA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BA9A4B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621B33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65E605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581ACE2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9C5F53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A5D35D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4E670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765E72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B62D9F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A50445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45AFAF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615A166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16ED11F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76297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w:t>
            </w:r>
          </w:p>
        </w:tc>
        <w:tc>
          <w:tcPr>
            <w:tcW w:w="48pt" w:type="dxa"/>
            <w:tcBorders>
              <w:top w:val="nil"/>
              <w:start w:val="nil"/>
              <w:bottom w:val="single" w:sz="4" w:space="0" w:color="auto"/>
              <w:end w:val="single" w:sz="4" w:space="0" w:color="auto"/>
            </w:tcBorders>
            <w:shd w:val="clear" w:color="auto" w:fill="auto"/>
            <w:noWrap/>
            <w:vAlign w:val="bottom"/>
            <w:hideMark/>
          </w:tcPr>
          <w:p w14:paraId="3C68C4E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A561CD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49E59C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9E6D4B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77AB3D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953013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062BC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2556F7E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FD5FCF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7</w:t>
            </w:r>
          </w:p>
        </w:tc>
        <w:tc>
          <w:tcPr>
            <w:tcW w:w="48pt" w:type="dxa"/>
            <w:tcBorders>
              <w:top w:val="nil"/>
              <w:start w:val="nil"/>
              <w:bottom w:val="single" w:sz="4" w:space="0" w:color="auto"/>
              <w:end w:val="single" w:sz="4" w:space="0" w:color="auto"/>
            </w:tcBorders>
            <w:shd w:val="clear" w:color="auto" w:fill="auto"/>
            <w:noWrap/>
            <w:vAlign w:val="bottom"/>
            <w:hideMark/>
          </w:tcPr>
          <w:p w14:paraId="6F56E60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3C360E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96946F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6D49C3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578E68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A31BED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1173DFA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744444B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4725A8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8</w:t>
            </w:r>
          </w:p>
        </w:tc>
        <w:tc>
          <w:tcPr>
            <w:tcW w:w="48pt" w:type="dxa"/>
            <w:tcBorders>
              <w:top w:val="nil"/>
              <w:start w:val="nil"/>
              <w:bottom w:val="single" w:sz="4" w:space="0" w:color="auto"/>
              <w:end w:val="single" w:sz="4" w:space="0" w:color="auto"/>
            </w:tcBorders>
            <w:shd w:val="clear" w:color="auto" w:fill="auto"/>
            <w:noWrap/>
            <w:vAlign w:val="bottom"/>
            <w:hideMark/>
          </w:tcPr>
          <w:p w14:paraId="0206AFB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58F3FA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38959B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743718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16672B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24B1B3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65FCCE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09F7AEC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A0CCA9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9</w:t>
            </w:r>
          </w:p>
        </w:tc>
        <w:tc>
          <w:tcPr>
            <w:tcW w:w="48pt" w:type="dxa"/>
            <w:tcBorders>
              <w:top w:val="nil"/>
              <w:start w:val="nil"/>
              <w:bottom w:val="single" w:sz="4" w:space="0" w:color="auto"/>
              <w:end w:val="single" w:sz="4" w:space="0" w:color="auto"/>
            </w:tcBorders>
            <w:shd w:val="clear" w:color="auto" w:fill="auto"/>
            <w:noWrap/>
            <w:vAlign w:val="bottom"/>
            <w:hideMark/>
          </w:tcPr>
          <w:p w14:paraId="57C4DFF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6D1E4B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D4051B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78ACDE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3096E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BDF55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1CE7F5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6A47B67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DF8EC6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10</w:t>
            </w:r>
          </w:p>
        </w:tc>
        <w:tc>
          <w:tcPr>
            <w:tcW w:w="48pt" w:type="dxa"/>
            <w:tcBorders>
              <w:top w:val="nil"/>
              <w:start w:val="nil"/>
              <w:bottom w:val="single" w:sz="4" w:space="0" w:color="auto"/>
              <w:end w:val="single" w:sz="4" w:space="0" w:color="auto"/>
            </w:tcBorders>
            <w:shd w:val="clear" w:color="auto" w:fill="auto"/>
            <w:noWrap/>
            <w:vAlign w:val="bottom"/>
            <w:hideMark/>
          </w:tcPr>
          <w:p w14:paraId="5191D24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23DDEA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A9401E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B1A45E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9F864F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94549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62336F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25771BC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C2FE0B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11</w:t>
            </w:r>
          </w:p>
        </w:tc>
        <w:tc>
          <w:tcPr>
            <w:tcW w:w="48pt" w:type="dxa"/>
            <w:tcBorders>
              <w:top w:val="nil"/>
              <w:start w:val="nil"/>
              <w:bottom w:val="single" w:sz="4" w:space="0" w:color="auto"/>
              <w:end w:val="single" w:sz="4" w:space="0" w:color="auto"/>
            </w:tcBorders>
            <w:shd w:val="clear" w:color="auto" w:fill="auto"/>
            <w:noWrap/>
            <w:vAlign w:val="bottom"/>
            <w:hideMark/>
          </w:tcPr>
          <w:p w14:paraId="33CC1B5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841395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394262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2B9631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D1A802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CB3577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672F87B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711AE65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5716B0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12</w:t>
            </w:r>
          </w:p>
        </w:tc>
        <w:tc>
          <w:tcPr>
            <w:tcW w:w="48pt" w:type="dxa"/>
            <w:tcBorders>
              <w:top w:val="nil"/>
              <w:start w:val="nil"/>
              <w:bottom w:val="single" w:sz="4" w:space="0" w:color="auto"/>
              <w:end w:val="single" w:sz="4" w:space="0" w:color="auto"/>
            </w:tcBorders>
            <w:shd w:val="clear" w:color="auto" w:fill="auto"/>
            <w:noWrap/>
            <w:vAlign w:val="bottom"/>
            <w:hideMark/>
          </w:tcPr>
          <w:p w14:paraId="4B2394D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F1166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4985D7A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EAFA3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2311BA9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A304D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A148AB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2B1F6C5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003C9F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13</w:t>
            </w:r>
          </w:p>
        </w:tc>
        <w:tc>
          <w:tcPr>
            <w:tcW w:w="48pt" w:type="dxa"/>
            <w:tcBorders>
              <w:top w:val="nil"/>
              <w:start w:val="nil"/>
              <w:bottom w:val="single" w:sz="4" w:space="0" w:color="auto"/>
              <w:end w:val="single" w:sz="4" w:space="0" w:color="auto"/>
            </w:tcBorders>
            <w:shd w:val="clear" w:color="auto" w:fill="auto"/>
            <w:noWrap/>
            <w:vAlign w:val="bottom"/>
            <w:hideMark/>
          </w:tcPr>
          <w:p w14:paraId="1C66BB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C2E4A4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6E3824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10A598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51A5C0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F4A32C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C8B67F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3F837B0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F8CB6C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lastRenderedPageBreak/>
              <w:t>14</w:t>
            </w:r>
          </w:p>
        </w:tc>
        <w:tc>
          <w:tcPr>
            <w:tcW w:w="48pt" w:type="dxa"/>
            <w:tcBorders>
              <w:top w:val="nil"/>
              <w:start w:val="nil"/>
              <w:bottom w:val="single" w:sz="4" w:space="0" w:color="auto"/>
              <w:end w:val="single" w:sz="4" w:space="0" w:color="auto"/>
            </w:tcBorders>
            <w:shd w:val="clear" w:color="auto" w:fill="auto"/>
            <w:noWrap/>
            <w:vAlign w:val="bottom"/>
            <w:hideMark/>
          </w:tcPr>
          <w:p w14:paraId="044DA4D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1B9F2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59F822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35111E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82958F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546A11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19FEE3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64E30D5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214298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15</w:t>
            </w:r>
          </w:p>
        </w:tc>
        <w:tc>
          <w:tcPr>
            <w:tcW w:w="48pt" w:type="dxa"/>
            <w:tcBorders>
              <w:top w:val="nil"/>
              <w:start w:val="nil"/>
              <w:bottom w:val="single" w:sz="4" w:space="0" w:color="auto"/>
              <w:end w:val="single" w:sz="4" w:space="0" w:color="auto"/>
            </w:tcBorders>
            <w:shd w:val="clear" w:color="auto" w:fill="auto"/>
            <w:noWrap/>
            <w:vAlign w:val="bottom"/>
            <w:hideMark/>
          </w:tcPr>
          <w:p w14:paraId="4A89829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863F2A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D61176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0CAEA3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387EAC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046302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0FB3196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6108F13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5848D6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16</w:t>
            </w:r>
          </w:p>
        </w:tc>
        <w:tc>
          <w:tcPr>
            <w:tcW w:w="48pt" w:type="dxa"/>
            <w:tcBorders>
              <w:top w:val="nil"/>
              <w:start w:val="nil"/>
              <w:bottom w:val="single" w:sz="4" w:space="0" w:color="auto"/>
              <w:end w:val="single" w:sz="4" w:space="0" w:color="auto"/>
            </w:tcBorders>
            <w:shd w:val="clear" w:color="auto" w:fill="auto"/>
            <w:noWrap/>
            <w:vAlign w:val="bottom"/>
            <w:hideMark/>
          </w:tcPr>
          <w:p w14:paraId="7931F32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C4ACCE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CA3A5B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D1A2C1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01B0FF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93FDF0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225CE6A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08DCFF4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F1B1B2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17</w:t>
            </w:r>
          </w:p>
        </w:tc>
        <w:tc>
          <w:tcPr>
            <w:tcW w:w="48pt" w:type="dxa"/>
            <w:tcBorders>
              <w:top w:val="nil"/>
              <w:start w:val="nil"/>
              <w:bottom w:val="single" w:sz="4" w:space="0" w:color="auto"/>
              <w:end w:val="single" w:sz="4" w:space="0" w:color="auto"/>
            </w:tcBorders>
            <w:shd w:val="clear" w:color="auto" w:fill="auto"/>
            <w:noWrap/>
            <w:vAlign w:val="bottom"/>
            <w:hideMark/>
          </w:tcPr>
          <w:p w14:paraId="3DECB1C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C6C211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B3F33D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2B5BFC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18B70B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D6EF4A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4AC163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6149850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139B20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18</w:t>
            </w:r>
          </w:p>
        </w:tc>
        <w:tc>
          <w:tcPr>
            <w:tcW w:w="48pt" w:type="dxa"/>
            <w:tcBorders>
              <w:top w:val="nil"/>
              <w:start w:val="nil"/>
              <w:bottom w:val="single" w:sz="4" w:space="0" w:color="auto"/>
              <w:end w:val="single" w:sz="4" w:space="0" w:color="auto"/>
            </w:tcBorders>
            <w:shd w:val="clear" w:color="auto" w:fill="auto"/>
            <w:noWrap/>
            <w:vAlign w:val="bottom"/>
            <w:hideMark/>
          </w:tcPr>
          <w:p w14:paraId="3D6FF76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B733F7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F56037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1D0645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2A5611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D89F41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0065ED3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542A5E8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C8082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19</w:t>
            </w:r>
          </w:p>
        </w:tc>
        <w:tc>
          <w:tcPr>
            <w:tcW w:w="48pt" w:type="dxa"/>
            <w:tcBorders>
              <w:top w:val="nil"/>
              <w:start w:val="nil"/>
              <w:bottom w:val="single" w:sz="4" w:space="0" w:color="auto"/>
              <w:end w:val="single" w:sz="4" w:space="0" w:color="auto"/>
            </w:tcBorders>
            <w:shd w:val="clear" w:color="auto" w:fill="auto"/>
            <w:noWrap/>
            <w:vAlign w:val="bottom"/>
            <w:hideMark/>
          </w:tcPr>
          <w:p w14:paraId="491B82D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F77C5E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0F1020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8E83DE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09AD18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E6429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3A6E19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71B1C5F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8799C6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20</w:t>
            </w:r>
          </w:p>
        </w:tc>
        <w:tc>
          <w:tcPr>
            <w:tcW w:w="48pt" w:type="dxa"/>
            <w:tcBorders>
              <w:top w:val="nil"/>
              <w:start w:val="nil"/>
              <w:bottom w:val="single" w:sz="4" w:space="0" w:color="auto"/>
              <w:end w:val="single" w:sz="4" w:space="0" w:color="auto"/>
            </w:tcBorders>
            <w:shd w:val="clear" w:color="auto" w:fill="auto"/>
            <w:noWrap/>
            <w:vAlign w:val="bottom"/>
            <w:hideMark/>
          </w:tcPr>
          <w:p w14:paraId="6C73596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0392FF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CF1DA1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54889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AD0224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DC101B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06AF12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039CC18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C05B24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21</w:t>
            </w:r>
          </w:p>
        </w:tc>
        <w:tc>
          <w:tcPr>
            <w:tcW w:w="48pt" w:type="dxa"/>
            <w:tcBorders>
              <w:top w:val="nil"/>
              <w:start w:val="nil"/>
              <w:bottom w:val="single" w:sz="4" w:space="0" w:color="auto"/>
              <w:end w:val="single" w:sz="4" w:space="0" w:color="auto"/>
            </w:tcBorders>
            <w:shd w:val="clear" w:color="auto" w:fill="auto"/>
            <w:noWrap/>
            <w:vAlign w:val="bottom"/>
            <w:hideMark/>
          </w:tcPr>
          <w:p w14:paraId="11947A1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81CEF0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90B4A4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12DFC2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C2F6D5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28352A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4307217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4C5300D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FB9415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22</w:t>
            </w:r>
          </w:p>
        </w:tc>
        <w:tc>
          <w:tcPr>
            <w:tcW w:w="48pt" w:type="dxa"/>
            <w:tcBorders>
              <w:top w:val="nil"/>
              <w:start w:val="nil"/>
              <w:bottom w:val="single" w:sz="4" w:space="0" w:color="auto"/>
              <w:end w:val="single" w:sz="4" w:space="0" w:color="auto"/>
            </w:tcBorders>
            <w:shd w:val="clear" w:color="auto" w:fill="auto"/>
            <w:noWrap/>
            <w:vAlign w:val="bottom"/>
            <w:hideMark/>
          </w:tcPr>
          <w:p w14:paraId="710BA22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657C6C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0724ED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C48241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69D5BD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DD9775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AC4007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6228B6B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7532A4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23</w:t>
            </w:r>
          </w:p>
        </w:tc>
        <w:tc>
          <w:tcPr>
            <w:tcW w:w="48pt" w:type="dxa"/>
            <w:tcBorders>
              <w:top w:val="nil"/>
              <w:start w:val="nil"/>
              <w:bottom w:val="single" w:sz="4" w:space="0" w:color="auto"/>
              <w:end w:val="single" w:sz="4" w:space="0" w:color="auto"/>
            </w:tcBorders>
            <w:shd w:val="clear" w:color="auto" w:fill="auto"/>
            <w:noWrap/>
            <w:vAlign w:val="bottom"/>
            <w:hideMark/>
          </w:tcPr>
          <w:p w14:paraId="3C89527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7B2D57F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593F26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7C6125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4BA2F5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5B68B4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70ABE0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680AE38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EF719D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24</w:t>
            </w:r>
          </w:p>
        </w:tc>
        <w:tc>
          <w:tcPr>
            <w:tcW w:w="48pt" w:type="dxa"/>
            <w:tcBorders>
              <w:top w:val="nil"/>
              <w:start w:val="nil"/>
              <w:bottom w:val="single" w:sz="4" w:space="0" w:color="auto"/>
              <w:end w:val="single" w:sz="4" w:space="0" w:color="auto"/>
            </w:tcBorders>
            <w:shd w:val="clear" w:color="auto" w:fill="auto"/>
            <w:noWrap/>
            <w:vAlign w:val="bottom"/>
            <w:hideMark/>
          </w:tcPr>
          <w:p w14:paraId="78A8561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CFC185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E3E5C8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96FA2C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AC52F1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9AC946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CC5B70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58F4DDF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4C6978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c>
          <w:tcPr>
            <w:tcW w:w="48pt" w:type="dxa"/>
            <w:tcBorders>
              <w:top w:val="nil"/>
              <w:start w:val="nil"/>
              <w:bottom w:val="single" w:sz="4" w:space="0" w:color="auto"/>
              <w:end w:val="single" w:sz="4" w:space="0" w:color="auto"/>
            </w:tcBorders>
            <w:shd w:val="clear" w:color="auto" w:fill="auto"/>
            <w:noWrap/>
            <w:vAlign w:val="bottom"/>
            <w:hideMark/>
          </w:tcPr>
          <w:p w14:paraId="51B074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9725D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387E1C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EEE01F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BCF073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05403A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521DB6A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0D5123D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4F50B0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c>
          <w:tcPr>
            <w:tcW w:w="48pt" w:type="dxa"/>
            <w:tcBorders>
              <w:top w:val="nil"/>
              <w:start w:val="nil"/>
              <w:bottom w:val="single" w:sz="4" w:space="0" w:color="auto"/>
              <w:end w:val="single" w:sz="4" w:space="0" w:color="auto"/>
            </w:tcBorders>
            <w:shd w:val="clear" w:color="auto" w:fill="auto"/>
            <w:noWrap/>
            <w:vAlign w:val="bottom"/>
            <w:hideMark/>
          </w:tcPr>
          <w:p w14:paraId="07B4D66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F91CC2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75146A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4119DF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2E5BFE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30003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0290EFE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24</w:t>
            </w:r>
          </w:p>
        </w:tc>
      </w:tr>
      <w:tr w:rsidR="003E4FFE" w:rsidRPr="00D57922" w14:paraId="12C5285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CD82F7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c>
          <w:tcPr>
            <w:tcW w:w="48pt" w:type="dxa"/>
            <w:tcBorders>
              <w:top w:val="nil"/>
              <w:start w:val="nil"/>
              <w:bottom w:val="single" w:sz="4" w:space="0" w:color="auto"/>
              <w:end w:val="single" w:sz="4" w:space="0" w:color="auto"/>
            </w:tcBorders>
            <w:shd w:val="clear" w:color="auto" w:fill="auto"/>
            <w:noWrap/>
            <w:vAlign w:val="bottom"/>
            <w:hideMark/>
          </w:tcPr>
          <w:p w14:paraId="0CA2DD7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F15F92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904942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FB56C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E22522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5B6063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531975B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4FA69D2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0A8B8E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c>
          <w:tcPr>
            <w:tcW w:w="48pt" w:type="dxa"/>
            <w:tcBorders>
              <w:top w:val="nil"/>
              <w:start w:val="nil"/>
              <w:bottom w:val="single" w:sz="4" w:space="0" w:color="auto"/>
              <w:end w:val="single" w:sz="4" w:space="0" w:color="auto"/>
            </w:tcBorders>
            <w:shd w:val="clear" w:color="auto" w:fill="auto"/>
            <w:noWrap/>
            <w:vAlign w:val="bottom"/>
            <w:hideMark/>
          </w:tcPr>
          <w:p w14:paraId="53C9DA4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1C761E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904D1A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8EB1C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EAF6E7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B2EEE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2847C7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059606B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5E760B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c>
          <w:tcPr>
            <w:tcW w:w="48pt" w:type="dxa"/>
            <w:tcBorders>
              <w:top w:val="nil"/>
              <w:start w:val="nil"/>
              <w:bottom w:val="single" w:sz="4" w:space="0" w:color="auto"/>
              <w:end w:val="single" w:sz="4" w:space="0" w:color="auto"/>
            </w:tcBorders>
            <w:shd w:val="clear" w:color="auto" w:fill="auto"/>
            <w:noWrap/>
            <w:vAlign w:val="bottom"/>
            <w:hideMark/>
          </w:tcPr>
          <w:p w14:paraId="5876493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CE46D3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23DEE4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CEC09B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63C9FB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EC931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776C020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08E44B2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78C0A8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c>
          <w:tcPr>
            <w:tcW w:w="48pt" w:type="dxa"/>
            <w:tcBorders>
              <w:top w:val="nil"/>
              <w:start w:val="nil"/>
              <w:bottom w:val="single" w:sz="4" w:space="0" w:color="auto"/>
              <w:end w:val="single" w:sz="4" w:space="0" w:color="auto"/>
            </w:tcBorders>
            <w:shd w:val="clear" w:color="auto" w:fill="auto"/>
            <w:noWrap/>
            <w:vAlign w:val="bottom"/>
            <w:hideMark/>
          </w:tcPr>
          <w:p w14:paraId="027C761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BCA5DA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D7732E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0E875B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0F82D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BEA907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0B5C8C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2D2CB5F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9237D9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31</w:t>
            </w:r>
          </w:p>
        </w:tc>
        <w:tc>
          <w:tcPr>
            <w:tcW w:w="48pt" w:type="dxa"/>
            <w:tcBorders>
              <w:top w:val="nil"/>
              <w:start w:val="nil"/>
              <w:bottom w:val="single" w:sz="4" w:space="0" w:color="auto"/>
              <w:end w:val="single" w:sz="4" w:space="0" w:color="auto"/>
            </w:tcBorders>
            <w:shd w:val="clear" w:color="auto" w:fill="auto"/>
            <w:noWrap/>
            <w:vAlign w:val="bottom"/>
            <w:hideMark/>
          </w:tcPr>
          <w:p w14:paraId="2196F29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6E441D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DBE086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E544B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2D1100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96023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583CBD0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28EBFAA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74DD1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32</w:t>
            </w:r>
          </w:p>
        </w:tc>
        <w:tc>
          <w:tcPr>
            <w:tcW w:w="48pt" w:type="dxa"/>
            <w:tcBorders>
              <w:top w:val="nil"/>
              <w:start w:val="nil"/>
              <w:bottom w:val="single" w:sz="4" w:space="0" w:color="auto"/>
              <w:end w:val="single" w:sz="4" w:space="0" w:color="auto"/>
            </w:tcBorders>
            <w:shd w:val="clear" w:color="auto" w:fill="auto"/>
            <w:noWrap/>
            <w:vAlign w:val="bottom"/>
            <w:hideMark/>
          </w:tcPr>
          <w:p w14:paraId="6F71808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05BF0F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2370ED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540237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89E82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3F2C7F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33ED128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6B8E574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FFB314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33</w:t>
            </w:r>
          </w:p>
        </w:tc>
        <w:tc>
          <w:tcPr>
            <w:tcW w:w="48pt" w:type="dxa"/>
            <w:tcBorders>
              <w:top w:val="nil"/>
              <w:start w:val="nil"/>
              <w:bottom w:val="single" w:sz="4" w:space="0" w:color="auto"/>
              <w:end w:val="single" w:sz="4" w:space="0" w:color="auto"/>
            </w:tcBorders>
            <w:shd w:val="clear" w:color="auto" w:fill="auto"/>
            <w:noWrap/>
            <w:vAlign w:val="bottom"/>
            <w:hideMark/>
          </w:tcPr>
          <w:p w14:paraId="629D75F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DC429A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97DBA3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75E8B3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10F2A0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DCC03B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06B8688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21D40E8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EB7625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34</w:t>
            </w:r>
          </w:p>
        </w:tc>
        <w:tc>
          <w:tcPr>
            <w:tcW w:w="48pt" w:type="dxa"/>
            <w:tcBorders>
              <w:top w:val="nil"/>
              <w:start w:val="nil"/>
              <w:bottom w:val="single" w:sz="4" w:space="0" w:color="auto"/>
              <w:end w:val="single" w:sz="4" w:space="0" w:color="auto"/>
            </w:tcBorders>
            <w:shd w:val="clear" w:color="auto" w:fill="auto"/>
            <w:noWrap/>
            <w:vAlign w:val="bottom"/>
            <w:hideMark/>
          </w:tcPr>
          <w:p w14:paraId="6C45515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A4E625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C1FF85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1867BF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3F4F923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AA94B1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BB31FB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7639F28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F3D946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35</w:t>
            </w:r>
          </w:p>
        </w:tc>
        <w:tc>
          <w:tcPr>
            <w:tcW w:w="48pt" w:type="dxa"/>
            <w:tcBorders>
              <w:top w:val="nil"/>
              <w:start w:val="nil"/>
              <w:bottom w:val="single" w:sz="4" w:space="0" w:color="auto"/>
              <w:end w:val="single" w:sz="4" w:space="0" w:color="auto"/>
            </w:tcBorders>
            <w:shd w:val="clear" w:color="auto" w:fill="auto"/>
            <w:noWrap/>
            <w:vAlign w:val="bottom"/>
            <w:hideMark/>
          </w:tcPr>
          <w:p w14:paraId="5873F5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39C7D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5958AD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4FCF24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6E6D41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063A22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95112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1EF1B8B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8199A6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36</w:t>
            </w:r>
          </w:p>
        </w:tc>
        <w:tc>
          <w:tcPr>
            <w:tcW w:w="48pt" w:type="dxa"/>
            <w:tcBorders>
              <w:top w:val="nil"/>
              <w:start w:val="nil"/>
              <w:bottom w:val="single" w:sz="4" w:space="0" w:color="auto"/>
              <w:end w:val="single" w:sz="4" w:space="0" w:color="auto"/>
            </w:tcBorders>
            <w:shd w:val="clear" w:color="auto" w:fill="auto"/>
            <w:noWrap/>
            <w:vAlign w:val="bottom"/>
            <w:hideMark/>
          </w:tcPr>
          <w:p w14:paraId="7945435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13596A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FE27A0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E70899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E5BCD1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2D78D4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254815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7C4A895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A47855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37</w:t>
            </w:r>
          </w:p>
        </w:tc>
        <w:tc>
          <w:tcPr>
            <w:tcW w:w="48pt" w:type="dxa"/>
            <w:tcBorders>
              <w:top w:val="nil"/>
              <w:start w:val="nil"/>
              <w:bottom w:val="single" w:sz="4" w:space="0" w:color="auto"/>
              <w:end w:val="single" w:sz="4" w:space="0" w:color="auto"/>
            </w:tcBorders>
            <w:shd w:val="clear" w:color="auto" w:fill="auto"/>
            <w:noWrap/>
            <w:vAlign w:val="bottom"/>
            <w:hideMark/>
          </w:tcPr>
          <w:p w14:paraId="64D2498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25C408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824252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DB2264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6744F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722B6C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9CB034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5A55533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283F63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38</w:t>
            </w:r>
          </w:p>
        </w:tc>
        <w:tc>
          <w:tcPr>
            <w:tcW w:w="48pt" w:type="dxa"/>
            <w:tcBorders>
              <w:top w:val="nil"/>
              <w:start w:val="nil"/>
              <w:bottom w:val="single" w:sz="4" w:space="0" w:color="auto"/>
              <w:end w:val="single" w:sz="4" w:space="0" w:color="auto"/>
            </w:tcBorders>
            <w:shd w:val="clear" w:color="auto" w:fill="auto"/>
            <w:noWrap/>
            <w:vAlign w:val="bottom"/>
            <w:hideMark/>
          </w:tcPr>
          <w:p w14:paraId="2B89A8E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B2232C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A0232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14C42F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5B2BEC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54E7E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0F5C131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24</w:t>
            </w:r>
          </w:p>
        </w:tc>
      </w:tr>
      <w:tr w:rsidR="003E4FFE" w:rsidRPr="00D57922" w14:paraId="6A64F2F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6653F9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39</w:t>
            </w:r>
          </w:p>
        </w:tc>
        <w:tc>
          <w:tcPr>
            <w:tcW w:w="48pt" w:type="dxa"/>
            <w:tcBorders>
              <w:top w:val="nil"/>
              <w:start w:val="nil"/>
              <w:bottom w:val="single" w:sz="4" w:space="0" w:color="auto"/>
              <w:end w:val="single" w:sz="4" w:space="0" w:color="auto"/>
            </w:tcBorders>
            <w:shd w:val="clear" w:color="auto" w:fill="auto"/>
            <w:noWrap/>
            <w:vAlign w:val="bottom"/>
            <w:hideMark/>
          </w:tcPr>
          <w:p w14:paraId="454648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456122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50373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062AB5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4542A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BDF3C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E27729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606F6EA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DC99FD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40</w:t>
            </w:r>
          </w:p>
        </w:tc>
        <w:tc>
          <w:tcPr>
            <w:tcW w:w="48pt" w:type="dxa"/>
            <w:tcBorders>
              <w:top w:val="nil"/>
              <w:start w:val="nil"/>
              <w:bottom w:val="single" w:sz="4" w:space="0" w:color="auto"/>
              <w:end w:val="single" w:sz="4" w:space="0" w:color="auto"/>
            </w:tcBorders>
            <w:shd w:val="clear" w:color="auto" w:fill="auto"/>
            <w:noWrap/>
            <w:vAlign w:val="bottom"/>
            <w:hideMark/>
          </w:tcPr>
          <w:p w14:paraId="7B06824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3BFCE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06026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3A0F93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184D4A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5FDEA3E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000000" w:fill="EAF1DD"/>
            <w:noWrap/>
            <w:vAlign w:val="bottom"/>
            <w:hideMark/>
          </w:tcPr>
          <w:p w14:paraId="7B43506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22</w:t>
            </w:r>
          </w:p>
        </w:tc>
      </w:tr>
      <w:tr w:rsidR="003E4FFE" w:rsidRPr="00D57922" w14:paraId="6563555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DF4FF9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41</w:t>
            </w:r>
          </w:p>
        </w:tc>
        <w:tc>
          <w:tcPr>
            <w:tcW w:w="48pt" w:type="dxa"/>
            <w:tcBorders>
              <w:top w:val="nil"/>
              <w:start w:val="nil"/>
              <w:bottom w:val="single" w:sz="4" w:space="0" w:color="auto"/>
              <w:end w:val="single" w:sz="4" w:space="0" w:color="auto"/>
            </w:tcBorders>
            <w:shd w:val="clear" w:color="auto" w:fill="auto"/>
            <w:noWrap/>
            <w:vAlign w:val="bottom"/>
            <w:hideMark/>
          </w:tcPr>
          <w:p w14:paraId="2AFD440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1279F0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80CAB4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912C3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FD13C2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8FDCF7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5C0C77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1D2EC98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ECDA1D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42</w:t>
            </w:r>
          </w:p>
        </w:tc>
        <w:tc>
          <w:tcPr>
            <w:tcW w:w="48pt" w:type="dxa"/>
            <w:tcBorders>
              <w:top w:val="nil"/>
              <w:start w:val="nil"/>
              <w:bottom w:val="single" w:sz="4" w:space="0" w:color="auto"/>
              <w:end w:val="single" w:sz="4" w:space="0" w:color="auto"/>
            </w:tcBorders>
            <w:shd w:val="clear" w:color="auto" w:fill="auto"/>
            <w:noWrap/>
            <w:vAlign w:val="bottom"/>
            <w:hideMark/>
          </w:tcPr>
          <w:p w14:paraId="21C616D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766DAE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FE8642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156E14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D0DCBC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54F100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526664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0F68737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6F5ECB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43</w:t>
            </w:r>
          </w:p>
        </w:tc>
        <w:tc>
          <w:tcPr>
            <w:tcW w:w="48pt" w:type="dxa"/>
            <w:tcBorders>
              <w:top w:val="nil"/>
              <w:start w:val="nil"/>
              <w:bottom w:val="single" w:sz="4" w:space="0" w:color="auto"/>
              <w:end w:val="single" w:sz="4" w:space="0" w:color="auto"/>
            </w:tcBorders>
            <w:shd w:val="clear" w:color="auto" w:fill="auto"/>
            <w:noWrap/>
            <w:vAlign w:val="bottom"/>
            <w:hideMark/>
          </w:tcPr>
          <w:p w14:paraId="438672C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7ED4D4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5B962C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40E12B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AF04AA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F6C922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5330BA5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109F548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52285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44</w:t>
            </w:r>
          </w:p>
        </w:tc>
        <w:tc>
          <w:tcPr>
            <w:tcW w:w="48pt" w:type="dxa"/>
            <w:tcBorders>
              <w:top w:val="nil"/>
              <w:start w:val="nil"/>
              <w:bottom w:val="single" w:sz="4" w:space="0" w:color="auto"/>
              <w:end w:val="single" w:sz="4" w:space="0" w:color="auto"/>
            </w:tcBorders>
            <w:shd w:val="clear" w:color="auto" w:fill="auto"/>
            <w:noWrap/>
            <w:vAlign w:val="bottom"/>
            <w:hideMark/>
          </w:tcPr>
          <w:p w14:paraId="0862C7D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098ECB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5BD835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26390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0B1CC9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0024F8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3B1373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3D296DAC"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B799C7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45</w:t>
            </w:r>
          </w:p>
        </w:tc>
        <w:tc>
          <w:tcPr>
            <w:tcW w:w="48pt" w:type="dxa"/>
            <w:tcBorders>
              <w:top w:val="nil"/>
              <w:start w:val="nil"/>
              <w:bottom w:val="single" w:sz="4" w:space="0" w:color="auto"/>
              <w:end w:val="single" w:sz="4" w:space="0" w:color="auto"/>
            </w:tcBorders>
            <w:shd w:val="clear" w:color="auto" w:fill="auto"/>
            <w:noWrap/>
            <w:vAlign w:val="bottom"/>
            <w:hideMark/>
          </w:tcPr>
          <w:p w14:paraId="1373BB7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9EBE6A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9FD4CE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57BC3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7F6F66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858CDF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1E1C40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6E4DA2E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9613D5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46</w:t>
            </w:r>
          </w:p>
        </w:tc>
        <w:tc>
          <w:tcPr>
            <w:tcW w:w="48pt" w:type="dxa"/>
            <w:tcBorders>
              <w:top w:val="nil"/>
              <w:start w:val="nil"/>
              <w:bottom w:val="single" w:sz="4" w:space="0" w:color="auto"/>
              <w:end w:val="single" w:sz="4" w:space="0" w:color="auto"/>
            </w:tcBorders>
            <w:shd w:val="clear" w:color="auto" w:fill="auto"/>
            <w:noWrap/>
            <w:vAlign w:val="bottom"/>
            <w:hideMark/>
          </w:tcPr>
          <w:p w14:paraId="227C2FD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1442C2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F5E1D2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891EE6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17317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767798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07AF61F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24</w:t>
            </w:r>
          </w:p>
        </w:tc>
      </w:tr>
      <w:tr w:rsidR="003E4FFE" w:rsidRPr="00D57922" w14:paraId="1D4BB81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36F933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47</w:t>
            </w:r>
          </w:p>
        </w:tc>
        <w:tc>
          <w:tcPr>
            <w:tcW w:w="48pt" w:type="dxa"/>
            <w:tcBorders>
              <w:top w:val="nil"/>
              <w:start w:val="nil"/>
              <w:bottom w:val="single" w:sz="4" w:space="0" w:color="auto"/>
              <w:end w:val="single" w:sz="4" w:space="0" w:color="auto"/>
            </w:tcBorders>
            <w:shd w:val="clear" w:color="auto" w:fill="auto"/>
            <w:noWrap/>
            <w:vAlign w:val="bottom"/>
            <w:hideMark/>
          </w:tcPr>
          <w:p w14:paraId="5A70A03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2DBE5C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AEF9F7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5C6B4C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31261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32DADD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A72B3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63017FF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CE11C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lastRenderedPageBreak/>
              <w:t>48</w:t>
            </w:r>
          </w:p>
        </w:tc>
        <w:tc>
          <w:tcPr>
            <w:tcW w:w="48pt" w:type="dxa"/>
            <w:tcBorders>
              <w:top w:val="nil"/>
              <w:start w:val="nil"/>
              <w:bottom w:val="single" w:sz="4" w:space="0" w:color="auto"/>
              <w:end w:val="single" w:sz="4" w:space="0" w:color="auto"/>
            </w:tcBorders>
            <w:shd w:val="clear" w:color="auto" w:fill="auto"/>
            <w:noWrap/>
            <w:vAlign w:val="bottom"/>
            <w:hideMark/>
          </w:tcPr>
          <w:p w14:paraId="630D2B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B39E32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6CBF69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9BF7A7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1C8D90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13AC02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5EB67F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7E38FDD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B97414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49</w:t>
            </w:r>
          </w:p>
        </w:tc>
        <w:tc>
          <w:tcPr>
            <w:tcW w:w="48pt" w:type="dxa"/>
            <w:tcBorders>
              <w:top w:val="nil"/>
              <w:start w:val="nil"/>
              <w:bottom w:val="single" w:sz="4" w:space="0" w:color="auto"/>
              <w:end w:val="single" w:sz="4" w:space="0" w:color="auto"/>
            </w:tcBorders>
            <w:shd w:val="clear" w:color="auto" w:fill="auto"/>
            <w:noWrap/>
            <w:vAlign w:val="bottom"/>
            <w:hideMark/>
          </w:tcPr>
          <w:p w14:paraId="04B142F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F632B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A76FDA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01ED62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AF0835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7EB3BF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667FBF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7614D35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B6F81F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50</w:t>
            </w:r>
          </w:p>
        </w:tc>
        <w:tc>
          <w:tcPr>
            <w:tcW w:w="48pt" w:type="dxa"/>
            <w:tcBorders>
              <w:top w:val="nil"/>
              <w:start w:val="nil"/>
              <w:bottom w:val="single" w:sz="4" w:space="0" w:color="auto"/>
              <w:end w:val="single" w:sz="4" w:space="0" w:color="auto"/>
            </w:tcBorders>
            <w:shd w:val="clear" w:color="auto" w:fill="auto"/>
            <w:noWrap/>
            <w:vAlign w:val="bottom"/>
            <w:hideMark/>
          </w:tcPr>
          <w:p w14:paraId="2FD9BE9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F727DC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651097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DE5454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FA01C1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C62BA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29415C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499562A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7FC1B6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51</w:t>
            </w:r>
          </w:p>
        </w:tc>
        <w:tc>
          <w:tcPr>
            <w:tcW w:w="48pt" w:type="dxa"/>
            <w:tcBorders>
              <w:top w:val="nil"/>
              <w:start w:val="nil"/>
              <w:bottom w:val="single" w:sz="4" w:space="0" w:color="auto"/>
              <w:end w:val="single" w:sz="4" w:space="0" w:color="auto"/>
            </w:tcBorders>
            <w:shd w:val="clear" w:color="auto" w:fill="auto"/>
            <w:noWrap/>
            <w:vAlign w:val="bottom"/>
            <w:hideMark/>
          </w:tcPr>
          <w:p w14:paraId="3DB408D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EC3484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4B91D3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2CA2BB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9F15C9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B790B6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DB666E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5129679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2F6CB9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52</w:t>
            </w:r>
          </w:p>
        </w:tc>
        <w:tc>
          <w:tcPr>
            <w:tcW w:w="48pt" w:type="dxa"/>
            <w:tcBorders>
              <w:top w:val="nil"/>
              <w:start w:val="nil"/>
              <w:bottom w:val="single" w:sz="4" w:space="0" w:color="auto"/>
              <w:end w:val="single" w:sz="4" w:space="0" w:color="auto"/>
            </w:tcBorders>
            <w:shd w:val="clear" w:color="auto" w:fill="auto"/>
            <w:noWrap/>
            <w:vAlign w:val="bottom"/>
            <w:hideMark/>
          </w:tcPr>
          <w:p w14:paraId="50ECD2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86644A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664428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F595E6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2869C9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130F46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6E1C5D0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248D20C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C78503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53</w:t>
            </w:r>
          </w:p>
        </w:tc>
        <w:tc>
          <w:tcPr>
            <w:tcW w:w="48pt" w:type="dxa"/>
            <w:tcBorders>
              <w:top w:val="nil"/>
              <w:start w:val="nil"/>
              <w:bottom w:val="single" w:sz="4" w:space="0" w:color="auto"/>
              <w:end w:val="single" w:sz="4" w:space="0" w:color="auto"/>
            </w:tcBorders>
            <w:shd w:val="clear" w:color="auto" w:fill="auto"/>
            <w:noWrap/>
            <w:vAlign w:val="bottom"/>
            <w:hideMark/>
          </w:tcPr>
          <w:p w14:paraId="6EAB376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97A802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B93487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C50A19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C5461A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C32C27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000000" w:fill="EAF1DD"/>
            <w:noWrap/>
            <w:vAlign w:val="bottom"/>
            <w:hideMark/>
          </w:tcPr>
          <w:p w14:paraId="225B530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00523CDE"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52FB8C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54</w:t>
            </w:r>
          </w:p>
        </w:tc>
        <w:tc>
          <w:tcPr>
            <w:tcW w:w="48pt" w:type="dxa"/>
            <w:tcBorders>
              <w:top w:val="nil"/>
              <w:start w:val="nil"/>
              <w:bottom w:val="single" w:sz="4" w:space="0" w:color="auto"/>
              <w:end w:val="single" w:sz="4" w:space="0" w:color="auto"/>
            </w:tcBorders>
            <w:shd w:val="clear" w:color="auto" w:fill="auto"/>
            <w:noWrap/>
            <w:vAlign w:val="bottom"/>
            <w:hideMark/>
          </w:tcPr>
          <w:p w14:paraId="22D08A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55E330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9D88E4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03D7018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A615EE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3482576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000000" w:fill="EAF1DD"/>
            <w:noWrap/>
            <w:vAlign w:val="bottom"/>
            <w:hideMark/>
          </w:tcPr>
          <w:p w14:paraId="075FC69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r>
      <w:tr w:rsidR="003E4FFE" w:rsidRPr="00D57922" w14:paraId="49F4FF2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DF5B1F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55</w:t>
            </w:r>
          </w:p>
        </w:tc>
        <w:tc>
          <w:tcPr>
            <w:tcW w:w="48pt" w:type="dxa"/>
            <w:tcBorders>
              <w:top w:val="nil"/>
              <w:start w:val="nil"/>
              <w:bottom w:val="single" w:sz="4" w:space="0" w:color="auto"/>
              <w:end w:val="single" w:sz="4" w:space="0" w:color="auto"/>
            </w:tcBorders>
            <w:shd w:val="clear" w:color="auto" w:fill="auto"/>
            <w:noWrap/>
            <w:vAlign w:val="bottom"/>
            <w:hideMark/>
          </w:tcPr>
          <w:p w14:paraId="05BA309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2E71ED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797265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CA6208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C3AEE3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1BD110D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E7FDAA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346BCADE"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6EC7E7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56</w:t>
            </w:r>
          </w:p>
        </w:tc>
        <w:tc>
          <w:tcPr>
            <w:tcW w:w="48pt" w:type="dxa"/>
            <w:tcBorders>
              <w:top w:val="nil"/>
              <w:start w:val="nil"/>
              <w:bottom w:val="single" w:sz="4" w:space="0" w:color="auto"/>
              <w:end w:val="single" w:sz="4" w:space="0" w:color="auto"/>
            </w:tcBorders>
            <w:shd w:val="clear" w:color="auto" w:fill="auto"/>
            <w:noWrap/>
            <w:vAlign w:val="bottom"/>
            <w:hideMark/>
          </w:tcPr>
          <w:p w14:paraId="49BD51A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EF2887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96A80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5C1E9F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B39BE9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15165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AA12DE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09AF71F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652847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57</w:t>
            </w:r>
          </w:p>
        </w:tc>
        <w:tc>
          <w:tcPr>
            <w:tcW w:w="48pt" w:type="dxa"/>
            <w:tcBorders>
              <w:top w:val="nil"/>
              <w:start w:val="nil"/>
              <w:bottom w:val="single" w:sz="4" w:space="0" w:color="auto"/>
              <w:end w:val="single" w:sz="4" w:space="0" w:color="auto"/>
            </w:tcBorders>
            <w:shd w:val="clear" w:color="auto" w:fill="auto"/>
            <w:noWrap/>
            <w:vAlign w:val="bottom"/>
            <w:hideMark/>
          </w:tcPr>
          <w:p w14:paraId="46B0663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84EA43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BFF00C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00CE166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D3D6E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8CD366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3ACDD3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2661341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AB46C5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58</w:t>
            </w:r>
          </w:p>
        </w:tc>
        <w:tc>
          <w:tcPr>
            <w:tcW w:w="48pt" w:type="dxa"/>
            <w:tcBorders>
              <w:top w:val="nil"/>
              <w:start w:val="nil"/>
              <w:bottom w:val="single" w:sz="4" w:space="0" w:color="auto"/>
              <w:end w:val="single" w:sz="4" w:space="0" w:color="auto"/>
            </w:tcBorders>
            <w:shd w:val="clear" w:color="auto" w:fill="auto"/>
            <w:noWrap/>
            <w:vAlign w:val="bottom"/>
            <w:hideMark/>
          </w:tcPr>
          <w:p w14:paraId="66AD54B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297EE2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9977FA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408A8F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B48001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4399C0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6123683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1212308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A17F55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59</w:t>
            </w:r>
          </w:p>
        </w:tc>
        <w:tc>
          <w:tcPr>
            <w:tcW w:w="48pt" w:type="dxa"/>
            <w:tcBorders>
              <w:top w:val="nil"/>
              <w:start w:val="nil"/>
              <w:bottom w:val="single" w:sz="4" w:space="0" w:color="auto"/>
              <w:end w:val="single" w:sz="4" w:space="0" w:color="auto"/>
            </w:tcBorders>
            <w:shd w:val="clear" w:color="auto" w:fill="auto"/>
            <w:noWrap/>
            <w:vAlign w:val="bottom"/>
            <w:hideMark/>
          </w:tcPr>
          <w:p w14:paraId="042D455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7CA9A0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2842D4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73C9C6B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1EDA71F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D51FB6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0D26518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300E83BC"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EDBD93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60</w:t>
            </w:r>
          </w:p>
        </w:tc>
        <w:tc>
          <w:tcPr>
            <w:tcW w:w="48pt" w:type="dxa"/>
            <w:tcBorders>
              <w:top w:val="nil"/>
              <w:start w:val="nil"/>
              <w:bottom w:val="single" w:sz="4" w:space="0" w:color="auto"/>
              <w:end w:val="single" w:sz="4" w:space="0" w:color="auto"/>
            </w:tcBorders>
            <w:shd w:val="clear" w:color="auto" w:fill="auto"/>
            <w:noWrap/>
            <w:vAlign w:val="bottom"/>
            <w:hideMark/>
          </w:tcPr>
          <w:p w14:paraId="33292C0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D8C18C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12A0A37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37AC56D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98C2F9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20A007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4C04B1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50F7610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7E081D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61</w:t>
            </w:r>
          </w:p>
        </w:tc>
        <w:tc>
          <w:tcPr>
            <w:tcW w:w="48pt" w:type="dxa"/>
            <w:tcBorders>
              <w:top w:val="nil"/>
              <w:start w:val="nil"/>
              <w:bottom w:val="single" w:sz="4" w:space="0" w:color="auto"/>
              <w:end w:val="single" w:sz="4" w:space="0" w:color="auto"/>
            </w:tcBorders>
            <w:shd w:val="clear" w:color="auto" w:fill="auto"/>
            <w:noWrap/>
            <w:vAlign w:val="bottom"/>
            <w:hideMark/>
          </w:tcPr>
          <w:p w14:paraId="3AE2C87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931342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FAA9B7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F1B72F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4B16007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61C987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210FE4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r>
      <w:tr w:rsidR="003E4FFE" w:rsidRPr="00D57922" w14:paraId="30CFE92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D5219B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62</w:t>
            </w:r>
          </w:p>
        </w:tc>
        <w:tc>
          <w:tcPr>
            <w:tcW w:w="48pt" w:type="dxa"/>
            <w:tcBorders>
              <w:top w:val="nil"/>
              <w:start w:val="nil"/>
              <w:bottom w:val="single" w:sz="4" w:space="0" w:color="auto"/>
              <w:end w:val="single" w:sz="4" w:space="0" w:color="auto"/>
            </w:tcBorders>
            <w:shd w:val="clear" w:color="000000" w:fill="FFFFFF"/>
            <w:noWrap/>
            <w:vAlign w:val="bottom"/>
            <w:hideMark/>
          </w:tcPr>
          <w:p w14:paraId="11B168F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E1452E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CBE125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2D3191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776F7C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A0D48E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4AB22F5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6950EA7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32FC23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63</w:t>
            </w:r>
          </w:p>
        </w:tc>
        <w:tc>
          <w:tcPr>
            <w:tcW w:w="48pt" w:type="dxa"/>
            <w:tcBorders>
              <w:top w:val="nil"/>
              <w:start w:val="nil"/>
              <w:bottom w:val="single" w:sz="4" w:space="0" w:color="auto"/>
              <w:end w:val="single" w:sz="4" w:space="0" w:color="auto"/>
            </w:tcBorders>
            <w:shd w:val="clear" w:color="auto" w:fill="auto"/>
            <w:noWrap/>
            <w:vAlign w:val="bottom"/>
            <w:hideMark/>
          </w:tcPr>
          <w:p w14:paraId="4A39FA3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D41DC9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2B84BF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3465A8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3D0AEDA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74C74B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B25844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6CD0F59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040B4E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64</w:t>
            </w:r>
          </w:p>
        </w:tc>
        <w:tc>
          <w:tcPr>
            <w:tcW w:w="48pt" w:type="dxa"/>
            <w:tcBorders>
              <w:top w:val="nil"/>
              <w:start w:val="nil"/>
              <w:bottom w:val="single" w:sz="4" w:space="0" w:color="auto"/>
              <w:end w:val="single" w:sz="4" w:space="0" w:color="auto"/>
            </w:tcBorders>
            <w:shd w:val="clear" w:color="auto" w:fill="auto"/>
            <w:noWrap/>
            <w:vAlign w:val="bottom"/>
            <w:hideMark/>
          </w:tcPr>
          <w:p w14:paraId="2D6990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5E15AD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166402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7AB7B01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3EA7A4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0561EA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8721D0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r>
      <w:tr w:rsidR="003E4FFE" w:rsidRPr="00D57922" w14:paraId="6720BC5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76A0CA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65</w:t>
            </w:r>
          </w:p>
        </w:tc>
        <w:tc>
          <w:tcPr>
            <w:tcW w:w="48pt" w:type="dxa"/>
            <w:tcBorders>
              <w:top w:val="nil"/>
              <w:start w:val="nil"/>
              <w:bottom w:val="single" w:sz="4" w:space="0" w:color="auto"/>
              <w:end w:val="single" w:sz="4" w:space="0" w:color="auto"/>
            </w:tcBorders>
            <w:shd w:val="clear" w:color="auto" w:fill="auto"/>
            <w:noWrap/>
            <w:vAlign w:val="bottom"/>
            <w:hideMark/>
          </w:tcPr>
          <w:p w14:paraId="2A742D1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5F1F38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E18D37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975705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964B4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77F5A5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1BBAC4E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3ECC67C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DE5469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66</w:t>
            </w:r>
          </w:p>
        </w:tc>
        <w:tc>
          <w:tcPr>
            <w:tcW w:w="48pt" w:type="dxa"/>
            <w:tcBorders>
              <w:top w:val="nil"/>
              <w:start w:val="nil"/>
              <w:bottom w:val="single" w:sz="4" w:space="0" w:color="auto"/>
              <w:end w:val="single" w:sz="4" w:space="0" w:color="auto"/>
            </w:tcBorders>
            <w:shd w:val="clear" w:color="auto" w:fill="auto"/>
            <w:noWrap/>
            <w:vAlign w:val="bottom"/>
            <w:hideMark/>
          </w:tcPr>
          <w:p w14:paraId="0FD10C0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61C7635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93B425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16E05B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4DDF0B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169191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27F3609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r>
      <w:tr w:rsidR="003E4FFE" w:rsidRPr="00D57922" w14:paraId="35D7D04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2B613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67</w:t>
            </w:r>
          </w:p>
        </w:tc>
        <w:tc>
          <w:tcPr>
            <w:tcW w:w="48pt" w:type="dxa"/>
            <w:tcBorders>
              <w:top w:val="nil"/>
              <w:start w:val="nil"/>
              <w:bottom w:val="single" w:sz="4" w:space="0" w:color="auto"/>
              <w:end w:val="single" w:sz="4" w:space="0" w:color="auto"/>
            </w:tcBorders>
            <w:shd w:val="clear" w:color="auto" w:fill="auto"/>
            <w:noWrap/>
            <w:vAlign w:val="bottom"/>
            <w:hideMark/>
          </w:tcPr>
          <w:p w14:paraId="5E1B2B1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3515FB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3D185B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804551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69420EE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2641A34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3F22D1C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r>
      <w:tr w:rsidR="003E4FFE" w:rsidRPr="00D57922" w14:paraId="1B816CA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35F45E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68</w:t>
            </w:r>
          </w:p>
        </w:tc>
        <w:tc>
          <w:tcPr>
            <w:tcW w:w="48pt" w:type="dxa"/>
            <w:tcBorders>
              <w:top w:val="nil"/>
              <w:start w:val="nil"/>
              <w:bottom w:val="single" w:sz="4" w:space="0" w:color="auto"/>
              <w:end w:val="single" w:sz="4" w:space="0" w:color="auto"/>
            </w:tcBorders>
            <w:shd w:val="clear" w:color="auto" w:fill="auto"/>
            <w:noWrap/>
            <w:vAlign w:val="bottom"/>
            <w:hideMark/>
          </w:tcPr>
          <w:p w14:paraId="690AB67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5B07E35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58A9DCE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78C17E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247EDE0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321880D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7113B1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r w:rsidR="003E4FFE" w:rsidRPr="00D57922" w14:paraId="2854BAE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F324A5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69</w:t>
            </w:r>
          </w:p>
        </w:tc>
        <w:tc>
          <w:tcPr>
            <w:tcW w:w="48pt" w:type="dxa"/>
            <w:tcBorders>
              <w:top w:val="nil"/>
              <w:start w:val="nil"/>
              <w:bottom w:val="single" w:sz="4" w:space="0" w:color="auto"/>
              <w:end w:val="single" w:sz="4" w:space="0" w:color="auto"/>
            </w:tcBorders>
            <w:shd w:val="clear" w:color="auto" w:fill="auto"/>
            <w:noWrap/>
            <w:vAlign w:val="bottom"/>
            <w:hideMark/>
          </w:tcPr>
          <w:p w14:paraId="575BA9C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28C0E0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0203163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4B78C0A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7283C41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4406E67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000000" w:fill="EAF1DD"/>
            <w:noWrap/>
            <w:vAlign w:val="bottom"/>
            <w:hideMark/>
          </w:tcPr>
          <w:p w14:paraId="57C47F4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r>
    </w:tbl>
    <w:p w14:paraId="5592715A" w14:textId="77777777" w:rsidR="003E4FFE" w:rsidRDefault="003E4FFE" w:rsidP="003E4FFE">
      <w:pPr>
        <w:rPr>
          <w:rFonts w:asciiTheme="majorBidi" w:hAnsiTheme="majorBidi" w:cstheme="majorBidi"/>
          <w:b/>
          <w:bCs/>
          <w:sz w:val="24"/>
          <w:szCs w:val="24"/>
          <w:lang w:val="id-ID"/>
        </w:rPr>
      </w:pPr>
    </w:p>
    <w:p w14:paraId="6E137032" w14:textId="77777777" w:rsidR="003E4FFE" w:rsidRDefault="003E4FFE" w:rsidP="003E4FFE">
      <w:pPr>
        <w:rPr>
          <w:rFonts w:asciiTheme="majorBidi" w:hAnsiTheme="majorBidi" w:cstheme="majorBidi"/>
          <w:b/>
          <w:bCs/>
          <w:sz w:val="24"/>
          <w:szCs w:val="24"/>
          <w:lang w:val="id-ID"/>
        </w:rPr>
      </w:pPr>
    </w:p>
    <w:p w14:paraId="7AC41A95" w14:textId="77777777" w:rsidR="003E4FFE" w:rsidRDefault="003E4FFE" w:rsidP="003E4FFE">
      <w:pPr>
        <w:rPr>
          <w:rFonts w:asciiTheme="majorBidi" w:hAnsiTheme="majorBidi" w:cstheme="majorBidi"/>
          <w:b/>
          <w:bCs/>
          <w:sz w:val="24"/>
          <w:szCs w:val="24"/>
          <w:lang w:val="id-ID"/>
        </w:rPr>
      </w:pPr>
    </w:p>
    <w:p w14:paraId="503CC009"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Keputusan Nasabah</w:t>
      </w:r>
    </w:p>
    <w:tbl>
      <w:tblPr>
        <w:tblW w:w="384pt" w:type="dxa"/>
        <w:tblInd w:w="30.90pt" w:type="dxa"/>
        <w:tblLook w:firstRow="1" w:lastRow="0" w:firstColumn="1" w:lastColumn="0" w:noHBand="0" w:noVBand="1"/>
      </w:tblPr>
      <w:tblGrid>
        <w:gridCol w:w="960"/>
        <w:gridCol w:w="960"/>
        <w:gridCol w:w="960"/>
        <w:gridCol w:w="960"/>
        <w:gridCol w:w="960"/>
        <w:gridCol w:w="960"/>
        <w:gridCol w:w="960"/>
        <w:gridCol w:w="960"/>
      </w:tblGrid>
      <w:tr w:rsidR="003E4FFE" w:rsidRPr="00D57922" w14:paraId="54BF45D3" w14:textId="77777777" w:rsidTr="00B02275">
        <w:trPr>
          <w:trHeight w:val="300"/>
        </w:trPr>
        <w:tc>
          <w:tcPr>
            <w:tcW w:w="48pt" w:type="dxa"/>
            <w:tcBorders>
              <w:top w:val="nil"/>
              <w:start w:val="nil"/>
              <w:bottom w:val="nil"/>
              <w:end w:val="nil"/>
            </w:tcBorders>
            <w:shd w:val="clear" w:color="000000" w:fill="EAF1DD"/>
            <w:noWrap/>
            <w:vAlign w:val="bottom"/>
            <w:hideMark/>
          </w:tcPr>
          <w:p w14:paraId="45A0077D"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No</w:t>
            </w:r>
          </w:p>
        </w:tc>
        <w:tc>
          <w:tcPr>
            <w:tcW w:w="48pt" w:type="dxa"/>
            <w:tcBorders>
              <w:top w:val="nil"/>
              <w:start w:val="nil"/>
              <w:bottom w:val="nil"/>
              <w:end w:val="nil"/>
            </w:tcBorders>
            <w:shd w:val="clear" w:color="000000" w:fill="EAF1DD"/>
            <w:noWrap/>
            <w:vAlign w:val="bottom"/>
            <w:hideMark/>
          </w:tcPr>
          <w:p w14:paraId="274C27AB"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1</w:t>
            </w:r>
          </w:p>
        </w:tc>
        <w:tc>
          <w:tcPr>
            <w:tcW w:w="48pt" w:type="dxa"/>
            <w:tcBorders>
              <w:top w:val="nil"/>
              <w:start w:val="nil"/>
              <w:bottom w:val="nil"/>
              <w:end w:val="nil"/>
            </w:tcBorders>
            <w:shd w:val="clear" w:color="000000" w:fill="EAF1DD"/>
            <w:noWrap/>
            <w:vAlign w:val="bottom"/>
            <w:hideMark/>
          </w:tcPr>
          <w:p w14:paraId="2F9A9C1F"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2</w:t>
            </w:r>
          </w:p>
        </w:tc>
        <w:tc>
          <w:tcPr>
            <w:tcW w:w="48pt" w:type="dxa"/>
            <w:tcBorders>
              <w:top w:val="nil"/>
              <w:start w:val="nil"/>
              <w:bottom w:val="nil"/>
              <w:end w:val="nil"/>
            </w:tcBorders>
            <w:shd w:val="clear" w:color="000000" w:fill="EAF1DD"/>
            <w:noWrap/>
            <w:vAlign w:val="bottom"/>
            <w:hideMark/>
          </w:tcPr>
          <w:p w14:paraId="5964124C"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3</w:t>
            </w:r>
          </w:p>
        </w:tc>
        <w:tc>
          <w:tcPr>
            <w:tcW w:w="48pt" w:type="dxa"/>
            <w:tcBorders>
              <w:top w:val="nil"/>
              <w:start w:val="nil"/>
              <w:bottom w:val="nil"/>
              <w:end w:val="nil"/>
            </w:tcBorders>
            <w:shd w:val="clear" w:color="000000" w:fill="EAF1DD"/>
            <w:noWrap/>
            <w:vAlign w:val="bottom"/>
            <w:hideMark/>
          </w:tcPr>
          <w:p w14:paraId="6F1EE0EC"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EA7AC7B"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190B024" w14:textId="77777777" w:rsidR="003E4FFE" w:rsidRPr="00D57922" w:rsidRDefault="003E4FFE" w:rsidP="00B02275">
            <w:pPr>
              <w:spacing w:line="12pt" w:lineRule="auto"/>
              <w:rPr>
                <w:rFonts w:ascii="Calibri" w:eastAsia="Times New Roman" w:hAnsi="Calibri" w:cs="Calibri"/>
                <w:color w:val="000000"/>
              </w:rPr>
            </w:pPr>
            <w:r>
              <w:rPr>
                <w:rFonts w:ascii="Calibri" w:eastAsia="Times New Roman" w:hAnsi="Calibri" w:cs="Calibri"/>
                <w:color w:val="000000"/>
              </w:rPr>
              <w:t>Y</w:t>
            </w:r>
            <w:r w:rsidRPr="00D57922">
              <w:rPr>
                <w:rFonts w:ascii="Calibri" w:eastAsia="Times New Roman" w:hAnsi="Calibri" w:cs="Calibri"/>
                <w:color w:val="000000"/>
              </w:rPr>
              <w:t>6</w:t>
            </w:r>
          </w:p>
        </w:tc>
        <w:tc>
          <w:tcPr>
            <w:tcW w:w="48pt" w:type="dxa"/>
            <w:tcBorders>
              <w:top w:val="nil"/>
              <w:start w:val="nil"/>
              <w:bottom w:val="nil"/>
              <w:end w:val="nil"/>
            </w:tcBorders>
            <w:shd w:val="clear" w:color="000000" w:fill="EAF1DD"/>
            <w:noWrap/>
            <w:vAlign w:val="bottom"/>
            <w:hideMark/>
          </w:tcPr>
          <w:p w14:paraId="36C23D87" w14:textId="77777777" w:rsidR="003E4FFE" w:rsidRPr="00D57922" w:rsidRDefault="003E4FFE" w:rsidP="00B02275">
            <w:pPr>
              <w:spacing w:line="12pt" w:lineRule="auto"/>
              <w:rPr>
                <w:rFonts w:ascii="Calibri" w:eastAsia="Times New Roman" w:hAnsi="Calibri" w:cs="Calibri"/>
                <w:color w:val="000000"/>
              </w:rPr>
            </w:pPr>
            <w:r w:rsidRPr="00D57922">
              <w:rPr>
                <w:rFonts w:ascii="Calibri" w:eastAsia="Times New Roman" w:hAnsi="Calibri" w:cs="Calibri"/>
                <w:color w:val="000000"/>
              </w:rPr>
              <w:t>TOTAL</w:t>
            </w:r>
          </w:p>
        </w:tc>
      </w:tr>
      <w:tr w:rsidR="003E4FFE" w:rsidRPr="00D57922" w14:paraId="5976666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8E68B1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4F71D5B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5D21368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5E34EF5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2FCDEB5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09C943B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single" w:sz="4" w:space="0" w:color="auto"/>
              <w:start w:val="nil"/>
              <w:bottom w:val="single" w:sz="4" w:space="0" w:color="auto"/>
              <w:end w:val="single" w:sz="4" w:space="0" w:color="auto"/>
            </w:tcBorders>
            <w:shd w:val="clear" w:color="auto" w:fill="auto"/>
            <w:noWrap/>
            <w:vAlign w:val="bottom"/>
            <w:hideMark/>
          </w:tcPr>
          <w:p w14:paraId="093698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0E90862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3D09D21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E440D2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lastRenderedPageBreak/>
              <w:t>2</w:t>
            </w:r>
          </w:p>
        </w:tc>
        <w:tc>
          <w:tcPr>
            <w:tcW w:w="48pt" w:type="dxa"/>
            <w:tcBorders>
              <w:top w:val="nil"/>
              <w:start w:val="nil"/>
              <w:bottom w:val="single" w:sz="4" w:space="0" w:color="auto"/>
              <w:end w:val="single" w:sz="4" w:space="0" w:color="auto"/>
            </w:tcBorders>
            <w:shd w:val="clear" w:color="auto" w:fill="auto"/>
            <w:noWrap/>
            <w:vAlign w:val="bottom"/>
            <w:hideMark/>
          </w:tcPr>
          <w:p w14:paraId="03BA96A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83218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4D82C3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424BD8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086C5F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D64A4B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90FC51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094C47BC"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CCC723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w:t>
            </w:r>
          </w:p>
        </w:tc>
        <w:tc>
          <w:tcPr>
            <w:tcW w:w="48pt" w:type="dxa"/>
            <w:tcBorders>
              <w:top w:val="nil"/>
              <w:start w:val="nil"/>
              <w:bottom w:val="single" w:sz="4" w:space="0" w:color="auto"/>
              <w:end w:val="single" w:sz="4" w:space="0" w:color="auto"/>
            </w:tcBorders>
            <w:shd w:val="clear" w:color="auto" w:fill="auto"/>
            <w:noWrap/>
            <w:vAlign w:val="bottom"/>
            <w:hideMark/>
          </w:tcPr>
          <w:p w14:paraId="0A45E5D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68E743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20D546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46B8E8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D483AE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708393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4187942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1F1B318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E68B26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w:t>
            </w:r>
          </w:p>
        </w:tc>
        <w:tc>
          <w:tcPr>
            <w:tcW w:w="48pt" w:type="dxa"/>
            <w:tcBorders>
              <w:top w:val="nil"/>
              <w:start w:val="nil"/>
              <w:bottom w:val="single" w:sz="4" w:space="0" w:color="auto"/>
              <w:end w:val="single" w:sz="4" w:space="0" w:color="auto"/>
            </w:tcBorders>
            <w:shd w:val="clear" w:color="auto" w:fill="auto"/>
            <w:noWrap/>
            <w:vAlign w:val="bottom"/>
            <w:hideMark/>
          </w:tcPr>
          <w:p w14:paraId="2191726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3DF012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D3D362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05333F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2FE1ED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9F2053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04BE99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70E2319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1480F8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w:t>
            </w:r>
          </w:p>
        </w:tc>
        <w:tc>
          <w:tcPr>
            <w:tcW w:w="48pt" w:type="dxa"/>
            <w:tcBorders>
              <w:top w:val="nil"/>
              <w:start w:val="nil"/>
              <w:bottom w:val="single" w:sz="4" w:space="0" w:color="auto"/>
              <w:end w:val="single" w:sz="4" w:space="0" w:color="auto"/>
            </w:tcBorders>
            <w:shd w:val="clear" w:color="auto" w:fill="auto"/>
            <w:noWrap/>
            <w:vAlign w:val="bottom"/>
            <w:hideMark/>
          </w:tcPr>
          <w:p w14:paraId="7487FE0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028A8C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2E0E07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180F47B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D3DEF5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C13FCF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5DBEB6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3BC6AD1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0948A8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w:t>
            </w:r>
          </w:p>
        </w:tc>
        <w:tc>
          <w:tcPr>
            <w:tcW w:w="48pt" w:type="dxa"/>
            <w:tcBorders>
              <w:top w:val="nil"/>
              <w:start w:val="nil"/>
              <w:bottom w:val="single" w:sz="4" w:space="0" w:color="auto"/>
              <w:end w:val="single" w:sz="4" w:space="0" w:color="auto"/>
            </w:tcBorders>
            <w:shd w:val="clear" w:color="auto" w:fill="auto"/>
            <w:noWrap/>
            <w:vAlign w:val="bottom"/>
            <w:hideMark/>
          </w:tcPr>
          <w:p w14:paraId="4D92300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7C49937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DAA75E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F78D6C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9D4B0A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F89525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22836A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23</w:t>
            </w:r>
          </w:p>
        </w:tc>
      </w:tr>
      <w:tr w:rsidR="003E4FFE" w:rsidRPr="00D57922" w14:paraId="00BB91D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FEA48A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7</w:t>
            </w:r>
          </w:p>
        </w:tc>
        <w:tc>
          <w:tcPr>
            <w:tcW w:w="48pt" w:type="dxa"/>
            <w:tcBorders>
              <w:top w:val="nil"/>
              <w:start w:val="nil"/>
              <w:bottom w:val="single" w:sz="4" w:space="0" w:color="auto"/>
              <w:end w:val="single" w:sz="4" w:space="0" w:color="auto"/>
            </w:tcBorders>
            <w:shd w:val="clear" w:color="auto" w:fill="auto"/>
            <w:noWrap/>
            <w:vAlign w:val="bottom"/>
            <w:hideMark/>
          </w:tcPr>
          <w:p w14:paraId="69F31D7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EBD56E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0BC00D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778E39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3BEF2A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F6F439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2A7FB7D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57AAF8B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6D782F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8</w:t>
            </w:r>
          </w:p>
        </w:tc>
        <w:tc>
          <w:tcPr>
            <w:tcW w:w="48pt" w:type="dxa"/>
            <w:tcBorders>
              <w:top w:val="nil"/>
              <w:start w:val="nil"/>
              <w:bottom w:val="single" w:sz="4" w:space="0" w:color="auto"/>
              <w:end w:val="single" w:sz="4" w:space="0" w:color="auto"/>
            </w:tcBorders>
            <w:shd w:val="clear" w:color="auto" w:fill="auto"/>
            <w:noWrap/>
            <w:vAlign w:val="bottom"/>
            <w:hideMark/>
          </w:tcPr>
          <w:p w14:paraId="04C7C94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F81405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C8D64F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767A6E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E7AF52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E1D034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2A13E0F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3A9ABA6E"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51558A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9</w:t>
            </w:r>
          </w:p>
        </w:tc>
        <w:tc>
          <w:tcPr>
            <w:tcW w:w="48pt" w:type="dxa"/>
            <w:tcBorders>
              <w:top w:val="nil"/>
              <w:start w:val="nil"/>
              <w:bottom w:val="single" w:sz="4" w:space="0" w:color="auto"/>
              <w:end w:val="single" w:sz="4" w:space="0" w:color="auto"/>
            </w:tcBorders>
            <w:shd w:val="clear" w:color="auto" w:fill="auto"/>
            <w:noWrap/>
            <w:vAlign w:val="bottom"/>
            <w:hideMark/>
          </w:tcPr>
          <w:p w14:paraId="2EF6F16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29719F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9CBD8A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C43097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2CEAD5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DDCA25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044DE01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6CA9DB6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CEEF34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10</w:t>
            </w:r>
          </w:p>
        </w:tc>
        <w:tc>
          <w:tcPr>
            <w:tcW w:w="48pt" w:type="dxa"/>
            <w:tcBorders>
              <w:top w:val="nil"/>
              <w:start w:val="nil"/>
              <w:bottom w:val="single" w:sz="4" w:space="0" w:color="auto"/>
              <w:end w:val="single" w:sz="4" w:space="0" w:color="auto"/>
            </w:tcBorders>
            <w:shd w:val="clear" w:color="auto" w:fill="auto"/>
            <w:noWrap/>
            <w:vAlign w:val="bottom"/>
            <w:hideMark/>
          </w:tcPr>
          <w:p w14:paraId="55F7415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9932F1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E82D9A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CE3BF8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837167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46612E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nil"/>
              <w:end w:val="nil"/>
            </w:tcBorders>
            <w:shd w:val="clear" w:color="000000" w:fill="EAF1DD"/>
            <w:noWrap/>
            <w:vAlign w:val="bottom"/>
            <w:hideMark/>
          </w:tcPr>
          <w:p w14:paraId="4AEFCD7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7B4491EE"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B53708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11</w:t>
            </w:r>
          </w:p>
        </w:tc>
        <w:tc>
          <w:tcPr>
            <w:tcW w:w="48pt" w:type="dxa"/>
            <w:tcBorders>
              <w:top w:val="nil"/>
              <w:start w:val="nil"/>
              <w:bottom w:val="single" w:sz="4" w:space="0" w:color="auto"/>
              <w:end w:val="single" w:sz="4" w:space="0" w:color="auto"/>
            </w:tcBorders>
            <w:shd w:val="clear" w:color="auto" w:fill="auto"/>
            <w:noWrap/>
            <w:vAlign w:val="bottom"/>
            <w:hideMark/>
          </w:tcPr>
          <w:p w14:paraId="5B1026E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5B2746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A280A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D33389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10E8B5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605438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12FC7C9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70C402F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09F58F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12</w:t>
            </w:r>
          </w:p>
        </w:tc>
        <w:tc>
          <w:tcPr>
            <w:tcW w:w="48pt" w:type="dxa"/>
            <w:tcBorders>
              <w:top w:val="nil"/>
              <w:start w:val="nil"/>
              <w:bottom w:val="single" w:sz="4" w:space="0" w:color="auto"/>
              <w:end w:val="single" w:sz="4" w:space="0" w:color="auto"/>
            </w:tcBorders>
            <w:shd w:val="clear" w:color="auto" w:fill="auto"/>
            <w:noWrap/>
            <w:vAlign w:val="bottom"/>
            <w:hideMark/>
          </w:tcPr>
          <w:p w14:paraId="4C23C43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32BEB7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6F6155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99E93C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39766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24F7A8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6E1D2FE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3338889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AB1B6C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13</w:t>
            </w:r>
          </w:p>
        </w:tc>
        <w:tc>
          <w:tcPr>
            <w:tcW w:w="48pt" w:type="dxa"/>
            <w:tcBorders>
              <w:top w:val="nil"/>
              <w:start w:val="nil"/>
              <w:bottom w:val="single" w:sz="4" w:space="0" w:color="auto"/>
              <w:end w:val="single" w:sz="4" w:space="0" w:color="auto"/>
            </w:tcBorders>
            <w:shd w:val="clear" w:color="auto" w:fill="auto"/>
            <w:noWrap/>
            <w:vAlign w:val="bottom"/>
            <w:hideMark/>
          </w:tcPr>
          <w:p w14:paraId="7EBE11C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CBC506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F64CB3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8D3FFD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80B1B0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D17897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B00A7F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0F95B3F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ADC1AB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14</w:t>
            </w:r>
          </w:p>
        </w:tc>
        <w:tc>
          <w:tcPr>
            <w:tcW w:w="48pt" w:type="dxa"/>
            <w:tcBorders>
              <w:top w:val="nil"/>
              <w:start w:val="nil"/>
              <w:bottom w:val="single" w:sz="4" w:space="0" w:color="auto"/>
              <w:end w:val="single" w:sz="4" w:space="0" w:color="auto"/>
            </w:tcBorders>
            <w:shd w:val="clear" w:color="auto" w:fill="auto"/>
            <w:noWrap/>
            <w:vAlign w:val="bottom"/>
            <w:hideMark/>
          </w:tcPr>
          <w:p w14:paraId="08F9918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94FF67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BAE8BE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2399C2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728FE8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2AB86F6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095D84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70A70F9C"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D25E4B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15</w:t>
            </w:r>
          </w:p>
        </w:tc>
        <w:tc>
          <w:tcPr>
            <w:tcW w:w="48pt" w:type="dxa"/>
            <w:tcBorders>
              <w:top w:val="nil"/>
              <w:start w:val="nil"/>
              <w:bottom w:val="single" w:sz="4" w:space="0" w:color="auto"/>
              <w:end w:val="single" w:sz="4" w:space="0" w:color="auto"/>
            </w:tcBorders>
            <w:shd w:val="clear" w:color="auto" w:fill="auto"/>
            <w:noWrap/>
            <w:vAlign w:val="bottom"/>
            <w:hideMark/>
          </w:tcPr>
          <w:p w14:paraId="31C451F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388DD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4A5510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521A2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66B993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8E204A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1D8AE6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46A301B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40ED95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16</w:t>
            </w:r>
          </w:p>
        </w:tc>
        <w:tc>
          <w:tcPr>
            <w:tcW w:w="48pt" w:type="dxa"/>
            <w:tcBorders>
              <w:top w:val="nil"/>
              <w:start w:val="nil"/>
              <w:bottom w:val="single" w:sz="4" w:space="0" w:color="auto"/>
              <w:end w:val="single" w:sz="4" w:space="0" w:color="auto"/>
            </w:tcBorders>
            <w:shd w:val="clear" w:color="auto" w:fill="auto"/>
            <w:noWrap/>
            <w:vAlign w:val="bottom"/>
            <w:hideMark/>
          </w:tcPr>
          <w:p w14:paraId="58B4F7A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18ED1F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F18A41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F5C50F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39ACD3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4BF03A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1EFC0D9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485C861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686E1B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17</w:t>
            </w:r>
          </w:p>
        </w:tc>
        <w:tc>
          <w:tcPr>
            <w:tcW w:w="48pt" w:type="dxa"/>
            <w:tcBorders>
              <w:top w:val="nil"/>
              <w:start w:val="nil"/>
              <w:bottom w:val="single" w:sz="4" w:space="0" w:color="auto"/>
              <w:end w:val="single" w:sz="4" w:space="0" w:color="auto"/>
            </w:tcBorders>
            <w:shd w:val="clear" w:color="auto" w:fill="auto"/>
            <w:noWrap/>
            <w:vAlign w:val="bottom"/>
            <w:hideMark/>
          </w:tcPr>
          <w:p w14:paraId="2F8D0CF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136DBC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09989A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D41AB6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B592D9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736C2E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3AE0424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6ACD1AC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09240A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18</w:t>
            </w:r>
          </w:p>
        </w:tc>
        <w:tc>
          <w:tcPr>
            <w:tcW w:w="48pt" w:type="dxa"/>
            <w:tcBorders>
              <w:top w:val="nil"/>
              <w:start w:val="nil"/>
              <w:bottom w:val="single" w:sz="4" w:space="0" w:color="auto"/>
              <w:end w:val="single" w:sz="4" w:space="0" w:color="auto"/>
            </w:tcBorders>
            <w:shd w:val="clear" w:color="auto" w:fill="auto"/>
            <w:noWrap/>
            <w:vAlign w:val="bottom"/>
            <w:hideMark/>
          </w:tcPr>
          <w:p w14:paraId="25C74E5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A161DC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D80320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A0C2A3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6FBD04A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168781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FD4339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238390C8"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988163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19</w:t>
            </w:r>
          </w:p>
        </w:tc>
        <w:tc>
          <w:tcPr>
            <w:tcW w:w="48pt" w:type="dxa"/>
            <w:tcBorders>
              <w:top w:val="nil"/>
              <w:start w:val="nil"/>
              <w:bottom w:val="single" w:sz="4" w:space="0" w:color="auto"/>
              <w:end w:val="single" w:sz="4" w:space="0" w:color="auto"/>
            </w:tcBorders>
            <w:shd w:val="clear" w:color="auto" w:fill="auto"/>
            <w:noWrap/>
            <w:vAlign w:val="bottom"/>
            <w:hideMark/>
          </w:tcPr>
          <w:p w14:paraId="54C9D79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E605C8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1CA620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C1EE50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8462D5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7473C7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2E7D92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5C038AE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955FEA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20</w:t>
            </w:r>
          </w:p>
        </w:tc>
        <w:tc>
          <w:tcPr>
            <w:tcW w:w="48pt" w:type="dxa"/>
            <w:tcBorders>
              <w:top w:val="nil"/>
              <w:start w:val="nil"/>
              <w:bottom w:val="single" w:sz="4" w:space="0" w:color="auto"/>
              <w:end w:val="single" w:sz="4" w:space="0" w:color="auto"/>
            </w:tcBorders>
            <w:shd w:val="clear" w:color="auto" w:fill="auto"/>
            <w:noWrap/>
            <w:vAlign w:val="bottom"/>
            <w:hideMark/>
          </w:tcPr>
          <w:p w14:paraId="431831A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234ADD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9FE5F2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E956EF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5D03B4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07FCCD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21E1519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4F15BC1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EF5C9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21</w:t>
            </w:r>
          </w:p>
        </w:tc>
        <w:tc>
          <w:tcPr>
            <w:tcW w:w="48pt" w:type="dxa"/>
            <w:tcBorders>
              <w:top w:val="nil"/>
              <w:start w:val="nil"/>
              <w:bottom w:val="single" w:sz="4" w:space="0" w:color="auto"/>
              <w:end w:val="single" w:sz="4" w:space="0" w:color="auto"/>
            </w:tcBorders>
            <w:shd w:val="clear" w:color="auto" w:fill="auto"/>
            <w:noWrap/>
            <w:vAlign w:val="bottom"/>
            <w:hideMark/>
          </w:tcPr>
          <w:p w14:paraId="063DCCF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BEDF70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32B923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9949E9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596096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7F3DE4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1A3418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1A4F00B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FDCEB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22</w:t>
            </w:r>
          </w:p>
        </w:tc>
        <w:tc>
          <w:tcPr>
            <w:tcW w:w="48pt" w:type="dxa"/>
            <w:tcBorders>
              <w:top w:val="nil"/>
              <w:start w:val="nil"/>
              <w:bottom w:val="single" w:sz="4" w:space="0" w:color="auto"/>
              <w:end w:val="single" w:sz="4" w:space="0" w:color="auto"/>
            </w:tcBorders>
            <w:shd w:val="clear" w:color="000000" w:fill="FFFFFF"/>
            <w:noWrap/>
            <w:vAlign w:val="bottom"/>
            <w:hideMark/>
          </w:tcPr>
          <w:p w14:paraId="2937527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000000" w:fill="FFFFFF"/>
            <w:noWrap/>
            <w:vAlign w:val="bottom"/>
            <w:hideMark/>
          </w:tcPr>
          <w:p w14:paraId="4A62E09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4E4EE06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303268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AE91C5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BF0607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1FB2681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3020413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3DA0F5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23</w:t>
            </w:r>
          </w:p>
        </w:tc>
        <w:tc>
          <w:tcPr>
            <w:tcW w:w="48pt" w:type="dxa"/>
            <w:tcBorders>
              <w:top w:val="nil"/>
              <w:start w:val="nil"/>
              <w:bottom w:val="single" w:sz="4" w:space="0" w:color="auto"/>
              <w:end w:val="single" w:sz="4" w:space="0" w:color="auto"/>
            </w:tcBorders>
            <w:shd w:val="clear" w:color="auto" w:fill="auto"/>
            <w:noWrap/>
            <w:vAlign w:val="bottom"/>
            <w:hideMark/>
          </w:tcPr>
          <w:p w14:paraId="3F8C622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79EB70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EDF81B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F80605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AFBA94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399652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1</w:t>
            </w:r>
          </w:p>
        </w:tc>
        <w:tc>
          <w:tcPr>
            <w:tcW w:w="48pt" w:type="dxa"/>
            <w:tcBorders>
              <w:top w:val="nil"/>
              <w:start w:val="nil"/>
              <w:bottom w:val="nil"/>
              <w:end w:val="nil"/>
            </w:tcBorders>
            <w:shd w:val="clear" w:color="000000" w:fill="EAF1DD"/>
            <w:noWrap/>
            <w:vAlign w:val="bottom"/>
            <w:hideMark/>
          </w:tcPr>
          <w:p w14:paraId="1EC96B2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454EAC5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072752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24</w:t>
            </w:r>
          </w:p>
        </w:tc>
        <w:tc>
          <w:tcPr>
            <w:tcW w:w="48pt" w:type="dxa"/>
            <w:tcBorders>
              <w:top w:val="nil"/>
              <w:start w:val="nil"/>
              <w:bottom w:val="single" w:sz="4" w:space="0" w:color="auto"/>
              <w:end w:val="single" w:sz="4" w:space="0" w:color="auto"/>
            </w:tcBorders>
            <w:shd w:val="clear" w:color="auto" w:fill="auto"/>
            <w:noWrap/>
            <w:vAlign w:val="bottom"/>
            <w:hideMark/>
          </w:tcPr>
          <w:p w14:paraId="22045BE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C45F8B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362875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5EF547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9896CF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8254D7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7A19A7F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658BDD0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63663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25</w:t>
            </w:r>
          </w:p>
        </w:tc>
        <w:tc>
          <w:tcPr>
            <w:tcW w:w="48pt" w:type="dxa"/>
            <w:tcBorders>
              <w:top w:val="nil"/>
              <w:start w:val="nil"/>
              <w:bottom w:val="single" w:sz="4" w:space="0" w:color="auto"/>
              <w:end w:val="single" w:sz="4" w:space="0" w:color="auto"/>
            </w:tcBorders>
            <w:shd w:val="clear" w:color="auto" w:fill="auto"/>
            <w:noWrap/>
            <w:vAlign w:val="bottom"/>
            <w:hideMark/>
          </w:tcPr>
          <w:p w14:paraId="1F88239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4CB55E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7ABD2F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5C9293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13F1AD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CF6821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77E9F5E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0D35659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1AA8F2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26</w:t>
            </w:r>
          </w:p>
        </w:tc>
        <w:tc>
          <w:tcPr>
            <w:tcW w:w="48pt" w:type="dxa"/>
            <w:tcBorders>
              <w:top w:val="nil"/>
              <w:start w:val="nil"/>
              <w:bottom w:val="single" w:sz="4" w:space="0" w:color="auto"/>
              <w:end w:val="single" w:sz="4" w:space="0" w:color="auto"/>
            </w:tcBorders>
            <w:shd w:val="clear" w:color="auto" w:fill="auto"/>
            <w:noWrap/>
            <w:vAlign w:val="bottom"/>
            <w:hideMark/>
          </w:tcPr>
          <w:p w14:paraId="4743E8C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345C09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5F9E6F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F1FC0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03404D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6AA5E7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00F68AB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2B243B6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486AE5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27</w:t>
            </w:r>
          </w:p>
        </w:tc>
        <w:tc>
          <w:tcPr>
            <w:tcW w:w="48pt" w:type="dxa"/>
            <w:tcBorders>
              <w:top w:val="nil"/>
              <w:start w:val="nil"/>
              <w:bottom w:val="single" w:sz="4" w:space="0" w:color="auto"/>
              <w:end w:val="single" w:sz="4" w:space="0" w:color="auto"/>
            </w:tcBorders>
            <w:shd w:val="clear" w:color="auto" w:fill="auto"/>
            <w:noWrap/>
            <w:vAlign w:val="bottom"/>
            <w:hideMark/>
          </w:tcPr>
          <w:p w14:paraId="4DDB213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A957EB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42BF10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4C96CC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E5E2D8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E06B40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4235F5D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2D3830F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806B3A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28</w:t>
            </w:r>
          </w:p>
        </w:tc>
        <w:tc>
          <w:tcPr>
            <w:tcW w:w="48pt" w:type="dxa"/>
            <w:tcBorders>
              <w:top w:val="nil"/>
              <w:start w:val="nil"/>
              <w:bottom w:val="single" w:sz="4" w:space="0" w:color="auto"/>
              <w:end w:val="single" w:sz="4" w:space="0" w:color="auto"/>
            </w:tcBorders>
            <w:shd w:val="clear" w:color="auto" w:fill="auto"/>
            <w:noWrap/>
            <w:vAlign w:val="bottom"/>
            <w:hideMark/>
          </w:tcPr>
          <w:p w14:paraId="24270F7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98852F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DE3C3A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5D64D3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95D058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0A90D7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7077565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2467CC7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FBAF4D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29</w:t>
            </w:r>
          </w:p>
        </w:tc>
        <w:tc>
          <w:tcPr>
            <w:tcW w:w="48pt" w:type="dxa"/>
            <w:tcBorders>
              <w:top w:val="nil"/>
              <w:start w:val="nil"/>
              <w:bottom w:val="single" w:sz="4" w:space="0" w:color="auto"/>
              <w:end w:val="single" w:sz="4" w:space="0" w:color="auto"/>
            </w:tcBorders>
            <w:shd w:val="clear" w:color="auto" w:fill="auto"/>
            <w:noWrap/>
            <w:vAlign w:val="bottom"/>
            <w:hideMark/>
          </w:tcPr>
          <w:p w14:paraId="225044D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C6D7FF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FD2DF6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7D04C0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7D008BF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90584A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03BDD38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476502D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D1C9B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30</w:t>
            </w:r>
          </w:p>
        </w:tc>
        <w:tc>
          <w:tcPr>
            <w:tcW w:w="48pt" w:type="dxa"/>
            <w:tcBorders>
              <w:top w:val="nil"/>
              <w:start w:val="nil"/>
              <w:bottom w:val="single" w:sz="4" w:space="0" w:color="auto"/>
              <w:end w:val="single" w:sz="4" w:space="0" w:color="auto"/>
            </w:tcBorders>
            <w:shd w:val="clear" w:color="auto" w:fill="auto"/>
            <w:noWrap/>
            <w:vAlign w:val="bottom"/>
            <w:hideMark/>
          </w:tcPr>
          <w:p w14:paraId="0D985AA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8DA7F2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4DB84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DA2D72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B24D3D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EDF2BC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29F614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5C55EF7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929F4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31</w:t>
            </w:r>
          </w:p>
        </w:tc>
        <w:tc>
          <w:tcPr>
            <w:tcW w:w="48pt" w:type="dxa"/>
            <w:tcBorders>
              <w:top w:val="nil"/>
              <w:start w:val="nil"/>
              <w:bottom w:val="single" w:sz="4" w:space="0" w:color="auto"/>
              <w:end w:val="single" w:sz="4" w:space="0" w:color="auto"/>
            </w:tcBorders>
            <w:shd w:val="clear" w:color="000000" w:fill="FFFFFF"/>
            <w:noWrap/>
            <w:vAlign w:val="bottom"/>
            <w:hideMark/>
          </w:tcPr>
          <w:p w14:paraId="2985692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7E20A8E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5FBAF2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37B6F4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168667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D2F7FC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245D70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3D22076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7CFB71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32</w:t>
            </w:r>
          </w:p>
        </w:tc>
        <w:tc>
          <w:tcPr>
            <w:tcW w:w="48pt" w:type="dxa"/>
            <w:tcBorders>
              <w:top w:val="nil"/>
              <w:start w:val="nil"/>
              <w:bottom w:val="single" w:sz="4" w:space="0" w:color="auto"/>
              <w:end w:val="single" w:sz="4" w:space="0" w:color="auto"/>
            </w:tcBorders>
            <w:shd w:val="clear" w:color="auto" w:fill="auto"/>
            <w:noWrap/>
            <w:vAlign w:val="bottom"/>
            <w:hideMark/>
          </w:tcPr>
          <w:p w14:paraId="26AFBC8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EE16D3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92720A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D1CB2C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103961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1A2F99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44D863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6067083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D83C39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33</w:t>
            </w:r>
          </w:p>
        </w:tc>
        <w:tc>
          <w:tcPr>
            <w:tcW w:w="48pt" w:type="dxa"/>
            <w:tcBorders>
              <w:top w:val="nil"/>
              <w:start w:val="nil"/>
              <w:bottom w:val="single" w:sz="4" w:space="0" w:color="auto"/>
              <w:end w:val="single" w:sz="4" w:space="0" w:color="auto"/>
            </w:tcBorders>
            <w:shd w:val="clear" w:color="auto" w:fill="auto"/>
            <w:noWrap/>
            <w:vAlign w:val="bottom"/>
            <w:hideMark/>
          </w:tcPr>
          <w:p w14:paraId="22F2DC9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A0515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015988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789372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615B14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93ED00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19BF713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6BF7A1C3"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BB24F5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34</w:t>
            </w:r>
          </w:p>
        </w:tc>
        <w:tc>
          <w:tcPr>
            <w:tcW w:w="48pt" w:type="dxa"/>
            <w:tcBorders>
              <w:top w:val="nil"/>
              <w:start w:val="nil"/>
              <w:bottom w:val="single" w:sz="4" w:space="0" w:color="auto"/>
              <w:end w:val="single" w:sz="4" w:space="0" w:color="auto"/>
            </w:tcBorders>
            <w:shd w:val="clear" w:color="auto" w:fill="auto"/>
            <w:noWrap/>
            <w:vAlign w:val="bottom"/>
            <w:hideMark/>
          </w:tcPr>
          <w:p w14:paraId="329B7D8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22B565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39B5D0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A4DD70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73FD5F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6FFCF6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3EC378A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0D29B77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605978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35</w:t>
            </w:r>
          </w:p>
        </w:tc>
        <w:tc>
          <w:tcPr>
            <w:tcW w:w="48pt" w:type="dxa"/>
            <w:tcBorders>
              <w:top w:val="nil"/>
              <w:start w:val="nil"/>
              <w:bottom w:val="single" w:sz="4" w:space="0" w:color="auto"/>
              <w:end w:val="single" w:sz="4" w:space="0" w:color="auto"/>
            </w:tcBorders>
            <w:shd w:val="clear" w:color="auto" w:fill="auto"/>
            <w:noWrap/>
            <w:vAlign w:val="bottom"/>
            <w:hideMark/>
          </w:tcPr>
          <w:p w14:paraId="6F93AA4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EF9410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0B3FDF7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C6BB33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AC8060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69CE0D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B6B445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4716D1F0"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46F2B0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lastRenderedPageBreak/>
              <w:t>36</w:t>
            </w:r>
          </w:p>
        </w:tc>
        <w:tc>
          <w:tcPr>
            <w:tcW w:w="48pt" w:type="dxa"/>
            <w:tcBorders>
              <w:top w:val="nil"/>
              <w:start w:val="nil"/>
              <w:bottom w:val="single" w:sz="4" w:space="0" w:color="auto"/>
              <w:end w:val="single" w:sz="4" w:space="0" w:color="auto"/>
            </w:tcBorders>
            <w:shd w:val="clear" w:color="auto" w:fill="auto"/>
            <w:noWrap/>
            <w:vAlign w:val="bottom"/>
            <w:hideMark/>
          </w:tcPr>
          <w:p w14:paraId="07D1FE7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E1ADB3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757ABB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964295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2927A2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864B63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7AAFD8A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6880FBF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180AD3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37</w:t>
            </w:r>
          </w:p>
        </w:tc>
        <w:tc>
          <w:tcPr>
            <w:tcW w:w="48pt" w:type="dxa"/>
            <w:tcBorders>
              <w:top w:val="nil"/>
              <w:start w:val="nil"/>
              <w:bottom w:val="single" w:sz="4" w:space="0" w:color="auto"/>
              <w:end w:val="single" w:sz="4" w:space="0" w:color="auto"/>
            </w:tcBorders>
            <w:shd w:val="clear" w:color="auto" w:fill="auto"/>
            <w:noWrap/>
            <w:vAlign w:val="bottom"/>
            <w:hideMark/>
          </w:tcPr>
          <w:p w14:paraId="5083012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CD143D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3253C5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1687D0C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w:t>
            </w:r>
          </w:p>
        </w:tc>
        <w:tc>
          <w:tcPr>
            <w:tcW w:w="48pt" w:type="dxa"/>
            <w:tcBorders>
              <w:top w:val="nil"/>
              <w:start w:val="nil"/>
              <w:bottom w:val="single" w:sz="4" w:space="0" w:color="auto"/>
              <w:end w:val="single" w:sz="4" w:space="0" w:color="auto"/>
            </w:tcBorders>
            <w:shd w:val="clear" w:color="auto" w:fill="auto"/>
            <w:noWrap/>
            <w:vAlign w:val="bottom"/>
            <w:hideMark/>
          </w:tcPr>
          <w:p w14:paraId="73607A7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746245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38EC9E4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55B6414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74FC57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38</w:t>
            </w:r>
          </w:p>
        </w:tc>
        <w:tc>
          <w:tcPr>
            <w:tcW w:w="48pt" w:type="dxa"/>
            <w:tcBorders>
              <w:top w:val="nil"/>
              <w:start w:val="nil"/>
              <w:bottom w:val="single" w:sz="4" w:space="0" w:color="auto"/>
              <w:end w:val="single" w:sz="4" w:space="0" w:color="auto"/>
            </w:tcBorders>
            <w:shd w:val="clear" w:color="auto" w:fill="auto"/>
            <w:noWrap/>
            <w:vAlign w:val="bottom"/>
            <w:hideMark/>
          </w:tcPr>
          <w:p w14:paraId="0A584F8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8F00FA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C95BEE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7C89A9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5DED54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0A85F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166C599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0F0A976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BF36D4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39</w:t>
            </w:r>
          </w:p>
        </w:tc>
        <w:tc>
          <w:tcPr>
            <w:tcW w:w="48pt" w:type="dxa"/>
            <w:tcBorders>
              <w:top w:val="nil"/>
              <w:start w:val="nil"/>
              <w:bottom w:val="single" w:sz="4" w:space="0" w:color="auto"/>
              <w:end w:val="single" w:sz="4" w:space="0" w:color="auto"/>
            </w:tcBorders>
            <w:shd w:val="clear" w:color="auto" w:fill="auto"/>
            <w:noWrap/>
            <w:vAlign w:val="bottom"/>
            <w:hideMark/>
          </w:tcPr>
          <w:p w14:paraId="54B41BE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C9E4D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00EE06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5C42AF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B0DAC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8C63A1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47AE915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14782F2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45F8B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40</w:t>
            </w:r>
          </w:p>
        </w:tc>
        <w:tc>
          <w:tcPr>
            <w:tcW w:w="48pt" w:type="dxa"/>
            <w:tcBorders>
              <w:top w:val="nil"/>
              <w:start w:val="nil"/>
              <w:bottom w:val="single" w:sz="4" w:space="0" w:color="auto"/>
              <w:end w:val="single" w:sz="4" w:space="0" w:color="auto"/>
            </w:tcBorders>
            <w:shd w:val="clear" w:color="auto" w:fill="auto"/>
            <w:noWrap/>
            <w:vAlign w:val="bottom"/>
            <w:hideMark/>
          </w:tcPr>
          <w:p w14:paraId="0066983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7AEA40A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07C0571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8D9C3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52378E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CE271C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26332DF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6E02FC0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1B6E39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41</w:t>
            </w:r>
          </w:p>
        </w:tc>
        <w:tc>
          <w:tcPr>
            <w:tcW w:w="48pt" w:type="dxa"/>
            <w:tcBorders>
              <w:top w:val="nil"/>
              <w:start w:val="nil"/>
              <w:bottom w:val="single" w:sz="4" w:space="0" w:color="auto"/>
              <w:end w:val="single" w:sz="4" w:space="0" w:color="auto"/>
            </w:tcBorders>
            <w:shd w:val="clear" w:color="auto" w:fill="auto"/>
            <w:noWrap/>
            <w:vAlign w:val="bottom"/>
            <w:hideMark/>
          </w:tcPr>
          <w:p w14:paraId="4046A0B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090DD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0083FC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26FDDD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89D5CD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800699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2DFC7D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7B7A32F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38B0F0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42</w:t>
            </w:r>
          </w:p>
        </w:tc>
        <w:tc>
          <w:tcPr>
            <w:tcW w:w="48pt" w:type="dxa"/>
            <w:tcBorders>
              <w:top w:val="nil"/>
              <w:start w:val="nil"/>
              <w:bottom w:val="single" w:sz="4" w:space="0" w:color="auto"/>
              <w:end w:val="single" w:sz="4" w:space="0" w:color="auto"/>
            </w:tcBorders>
            <w:shd w:val="clear" w:color="auto" w:fill="auto"/>
            <w:noWrap/>
            <w:vAlign w:val="bottom"/>
            <w:hideMark/>
          </w:tcPr>
          <w:p w14:paraId="08CC56D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22C1AA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108048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BA2E39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3031B2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935C9F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3F92BD6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2D3BBB9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A017623"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43</w:t>
            </w:r>
          </w:p>
        </w:tc>
        <w:tc>
          <w:tcPr>
            <w:tcW w:w="48pt" w:type="dxa"/>
            <w:tcBorders>
              <w:top w:val="nil"/>
              <w:start w:val="nil"/>
              <w:bottom w:val="single" w:sz="4" w:space="0" w:color="auto"/>
              <w:end w:val="single" w:sz="4" w:space="0" w:color="auto"/>
            </w:tcBorders>
            <w:shd w:val="clear" w:color="auto" w:fill="auto"/>
            <w:noWrap/>
            <w:vAlign w:val="bottom"/>
            <w:hideMark/>
          </w:tcPr>
          <w:p w14:paraId="451DD8E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5162A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E682BA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D5FEC1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3F0948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F7DFF8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1FC03EF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122BB89E"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7980BA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44</w:t>
            </w:r>
          </w:p>
        </w:tc>
        <w:tc>
          <w:tcPr>
            <w:tcW w:w="48pt" w:type="dxa"/>
            <w:tcBorders>
              <w:top w:val="nil"/>
              <w:start w:val="nil"/>
              <w:bottom w:val="single" w:sz="4" w:space="0" w:color="auto"/>
              <w:end w:val="single" w:sz="4" w:space="0" w:color="auto"/>
            </w:tcBorders>
            <w:shd w:val="clear" w:color="auto" w:fill="auto"/>
            <w:noWrap/>
            <w:vAlign w:val="bottom"/>
            <w:hideMark/>
          </w:tcPr>
          <w:p w14:paraId="4F0425A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6D24D6D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9532D9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709670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000000" w:fill="FFFFFF"/>
            <w:noWrap/>
            <w:vAlign w:val="bottom"/>
            <w:hideMark/>
          </w:tcPr>
          <w:p w14:paraId="4EC1671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C9C62A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46825CB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6C7A2EA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2563A9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45</w:t>
            </w:r>
          </w:p>
        </w:tc>
        <w:tc>
          <w:tcPr>
            <w:tcW w:w="48pt" w:type="dxa"/>
            <w:tcBorders>
              <w:top w:val="nil"/>
              <w:start w:val="nil"/>
              <w:bottom w:val="single" w:sz="4" w:space="0" w:color="auto"/>
              <w:end w:val="single" w:sz="4" w:space="0" w:color="auto"/>
            </w:tcBorders>
            <w:shd w:val="clear" w:color="auto" w:fill="auto"/>
            <w:noWrap/>
            <w:vAlign w:val="bottom"/>
            <w:hideMark/>
          </w:tcPr>
          <w:p w14:paraId="3112D81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AF8183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AC68CA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E0E371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2631F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FB1D9A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24F8810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14784456"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65C78FD"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46</w:t>
            </w:r>
          </w:p>
        </w:tc>
        <w:tc>
          <w:tcPr>
            <w:tcW w:w="48pt" w:type="dxa"/>
            <w:tcBorders>
              <w:top w:val="nil"/>
              <w:start w:val="nil"/>
              <w:bottom w:val="single" w:sz="4" w:space="0" w:color="auto"/>
              <w:end w:val="single" w:sz="4" w:space="0" w:color="auto"/>
            </w:tcBorders>
            <w:shd w:val="clear" w:color="auto" w:fill="auto"/>
            <w:noWrap/>
            <w:vAlign w:val="bottom"/>
            <w:hideMark/>
          </w:tcPr>
          <w:p w14:paraId="449A3DE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C4699E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6B8AB62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37A55B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737818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7712AC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B81FA9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23</w:t>
            </w:r>
          </w:p>
        </w:tc>
      </w:tr>
      <w:tr w:rsidR="003E4FFE" w:rsidRPr="00D57922" w14:paraId="423E1A9A"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4E24EE9"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47</w:t>
            </w:r>
          </w:p>
        </w:tc>
        <w:tc>
          <w:tcPr>
            <w:tcW w:w="48pt" w:type="dxa"/>
            <w:tcBorders>
              <w:top w:val="nil"/>
              <w:start w:val="nil"/>
              <w:bottom w:val="single" w:sz="4" w:space="0" w:color="auto"/>
              <w:end w:val="single" w:sz="4" w:space="0" w:color="auto"/>
            </w:tcBorders>
            <w:shd w:val="clear" w:color="auto" w:fill="auto"/>
            <w:noWrap/>
            <w:vAlign w:val="bottom"/>
            <w:hideMark/>
          </w:tcPr>
          <w:p w14:paraId="58FA3F4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35A393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751FC8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F52739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928E41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0C3DD0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3502A9F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18E1881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38F6B8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48</w:t>
            </w:r>
          </w:p>
        </w:tc>
        <w:tc>
          <w:tcPr>
            <w:tcW w:w="48pt" w:type="dxa"/>
            <w:tcBorders>
              <w:top w:val="nil"/>
              <w:start w:val="nil"/>
              <w:bottom w:val="single" w:sz="4" w:space="0" w:color="auto"/>
              <w:end w:val="single" w:sz="4" w:space="0" w:color="auto"/>
            </w:tcBorders>
            <w:shd w:val="clear" w:color="auto" w:fill="auto"/>
            <w:noWrap/>
            <w:vAlign w:val="bottom"/>
            <w:hideMark/>
          </w:tcPr>
          <w:p w14:paraId="101DBF6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044178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F47525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E2F75B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DC4466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DCD8B2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15F1CD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3578BE05"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F2ED876"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49</w:t>
            </w:r>
          </w:p>
        </w:tc>
        <w:tc>
          <w:tcPr>
            <w:tcW w:w="48pt" w:type="dxa"/>
            <w:tcBorders>
              <w:top w:val="nil"/>
              <w:start w:val="nil"/>
              <w:bottom w:val="single" w:sz="4" w:space="0" w:color="auto"/>
              <w:end w:val="single" w:sz="4" w:space="0" w:color="auto"/>
            </w:tcBorders>
            <w:shd w:val="clear" w:color="auto" w:fill="auto"/>
            <w:noWrap/>
            <w:vAlign w:val="bottom"/>
            <w:hideMark/>
          </w:tcPr>
          <w:p w14:paraId="6332F53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4F7253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85B72B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74CB81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53FFE0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3008BE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703524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29</w:t>
            </w:r>
          </w:p>
        </w:tc>
      </w:tr>
      <w:tr w:rsidR="003E4FFE" w:rsidRPr="00D57922" w14:paraId="5F7E3E1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41E973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50</w:t>
            </w:r>
          </w:p>
        </w:tc>
        <w:tc>
          <w:tcPr>
            <w:tcW w:w="48pt" w:type="dxa"/>
            <w:tcBorders>
              <w:top w:val="nil"/>
              <w:start w:val="nil"/>
              <w:bottom w:val="single" w:sz="4" w:space="0" w:color="auto"/>
              <w:end w:val="single" w:sz="4" w:space="0" w:color="auto"/>
            </w:tcBorders>
            <w:shd w:val="clear" w:color="auto" w:fill="auto"/>
            <w:noWrap/>
            <w:vAlign w:val="bottom"/>
            <w:hideMark/>
          </w:tcPr>
          <w:p w14:paraId="549AF05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702323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A4D12D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9D8980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54DEB5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949259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36330CC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02A1939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92074EA"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51</w:t>
            </w:r>
          </w:p>
        </w:tc>
        <w:tc>
          <w:tcPr>
            <w:tcW w:w="48pt" w:type="dxa"/>
            <w:tcBorders>
              <w:top w:val="nil"/>
              <w:start w:val="nil"/>
              <w:bottom w:val="single" w:sz="4" w:space="0" w:color="auto"/>
              <w:end w:val="single" w:sz="4" w:space="0" w:color="auto"/>
            </w:tcBorders>
            <w:shd w:val="clear" w:color="auto" w:fill="auto"/>
            <w:noWrap/>
            <w:vAlign w:val="bottom"/>
            <w:hideMark/>
          </w:tcPr>
          <w:p w14:paraId="3D31DAD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CA5864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351C5A2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BBAA11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C3E2C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2DFAED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4A42E03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301C6AA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BA73B3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52</w:t>
            </w:r>
          </w:p>
        </w:tc>
        <w:tc>
          <w:tcPr>
            <w:tcW w:w="48pt" w:type="dxa"/>
            <w:tcBorders>
              <w:top w:val="nil"/>
              <w:start w:val="nil"/>
              <w:bottom w:val="single" w:sz="4" w:space="0" w:color="auto"/>
              <w:end w:val="single" w:sz="4" w:space="0" w:color="auto"/>
            </w:tcBorders>
            <w:shd w:val="clear" w:color="auto" w:fill="auto"/>
            <w:noWrap/>
            <w:vAlign w:val="bottom"/>
            <w:hideMark/>
          </w:tcPr>
          <w:p w14:paraId="29971A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4E8299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98FADD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80D644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4CD564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472E09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261FE18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5497E04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D34B51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53</w:t>
            </w:r>
          </w:p>
        </w:tc>
        <w:tc>
          <w:tcPr>
            <w:tcW w:w="48pt" w:type="dxa"/>
            <w:tcBorders>
              <w:top w:val="nil"/>
              <w:start w:val="nil"/>
              <w:bottom w:val="single" w:sz="4" w:space="0" w:color="auto"/>
              <w:end w:val="single" w:sz="4" w:space="0" w:color="auto"/>
            </w:tcBorders>
            <w:shd w:val="clear" w:color="auto" w:fill="auto"/>
            <w:noWrap/>
            <w:vAlign w:val="bottom"/>
            <w:hideMark/>
          </w:tcPr>
          <w:p w14:paraId="7A13986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CC9B27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0CFF7A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55D015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C090C2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223C15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10BD98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0AD72C1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1849235"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54</w:t>
            </w:r>
          </w:p>
        </w:tc>
        <w:tc>
          <w:tcPr>
            <w:tcW w:w="48pt" w:type="dxa"/>
            <w:tcBorders>
              <w:top w:val="nil"/>
              <w:start w:val="nil"/>
              <w:bottom w:val="single" w:sz="4" w:space="0" w:color="auto"/>
              <w:end w:val="single" w:sz="4" w:space="0" w:color="auto"/>
            </w:tcBorders>
            <w:shd w:val="clear" w:color="auto" w:fill="auto"/>
            <w:noWrap/>
            <w:vAlign w:val="bottom"/>
            <w:hideMark/>
          </w:tcPr>
          <w:p w14:paraId="35E9E9D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9BD079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3D8286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693ED3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400F88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44A414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FB8425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43D31C61"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BC2AE9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55</w:t>
            </w:r>
          </w:p>
        </w:tc>
        <w:tc>
          <w:tcPr>
            <w:tcW w:w="48pt" w:type="dxa"/>
            <w:tcBorders>
              <w:top w:val="nil"/>
              <w:start w:val="nil"/>
              <w:bottom w:val="single" w:sz="4" w:space="0" w:color="auto"/>
              <w:end w:val="single" w:sz="4" w:space="0" w:color="auto"/>
            </w:tcBorders>
            <w:shd w:val="clear" w:color="auto" w:fill="auto"/>
            <w:noWrap/>
            <w:vAlign w:val="bottom"/>
            <w:hideMark/>
          </w:tcPr>
          <w:p w14:paraId="76B0C0F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5E7324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418074F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8149B0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98C06D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BEFB2B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5A8B27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6D331FD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4F481F8"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56</w:t>
            </w:r>
          </w:p>
        </w:tc>
        <w:tc>
          <w:tcPr>
            <w:tcW w:w="48pt" w:type="dxa"/>
            <w:tcBorders>
              <w:top w:val="nil"/>
              <w:start w:val="nil"/>
              <w:bottom w:val="single" w:sz="4" w:space="0" w:color="auto"/>
              <w:end w:val="single" w:sz="4" w:space="0" w:color="auto"/>
            </w:tcBorders>
            <w:shd w:val="clear" w:color="auto" w:fill="auto"/>
            <w:noWrap/>
            <w:vAlign w:val="bottom"/>
            <w:hideMark/>
          </w:tcPr>
          <w:p w14:paraId="032ABA9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94444B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B0CD38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61B077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5F9D64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C9DC2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B3A78A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3809A87B"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D5A5DE4"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57</w:t>
            </w:r>
          </w:p>
        </w:tc>
        <w:tc>
          <w:tcPr>
            <w:tcW w:w="48pt" w:type="dxa"/>
            <w:tcBorders>
              <w:top w:val="nil"/>
              <w:start w:val="nil"/>
              <w:bottom w:val="single" w:sz="4" w:space="0" w:color="auto"/>
              <w:end w:val="single" w:sz="4" w:space="0" w:color="auto"/>
            </w:tcBorders>
            <w:shd w:val="clear" w:color="auto" w:fill="auto"/>
            <w:noWrap/>
            <w:vAlign w:val="bottom"/>
            <w:hideMark/>
          </w:tcPr>
          <w:p w14:paraId="6ED0D05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BD6662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4B192B5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FA0DEF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997215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5E7F95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1F55C23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30</w:t>
            </w:r>
          </w:p>
        </w:tc>
      </w:tr>
      <w:tr w:rsidR="003E4FFE" w:rsidRPr="00D57922" w14:paraId="75CC047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659135FF"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58</w:t>
            </w:r>
          </w:p>
        </w:tc>
        <w:tc>
          <w:tcPr>
            <w:tcW w:w="48pt" w:type="dxa"/>
            <w:tcBorders>
              <w:top w:val="nil"/>
              <w:start w:val="nil"/>
              <w:bottom w:val="single" w:sz="4" w:space="0" w:color="auto"/>
              <w:end w:val="single" w:sz="4" w:space="0" w:color="auto"/>
            </w:tcBorders>
            <w:shd w:val="clear" w:color="auto" w:fill="auto"/>
            <w:noWrap/>
            <w:vAlign w:val="bottom"/>
            <w:hideMark/>
          </w:tcPr>
          <w:p w14:paraId="0ED1642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1FB46C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FD7966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CB3257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FB1644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35FEE8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624E6D8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054E2A0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ED44D2E"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59</w:t>
            </w:r>
          </w:p>
        </w:tc>
        <w:tc>
          <w:tcPr>
            <w:tcW w:w="48pt" w:type="dxa"/>
            <w:tcBorders>
              <w:top w:val="nil"/>
              <w:start w:val="nil"/>
              <w:bottom w:val="single" w:sz="4" w:space="0" w:color="auto"/>
              <w:end w:val="single" w:sz="4" w:space="0" w:color="auto"/>
            </w:tcBorders>
            <w:shd w:val="clear" w:color="auto" w:fill="auto"/>
            <w:noWrap/>
            <w:vAlign w:val="bottom"/>
            <w:hideMark/>
          </w:tcPr>
          <w:p w14:paraId="21A1B29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534DB66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675C76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464BF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0DD5D7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27572EB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56A7FAD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3AB8AA59"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2AFED7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60</w:t>
            </w:r>
          </w:p>
        </w:tc>
        <w:tc>
          <w:tcPr>
            <w:tcW w:w="48pt" w:type="dxa"/>
            <w:tcBorders>
              <w:top w:val="nil"/>
              <w:start w:val="nil"/>
              <w:bottom w:val="single" w:sz="4" w:space="0" w:color="auto"/>
              <w:end w:val="single" w:sz="4" w:space="0" w:color="auto"/>
            </w:tcBorders>
            <w:shd w:val="clear" w:color="auto" w:fill="auto"/>
            <w:noWrap/>
            <w:vAlign w:val="bottom"/>
            <w:hideMark/>
          </w:tcPr>
          <w:p w14:paraId="5234F52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4AD784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1DEB8AC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038492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A5BABA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9D5B00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45CF3F3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25</w:t>
            </w:r>
          </w:p>
        </w:tc>
      </w:tr>
      <w:tr w:rsidR="003E4FFE" w:rsidRPr="00D57922" w14:paraId="65C9665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596BE6D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61</w:t>
            </w:r>
          </w:p>
        </w:tc>
        <w:tc>
          <w:tcPr>
            <w:tcW w:w="48pt" w:type="dxa"/>
            <w:tcBorders>
              <w:top w:val="nil"/>
              <w:start w:val="nil"/>
              <w:bottom w:val="single" w:sz="4" w:space="0" w:color="auto"/>
              <w:end w:val="single" w:sz="4" w:space="0" w:color="auto"/>
            </w:tcBorders>
            <w:shd w:val="clear" w:color="auto" w:fill="auto"/>
            <w:noWrap/>
            <w:vAlign w:val="bottom"/>
            <w:hideMark/>
          </w:tcPr>
          <w:p w14:paraId="1B84473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CABB7E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2BC07D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285AFE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DBA00D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3C0173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B479FC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49F754A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7A68EC27"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62</w:t>
            </w:r>
          </w:p>
        </w:tc>
        <w:tc>
          <w:tcPr>
            <w:tcW w:w="48pt" w:type="dxa"/>
            <w:tcBorders>
              <w:top w:val="nil"/>
              <w:start w:val="nil"/>
              <w:bottom w:val="single" w:sz="4" w:space="0" w:color="auto"/>
              <w:end w:val="single" w:sz="4" w:space="0" w:color="auto"/>
            </w:tcBorders>
            <w:shd w:val="clear" w:color="auto" w:fill="auto"/>
            <w:noWrap/>
            <w:vAlign w:val="bottom"/>
            <w:hideMark/>
          </w:tcPr>
          <w:p w14:paraId="2638835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144F8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w:t>
            </w:r>
          </w:p>
        </w:tc>
        <w:tc>
          <w:tcPr>
            <w:tcW w:w="48pt" w:type="dxa"/>
            <w:tcBorders>
              <w:top w:val="nil"/>
              <w:start w:val="nil"/>
              <w:bottom w:val="single" w:sz="4" w:space="0" w:color="auto"/>
              <w:end w:val="single" w:sz="4" w:space="0" w:color="auto"/>
            </w:tcBorders>
            <w:shd w:val="clear" w:color="auto" w:fill="auto"/>
            <w:noWrap/>
            <w:vAlign w:val="bottom"/>
            <w:hideMark/>
          </w:tcPr>
          <w:p w14:paraId="633C494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AD43B6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AF8B07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197C13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5DB527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23</w:t>
            </w:r>
          </w:p>
        </w:tc>
      </w:tr>
      <w:tr w:rsidR="003E4FFE" w:rsidRPr="00D57922" w14:paraId="1FD1246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077781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63</w:t>
            </w:r>
          </w:p>
        </w:tc>
        <w:tc>
          <w:tcPr>
            <w:tcW w:w="48pt" w:type="dxa"/>
            <w:tcBorders>
              <w:top w:val="nil"/>
              <w:start w:val="nil"/>
              <w:bottom w:val="single" w:sz="4" w:space="0" w:color="auto"/>
              <w:end w:val="single" w:sz="4" w:space="0" w:color="auto"/>
            </w:tcBorders>
            <w:shd w:val="clear" w:color="auto" w:fill="auto"/>
            <w:noWrap/>
            <w:vAlign w:val="bottom"/>
            <w:hideMark/>
          </w:tcPr>
          <w:p w14:paraId="7245DF2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D8E666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5AFB873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E7EFDF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8E1639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29B66BB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64E95A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23</w:t>
            </w:r>
          </w:p>
        </w:tc>
      </w:tr>
      <w:tr w:rsidR="003E4FFE" w:rsidRPr="00D57922" w14:paraId="0CFB58BD"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356D73DB"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64</w:t>
            </w:r>
          </w:p>
        </w:tc>
        <w:tc>
          <w:tcPr>
            <w:tcW w:w="48pt" w:type="dxa"/>
            <w:tcBorders>
              <w:top w:val="nil"/>
              <w:start w:val="nil"/>
              <w:bottom w:val="single" w:sz="4" w:space="0" w:color="auto"/>
              <w:end w:val="single" w:sz="4" w:space="0" w:color="auto"/>
            </w:tcBorders>
            <w:shd w:val="clear" w:color="auto" w:fill="auto"/>
            <w:noWrap/>
            <w:vAlign w:val="bottom"/>
            <w:hideMark/>
          </w:tcPr>
          <w:p w14:paraId="4302718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4FC9064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3</w:t>
            </w:r>
          </w:p>
        </w:tc>
        <w:tc>
          <w:tcPr>
            <w:tcW w:w="48pt" w:type="dxa"/>
            <w:tcBorders>
              <w:top w:val="nil"/>
              <w:start w:val="nil"/>
              <w:bottom w:val="single" w:sz="4" w:space="0" w:color="auto"/>
              <w:end w:val="single" w:sz="4" w:space="0" w:color="auto"/>
            </w:tcBorders>
            <w:shd w:val="clear" w:color="auto" w:fill="auto"/>
            <w:noWrap/>
            <w:vAlign w:val="bottom"/>
            <w:hideMark/>
          </w:tcPr>
          <w:p w14:paraId="6E02B64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917652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190A58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52BA2A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260AF23A"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26</w:t>
            </w:r>
          </w:p>
        </w:tc>
      </w:tr>
      <w:tr w:rsidR="003E4FFE" w:rsidRPr="00D57922" w14:paraId="43E0470F"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218810F2"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65</w:t>
            </w:r>
          </w:p>
        </w:tc>
        <w:tc>
          <w:tcPr>
            <w:tcW w:w="48pt" w:type="dxa"/>
            <w:tcBorders>
              <w:top w:val="nil"/>
              <w:start w:val="nil"/>
              <w:bottom w:val="single" w:sz="4" w:space="0" w:color="auto"/>
              <w:end w:val="single" w:sz="4" w:space="0" w:color="auto"/>
            </w:tcBorders>
            <w:shd w:val="clear" w:color="auto" w:fill="auto"/>
            <w:noWrap/>
            <w:vAlign w:val="bottom"/>
            <w:hideMark/>
          </w:tcPr>
          <w:p w14:paraId="7BFED5E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A61BFE8"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30C2D2E"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52E07F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1F468C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8651A5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9AFAF2D"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24</w:t>
            </w:r>
          </w:p>
        </w:tc>
      </w:tr>
      <w:tr w:rsidR="003E4FFE" w:rsidRPr="00D57922" w14:paraId="7D50C334"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E12F20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66</w:t>
            </w:r>
          </w:p>
        </w:tc>
        <w:tc>
          <w:tcPr>
            <w:tcW w:w="48pt" w:type="dxa"/>
            <w:tcBorders>
              <w:top w:val="nil"/>
              <w:start w:val="nil"/>
              <w:bottom w:val="single" w:sz="4" w:space="0" w:color="auto"/>
              <w:end w:val="single" w:sz="4" w:space="0" w:color="auto"/>
            </w:tcBorders>
            <w:shd w:val="clear" w:color="auto" w:fill="auto"/>
            <w:noWrap/>
            <w:vAlign w:val="bottom"/>
            <w:hideMark/>
          </w:tcPr>
          <w:p w14:paraId="07DAC4E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EC01EF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B70D626"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2D469B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79E8594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61B539A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0070AAB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27</w:t>
            </w:r>
          </w:p>
        </w:tc>
      </w:tr>
      <w:tr w:rsidR="003E4FFE" w:rsidRPr="00D57922" w14:paraId="097C7EE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1E5D949C"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67</w:t>
            </w:r>
          </w:p>
        </w:tc>
        <w:tc>
          <w:tcPr>
            <w:tcW w:w="48pt" w:type="dxa"/>
            <w:tcBorders>
              <w:top w:val="nil"/>
              <w:start w:val="nil"/>
              <w:bottom w:val="single" w:sz="4" w:space="0" w:color="auto"/>
              <w:end w:val="single" w:sz="4" w:space="0" w:color="auto"/>
            </w:tcBorders>
            <w:shd w:val="clear" w:color="auto" w:fill="auto"/>
            <w:noWrap/>
            <w:vAlign w:val="bottom"/>
            <w:hideMark/>
          </w:tcPr>
          <w:p w14:paraId="071AE74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w:t>
            </w:r>
          </w:p>
        </w:tc>
        <w:tc>
          <w:tcPr>
            <w:tcW w:w="48pt" w:type="dxa"/>
            <w:tcBorders>
              <w:top w:val="nil"/>
              <w:start w:val="nil"/>
              <w:bottom w:val="single" w:sz="4" w:space="0" w:color="auto"/>
              <w:end w:val="single" w:sz="4" w:space="0" w:color="auto"/>
            </w:tcBorders>
            <w:shd w:val="clear" w:color="auto" w:fill="auto"/>
            <w:noWrap/>
            <w:vAlign w:val="bottom"/>
            <w:hideMark/>
          </w:tcPr>
          <w:p w14:paraId="2E27A15B"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165DEA0"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C1A6D4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CE00043"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5876C35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5F31830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22</w:t>
            </w:r>
          </w:p>
        </w:tc>
      </w:tr>
      <w:tr w:rsidR="003E4FFE" w:rsidRPr="00D57922" w14:paraId="4CDC8E67"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081C67B1"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68</w:t>
            </w:r>
          </w:p>
        </w:tc>
        <w:tc>
          <w:tcPr>
            <w:tcW w:w="48pt" w:type="dxa"/>
            <w:tcBorders>
              <w:top w:val="nil"/>
              <w:start w:val="nil"/>
              <w:bottom w:val="single" w:sz="4" w:space="0" w:color="auto"/>
              <w:end w:val="single" w:sz="4" w:space="0" w:color="auto"/>
            </w:tcBorders>
            <w:shd w:val="clear" w:color="auto" w:fill="auto"/>
            <w:noWrap/>
            <w:vAlign w:val="bottom"/>
            <w:hideMark/>
          </w:tcPr>
          <w:p w14:paraId="44C29EA2"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794C829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0739ED1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54493AEF"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1866C9C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single" w:sz="4" w:space="0" w:color="auto"/>
              <w:end w:val="single" w:sz="4" w:space="0" w:color="auto"/>
            </w:tcBorders>
            <w:shd w:val="clear" w:color="auto" w:fill="auto"/>
            <w:noWrap/>
            <w:vAlign w:val="bottom"/>
            <w:hideMark/>
          </w:tcPr>
          <w:p w14:paraId="3A57A0CC"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5</w:t>
            </w:r>
          </w:p>
        </w:tc>
        <w:tc>
          <w:tcPr>
            <w:tcW w:w="48pt" w:type="dxa"/>
            <w:tcBorders>
              <w:top w:val="nil"/>
              <w:start w:val="nil"/>
              <w:bottom w:val="nil"/>
              <w:end w:val="nil"/>
            </w:tcBorders>
            <w:shd w:val="clear" w:color="000000" w:fill="EAF1DD"/>
            <w:noWrap/>
            <w:vAlign w:val="bottom"/>
            <w:hideMark/>
          </w:tcPr>
          <w:p w14:paraId="4EC09337"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28</w:t>
            </w:r>
          </w:p>
        </w:tc>
      </w:tr>
      <w:tr w:rsidR="003E4FFE" w:rsidRPr="00D57922" w14:paraId="1CC9B482" w14:textId="77777777" w:rsidTr="00B02275">
        <w:trPr>
          <w:trHeight w:val="315"/>
        </w:trPr>
        <w:tc>
          <w:tcPr>
            <w:tcW w:w="48pt" w:type="dxa"/>
            <w:tcBorders>
              <w:top w:val="nil"/>
              <w:start w:val="single" w:sz="4" w:space="0" w:color="auto"/>
              <w:bottom w:val="single" w:sz="4" w:space="0" w:color="auto"/>
              <w:end w:val="single" w:sz="4" w:space="0" w:color="auto"/>
            </w:tcBorders>
            <w:shd w:val="clear" w:color="000000" w:fill="FFFFFF"/>
            <w:noWrap/>
            <w:vAlign w:val="bottom"/>
            <w:hideMark/>
          </w:tcPr>
          <w:p w14:paraId="444FF510" w14:textId="77777777" w:rsidR="003E4FFE" w:rsidRPr="00D57922" w:rsidRDefault="003E4FFE" w:rsidP="00B02275">
            <w:pPr>
              <w:spacing w:line="12pt" w:lineRule="auto"/>
              <w:jc w:val="center"/>
              <w:rPr>
                <w:rFonts w:ascii="Times New Roman" w:eastAsia="Times New Roman" w:hAnsi="Times New Roman" w:cs="Times New Roman"/>
                <w:color w:val="000000"/>
                <w:sz w:val="24"/>
                <w:szCs w:val="24"/>
              </w:rPr>
            </w:pPr>
            <w:r w:rsidRPr="00D57922">
              <w:rPr>
                <w:rFonts w:ascii="Times New Roman" w:eastAsia="Times New Roman" w:hAnsi="Times New Roman" w:cs="Times New Roman"/>
                <w:color w:val="000000"/>
                <w:sz w:val="24"/>
                <w:szCs w:val="24"/>
              </w:rPr>
              <w:t>69</w:t>
            </w:r>
          </w:p>
        </w:tc>
        <w:tc>
          <w:tcPr>
            <w:tcW w:w="48pt" w:type="dxa"/>
            <w:tcBorders>
              <w:top w:val="nil"/>
              <w:start w:val="nil"/>
              <w:bottom w:val="single" w:sz="4" w:space="0" w:color="auto"/>
              <w:end w:val="single" w:sz="4" w:space="0" w:color="auto"/>
            </w:tcBorders>
            <w:shd w:val="clear" w:color="auto" w:fill="auto"/>
            <w:noWrap/>
            <w:vAlign w:val="bottom"/>
            <w:hideMark/>
          </w:tcPr>
          <w:p w14:paraId="4A79330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w:t>
            </w:r>
          </w:p>
        </w:tc>
        <w:tc>
          <w:tcPr>
            <w:tcW w:w="48pt" w:type="dxa"/>
            <w:tcBorders>
              <w:top w:val="nil"/>
              <w:start w:val="nil"/>
              <w:bottom w:val="single" w:sz="4" w:space="0" w:color="auto"/>
              <w:end w:val="single" w:sz="4" w:space="0" w:color="auto"/>
            </w:tcBorders>
            <w:shd w:val="clear" w:color="auto" w:fill="auto"/>
            <w:noWrap/>
            <w:vAlign w:val="bottom"/>
            <w:hideMark/>
          </w:tcPr>
          <w:p w14:paraId="26A6EFE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6D4D52E4"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4A71F1F5"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105C2B0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single" w:sz="4" w:space="0" w:color="auto"/>
              <w:end w:val="single" w:sz="4" w:space="0" w:color="auto"/>
            </w:tcBorders>
            <w:shd w:val="clear" w:color="auto" w:fill="auto"/>
            <w:noWrap/>
            <w:vAlign w:val="bottom"/>
            <w:hideMark/>
          </w:tcPr>
          <w:p w14:paraId="3AEBA261"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4</w:t>
            </w:r>
          </w:p>
        </w:tc>
        <w:tc>
          <w:tcPr>
            <w:tcW w:w="48pt" w:type="dxa"/>
            <w:tcBorders>
              <w:top w:val="nil"/>
              <w:start w:val="nil"/>
              <w:bottom w:val="nil"/>
              <w:end w:val="nil"/>
            </w:tcBorders>
            <w:shd w:val="clear" w:color="000000" w:fill="EAF1DD"/>
            <w:noWrap/>
            <w:vAlign w:val="bottom"/>
            <w:hideMark/>
          </w:tcPr>
          <w:p w14:paraId="7CC14039" w14:textId="77777777" w:rsidR="003E4FFE" w:rsidRPr="00D57922" w:rsidRDefault="003E4FFE" w:rsidP="00B02275">
            <w:pPr>
              <w:spacing w:line="12pt" w:lineRule="auto"/>
              <w:jc w:val="end"/>
              <w:rPr>
                <w:rFonts w:ascii="Calibri" w:eastAsia="Times New Roman" w:hAnsi="Calibri" w:cs="Calibri"/>
                <w:color w:val="000000"/>
              </w:rPr>
            </w:pPr>
            <w:r w:rsidRPr="00D57922">
              <w:rPr>
                <w:rFonts w:ascii="Calibri" w:eastAsia="Times New Roman" w:hAnsi="Calibri" w:cs="Calibri"/>
                <w:color w:val="000000"/>
              </w:rPr>
              <w:t>22</w:t>
            </w:r>
          </w:p>
        </w:tc>
      </w:tr>
    </w:tbl>
    <w:p w14:paraId="011EA4FD" w14:textId="77777777" w:rsidR="003E4FFE" w:rsidRDefault="003E4FFE" w:rsidP="003E4FFE">
      <w:pPr>
        <w:rPr>
          <w:rFonts w:asciiTheme="majorBidi" w:hAnsiTheme="majorBidi" w:cstheme="majorBidi"/>
          <w:b/>
          <w:bCs/>
          <w:sz w:val="24"/>
          <w:szCs w:val="24"/>
          <w:lang w:val="id-ID"/>
        </w:rPr>
      </w:pPr>
    </w:p>
    <w:p w14:paraId="0FAC3583" w14:textId="77777777" w:rsidR="003E4FFE" w:rsidRDefault="003E4FFE" w:rsidP="003E4FFE">
      <w:pPr>
        <w:rPr>
          <w:rFonts w:asciiTheme="majorBidi" w:hAnsiTheme="majorBidi" w:cstheme="majorBidi"/>
          <w:b/>
          <w:bCs/>
          <w:sz w:val="24"/>
          <w:szCs w:val="24"/>
          <w:lang w:val="id-ID"/>
        </w:rPr>
      </w:pPr>
    </w:p>
    <w:p w14:paraId="5C8D8D86" w14:textId="77777777" w:rsidR="003E4FFE" w:rsidRDefault="003E4FFE" w:rsidP="003E4FFE">
      <w:pPr>
        <w:rPr>
          <w:rFonts w:asciiTheme="majorBidi" w:hAnsiTheme="majorBidi" w:cstheme="majorBidi"/>
          <w:b/>
          <w:bCs/>
          <w:sz w:val="24"/>
          <w:szCs w:val="24"/>
          <w:lang w:val="id-ID"/>
        </w:rPr>
      </w:pPr>
    </w:p>
    <w:p w14:paraId="3D7B3618" w14:textId="77777777" w:rsidR="003E4FFE" w:rsidRDefault="003E4FFE" w:rsidP="003E4FFE">
      <w:pPr>
        <w:rPr>
          <w:rFonts w:asciiTheme="majorBidi" w:hAnsiTheme="majorBidi" w:cstheme="majorBidi"/>
          <w:b/>
          <w:bCs/>
          <w:sz w:val="24"/>
          <w:szCs w:val="24"/>
          <w:lang w:val="id-ID"/>
        </w:rPr>
      </w:pPr>
    </w:p>
    <w:p w14:paraId="3AD701CC" w14:textId="77777777" w:rsidR="003E4FFE" w:rsidRDefault="003E4FFE" w:rsidP="003E4FFE">
      <w:pPr>
        <w:rPr>
          <w:rFonts w:asciiTheme="majorBidi" w:hAnsiTheme="majorBidi" w:cstheme="majorBidi"/>
          <w:b/>
          <w:bCs/>
          <w:sz w:val="24"/>
          <w:szCs w:val="24"/>
          <w:lang w:val="id-ID"/>
        </w:rPr>
      </w:pPr>
    </w:p>
    <w:p w14:paraId="656CC919" w14:textId="77777777" w:rsidR="003E4FFE" w:rsidRDefault="003E4FFE" w:rsidP="003E4FFE">
      <w:pPr>
        <w:rPr>
          <w:rFonts w:asciiTheme="majorBidi" w:hAnsiTheme="majorBidi" w:cstheme="majorBidi"/>
          <w:b/>
          <w:bCs/>
          <w:sz w:val="24"/>
          <w:szCs w:val="24"/>
          <w:lang w:val="id-ID"/>
        </w:rPr>
      </w:pPr>
    </w:p>
    <w:p w14:paraId="196BA3B1" w14:textId="77777777" w:rsidR="003E4FFE" w:rsidRDefault="003E4FFE" w:rsidP="003E4FFE">
      <w:pPr>
        <w:rPr>
          <w:rFonts w:asciiTheme="majorBidi" w:hAnsiTheme="majorBidi" w:cstheme="majorBidi"/>
          <w:b/>
          <w:bCs/>
          <w:sz w:val="24"/>
          <w:szCs w:val="24"/>
          <w:lang w:val="id-ID"/>
        </w:rPr>
      </w:pPr>
    </w:p>
    <w:p w14:paraId="51738E73" w14:textId="77777777" w:rsidR="003E4FFE" w:rsidRDefault="003E4FFE" w:rsidP="003E4FFE">
      <w:pPr>
        <w:rPr>
          <w:rFonts w:asciiTheme="majorBidi" w:hAnsiTheme="majorBidi" w:cstheme="majorBidi"/>
          <w:b/>
          <w:bCs/>
          <w:sz w:val="24"/>
          <w:szCs w:val="24"/>
          <w:lang w:val="id-ID"/>
        </w:rPr>
      </w:pPr>
    </w:p>
    <w:p w14:paraId="592CA0C0" w14:textId="77777777" w:rsidR="003E4FFE" w:rsidRDefault="003E4FFE" w:rsidP="003E4FFE">
      <w:pPr>
        <w:rPr>
          <w:rFonts w:asciiTheme="majorBidi" w:hAnsiTheme="majorBidi" w:cstheme="majorBidi"/>
          <w:b/>
          <w:bCs/>
          <w:sz w:val="24"/>
          <w:szCs w:val="24"/>
          <w:lang w:val="id-ID"/>
        </w:rPr>
      </w:pPr>
    </w:p>
    <w:p w14:paraId="201FD0D3" w14:textId="77777777" w:rsidR="003E4FFE" w:rsidRDefault="003E4FFE" w:rsidP="003E4FFE">
      <w:pPr>
        <w:rPr>
          <w:rFonts w:asciiTheme="majorBidi" w:hAnsiTheme="majorBidi" w:cstheme="majorBidi"/>
          <w:b/>
          <w:bCs/>
          <w:sz w:val="24"/>
          <w:szCs w:val="24"/>
          <w:lang w:val="id-ID"/>
        </w:rPr>
      </w:pPr>
    </w:p>
    <w:p w14:paraId="7F9AF7C7" w14:textId="77777777" w:rsidR="003E4FFE" w:rsidRDefault="003E4FFE" w:rsidP="003E4FFE">
      <w:pPr>
        <w:rPr>
          <w:rFonts w:asciiTheme="majorBidi" w:hAnsiTheme="majorBidi" w:cstheme="majorBidi"/>
          <w:b/>
          <w:bCs/>
          <w:sz w:val="24"/>
          <w:szCs w:val="24"/>
          <w:lang w:val="id-ID"/>
        </w:rPr>
      </w:pPr>
    </w:p>
    <w:p w14:paraId="77209848" w14:textId="77777777" w:rsidR="003E4FFE" w:rsidRDefault="003E4FFE" w:rsidP="003E4FFE">
      <w:pPr>
        <w:rPr>
          <w:rFonts w:asciiTheme="majorBidi" w:hAnsiTheme="majorBidi" w:cstheme="majorBidi"/>
          <w:b/>
          <w:bCs/>
          <w:sz w:val="24"/>
          <w:szCs w:val="24"/>
          <w:lang w:val="id-ID"/>
        </w:rPr>
      </w:pPr>
    </w:p>
    <w:p w14:paraId="387F0043" w14:textId="77777777" w:rsidR="003E4FFE" w:rsidRDefault="003E4FFE" w:rsidP="003E4FFE">
      <w:pPr>
        <w:rPr>
          <w:rFonts w:asciiTheme="majorBidi" w:hAnsiTheme="majorBidi" w:cstheme="majorBidi"/>
          <w:b/>
          <w:bCs/>
          <w:sz w:val="24"/>
          <w:szCs w:val="24"/>
          <w:lang w:val="id-ID"/>
        </w:rPr>
      </w:pPr>
    </w:p>
    <w:p w14:paraId="7B39D8C9"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3:</w:t>
      </w:r>
    </w:p>
    <w:p w14:paraId="753E9E0A"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Uji Kualitas Data</w:t>
      </w:r>
    </w:p>
    <w:p w14:paraId="7E41CBC2" w14:textId="77777777" w:rsidR="003E4FFE" w:rsidRPr="00E81E74" w:rsidRDefault="003E4FFE" w:rsidP="006314FB">
      <w:pPr>
        <w:pStyle w:val="ListParagraph"/>
        <w:numPr>
          <w:ilvl w:val="0"/>
          <w:numId w:val="52"/>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Validitas X (religiusitas)</w:t>
      </w:r>
    </w:p>
    <w:tbl>
      <w:tblPr>
        <w:tblW w:w="374.55pt" w:type="dxa"/>
        <w:tblInd w:w="35.2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568"/>
        <w:gridCol w:w="1433"/>
        <w:gridCol w:w="810"/>
        <w:gridCol w:w="720"/>
        <w:gridCol w:w="810"/>
        <w:gridCol w:w="810"/>
        <w:gridCol w:w="943"/>
        <w:gridCol w:w="797"/>
        <w:gridCol w:w="600"/>
      </w:tblGrid>
      <w:tr w:rsidR="003E4FFE" w:rsidRPr="00772673" w14:paraId="5F35EDE4" w14:textId="77777777" w:rsidTr="00B02275">
        <w:trPr>
          <w:cantSplit/>
          <w:trHeight w:val="339"/>
        </w:trPr>
        <w:tc>
          <w:tcPr>
            <w:tcW w:w="374.55pt" w:type="dxa"/>
            <w:gridSpan w:val="9"/>
            <w:shd w:val="clear" w:color="auto" w:fill="FFFFFF"/>
            <w:vAlign w:val="center"/>
          </w:tcPr>
          <w:p w14:paraId="3D32C17F"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010205"/>
              </w:rPr>
            </w:pPr>
            <w:r w:rsidRPr="00772673">
              <w:rPr>
                <w:rFonts w:ascii="Arial" w:hAnsi="Arial" w:cs="Arial"/>
                <w:b/>
                <w:bCs/>
                <w:color w:val="010205"/>
              </w:rPr>
              <w:t>Correlations</w:t>
            </w:r>
          </w:p>
        </w:tc>
      </w:tr>
      <w:tr w:rsidR="003E4FFE" w:rsidRPr="00772673" w14:paraId="1A3B32A7" w14:textId="77777777" w:rsidTr="00B02275">
        <w:trPr>
          <w:cantSplit/>
          <w:trHeight w:val="339"/>
        </w:trPr>
        <w:tc>
          <w:tcPr>
            <w:tcW w:w="100.05pt" w:type="dxa"/>
            <w:gridSpan w:val="2"/>
            <w:shd w:val="clear" w:color="auto" w:fill="FFFFFF"/>
            <w:vAlign w:val="bottom"/>
          </w:tcPr>
          <w:p w14:paraId="32F42BFB"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0.50pt" w:type="dxa"/>
            <w:shd w:val="clear" w:color="auto" w:fill="FFFFFF"/>
            <w:vAlign w:val="bottom"/>
          </w:tcPr>
          <w:p w14:paraId="5C480217"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X1</w:t>
            </w:r>
          </w:p>
        </w:tc>
        <w:tc>
          <w:tcPr>
            <w:tcW w:w="36pt" w:type="dxa"/>
            <w:shd w:val="clear" w:color="auto" w:fill="FFFFFF"/>
            <w:vAlign w:val="bottom"/>
          </w:tcPr>
          <w:p w14:paraId="51851840"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X2</w:t>
            </w:r>
          </w:p>
        </w:tc>
        <w:tc>
          <w:tcPr>
            <w:tcW w:w="40.50pt" w:type="dxa"/>
            <w:shd w:val="clear" w:color="auto" w:fill="FFFFFF"/>
            <w:vAlign w:val="bottom"/>
          </w:tcPr>
          <w:p w14:paraId="7A003EAA"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X3</w:t>
            </w:r>
          </w:p>
        </w:tc>
        <w:tc>
          <w:tcPr>
            <w:tcW w:w="40.50pt" w:type="dxa"/>
            <w:shd w:val="clear" w:color="auto" w:fill="FFFFFF"/>
            <w:vAlign w:val="bottom"/>
          </w:tcPr>
          <w:p w14:paraId="767103C7"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X4</w:t>
            </w:r>
          </w:p>
        </w:tc>
        <w:tc>
          <w:tcPr>
            <w:tcW w:w="47.15pt" w:type="dxa"/>
            <w:shd w:val="clear" w:color="auto" w:fill="FFFFFF"/>
            <w:vAlign w:val="bottom"/>
          </w:tcPr>
          <w:p w14:paraId="68AAEB97"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X5</w:t>
            </w:r>
          </w:p>
        </w:tc>
        <w:tc>
          <w:tcPr>
            <w:tcW w:w="39.85pt" w:type="dxa"/>
            <w:shd w:val="clear" w:color="auto" w:fill="FFFFFF"/>
            <w:vAlign w:val="bottom"/>
          </w:tcPr>
          <w:p w14:paraId="001CFB44"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X6</w:t>
            </w:r>
          </w:p>
        </w:tc>
        <w:tc>
          <w:tcPr>
            <w:tcW w:w="30pt" w:type="dxa"/>
            <w:shd w:val="clear" w:color="auto" w:fill="FFFFFF"/>
            <w:vAlign w:val="bottom"/>
          </w:tcPr>
          <w:p w14:paraId="72E01965"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total</w:t>
            </w:r>
          </w:p>
        </w:tc>
      </w:tr>
      <w:tr w:rsidR="003E4FFE" w:rsidRPr="00772673" w14:paraId="128B8FA9" w14:textId="77777777" w:rsidTr="00B02275">
        <w:trPr>
          <w:cantSplit/>
          <w:trHeight w:val="339"/>
        </w:trPr>
        <w:tc>
          <w:tcPr>
            <w:tcW w:w="28.40pt" w:type="dxa"/>
            <w:vMerge w:val="restart"/>
            <w:shd w:val="clear" w:color="auto" w:fill="E0E0E0"/>
          </w:tcPr>
          <w:p w14:paraId="6C12F560"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X1</w:t>
            </w:r>
          </w:p>
        </w:tc>
        <w:tc>
          <w:tcPr>
            <w:tcW w:w="71.65pt" w:type="dxa"/>
            <w:shd w:val="clear" w:color="auto" w:fill="E0E0E0"/>
          </w:tcPr>
          <w:p w14:paraId="2E5C535F"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26F721C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6pt" w:type="dxa"/>
            <w:shd w:val="clear" w:color="auto" w:fill="FFFFFF"/>
          </w:tcPr>
          <w:p w14:paraId="71D7A6F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.276</w:t>
            </w:r>
            <w:r w:rsidRPr="00772673">
              <w:rPr>
                <w:rFonts w:ascii="Arial" w:hAnsi="Arial" w:cs="Arial"/>
                <w:color w:val="010205"/>
                <w:sz w:val="18"/>
                <w:szCs w:val="18"/>
                <w:vertAlign w:val="superscript"/>
              </w:rPr>
              <w:t>*</w:t>
            </w:r>
          </w:p>
        </w:tc>
        <w:tc>
          <w:tcPr>
            <w:tcW w:w="40.50pt" w:type="dxa"/>
            <w:shd w:val="clear" w:color="auto" w:fill="FFFFFF"/>
          </w:tcPr>
          <w:p w14:paraId="792CF2C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.174</w:t>
            </w:r>
          </w:p>
        </w:tc>
        <w:tc>
          <w:tcPr>
            <w:tcW w:w="40.50pt" w:type="dxa"/>
            <w:shd w:val="clear" w:color="auto" w:fill="FFFFFF"/>
          </w:tcPr>
          <w:p w14:paraId="4C6A73D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.085</w:t>
            </w:r>
          </w:p>
        </w:tc>
        <w:tc>
          <w:tcPr>
            <w:tcW w:w="47.15pt" w:type="dxa"/>
            <w:shd w:val="clear" w:color="auto" w:fill="FFFFFF"/>
          </w:tcPr>
          <w:p w14:paraId="2AE9E35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.195</w:t>
            </w:r>
          </w:p>
        </w:tc>
        <w:tc>
          <w:tcPr>
            <w:tcW w:w="39.85pt" w:type="dxa"/>
            <w:shd w:val="clear" w:color="auto" w:fill="FFFFFF"/>
          </w:tcPr>
          <w:p w14:paraId="69C2F58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.117</w:t>
            </w:r>
          </w:p>
        </w:tc>
        <w:tc>
          <w:tcPr>
            <w:tcW w:w="30pt" w:type="dxa"/>
            <w:shd w:val="clear" w:color="auto" w:fill="FFFFFF"/>
          </w:tcPr>
          <w:p w14:paraId="7751A74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.462</w:t>
            </w:r>
            <w:r w:rsidRPr="00772673">
              <w:rPr>
                <w:rFonts w:ascii="Arial" w:hAnsi="Arial" w:cs="Arial"/>
                <w:color w:val="010205"/>
                <w:sz w:val="18"/>
                <w:szCs w:val="18"/>
                <w:vertAlign w:val="superscript"/>
              </w:rPr>
              <w:t>**</w:t>
            </w:r>
          </w:p>
        </w:tc>
      </w:tr>
      <w:tr w:rsidR="003E4FFE" w:rsidRPr="00772673" w14:paraId="589C3B0C" w14:textId="77777777" w:rsidTr="00B02275">
        <w:trPr>
          <w:cantSplit/>
          <w:trHeight w:val="157"/>
        </w:trPr>
        <w:tc>
          <w:tcPr>
            <w:tcW w:w="28.40pt" w:type="dxa"/>
            <w:vMerge/>
            <w:shd w:val="clear" w:color="auto" w:fill="E0E0E0"/>
          </w:tcPr>
          <w:p w14:paraId="0F130EDA"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692D8D7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vAlign w:val="center"/>
          </w:tcPr>
          <w:p w14:paraId="1399315A"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6pt" w:type="dxa"/>
            <w:shd w:val="clear" w:color="auto" w:fill="FFFFFF"/>
          </w:tcPr>
          <w:p w14:paraId="77070DB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.021</w:t>
            </w:r>
          </w:p>
        </w:tc>
        <w:tc>
          <w:tcPr>
            <w:tcW w:w="40.50pt" w:type="dxa"/>
            <w:shd w:val="clear" w:color="auto" w:fill="FFFFFF"/>
          </w:tcPr>
          <w:p w14:paraId="64A6961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.153</w:t>
            </w:r>
          </w:p>
        </w:tc>
        <w:tc>
          <w:tcPr>
            <w:tcW w:w="40.50pt" w:type="dxa"/>
            <w:shd w:val="clear" w:color="auto" w:fill="FFFFFF"/>
          </w:tcPr>
          <w:p w14:paraId="65D83A5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.488</w:t>
            </w:r>
          </w:p>
        </w:tc>
        <w:tc>
          <w:tcPr>
            <w:tcW w:w="47.15pt" w:type="dxa"/>
            <w:shd w:val="clear" w:color="auto" w:fill="FFFFFF"/>
          </w:tcPr>
          <w:p w14:paraId="3342AA2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.109</w:t>
            </w:r>
          </w:p>
        </w:tc>
        <w:tc>
          <w:tcPr>
            <w:tcW w:w="39.85pt" w:type="dxa"/>
            <w:shd w:val="clear" w:color="auto" w:fill="FFFFFF"/>
          </w:tcPr>
          <w:p w14:paraId="1F860A1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.336</w:t>
            </w:r>
          </w:p>
        </w:tc>
        <w:tc>
          <w:tcPr>
            <w:tcW w:w="30pt" w:type="dxa"/>
            <w:shd w:val="clear" w:color="auto" w:fill="FFFFFF"/>
          </w:tcPr>
          <w:p w14:paraId="743CB94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268495CE" w14:textId="77777777" w:rsidTr="00B02275">
        <w:trPr>
          <w:cantSplit/>
          <w:trHeight w:val="157"/>
        </w:trPr>
        <w:tc>
          <w:tcPr>
            <w:tcW w:w="28.40pt" w:type="dxa"/>
            <w:vMerge/>
            <w:shd w:val="clear" w:color="auto" w:fill="E0E0E0"/>
          </w:tcPr>
          <w:p w14:paraId="7C921100"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0AA31E72"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2ED3AF3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09F4B1F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0B5CD97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040F06D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4F87305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105559B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355F5D2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9C516DE" w14:textId="77777777" w:rsidTr="00B02275">
        <w:trPr>
          <w:cantSplit/>
          <w:trHeight w:val="339"/>
        </w:trPr>
        <w:tc>
          <w:tcPr>
            <w:tcW w:w="28.40pt" w:type="dxa"/>
            <w:vMerge w:val="restart"/>
            <w:shd w:val="clear" w:color="auto" w:fill="E0E0E0"/>
          </w:tcPr>
          <w:p w14:paraId="4773B902"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X2</w:t>
            </w:r>
          </w:p>
        </w:tc>
        <w:tc>
          <w:tcPr>
            <w:tcW w:w="71.65pt" w:type="dxa"/>
            <w:shd w:val="clear" w:color="auto" w:fill="E0E0E0"/>
          </w:tcPr>
          <w:p w14:paraId="3D8D4BE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70A5D66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.276</w:t>
            </w:r>
            <w:r w:rsidRPr="00772673">
              <w:rPr>
                <w:rFonts w:ascii="Arial" w:hAnsi="Arial" w:cs="Arial"/>
                <w:color w:val="010205"/>
                <w:sz w:val="18"/>
                <w:szCs w:val="18"/>
                <w:vertAlign w:val="superscript"/>
              </w:rPr>
              <w:t>*</w:t>
            </w:r>
          </w:p>
        </w:tc>
        <w:tc>
          <w:tcPr>
            <w:tcW w:w="36pt" w:type="dxa"/>
            <w:shd w:val="clear" w:color="auto" w:fill="FFFFFF"/>
          </w:tcPr>
          <w:p w14:paraId="251E0B9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0.50pt" w:type="dxa"/>
            <w:shd w:val="clear" w:color="auto" w:fill="FFFFFF"/>
          </w:tcPr>
          <w:p w14:paraId="0CAED30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.513</w:t>
            </w:r>
            <w:r w:rsidRPr="00772673">
              <w:rPr>
                <w:rFonts w:ascii="Arial" w:hAnsi="Arial" w:cs="Arial"/>
                <w:color w:val="010205"/>
                <w:sz w:val="18"/>
                <w:szCs w:val="18"/>
                <w:vertAlign w:val="superscript"/>
              </w:rPr>
              <w:t>**</w:t>
            </w:r>
          </w:p>
        </w:tc>
        <w:tc>
          <w:tcPr>
            <w:tcW w:w="40.50pt" w:type="dxa"/>
            <w:shd w:val="clear" w:color="auto" w:fill="FFFFFF"/>
          </w:tcPr>
          <w:p w14:paraId="29E392F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.474</w:t>
            </w:r>
            <w:r w:rsidRPr="00772673">
              <w:rPr>
                <w:rFonts w:ascii="Arial" w:hAnsi="Arial" w:cs="Arial"/>
                <w:color w:val="010205"/>
                <w:sz w:val="18"/>
                <w:szCs w:val="18"/>
                <w:vertAlign w:val="superscript"/>
              </w:rPr>
              <w:t>**</w:t>
            </w:r>
          </w:p>
        </w:tc>
        <w:tc>
          <w:tcPr>
            <w:tcW w:w="47.15pt" w:type="dxa"/>
            <w:shd w:val="clear" w:color="auto" w:fill="FFFFFF"/>
          </w:tcPr>
          <w:p w14:paraId="1A8996C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-.038</w:t>
            </w:r>
          </w:p>
        </w:tc>
        <w:tc>
          <w:tcPr>
            <w:tcW w:w="39.85pt" w:type="dxa"/>
            <w:shd w:val="clear" w:color="auto" w:fill="FFFFFF"/>
          </w:tcPr>
          <w:p w14:paraId="2B6AE92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30pt" w:type="dxa"/>
            <w:shd w:val="clear" w:color="auto" w:fill="FFFFFF"/>
          </w:tcPr>
          <w:p w14:paraId="3F7E425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.714</w:t>
            </w:r>
            <w:r w:rsidRPr="00772673">
              <w:rPr>
                <w:rFonts w:ascii="Arial" w:hAnsi="Arial" w:cs="Arial"/>
                <w:color w:val="010205"/>
                <w:sz w:val="18"/>
                <w:szCs w:val="18"/>
                <w:vertAlign w:val="superscript"/>
              </w:rPr>
              <w:t>**</w:t>
            </w:r>
          </w:p>
        </w:tc>
      </w:tr>
      <w:tr w:rsidR="003E4FFE" w:rsidRPr="00772673" w14:paraId="2AE56D07" w14:textId="77777777" w:rsidTr="00B02275">
        <w:trPr>
          <w:cantSplit/>
          <w:trHeight w:val="157"/>
        </w:trPr>
        <w:tc>
          <w:tcPr>
            <w:tcW w:w="28.40pt" w:type="dxa"/>
            <w:vMerge/>
            <w:shd w:val="clear" w:color="auto" w:fill="E0E0E0"/>
          </w:tcPr>
          <w:p w14:paraId="490B331E"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4DB4D20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2CEA1F0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.021</w:t>
            </w:r>
          </w:p>
        </w:tc>
        <w:tc>
          <w:tcPr>
            <w:tcW w:w="36pt" w:type="dxa"/>
            <w:shd w:val="clear" w:color="auto" w:fill="FFFFFF"/>
            <w:vAlign w:val="center"/>
          </w:tcPr>
          <w:p w14:paraId="2CB40F47"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0.50pt" w:type="dxa"/>
            <w:shd w:val="clear" w:color="auto" w:fill="FFFFFF"/>
          </w:tcPr>
          <w:p w14:paraId="12BAED3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tcPr>
          <w:p w14:paraId="282A0E7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7.15pt" w:type="dxa"/>
            <w:shd w:val="clear" w:color="auto" w:fill="FFFFFF"/>
          </w:tcPr>
          <w:p w14:paraId="707A0F1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.756</w:t>
            </w:r>
          </w:p>
        </w:tc>
        <w:tc>
          <w:tcPr>
            <w:tcW w:w="39.85pt" w:type="dxa"/>
            <w:shd w:val="clear" w:color="auto" w:fill="FFFFFF"/>
          </w:tcPr>
          <w:p w14:paraId="15A2157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.913</w:t>
            </w:r>
          </w:p>
        </w:tc>
        <w:tc>
          <w:tcPr>
            <w:tcW w:w="30pt" w:type="dxa"/>
            <w:shd w:val="clear" w:color="auto" w:fill="FFFFFF"/>
          </w:tcPr>
          <w:p w14:paraId="061D3E2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59130BC2" w14:textId="77777777" w:rsidTr="00B02275">
        <w:trPr>
          <w:cantSplit/>
          <w:trHeight w:val="157"/>
        </w:trPr>
        <w:tc>
          <w:tcPr>
            <w:tcW w:w="28.40pt" w:type="dxa"/>
            <w:vMerge/>
            <w:shd w:val="clear" w:color="auto" w:fill="E0E0E0"/>
          </w:tcPr>
          <w:p w14:paraId="3E9474BE"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604F76A3"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63872E5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5409CBB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16D9455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2844BE0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703A82E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0FBBF35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387419E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4F057DD1" w14:textId="77777777" w:rsidTr="00B02275">
        <w:trPr>
          <w:cantSplit/>
          <w:trHeight w:val="339"/>
        </w:trPr>
        <w:tc>
          <w:tcPr>
            <w:tcW w:w="28.40pt" w:type="dxa"/>
            <w:vMerge w:val="restart"/>
            <w:shd w:val="clear" w:color="auto" w:fill="E0E0E0"/>
          </w:tcPr>
          <w:p w14:paraId="4AB704F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X3</w:t>
            </w:r>
          </w:p>
        </w:tc>
        <w:tc>
          <w:tcPr>
            <w:tcW w:w="71.65pt" w:type="dxa"/>
            <w:shd w:val="clear" w:color="auto" w:fill="E0E0E0"/>
          </w:tcPr>
          <w:p w14:paraId="6A4567DE"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03AE931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.174</w:t>
            </w:r>
          </w:p>
        </w:tc>
        <w:tc>
          <w:tcPr>
            <w:tcW w:w="36pt" w:type="dxa"/>
            <w:shd w:val="clear" w:color="auto" w:fill="FFFFFF"/>
          </w:tcPr>
          <w:p w14:paraId="5B4D418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.513</w:t>
            </w:r>
            <w:r w:rsidRPr="00772673">
              <w:rPr>
                <w:rFonts w:ascii="Arial" w:hAnsi="Arial" w:cs="Arial"/>
                <w:color w:val="010205"/>
                <w:sz w:val="18"/>
                <w:szCs w:val="18"/>
                <w:vertAlign w:val="superscript"/>
              </w:rPr>
              <w:t>**</w:t>
            </w:r>
          </w:p>
        </w:tc>
        <w:tc>
          <w:tcPr>
            <w:tcW w:w="40.50pt" w:type="dxa"/>
            <w:shd w:val="clear" w:color="auto" w:fill="FFFFFF"/>
          </w:tcPr>
          <w:p w14:paraId="3DD7BB0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0.50pt" w:type="dxa"/>
            <w:shd w:val="clear" w:color="auto" w:fill="FFFFFF"/>
          </w:tcPr>
          <w:p w14:paraId="182EAD0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.478</w:t>
            </w:r>
            <w:r w:rsidRPr="00772673">
              <w:rPr>
                <w:rFonts w:ascii="Arial" w:hAnsi="Arial" w:cs="Arial"/>
                <w:color w:val="010205"/>
                <w:sz w:val="18"/>
                <w:szCs w:val="18"/>
                <w:vertAlign w:val="superscript"/>
              </w:rPr>
              <w:t>**</w:t>
            </w:r>
          </w:p>
        </w:tc>
        <w:tc>
          <w:tcPr>
            <w:tcW w:w="47.15pt" w:type="dxa"/>
            <w:shd w:val="clear" w:color="auto" w:fill="FFFFFF"/>
          </w:tcPr>
          <w:p w14:paraId="51AF87F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.035</w:t>
            </w:r>
          </w:p>
        </w:tc>
        <w:tc>
          <w:tcPr>
            <w:tcW w:w="39.85pt" w:type="dxa"/>
            <w:shd w:val="clear" w:color="auto" w:fill="FFFFFF"/>
          </w:tcPr>
          <w:p w14:paraId="56007DC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30pt" w:type="dxa"/>
            <w:shd w:val="clear" w:color="auto" w:fill="FFFFFF"/>
          </w:tcPr>
          <w:p w14:paraId="6BE5193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.717</w:t>
            </w:r>
            <w:r w:rsidRPr="00772673">
              <w:rPr>
                <w:rFonts w:ascii="Arial" w:hAnsi="Arial" w:cs="Arial"/>
                <w:color w:val="010205"/>
                <w:sz w:val="18"/>
                <w:szCs w:val="18"/>
                <w:vertAlign w:val="superscript"/>
              </w:rPr>
              <w:t>**</w:t>
            </w:r>
          </w:p>
        </w:tc>
      </w:tr>
      <w:tr w:rsidR="003E4FFE" w:rsidRPr="00772673" w14:paraId="601A245E" w14:textId="77777777" w:rsidTr="00B02275">
        <w:trPr>
          <w:cantSplit/>
          <w:trHeight w:val="157"/>
        </w:trPr>
        <w:tc>
          <w:tcPr>
            <w:tcW w:w="28.40pt" w:type="dxa"/>
            <w:vMerge/>
            <w:shd w:val="clear" w:color="auto" w:fill="E0E0E0"/>
          </w:tcPr>
          <w:p w14:paraId="20B89A29"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64FEEB90"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229FD6E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.153</w:t>
            </w:r>
          </w:p>
        </w:tc>
        <w:tc>
          <w:tcPr>
            <w:tcW w:w="36pt" w:type="dxa"/>
            <w:shd w:val="clear" w:color="auto" w:fill="FFFFFF"/>
          </w:tcPr>
          <w:p w14:paraId="6903D20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vAlign w:val="center"/>
          </w:tcPr>
          <w:p w14:paraId="529D3148"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0.50pt" w:type="dxa"/>
            <w:shd w:val="clear" w:color="auto" w:fill="FFFFFF"/>
          </w:tcPr>
          <w:p w14:paraId="73786FB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7.15pt" w:type="dxa"/>
            <w:shd w:val="clear" w:color="auto" w:fill="FFFFFF"/>
          </w:tcPr>
          <w:p w14:paraId="6E62DA8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.778</w:t>
            </w:r>
          </w:p>
        </w:tc>
        <w:tc>
          <w:tcPr>
            <w:tcW w:w="39.85pt" w:type="dxa"/>
            <w:shd w:val="clear" w:color="auto" w:fill="FFFFFF"/>
          </w:tcPr>
          <w:p w14:paraId="6165800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.915</w:t>
            </w:r>
          </w:p>
        </w:tc>
        <w:tc>
          <w:tcPr>
            <w:tcW w:w="30pt" w:type="dxa"/>
            <w:shd w:val="clear" w:color="auto" w:fill="FFFFFF"/>
          </w:tcPr>
          <w:p w14:paraId="0DED351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5C431A1F" w14:textId="77777777" w:rsidTr="00B02275">
        <w:trPr>
          <w:cantSplit/>
          <w:trHeight w:val="157"/>
        </w:trPr>
        <w:tc>
          <w:tcPr>
            <w:tcW w:w="28.40pt" w:type="dxa"/>
            <w:vMerge/>
            <w:shd w:val="clear" w:color="auto" w:fill="E0E0E0"/>
          </w:tcPr>
          <w:p w14:paraId="65F21DC3"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146CA619"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272CC1E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7B17BD4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58C5C22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35B75A1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560910F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34DC5B9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04B2D93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50F7F5A5" w14:textId="77777777" w:rsidTr="00B02275">
        <w:trPr>
          <w:cantSplit/>
          <w:trHeight w:val="339"/>
        </w:trPr>
        <w:tc>
          <w:tcPr>
            <w:tcW w:w="28.40pt" w:type="dxa"/>
            <w:vMerge w:val="restart"/>
            <w:shd w:val="clear" w:color="auto" w:fill="E0E0E0"/>
          </w:tcPr>
          <w:p w14:paraId="154DF1A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X4</w:t>
            </w:r>
          </w:p>
        </w:tc>
        <w:tc>
          <w:tcPr>
            <w:tcW w:w="71.65pt" w:type="dxa"/>
            <w:shd w:val="clear" w:color="auto" w:fill="E0E0E0"/>
          </w:tcPr>
          <w:p w14:paraId="6A3B633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0359F18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.085</w:t>
            </w:r>
          </w:p>
        </w:tc>
        <w:tc>
          <w:tcPr>
            <w:tcW w:w="36pt" w:type="dxa"/>
            <w:shd w:val="clear" w:color="auto" w:fill="FFFFFF"/>
          </w:tcPr>
          <w:p w14:paraId="2C93728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.474</w:t>
            </w:r>
            <w:r w:rsidRPr="00772673">
              <w:rPr>
                <w:rFonts w:ascii="Arial" w:hAnsi="Arial" w:cs="Arial"/>
                <w:color w:val="010205"/>
                <w:sz w:val="18"/>
                <w:szCs w:val="18"/>
                <w:vertAlign w:val="superscript"/>
              </w:rPr>
              <w:t>**</w:t>
            </w:r>
          </w:p>
        </w:tc>
        <w:tc>
          <w:tcPr>
            <w:tcW w:w="40.50pt" w:type="dxa"/>
            <w:shd w:val="clear" w:color="auto" w:fill="FFFFFF"/>
          </w:tcPr>
          <w:p w14:paraId="2F9D7E8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.478</w:t>
            </w:r>
            <w:r w:rsidRPr="00772673">
              <w:rPr>
                <w:rFonts w:ascii="Arial" w:hAnsi="Arial" w:cs="Arial"/>
                <w:color w:val="010205"/>
                <w:sz w:val="18"/>
                <w:szCs w:val="18"/>
                <w:vertAlign w:val="superscript"/>
              </w:rPr>
              <w:t>**</w:t>
            </w:r>
          </w:p>
        </w:tc>
        <w:tc>
          <w:tcPr>
            <w:tcW w:w="40.50pt" w:type="dxa"/>
            <w:shd w:val="clear" w:color="auto" w:fill="FFFFFF"/>
          </w:tcPr>
          <w:p w14:paraId="480B166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7.15pt" w:type="dxa"/>
            <w:shd w:val="clear" w:color="auto" w:fill="FFFFFF"/>
          </w:tcPr>
          <w:p w14:paraId="6C67F4D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.048</w:t>
            </w:r>
          </w:p>
        </w:tc>
        <w:tc>
          <w:tcPr>
            <w:tcW w:w="39.85pt" w:type="dxa"/>
            <w:shd w:val="clear" w:color="auto" w:fill="FFFFFF"/>
          </w:tcPr>
          <w:p w14:paraId="6B29B50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30pt" w:type="dxa"/>
            <w:shd w:val="clear" w:color="auto" w:fill="FFFFFF"/>
          </w:tcPr>
          <w:p w14:paraId="3A119E7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.696</w:t>
            </w:r>
            <w:r w:rsidRPr="00772673">
              <w:rPr>
                <w:rFonts w:ascii="Arial" w:hAnsi="Arial" w:cs="Arial"/>
                <w:color w:val="010205"/>
                <w:sz w:val="18"/>
                <w:szCs w:val="18"/>
                <w:vertAlign w:val="superscript"/>
              </w:rPr>
              <w:t>**</w:t>
            </w:r>
          </w:p>
        </w:tc>
      </w:tr>
      <w:tr w:rsidR="003E4FFE" w:rsidRPr="00772673" w14:paraId="66E1D42D" w14:textId="77777777" w:rsidTr="00B02275">
        <w:trPr>
          <w:cantSplit/>
          <w:trHeight w:val="157"/>
        </w:trPr>
        <w:tc>
          <w:tcPr>
            <w:tcW w:w="28.40pt" w:type="dxa"/>
            <w:vMerge/>
            <w:shd w:val="clear" w:color="auto" w:fill="E0E0E0"/>
          </w:tcPr>
          <w:p w14:paraId="5397954E"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7947AD6B"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4DD4EB2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.488</w:t>
            </w:r>
          </w:p>
        </w:tc>
        <w:tc>
          <w:tcPr>
            <w:tcW w:w="36pt" w:type="dxa"/>
            <w:shd w:val="clear" w:color="auto" w:fill="FFFFFF"/>
          </w:tcPr>
          <w:p w14:paraId="7C4D94E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tcPr>
          <w:p w14:paraId="4757219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vAlign w:val="center"/>
          </w:tcPr>
          <w:p w14:paraId="74AF66A7"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7.15pt" w:type="dxa"/>
            <w:shd w:val="clear" w:color="auto" w:fill="FFFFFF"/>
          </w:tcPr>
          <w:p w14:paraId="0802109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.696</w:t>
            </w:r>
          </w:p>
        </w:tc>
        <w:tc>
          <w:tcPr>
            <w:tcW w:w="39.85pt" w:type="dxa"/>
            <w:shd w:val="clear" w:color="auto" w:fill="FFFFFF"/>
          </w:tcPr>
          <w:p w14:paraId="5243A83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.991</w:t>
            </w:r>
          </w:p>
        </w:tc>
        <w:tc>
          <w:tcPr>
            <w:tcW w:w="30pt" w:type="dxa"/>
            <w:shd w:val="clear" w:color="auto" w:fill="FFFFFF"/>
          </w:tcPr>
          <w:p w14:paraId="0898BEF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3B102482" w14:textId="77777777" w:rsidTr="00B02275">
        <w:trPr>
          <w:cantSplit/>
          <w:trHeight w:val="157"/>
        </w:trPr>
        <w:tc>
          <w:tcPr>
            <w:tcW w:w="28.40pt" w:type="dxa"/>
            <w:vMerge/>
            <w:shd w:val="clear" w:color="auto" w:fill="E0E0E0"/>
          </w:tcPr>
          <w:p w14:paraId="0095BE22"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0BABD487"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5A04FF0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0CB8BFE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26A6783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5B5F203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6B639AF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673D16C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2D9EAAE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939494E" w14:textId="77777777" w:rsidTr="00B02275">
        <w:trPr>
          <w:cantSplit/>
          <w:trHeight w:val="339"/>
        </w:trPr>
        <w:tc>
          <w:tcPr>
            <w:tcW w:w="28.40pt" w:type="dxa"/>
            <w:vMerge w:val="restart"/>
            <w:shd w:val="clear" w:color="auto" w:fill="E0E0E0"/>
          </w:tcPr>
          <w:p w14:paraId="755563F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X5</w:t>
            </w:r>
          </w:p>
        </w:tc>
        <w:tc>
          <w:tcPr>
            <w:tcW w:w="71.65pt" w:type="dxa"/>
            <w:shd w:val="clear" w:color="auto" w:fill="E0E0E0"/>
          </w:tcPr>
          <w:p w14:paraId="67E90BA4"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727077C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.195</w:t>
            </w:r>
          </w:p>
        </w:tc>
        <w:tc>
          <w:tcPr>
            <w:tcW w:w="36pt" w:type="dxa"/>
            <w:shd w:val="clear" w:color="auto" w:fill="FFFFFF"/>
          </w:tcPr>
          <w:p w14:paraId="5FB102E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-.038</w:t>
            </w:r>
          </w:p>
        </w:tc>
        <w:tc>
          <w:tcPr>
            <w:tcW w:w="40.50pt" w:type="dxa"/>
            <w:shd w:val="clear" w:color="auto" w:fill="FFFFFF"/>
          </w:tcPr>
          <w:p w14:paraId="24C88B6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.035</w:t>
            </w:r>
          </w:p>
        </w:tc>
        <w:tc>
          <w:tcPr>
            <w:tcW w:w="40.50pt" w:type="dxa"/>
            <w:shd w:val="clear" w:color="auto" w:fill="FFFFFF"/>
          </w:tcPr>
          <w:p w14:paraId="3C99504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.048</w:t>
            </w:r>
          </w:p>
        </w:tc>
        <w:tc>
          <w:tcPr>
            <w:tcW w:w="47.15pt" w:type="dxa"/>
            <w:shd w:val="clear" w:color="auto" w:fill="FFFFFF"/>
          </w:tcPr>
          <w:p w14:paraId="60A892E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9.85pt" w:type="dxa"/>
            <w:shd w:val="clear" w:color="auto" w:fill="FFFFFF"/>
          </w:tcPr>
          <w:p w14:paraId="3E19424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.510</w:t>
            </w:r>
            <w:r w:rsidRPr="00772673">
              <w:rPr>
                <w:rFonts w:ascii="Arial" w:hAnsi="Arial" w:cs="Arial"/>
                <w:color w:val="010205"/>
                <w:sz w:val="18"/>
                <w:szCs w:val="18"/>
                <w:vertAlign w:val="superscript"/>
              </w:rPr>
              <w:t>**</w:t>
            </w:r>
          </w:p>
        </w:tc>
        <w:tc>
          <w:tcPr>
            <w:tcW w:w="30pt" w:type="dxa"/>
            <w:shd w:val="clear" w:color="auto" w:fill="FFFFFF"/>
          </w:tcPr>
          <w:p w14:paraId="6A0F54E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.411</w:t>
            </w:r>
            <w:r w:rsidRPr="00772673">
              <w:rPr>
                <w:rFonts w:ascii="Arial" w:hAnsi="Arial" w:cs="Arial"/>
                <w:color w:val="010205"/>
                <w:sz w:val="18"/>
                <w:szCs w:val="18"/>
                <w:vertAlign w:val="superscript"/>
              </w:rPr>
              <w:t>**</w:t>
            </w:r>
          </w:p>
        </w:tc>
      </w:tr>
      <w:tr w:rsidR="003E4FFE" w:rsidRPr="00772673" w14:paraId="3CDC2CCA" w14:textId="77777777" w:rsidTr="00B02275">
        <w:trPr>
          <w:cantSplit/>
          <w:trHeight w:val="157"/>
        </w:trPr>
        <w:tc>
          <w:tcPr>
            <w:tcW w:w="28.40pt" w:type="dxa"/>
            <w:vMerge/>
            <w:shd w:val="clear" w:color="auto" w:fill="E0E0E0"/>
          </w:tcPr>
          <w:p w14:paraId="55BE2D4C"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7BDC8F07"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5767F84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.109</w:t>
            </w:r>
          </w:p>
        </w:tc>
        <w:tc>
          <w:tcPr>
            <w:tcW w:w="36pt" w:type="dxa"/>
            <w:shd w:val="clear" w:color="auto" w:fill="FFFFFF"/>
          </w:tcPr>
          <w:p w14:paraId="4AABA11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.756</w:t>
            </w:r>
          </w:p>
        </w:tc>
        <w:tc>
          <w:tcPr>
            <w:tcW w:w="40.50pt" w:type="dxa"/>
            <w:shd w:val="clear" w:color="auto" w:fill="FFFFFF"/>
          </w:tcPr>
          <w:p w14:paraId="354EDFA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.778</w:t>
            </w:r>
          </w:p>
        </w:tc>
        <w:tc>
          <w:tcPr>
            <w:tcW w:w="40.50pt" w:type="dxa"/>
            <w:shd w:val="clear" w:color="auto" w:fill="FFFFFF"/>
          </w:tcPr>
          <w:p w14:paraId="2DE687F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.696</w:t>
            </w:r>
          </w:p>
        </w:tc>
        <w:tc>
          <w:tcPr>
            <w:tcW w:w="47.15pt" w:type="dxa"/>
            <w:shd w:val="clear" w:color="auto" w:fill="FFFFFF"/>
            <w:vAlign w:val="center"/>
          </w:tcPr>
          <w:p w14:paraId="7FFA21EE"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9.85pt" w:type="dxa"/>
            <w:shd w:val="clear" w:color="auto" w:fill="FFFFFF"/>
          </w:tcPr>
          <w:p w14:paraId="39F4B18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0pt" w:type="dxa"/>
            <w:shd w:val="clear" w:color="auto" w:fill="FFFFFF"/>
          </w:tcPr>
          <w:p w14:paraId="7B4C656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3318625A" w14:textId="77777777" w:rsidTr="00B02275">
        <w:trPr>
          <w:cantSplit/>
          <w:trHeight w:val="157"/>
        </w:trPr>
        <w:tc>
          <w:tcPr>
            <w:tcW w:w="28.40pt" w:type="dxa"/>
            <w:vMerge/>
            <w:shd w:val="clear" w:color="auto" w:fill="E0E0E0"/>
          </w:tcPr>
          <w:p w14:paraId="65AF16B9"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0907B324"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0770303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75F57F8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662AFD1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1A3C567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17CDD76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4ECDE29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4B7A6F9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174B4AE7" w14:textId="77777777" w:rsidTr="00B02275">
        <w:trPr>
          <w:cantSplit/>
          <w:trHeight w:val="355"/>
        </w:trPr>
        <w:tc>
          <w:tcPr>
            <w:tcW w:w="28.40pt" w:type="dxa"/>
            <w:vMerge w:val="restart"/>
            <w:shd w:val="clear" w:color="auto" w:fill="E0E0E0"/>
          </w:tcPr>
          <w:p w14:paraId="4981F6C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X6</w:t>
            </w:r>
          </w:p>
        </w:tc>
        <w:tc>
          <w:tcPr>
            <w:tcW w:w="71.65pt" w:type="dxa"/>
            <w:shd w:val="clear" w:color="auto" w:fill="E0E0E0"/>
          </w:tcPr>
          <w:p w14:paraId="19E41EB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5F7AE25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.117</w:t>
            </w:r>
          </w:p>
        </w:tc>
        <w:tc>
          <w:tcPr>
            <w:tcW w:w="36pt" w:type="dxa"/>
            <w:shd w:val="clear" w:color="auto" w:fill="FFFFFF"/>
          </w:tcPr>
          <w:p w14:paraId="084AF71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40.50pt" w:type="dxa"/>
            <w:shd w:val="clear" w:color="auto" w:fill="FFFFFF"/>
          </w:tcPr>
          <w:p w14:paraId="3EF6A12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40.50pt" w:type="dxa"/>
            <w:shd w:val="clear" w:color="auto" w:fill="FFFFFF"/>
          </w:tcPr>
          <w:p w14:paraId="1691F11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47.15pt" w:type="dxa"/>
            <w:shd w:val="clear" w:color="auto" w:fill="FFFFFF"/>
          </w:tcPr>
          <w:p w14:paraId="77DA227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.510</w:t>
            </w:r>
            <w:r w:rsidRPr="00772673">
              <w:rPr>
                <w:rFonts w:ascii="Arial" w:hAnsi="Arial" w:cs="Arial"/>
                <w:color w:val="010205"/>
                <w:sz w:val="18"/>
                <w:szCs w:val="18"/>
                <w:vertAlign w:val="superscript"/>
              </w:rPr>
              <w:t>**</w:t>
            </w:r>
          </w:p>
        </w:tc>
        <w:tc>
          <w:tcPr>
            <w:tcW w:w="39.85pt" w:type="dxa"/>
            <w:shd w:val="clear" w:color="auto" w:fill="FFFFFF"/>
          </w:tcPr>
          <w:p w14:paraId="0668404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0pt" w:type="dxa"/>
            <w:shd w:val="clear" w:color="auto" w:fill="FFFFFF"/>
          </w:tcPr>
          <w:p w14:paraId="687623E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.378</w:t>
            </w:r>
            <w:r w:rsidRPr="00772673">
              <w:rPr>
                <w:rFonts w:ascii="Arial" w:hAnsi="Arial" w:cs="Arial"/>
                <w:color w:val="010205"/>
                <w:sz w:val="18"/>
                <w:szCs w:val="18"/>
                <w:vertAlign w:val="superscript"/>
              </w:rPr>
              <w:t>**</w:t>
            </w:r>
          </w:p>
        </w:tc>
      </w:tr>
      <w:tr w:rsidR="003E4FFE" w:rsidRPr="00772673" w14:paraId="0A212A1A" w14:textId="77777777" w:rsidTr="00B02275">
        <w:trPr>
          <w:cantSplit/>
          <w:trHeight w:val="157"/>
        </w:trPr>
        <w:tc>
          <w:tcPr>
            <w:tcW w:w="28.40pt" w:type="dxa"/>
            <w:vMerge/>
            <w:shd w:val="clear" w:color="auto" w:fill="E0E0E0"/>
          </w:tcPr>
          <w:p w14:paraId="3E85436E"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19789FB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4392FCC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.336</w:t>
            </w:r>
          </w:p>
        </w:tc>
        <w:tc>
          <w:tcPr>
            <w:tcW w:w="36pt" w:type="dxa"/>
            <w:shd w:val="clear" w:color="auto" w:fill="FFFFFF"/>
          </w:tcPr>
          <w:p w14:paraId="78F82FF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.913</w:t>
            </w:r>
          </w:p>
        </w:tc>
        <w:tc>
          <w:tcPr>
            <w:tcW w:w="40.50pt" w:type="dxa"/>
            <w:shd w:val="clear" w:color="auto" w:fill="FFFFFF"/>
          </w:tcPr>
          <w:p w14:paraId="6454F01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.915</w:t>
            </w:r>
          </w:p>
        </w:tc>
        <w:tc>
          <w:tcPr>
            <w:tcW w:w="40.50pt" w:type="dxa"/>
            <w:shd w:val="clear" w:color="auto" w:fill="FFFFFF"/>
          </w:tcPr>
          <w:p w14:paraId="298CA39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.991</w:t>
            </w:r>
          </w:p>
        </w:tc>
        <w:tc>
          <w:tcPr>
            <w:tcW w:w="47.15pt" w:type="dxa"/>
            <w:shd w:val="clear" w:color="auto" w:fill="FFFFFF"/>
          </w:tcPr>
          <w:p w14:paraId="136B9E0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9.85pt" w:type="dxa"/>
            <w:shd w:val="clear" w:color="auto" w:fill="FFFFFF"/>
            <w:vAlign w:val="center"/>
          </w:tcPr>
          <w:p w14:paraId="229A8721"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0pt" w:type="dxa"/>
            <w:shd w:val="clear" w:color="auto" w:fill="FFFFFF"/>
          </w:tcPr>
          <w:p w14:paraId="1D3EB7E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r>
      <w:tr w:rsidR="003E4FFE" w:rsidRPr="00772673" w14:paraId="7C08EBF5" w14:textId="77777777" w:rsidTr="00B02275">
        <w:trPr>
          <w:cantSplit/>
          <w:trHeight w:val="157"/>
        </w:trPr>
        <w:tc>
          <w:tcPr>
            <w:tcW w:w="28.40pt" w:type="dxa"/>
            <w:vMerge/>
            <w:shd w:val="clear" w:color="auto" w:fill="E0E0E0"/>
          </w:tcPr>
          <w:p w14:paraId="3558E87C"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2EDBAA00"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3C158A6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216A96E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112C432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6A193F8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65A8053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79DE39D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5D5E0C4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4E475F36" w14:textId="77777777" w:rsidTr="00B02275">
        <w:trPr>
          <w:cantSplit/>
          <w:trHeight w:val="339"/>
        </w:trPr>
        <w:tc>
          <w:tcPr>
            <w:tcW w:w="28.40pt" w:type="dxa"/>
            <w:vMerge w:val="restart"/>
            <w:shd w:val="clear" w:color="auto" w:fill="E0E0E0"/>
          </w:tcPr>
          <w:p w14:paraId="7D5107BE"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Total</w:t>
            </w:r>
          </w:p>
        </w:tc>
        <w:tc>
          <w:tcPr>
            <w:tcW w:w="71.65pt" w:type="dxa"/>
            <w:shd w:val="clear" w:color="auto" w:fill="E0E0E0"/>
          </w:tcPr>
          <w:p w14:paraId="28A2FA0A"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40.50pt" w:type="dxa"/>
            <w:shd w:val="clear" w:color="auto" w:fill="FFFFFF"/>
          </w:tcPr>
          <w:p w14:paraId="0F5F086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.462</w:t>
            </w:r>
            <w:r w:rsidRPr="00772673">
              <w:rPr>
                <w:rFonts w:ascii="Arial" w:hAnsi="Arial" w:cs="Arial"/>
                <w:color w:val="010205"/>
                <w:sz w:val="18"/>
                <w:szCs w:val="18"/>
                <w:vertAlign w:val="superscript"/>
              </w:rPr>
              <w:t>**</w:t>
            </w:r>
          </w:p>
        </w:tc>
        <w:tc>
          <w:tcPr>
            <w:tcW w:w="36pt" w:type="dxa"/>
            <w:shd w:val="clear" w:color="auto" w:fill="FFFFFF"/>
          </w:tcPr>
          <w:p w14:paraId="4BD24F2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.714</w:t>
            </w:r>
            <w:r w:rsidRPr="00772673">
              <w:rPr>
                <w:rFonts w:ascii="Arial" w:hAnsi="Arial" w:cs="Arial"/>
                <w:color w:val="010205"/>
                <w:sz w:val="18"/>
                <w:szCs w:val="18"/>
                <w:vertAlign w:val="superscript"/>
              </w:rPr>
              <w:t>**</w:t>
            </w:r>
          </w:p>
        </w:tc>
        <w:tc>
          <w:tcPr>
            <w:tcW w:w="40.50pt" w:type="dxa"/>
            <w:shd w:val="clear" w:color="auto" w:fill="FFFFFF"/>
          </w:tcPr>
          <w:p w14:paraId="5E336F0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.717</w:t>
            </w:r>
            <w:r w:rsidRPr="00772673">
              <w:rPr>
                <w:rFonts w:ascii="Arial" w:hAnsi="Arial" w:cs="Arial"/>
                <w:color w:val="010205"/>
                <w:sz w:val="18"/>
                <w:szCs w:val="18"/>
                <w:vertAlign w:val="superscript"/>
              </w:rPr>
              <w:t>**</w:t>
            </w:r>
          </w:p>
        </w:tc>
        <w:tc>
          <w:tcPr>
            <w:tcW w:w="40.50pt" w:type="dxa"/>
            <w:shd w:val="clear" w:color="auto" w:fill="FFFFFF"/>
          </w:tcPr>
          <w:p w14:paraId="7637FE1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.696</w:t>
            </w:r>
            <w:r w:rsidRPr="00772673">
              <w:rPr>
                <w:rFonts w:ascii="Arial" w:hAnsi="Arial" w:cs="Arial"/>
                <w:color w:val="010205"/>
                <w:sz w:val="18"/>
                <w:szCs w:val="18"/>
                <w:vertAlign w:val="superscript"/>
              </w:rPr>
              <w:t>**</w:t>
            </w:r>
          </w:p>
        </w:tc>
        <w:tc>
          <w:tcPr>
            <w:tcW w:w="47.15pt" w:type="dxa"/>
            <w:shd w:val="clear" w:color="auto" w:fill="FFFFFF"/>
          </w:tcPr>
          <w:p w14:paraId="5D1AC2C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.411</w:t>
            </w:r>
            <w:r w:rsidRPr="00772673">
              <w:rPr>
                <w:rFonts w:ascii="Arial" w:hAnsi="Arial" w:cs="Arial"/>
                <w:color w:val="010205"/>
                <w:sz w:val="18"/>
                <w:szCs w:val="18"/>
                <w:vertAlign w:val="superscript"/>
              </w:rPr>
              <w:t>**</w:t>
            </w:r>
          </w:p>
        </w:tc>
        <w:tc>
          <w:tcPr>
            <w:tcW w:w="39.85pt" w:type="dxa"/>
            <w:shd w:val="clear" w:color="auto" w:fill="FFFFFF"/>
          </w:tcPr>
          <w:p w14:paraId="66AFBFE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.378</w:t>
            </w:r>
            <w:r w:rsidRPr="00772673">
              <w:rPr>
                <w:rFonts w:ascii="Arial" w:hAnsi="Arial" w:cs="Arial"/>
                <w:color w:val="010205"/>
                <w:sz w:val="18"/>
                <w:szCs w:val="18"/>
                <w:vertAlign w:val="superscript"/>
              </w:rPr>
              <w:t>**</w:t>
            </w:r>
          </w:p>
        </w:tc>
        <w:tc>
          <w:tcPr>
            <w:tcW w:w="30pt" w:type="dxa"/>
            <w:shd w:val="clear" w:color="auto" w:fill="FFFFFF"/>
          </w:tcPr>
          <w:p w14:paraId="7F612EA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r>
      <w:tr w:rsidR="003E4FFE" w:rsidRPr="00772673" w14:paraId="5F837978" w14:textId="77777777" w:rsidTr="00B02275">
        <w:trPr>
          <w:cantSplit/>
          <w:trHeight w:val="157"/>
        </w:trPr>
        <w:tc>
          <w:tcPr>
            <w:tcW w:w="28.40pt" w:type="dxa"/>
            <w:vMerge/>
            <w:shd w:val="clear" w:color="auto" w:fill="E0E0E0"/>
          </w:tcPr>
          <w:p w14:paraId="231C6A6B"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1.65pt" w:type="dxa"/>
            <w:shd w:val="clear" w:color="auto" w:fill="E0E0E0"/>
          </w:tcPr>
          <w:p w14:paraId="142B4F82"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40.50pt" w:type="dxa"/>
            <w:shd w:val="clear" w:color="auto" w:fill="FFFFFF"/>
          </w:tcPr>
          <w:p w14:paraId="5C95F06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6pt" w:type="dxa"/>
            <w:shd w:val="clear" w:color="auto" w:fill="FFFFFF"/>
          </w:tcPr>
          <w:p w14:paraId="7F33EEB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tcPr>
          <w:p w14:paraId="0659B9C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0.50pt" w:type="dxa"/>
            <w:shd w:val="clear" w:color="auto" w:fill="FFFFFF"/>
          </w:tcPr>
          <w:p w14:paraId="3B38ABE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7.15pt" w:type="dxa"/>
            <w:shd w:val="clear" w:color="auto" w:fill="FFFFFF"/>
          </w:tcPr>
          <w:p w14:paraId="0828C2D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9.85pt" w:type="dxa"/>
            <w:shd w:val="clear" w:color="auto" w:fill="FFFFFF"/>
          </w:tcPr>
          <w:p w14:paraId="1EC7BC3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30pt" w:type="dxa"/>
            <w:shd w:val="clear" w:color="auto" w:fill="FFFFFF"/>
            <w:vAlign w:val="center"/>
          </w:tcPr>
          <w:p w14:paraId="6F8BC14C"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r>
      <w:tr w:rsidR="003E4FFE" w:rsidRPr="00772673" w14:paraId="312D2165" w14:textId="77777777" w:rsidTr="00B02275">
        <w:trPr>
          <w:cantSplit/>
          <w:trHeight w:val="157"/>
        </w:trPr>
        <w:tc>
          <w:tcPr>
            <w:tcW w:w="28.40pt" w:type="dxa"/>
            <w:vMerge/>
            <w:shd w:val="clear" w:color="auto" w:fill="E0E0E0"/>
          </w:tcPr>
          <w:p w14:paraId="51D7C9FC"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71.65pt" w:type="dxa"/>
            <w:shd w:val="clear" w:color="auto" w:fill="E0E0E0"/>
          </w:tcPr>
          <w:p w14:paraId="5E6C96C5"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40.50pt" w:type="dxa"/>
            <w:shd w:val="clear" w:color="auto" w:fill="FFFFFF"/>
          </w:tcPr>
          <w:p w14:paraId="06E0F5B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6pt" w:type="dxa"/>
            <w:shd w:val="clear" w:color="auto" w:fill="FFFFFF"/>
          </w:tcPr>
          <w:p w14:paraId="7F3E068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098E301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0.50pt" w:type="dxa"/>
            <w:shd w:val="clear" w:color="auto" w:fill="FFFFFF"/>
          </w:tcPr>
          <w:p w14:paraId="2ED8506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7.15pt" w:type="dxa"/>
            <w:shd w:val="clear" w:color="auto" w:fill="FFFFFF"/>
          </w:tcPr>
          <w:p w14:paraId="3B915C0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9.85pt" w:type="dxa"/>
            <w:shd w:val="clear" w:color="auto" w:fill="FFFFFF"/>
          </w:tcPr>
          <w:p w14:paraId="528465D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0pt" w:type="dxa"/>
            <w:shd w:val="clear" w:color="auto" w:fill="FFFFFF"/>
          </w:tcPr>
          <w:p w14:paraId="3C44A9A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241BBAA6" w14:textId="77777777" w:rsidTr="00B02275">
        <w:trPr>
          <w:cantSplit/>
          <w:trHeight w:val="355"/>
        </w:trPr>
        <w:tc>
          <w:tcPr>
            <w:tcW w:w="374.55pt" w:type="dxa"/>
            <w:gridSpan w:val="9"/>
            <w:tcBorders>
              <w:bottom w:val="single" w:sz="4" w:space="0" w:color="auto"/>
            </w:tcBorders>
            <w:shd w:val="clear" w:color="auto" w:fill="FFFFFF"/>
          </w:tcPr>
          <w:p w14:paraId="2B66DC3C"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lastRenderedPageBreak/>
              <w:t>*. Correlation is significant at the 0.05 level (2-tailed).</w:t>
            </w:r>
          </w:p>
        </w:tc>
      </w:tr>
      <w:tr w:rsidR="003E4FFE" w:rsidRPr="00772673" w14:paraId="23ABDBFA" w14:textId="77777777" w:rsidTr="00B02275">
        <w:trPr>
          <w:cantSplit/>
          <w:trHeight w:val="355"/>
        </w:trPr>
        <w:tc>
          <w:tcPr>
            <w:tcW w:w="374.55pt" w:type="dxa"/>
            <w:gridSpan w:val="9"/>
            <w:shd w:val="clear" w:color="auto" w:fill="FFFFFF"/>
          </w:tcPr>
          <w:p w14:paraId="56D42568"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 Correlation is significant at the 0.01 level (2-tailed).</w:t>
            </w:r>
          </w:p>
        </w:tc>
      </w:tr>
    </w:tbl>
    <w:p w14:paraId="1322CD74" w14:textId="77777777" w:rsidR="003E4FFE" w:rsidRPr="002015D6" w:rsidRDefault="003E4FFE" w:rsidP="003E4FFE">
      <w:pPr>
        <w:rPr>
          <w:rFonts w:asciiTheme="majorBidi" w:hAnsiTheme="majorBidi" w:cstheme="majorBidi"/>
          <w:b/>
          <w:bCs/>
          <w:sz w:val="24"/>
          <w:szCs w:val="24"/>
          <w:lang w:val="en-GB"/>
        </w:rPr>
      </w:pPr>
    </w:p>
    <w:p w14:paraId="3930A77E" w14:textId="77777777" w:rsidR="003E4FFE" w:rsidRDefault="003E4FFE" w:rsidP="003E4FFE">
      <w:pPr>
        <w:pStyle w:val="ListParagraph"/>
        <w:rPr>
          <w:rFonts w:asciiTheme="majorBidi" w:hAnsiTheme="majorBidi" w:cstheme="majorBidi"/>
          <w:b/>
          <w:bCs/>
          <w:sz w:val="24"/>
          <w:szCs w:val="24"/>
          <w:lang w:val="id-ID"/>
        </w:rPr>
      </w:pPr>
    </w:p>
    <w:p w14:paraId="1A966A23" w14:textId="77777777" w:rsidR="003E4FFE" w:rsidRDefault="003E4FFE" w:rsidP="003E4FFE">
      <w:pPr>
        <w:pStyle w:val="ListParagraph"/>
        <w:rPr>
          <w:rFonts w:asciiTheme="majorBidi" w:hAnsiTheme="majorBidi" w:cstheme="majorBidi"/>
          <w:b/>
          <w:bCs/>
          <w:sz w:val="24"/>
          <w:szCs w:val="24"/>
          <w:lang w:val="id-ID"/>
        </w:rPr>
      </w:pPr>
    </w:p>
    <w:p w14:paraId="177280A2" w14:textId="77777777" w:rsidR="003E4FFE" w:rsidRDefault="003E4FFE" w:rsidP="003E4FFE">
      <w:pPr>
        <w:pStyle w:val="ListParagraph"/>
        <w:rPr>
          <w:rFonts w:asciiTheme="majorBidi" w:hAnsiTheme="majorBidi" w:cstheme="majorBidi"/>
          <w:b/>
          <w:bCs/>
          <w:sz w:val="24"/>
          <w:szCs w:val="24"/>
          <w:lang w:val="id-ID"/>
        </w:rPr>
      </w:pPr>
    </w:p>
    <w:p w14:paraId="1EBD7802" w14:textId="77777777" w:rsidR="003E4FFE" w:rsidRDefault="003E4FFE" w:rsidP="003E4FFE">
      <w:pPr>
        <w:pStyle w:val="ListParagraph"/>
        <w:rPr>
          <w:rFonts w:asciiTheme="majorBidi" w:hAnsiTheme="majorBidi" w:cstheme="majorBidi"/>
          <w:b/>
          <w:bCs/>
          <w:sz w:val="24"/>
          <w:szCs w:val="24"/>
          <w:lang w:val="id-ID"/>
        </w:rPr>
      </w:pPr>
    </w:p>
    <w:p w14:paraId="65B19E32" w14:textId="77777777" w:rsidR="003E4FFE" w:rsidRDefault="003E4FFE" w:rsidP="003E4FFE">
      <w:pPr>
        <w:pStyle w:val="ListParagraph"/>
        <w:rPr>
          <w:rFonts w:asciiTheme="majorBidi" w:hAnsiTheme="majorBidi" w:cstheme="majorBidi"/>
          <w:b/>
          <w:bCs/>
          <w:sz w:val="24"/>
          <w:szCs w:val="24"/>
          <w:lang w:val="id-ID"/>
        </w:rPr>
      </w:pPr>
    </w:p>
    <w:tbl>
      <w:tblPr>
        <w:tblpPr w:leftFromText="180" w:rightFromText="180" w:vertAnchor="text" w:horzAnchor="margin" w:tblpXSpec="center" w:tblpY="-6532"/>
        <w:tblW w:w="375.65pt" w:type="dxa"/>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CellMar>
          <w:start w:w="0pt" w:type="dxa"/>
          <w:end w:w="0pt" w:type="dxa"/>
        </w:tblCellMar>
        <w:tblLook w:firstRow="0" w:lastRow="0" w:firstColumn="0" w:lastColumn="0" w:noHBand="0" w:noVBand="0"/>
      </w:tblPr>
      <w:tblGrid>
        <w:gridCol w:w="425"/>
        <w:gridCol w:w="1559"/>
        <w:gridCol w:w="709"/>
        <w:gridCol w:w="709"/>
        <w:gridCol w:w="850"/>
        <w:gridCol w:w="709"/>
        <w:gridCol w:w="992"/>
        <w:gridCol w:w="851"/>
        <w:gridCol w:w="709"/>
      </w:tblGrid>
      <w:tr w:rsidR="003E4FFE" w:rsidRPr="00772673" w14:paraId="547088F4" w14:textId="77777777" w:rsidTr="00B02275">
        <w:trPr>
          <w:cantSplit/>
        </w:trPr>
        <w:tc>
          <w:tcPr>
            <w:tcW w:w="375.65pt" w:type="dxa"/>
            <w:gridSpan w:val="9"/>
            <w:tcBorders>
              <w:top w:val="nil"/>
              <w:start w:val="nil"/>
              <w:bottom w:val="nil"/>
              <w:end w:val="nil"/>
            </w:tcBorders>
            <w:shd w:val="clear" w:color="auto" w:fill="FFFFFF"/>
            <w:vAlign w:val="center"/>
          </w:tcPr>
          <w:p w14:paraId="6A0ECA37"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010205"/>
              </w:rPr>
            </w:pPr>
            <w:r w:rsidRPr="00772673">
              <w:rPr>
                <w:rFonts w:ascii="Arial" w:hAnsi="Arial" w:cs="Arial"/>
                <w:b/>
                <w:bCs/>
                <w:color w:val="010205"/>
              </w:rPr>
              <w:lastRenderedPageBreak/>
              <w:t>Correlations</w:t>
            </w:r>
          </w:p>
        </w:tc>
      </w:tr>
      <w:tr w:rsidR="003E4FFE" w:rsidRPr="00772673" w14:paraId="53689867" w14:textId="77777777" w:rsidTr="00B02275">
        <w:trPr>
          <w:cantSplit/>
        </w:trPr>
        <w:tc>
          <w:tcPr>
            <w:tcW w:w="99.20pt" w:type="dxa"/>
            <w:gridSpan w:val="2"/>
            <w:tcBorders>
              <w:top w:val="nil"/>
              <w:start w:val="nil"/>
              <w:bottom w:val="single" w:sz="4" w:space="0" w:color="auto"/>
              <w:end w:val="nil"/>
            </w:tcBorders>
            <w:shd w:val="clear" w:color="auto" w:fill="FFFFFF"/>
            <w:vAlign w:val="bottom"/>
          </w:tcPr>
          <w:p w14:paraId="7C42E4D5" w14:textId="77777777" w:rsidR="003E4FFE" w:rsidRPr="00772673" w:rsidRDefault="003E4FFE" w:rsidP="00B02275">
            <w:pPr>
              <w:rPr>
                <w:rFonts w:ascii="Times New Roman" w:hAnsi="Times New Roman" w:cs="Times New Roman"/>
                <w:sz w:val="24"/>
                <w:szCs w:val="24"/>
              </w:rPr>
            </w:pPr>
          </w:p>
        </w:tc>
        <w:tc>
          <w:tcPr>
            <w:tcW w:w="35.45pt" w:type="dxa"/>
            <w:tcBorders>
              <w:top w:val="nil"/>
              <w:start w:val="nil"/>
              <w:bottom w:val="single" w:sz="4" w:space="0" w:color="auto"/>
              <w:end w:val="single" w:sz="8" w:space="0" w:color="E0E0E0"/>
            </w:tcBorders>
            <w:shd w:val="clear" w:color="auto" w:fill="FFFFFF"/>
            <w:vAlign w:val="bottom"/>
          </w:tcPr>
          <w:p w14:paraId="2D51CAAC"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Y1</w:t>
            </w:r>
          </w:p>
        </w:tc>
        <w:tc>
          <w:tcPr>
            <w:tcW w:w="35.45pt" w:type="dxa"/>
            <w:tcBorders>
              <w:top w:val="nil"/>
              <w:start w:val="single" w:sz="8" w:space="0" w:color="E0E0E0"/>
              <w:bottom w:val="single" w:sz="4" w:space="0" w:color="auto"/>
              <w:end w:val="single" w:sz="8" w:space="0" w:color="E0E0E0"/>
            </w:tcBorders>
            <w:shd w:val="clear" w:color="auto" w:fill="FFFFFF"/>
            <w:vAlign w:val="bottom"/>
          </w:tcPr>
          <w:p w14:paraId="35D8F5BD"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Y2</w:t>
            </w:r>
          </w:p>
        </w:tc>
        <w:tc>
          <w:tcPr>
            <w:tcW w:w="42.50pt" w:type="dxa"/>
            <w:tcBorders>
              <w:top w:val="nil"/>
              <w:start w:val="single" w:sz="8" w:space="0" w:color="E0E0E0"/>
              <w:bottom w:val="single" w:sz="4" w:space="0" w:color="auto"/>
              <w:end w:val="single" w:sz="8" w:space="0" w:color="E0E0E0"/>
            </w:tcBorders>
            <w:shd w:val="clear" w:color="auto" w:fill="FFFFFF"/>
            <w:vAlign w:val="bottom"/>
          </w:tcPr>
          <w:p w14:paraId="5F58118D"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Y3</w:t>
            </w:r>
          </w:p>
        </w:tc>
        <w:tc>
          <w:tcPr>
            <w:tcW w:w="35.45pt" w:type="dxa"/>
            <w:tcBorders>
              <w:top w:val="nil"/>
              <w:start w:val="single" w:sz="8" w:space="0" w:color="E0E0E0"/>
              <w:bottom w:val="single" w:sz="4" w:space="0" w:color="auto"/>
              <w:end w:val="single" w:sz="8" w:space="0" w:color="E0E0E0"/>
            </w:tcBorders>
            <w:shd w:val="clear" w:color="auto" w:fill="FFFFFF"/>
            <w:vAlign w:val="bottom"/>
          </w:tcPr>
          <w:p w14:paraId="50A62969"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Y4</w:t>
            </w:r>
          </w:p>
        </w:tc>
        <w:tc>
          <w:tcPr>
            <w:tcW w:w="49.60pt" w:type="dxa"/>
            <w:tcBorders>
              <w:top w:val="nil"/>
              <w:start w:val="single" w:sz="8" w:space="0" w:color="E0E0E0"/>
              <w:bottom w:val="single" w:sz="4" w:space="0" w:color="auto"/>
              <w:end w:val="single" w:sz="8" w:space="0" w:color="E0E0E0"/>
            </w:tcBorders>
            <w:shd w:val="clear" w:color="auto" w:fill="FFFFFF"/>
            <w:vAlign w:val="bottom"/>
          </w:tcPr>
          <w:p w14:paraId="118F7D29"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Y5</w:t>
            </w:r>
          </w:p>
        </w:tc>
        <w:tc>
          <w:tcPr>
            <w:tcW w:w="42.55pt" w:type="dxa"/>
            <w:tcBorders>
              <w:top w:val="nil"/>
              <w:start w:val="single" w:sz="8" w:space="0" w:color="E0E0E0"/>
              <w:bottom w:val="single" w:sz="4" w:space="0" w:color="auto"/>
              <w:end w:val="single" w:sz="8" w:space="0" w:color="E0E0E0"/>
            </w:tcBorders>
            <w:shd w:val="clear" w:color="auto" w:fill="FFFFFF"/>
            <w:vAlign w:val="bottom"/>
          </w:tcPr>
          <w:p w14:paraId="48C14378"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Y6</w:t>
            </w:r>
          </w:p>
        </w:tc>
        <w:tc>
          <w:tcPr>
            <w:tcW w:w="35.45pt" w:type="dxa"/>
            <w:tcBorders>
              <w:top w:val="nil"/>
              <w:start w:val="single" w:sz="8" w:space="0" w:color="E0E0E0"/>
              <w:bottom w:val="single" w:sz="4" w:space="0" w:color="auto"/>
              <w:end w:val="nil"/>
            </w:tcBorders>
            <w:shd w:val="clear" w:color="auto" w:fill="FFFFFF"/>
            <w:vAlign w:val="bottom"/>
          </w:tcPr>
          <w:p w14:paraId="39462790"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total</w:t>
            </w:r>
          </w:p>
        </w:tc>
      </w:tr>
      <w:tr w:rsidR="003E4FFE" w:rsidRPr="00772673" w14:paraId="790D7B43"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6EAB802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Y1</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445F7497"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D088F6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C727EB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.168</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7F742EE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.047</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7397BC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-.021</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634EBCB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.218</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5EA990A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.297</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A1EC23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.450</w:t>
            </w:r>
            <w:r w:rsidRPr="00772673">
              <w:rPr>
                <w:rFonts w:ascii="Arial" w:hAnsi="Arial" w:cs="Arial"/>
                <w:color w:val="010205"/>
                <w:sz w:val="18"/>
                <w:szCs w:val="18"/>
                <w:vertAlign w:val="superscript"/>
              </w:rPr>
              <w:t>**</w:t>
            </w:r>
          </w:p>
        </w:tc>
      </w:tr>
      <w:tr w:rsidR="003E4FFE" w:rsidRPr="00772673" w14:paraId="4EFB3BA9"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153EBDE4"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230793BE"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vAlign w:val="center"/>
          </w:tcPr>
          <w:p w14:paraId="74BBB789"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07D08F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.168</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37CDD1D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.704</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DF8AE8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.866</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84B4C9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.072</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7BC588C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41D315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43B41FE9"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172CA6CD"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2707C93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0BFD69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A97555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6AB29EC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182623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61FF49C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19BE10B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B930F0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26B82DFB"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70391977"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Y2</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5992D2AE"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0A93F2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.168</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7E8316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11BD0B6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.400</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C6C0C7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.228</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8282AF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3804525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.183</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8D7B7F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.609</w:t>
            </w:r>
            <w:r w:rsidRPr="00772673">
              <w:rPr>
                <w:rFonts w:ascii="Arial" w:hAnsi="Arial" w:cs="Arial"/>
                <w:color w:val="010205"/>
                <w:sz w:val="18"/>
                <w:szCs w:val="18"/>
                <w:vertAlign w:val="superscript"/>
              </w:rPr>
              <w:t>**</w:t>
            </w:r>
          </w:p>
        </w:tc>
      </w:tr>
      <w:tr w:rsidR="003E4FFE" w:rsidRPr="00772673" w14:paraId="060122AB"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02C8CE14"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6C968B3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6678E6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.168</w:t>
            </w:r>
          </w:p>
        </w:tc>
        <w:tc>
          <w:tcPr>
            <w:tcW w:w="35.45pt" w:type="dxa"/>
            <w:tcBorders>
              <w:top w:val="single" w:sz="4" w:space="0" w:color="auto"/>
              <w:start w:val="single" w:sz="4" w:space="0" w:color="auto"/>
              <w:bottom w:val="single" w:sz="4" w:space="0" w:color="auto"/>
              <w:end w:val="single" w:sz="4" w:space="0" w:color="auto"/>
            </w:tcBorders>
            <w:shd w:val="clear" w:color="auto" w:fill="FFFFFF"/>
            <w:vAlign w:val="center"/>
          </w:tcPr>
          <w:p w14:paraId="2DCFED73"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1CD5264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382B236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.059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69FAE31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.574</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58E5CE2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.133</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3238DB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506AB780"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749BA488"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1203DEE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398ADEA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F8D1A0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032CDC4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B0A95A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101C4B6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2885016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193067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88CD727"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290E87E9"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Y3</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2D80CA64"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0E1228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.047</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7F5E0A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.400</w:t>
            </w:r>
            <w:r w:rsidRPr="00772673">
              <w:rPr>
                <w:rFonts w:ascii="Arial" w:hAnsi="Arial" w:cs="Arial"/>
                <w:color w:val="010205"/>
                <w:sz w:val="18"/>
                <w:szCs w:val="18"/>
                <w:vertAlign w:val="superscript"/>
              </w:rPr>
              <w:t>**</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4EB8DB3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4BF61D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.195</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5D19552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.095</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2FE500D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.124</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F5E87C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.612</w:t>
            </w:r>
            <w:r w:rsidRPr="00772673">
              <w:rPr>
                <w:rFonts w:ascii="Arial" w:hAnsi="Arial" w:cs="Arial"/>
                <w:color w:val="010205"/>
                <w:sz w:val="18"/>
                <w:szCs w:val="18"/>
                <w:vertAlign w:val="superscript"/>
              </w:rPr>
              <w:t>**</w:t>
            </w:r>
          </w:p>
        </w:tc>
      </w:tr>
      <w:tr w:rsidR="003E4FFE" w:rsidRPr="00772673" w14:paraId="3FF64FB6"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7E26F3F7"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376A542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52B14B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.704</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0C775D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42.50pt" w:type="dxa"/>
            <w:tcBorders>
              <w:top w:val="single" w:sz="4" w:space="0" w:color="auto"/>
              <w:start w:val="single" w:sz="4" w:space="0" w:color="auto"/>
              <w:bottom w:val="single" w:sz="4" w:space="0" w:color="auto"/>
              <w:end w:val="single" w:sz="4" w:space="0" w:color="auto"/>
            </w:tcBorders>
            <w:shd w:val="clear" w:color="auto" w:fill="FFFFFF"/>
            <w:vAlign w:val="center"/>
          </w:tcPr>
          <w:p w14:paraId="5EFFC6FD"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581BF9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.109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2DA0AC7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.437</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0806626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.311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7F9A9D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5113EE60"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675CDD72"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70A8409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1C1F8E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9779ED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4D15C34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6F0459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5AAB344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75019A5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98B539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F06260E"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04ACBD22"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Y4</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71E0762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B22785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-.021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4703D5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.228</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60EEC76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.195</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364206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33C819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.330</w:t>
            </w:r>
            <w:r w:rsidRPr="00772673">
              <w:rPr>
                <w:rFonts w:ascii="Arial" w:hAnsi="Arial" w:cs="Arial"/>
                <w:color w:val="010205"/>
                <w:sz w:val="18"/>
                <w:szCs w:val="18"/>
                <w:vertAlign w:val="superscript"/>
              </w:rPr>
              <w:t>**</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734433B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.472</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A81577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.600</w:t>
            </w:r>
            <w:r w:rsidRPr="00772673">
              <w:rPr>
                <w:rFonts w:ascii="Arial" w:hAnsi="Arial" w:cs="Arial"/>
                <w:color w:val="010205"/>
                <w:sz w:val="18"/>
                <w:szCs w:val="18"/>
                <w:vertAlign w:val="superscript"/>
              </w:rPr>
              <w:t>**</w:t>
            </w:r>
          </w:p>
        </w:tc>
      </w:tr>
      <w:tr w:rsidR="003E4FFE" w:rsidRPr="00772673" w14:paraId="096F37B9"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59EEEA82"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3DA76E25"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B39510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.866</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0E5DC8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.059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4D4AB56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.109</w:t>
            </w:r>
          </w:p>
        </w:tc>
        <w:tc>
          <w:tcPr>
            <w:tcW w:w="35.45pt" w:type="dxa"/>
            <w:tcBorders>
              <w:top w:val="single" w:sz="4" w:space="0" w:color="auto"/>
              <w:start w:val="single" w:sz="4" w:space="0" w:color="auto"/>
              <w:bottom w:val="single" w:sz="4" w:space="0" w:color="auto"/>
              <w:end w:val="single" w:sz="4" w:space="0" w:color="auto"/>
            </w:tcBorders>
            <w:shd w:val="clear" w:color="auto" w:fill="FFFFFF"/>
            <w:vAlign w:val="center"/>
          </w:tcPr>
          <w:p w14:paraId="461D583A"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6ECE8AE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.006</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04B4887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CE49D3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647974DC"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0AB95C4C"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041689E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FB548E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8BA5B3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40497D7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E5FBC3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19C540D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3F56037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1CF303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1A2A92D"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228515AF"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Y5</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669D946B"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653AF6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.218</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37CD6C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3748CB1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.095</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EA404A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.330</w:t>
            </w:r>
            <w:r w:rsidRPr="00772673">
              <w:rPr>
                <w:rFonts w:ascii="Arial" w:hAnsi="Arial" w:cs="Arial"/>
                <w:color w:val="010205"/>
                <w:sz w:val="18"/>
                <w:szCs w:val="18"/>
                <w:vertAlign w:val="superscript"/>
              </w:rPr>
              <w:t>**</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5543A1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3B4544B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.378</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B6A21E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.570</w:t>
            </w:r>
            <w:r w:rsidRPr="00772673">
              <w:rPr>
                <w:rFonts w:ascii="Arial" w:hAnsi="Arial" w:cs="Arial"/>
                <w:color w:val="010205"/>
                <w:sz w:val="18"/>
                <w:szCs w:val="18"/>
                <w:vertAlign w:val="superscript"/>
              </w:rPr>
              <w:t>**</w:t>
            </w:r>
          </w:p>
        </w:tc>
      </w:tr>
      <w:tr w:rsidR="003E4FFE" w:rsidRPr="00772673" w14:paraId="54131F0A"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384107AD"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31D05A0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119B04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.072</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18B89E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.574</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11371A8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.437</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A02316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.006</w:t>
            </w:r>
          </w:p>
        </w:tc>
        <w:tc>
          <w:tcPr>
            <w:tcW w:w="49.60pt" w:type="dxa"/>
            <w:tcBorders>
              <w:top w:val="single" w:sz="4" w:space="0" w:color="auto"/>
              <w:start w:val="single" w:sz="4" w:space="0" w:color="auto"/>
              <w:bottom w:val="single" w:sz="4" w:space="0" w:color="auto"/>
              <w:end w:val="single" w:sz="4" w:space="0" w:color="auto"/>
            </w:tcBorders>
            <w:shd w:val="clear" w:color="auto" w:fill="FFFFFF"/>
            <w:vAlign w:val="center"/>
          </w:tcPr>
          <w:p w14:paraId="112EB76E"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483FBD7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0547B8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68475017"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7C9AA349"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537733D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F0D6101"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F4F344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7C95B4F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64BC5B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3ECC5A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5D66D4F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D05883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667CFEF2"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12D85F5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Y6</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11CE7668"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38A1398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.297</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C29411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.183</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75B3070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.124</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021015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.472</w:t>
            </w:r>
            <w:r w:rsidRPr="00772673">
              <w:rPr>
                <w:rFonts w:ascii="Arial" w:hAnsi="Arial" w:cs="Arial"/>
                <w:color w:val="010205"/>
                <w:sz w:val="18"/>
                <w:szCs w:val="18"/>
                <w:vertAlign w:val="superscript"/>
              </w:rPr>
              <w:t>**</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3D3E2F9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.378</w:t>
            </w:r>
            <w:r w:rsidRPr="00772673">
              <w:rPr>
                <w:rFonts w:ascii="Arial" w:hAnsi="Arial" w:cs="Arial"/>
                <w:color w:val="010205"/>
                <w:sz w:val="18"/>
                <w:szCs w:val="18"/>
                <w:vertAlign w:val="superscript"/>
              </w:rPr>
              <w:t>**</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15B58A5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089833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.654</w:t>
            </w:r>
            <w:r w:rsidRPr="00772673">
              <w:rPr>
                <w:rFonts w:ascii="Arial" w:hAnsi="Arial" w:cs="Arial"/>
                <w:color w:val="010205"/>
                <w:sz w:val="18"/>
                <w:szCs w:val="18"/>
                <w:vertAlign w:val="superscript"/>
              </w:rPr>
              <w:t>**</w:t>
            </w:r>
          </w:p>
        </w:tc>
      </w:tr>
      <w:tr w:rsidR="003E4FFE" w:rsidRPr="00772673" w14:paraId="36EB3CE3"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644D7BE1"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0B964B25"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FCD8D3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.013</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BAED7A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.133</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6D944B1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.311</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D11328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47CD47D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.001</w:t>
            </w:r>
          </w:p>
        </w:tc>
        <w:tc>
          <w:tcPr>
            <w:tcW w:w="42.55pt" w:type="dxa"/>
            <w:tcBorders>
              <w:top w:val="single" w:sz="4" w:space="0" w:color="auto"/>
              <w:start w:val="single" w:sz="4" w:space="0" w:color="auto"/>
              <w:bottom w:val="single" w:sz="4" w:space="0" w:color="auto"/>
              <w:end w:val="single" w:sz="4" w:space="0" w:color="auto"/>
            </w:tcBorders>
            <w:shd w:val="clear" w:color="auto" w:fill="FFFFFF"/>
            <w:vAlign w:val="center"/>
          </w:tcPr>
          <w:p w14:paraId="29496C8E"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0D6439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r>
      <w:tr w:rsidR="003E4FFE" w:rsidRPr="00772673" w14:paraId="5AEF75E8"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798BAC2D"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7E592C3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3E02FD9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3C79D8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6BF3917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A21913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4CD1AA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7B85A9D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1D10667"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32A298CC" w14:textId="77777777" w:rsidTr="00B02275">
        <w:trPr>
          <w:cantSplit/>
        </w:trPr>
        <w:tc>
          <w:tcPr>
            <w:tcW w:w="21.25pt" w:type="dxa"/>
            <w:vMerge w:val="restart"/>
            <w:tcBorders>
              <w:top w:val="single" w:sz="4" w:space="0" w:color="auto"/>
              <w:start w:val="single" w:sz="4" w:space="0" w:color="auto"/>
              <w:bottom w:val="single" w:sz="4" w:space="0" w:color="auto"/>
              <w:end w:val="single" w:sz="4" w:space="0" w:color="auto"/>
            </w:tcBorders>
            <w:shd w:val="clear" w:color="auto" w:fill="E0E0E0"/>
          </w:tcPr>
          <w:p w14:paraId="2F8B32FA"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Total</w:t>
            </w: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0A2F77AA"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Pearson Correlation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5A0E7C3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.450</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78C114F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.609</w:t>
            </w:r>
            <w:r w:rsidRPr="00772673">
              <w:rPr>
                <w:rFonts w:ascii="Arial" w:hAnsi="Arial" w:cs="Arial"/>
                <w:color w:val="010205"/>
                <w:sz w:val="18"/>
                <w:szCs w:val="18"/>
                <w:vertAlign w:val="superscript"/>
              </w:rPr>
              <w:t>**</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224D20C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.612</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3EFCAEA"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.600</w:t>
            </w:r>
            <w:r w:rsidRPr="00772673">
              <w:rPr>
                <w:rFonts w:ascii="Arial" w:hAnsi="Arial" w:cs="Arial"/>
                <w:color w:val="010205"/>
                <w:sz w:val="18"/>
                <w:szCs w:val="18"/>
                <w:vertAlign w:val="superscript"/>
              </w:rPr>
              <w:t>**</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21482B3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.570</w:t>
            </w:r>
            <w:r w:rsidRPr="00772673">
              <w:rPr>
                <w:rFonts w:ascii="Arial" w:hAnsi="Arial" w:cs="Arial"/>
                <w:color w:val="010205"/>
                <w:sz w:val="18"/>
                <w:szCs w:val="18"/>
                <w:vertAlign w:val="superscript"/>
              </w:rPr>
              <w:t>**</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68AE4C9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.654</w:t>
            </w:r>
            <w:r w:rsidRPr="00772673">
              <w:rPr>
                <w:rFonts w:ascii="Arial" w:hAnsi="Arial" w:cs="Arial"/>
                <w:color w:val="010205"/>
                <w:sz w:val="18"/>
                <w:szCs w:val="18"/>
                <w:vertAlign w:val="superscript"/>
              </w:rPr>
              <w:t>**</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1BC5F5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w:t>
            </w:r>
          </w:p>
        </w:tc>
      </w:tr>
      <w:tr w:rsidR="003E4FFE" w:rsidRPr="00772673" w14:paraId="38647D66"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22CC9E2F"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1EDD33EA"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Sig. (2-tailed)</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71D4C6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A08242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156053E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2B80577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75A7EB5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45FD09AE"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w:t>
            </w:r>
          </w:p>
        </w:tc>
        <w:tc>
          <w:tcPr>
            <w:tcW w:w="35.45pt" w:type="dxa"/>
            <w:tcBorders>
              <w:top w:val="single" w:sz="4" w:space="0" w:color="auto"/>
              <w:start w:val="single" w:sz="4" w:space="0" w:color="auto"/>
              <w:bottom w:val="single" w:sz="4" w:space="0" w:color="auto"/>
              <w:end w:val="single" w:sz="4" w:space="0" w:color="auto"/>
            </w:tcBorders>
            <w:shd w:val="clear" w:color="auto" w:fill="FFFFFF"/>
            <w:vAlign w:val="center"/>
          </w:tcPr>
          <w:p w14:paraId="1769295C"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r>
      <w:tr w:rsidR="003E4FFE" w:rsidRPr="00772673" w14:paraId="1DCBCCD9" w14:textId="77777777" w:rsidTr="00B02275">
        <w:trPr>
          <w:cantSplit/>
        </w:trPr>
        <w:tc>
          <w:tcPr>
            <w:tcW w:w="21.25pt" w:type="dxa"/>
            <w:vMerge/>
            <w:tcBorders>
              <w:top w:val="single" w:sz="4" w:space="0" w:color="auto"/>
              <w:start w:val="single" w:sz="4" w:space="0" w:color="auto"/>
              <w:bottom w:val="single" w:sz="4" w:space="0" w:color="auto"/>
              <w:end w:val="single" w:sz="4" w:space="0" w:color="auto"/>
            </w:tcBorders>
            <w:shd w:val="clear" w:color="auto" w:fill="E0E0E0"/>
          </w:tcPr>
          <w:p w14:paraId="022B76C5"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77.95pt" w:type="dxa"/>
            <w:tcBorders>
              <w:top w:val="single" w:sz="4" w:space="0" w:color="auto"/>
              <w:start w:val="single" w:sz="4" w:space="0" w:color="auto"/>
              <w:bottom w:val="single" w:sz="4" w:space="0" w:color="auto"/>
              <w:end w:val="single" w:sz="4" w:space="0" w:color="auto"/>
            </w:tcBorders>
            <w:shd w:val="clear" w:color="auto" w:fill="E0E0E0"/>
          </w:tcPr>
          <w:p w14:paraId="58780655"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0F97CF8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4E009CE5"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0pt" w:type="dxa"/>
            <w:tcBorders>
              <w:top w:val="single" w:sz="4" w:space="0" w:color="auto"/>
              <w:start w:val="single" w:sz="4" w:space="0" w:color="auto"/>
              <w:bottom w:val="single" w:sz="4" w:space="0" w:color="auto"/>
              <w:end w:val="single" w:sz="4" w:space="0" w:color="auto"/>
            </w:tcBorders>
            <w:shd w:val="clear" w:color="auto" w:fill="FFFFFF"/>
          </w:tcPr>
          <w:p w14:paraId="088FE1E6"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12D9ECD4"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9.60pt" w:type="dxa"/>
            <w:tcBorders>
              <w:top w:val="single" w:sz="4" w:space="0" w:color="auto"/>
              <w:start w:val="single" w:sz="4" w:space="0" w:color="auto"/>
              <w:bottom w:val="single" w:sz="4" w:space="0" w:color="auto"/>
              <w:end w:val="single" w:sz="4" w:space="0" w:color="auto"/>
            </w:tcBorders>
            <w:shd w:val="clear" w:color="auto" w:fill="FFFFFF"/>
          </w:tcPr>
          <w:p w14:paraId="4D5F444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42.55pt" w:type="dxa"/>
            <w:tcBorders>
              <w:top w:val="single" w:sz="4" w:space="0" w:color="auto"/>
              <w:start w:val="single" w:sz="4" w:space="0" w:color="auto"/>
              <w:bottom w:val="single" w:sz="4" w:space="0" w:color="auto"/>
              <w:end w:val="single" w:sz="4" w:space="0" w:color="auto"/>
            </w:tcBorders>
            <w:shd w:val="clear" w:color="auto" w:fill="FFFFFF"/>
          </w:tcPr>
          <w:p w14:paraId="5ACC1C2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c>
          <w:tcPr>
            <w:tcW w:w="35.45pt" w:type="dxa"/>
            <w:tcBorders>
              <w:top w:val="single" w:sz="4" w:space="0" w:color="auto"/>
              <w:start w:val="single" w:sz="4" w:space="0" w:color="auto"/>
              <w:bottom w:val="single" w:sz="4" w:space="0" w:color="auto"/>
              <w:end w:val="single" w:sz="4" w:space="0" w:color="auto"/>
            </w:tcBorders>
            <w:shd w:val="clear" w:color="auto" w:fill="FFFFFF"/>
          </w:tcPr>
          <w:p w14:paraId="636110BB"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40F93AEA" w14:textId="77777777" w:rsidTr="00B02275">
        <w:trPr>
          <w:cantSplit/>
        </w:trPr>
        <w:tc>
          <w:tcPr>
            <w:tcW w:w="375.65pt" w:type="dxa"/>
            <w:gridSpan w:val="9"/>
            <w:tcBorders>
              <w:top w:val="single" w:sz="4" w:space="0" w:color="auto"/>
              <w:start w:val="single" w:sz="4" w:space="0" w:color="auto"/>
              <w:bottom w:val="single" w:sz="4" w:space="0" w:color="auto"/>
              <w:end w:val="single" w:sz="4" w:space="0" w:color="auto"/>
            </w:tcBorders>
            <w:shd w:val="clear" w:color="auto" w:fill="FFFFFF"/>
          </w:tcPr>
          <w:p w14:paraId="2E7E5E6D"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 Correlation is significant at the 0.05 level (2-tailed).</w:t>
            </w:r>
          </w:p>
        </w:tc>
      </w:tr>
      <w:tr w:rsidR="003E4FFE" w:rsidRPr="00772673" w14:paraId="5EDDE484" w14:textId="77777777" w:rsidTr="00B02275">
        <w:trPr>
          <w:cantSplit/>
        </w:trPr>
        <w:tc>
          <w:tcPr>
            <w:tcW w:w="375.65pt" w:type="dxa"/>
            <w:gridSpan w:val="9"/>
            <w:tcBorders>
              <w:top w:val="single" w:sz="4" w:space="0" w:color="auto"/>
              <w:start w:val="single" w:sz="4" w:space="0" w:color="auto"/>
              <w:bottom w:val="single" w:sz="4" w:space="0" w:color="auto"/>
              <w:end w:val="single" w:sz="4" w:space="0" w:color="auto"/>
            </w:tcBorders>
            <w:shd w:val="clear" w:color="auto" w:fill="FFFFFF"/>
          </w:tcPr>
          <w:p w14:paraId="3455E924"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 Correlation is significant at the 0.01 level (2-tailed).</w:t>
            </w:r>
          </w:p>
        </w:tc>
      </w:tr>
    </w:tbl>
    <w:p w14:paraId="01947F03" w14:textId="77777777" w:rsidR="003E4FFE" w:rsidRPr="00772673" w:rsidRDefault="003E4FFE" w:rsidP="003E4FFE">
      <w:pPr>
        <w:autoSpaceDE w:val="0"/>
        <w:autoSpaceDN w:val="0"/>
        <w:adjustRightInd w:val="0"/>
        <w:spacing w:line="12pt" w:lineRule="auto"/>
        <w:rPr>
          <w:rFonts w:ascii="Times New Roman" w:hAnsi="Times New Roman" w:cs="Times New Roman"/>
          <w:sz w:val="24"/>
          <w:szCs w:val="24"/>
        </w:rPr>
      </w:pPr>
    </w:p>
    <w:p w14:paraId="38D94E83" w14:textId="77777777" w:rsidR="003E4FFE" w:rsidRDefault="003E4FFE" w:rsidP="003E4FFE">
      <w:pPr>
        <w:pStyle w:val="ListParagraph"/>
        <w:rPr>
          <w:rFonts w:asciiTheme="majorBidi" w:hAnsiTheme="majorBidi" w:cstheme="majorBidi"/>
          <w:b/>
          <w:bCs/>
          <w:sz w:val="24"/>
          <w:szCs w:val="24"/>
          <w:lang w:val="id-ID"/>
        </w:rPr>
      </w:pPr>
    </w:p>
    <w:p w14:paraId="03A5C8D1" w14:textId="77777777" w:rsidR="003E4FFE" w:rsidRDefault="003E4FFE" w:rsidP="003E4FFE">
      <w:pPr>
        <w:pStyle w:val="ListParagraph"/>
        <w:rPr>
          <w:rFonts w:asciiTheme="majorBidi" w:hAnsiTheme="majorBidi" w:cstheme="majorBidi"/>
          <w:b/>
          <w:bCs/>
          <w:sz w:val="24"/>
          <w:szCs w:val="24"/>
          <w:lang w:val="id-ID"/>
        </w:rPr>
      </w:pPr>
    </w:p>
    <w:p w14:paraId="0A15B4F9" w14:textId="77777777" w:rsidR="003E4FFE" w:rsidRDefault="003E4FFE" w:rsidP="003E4FFE">
      <w:pPr>
        <w:pStyle w:val="ListParagraph"/>
        <w:rPr>
          <w:rFonts w:asciiTheme="majorBidi" w:hAnsiTheme="majorBidi" w:cstheme="majorBidi"/>
          <w:b/>
          <w:bCs/>
          <w:sz w:val="24"/>
          <w:szCs w:val="24"/>
          <w:lang w:val="id-ID"/>
        </w:rPr>
      </w:pPr>
    </w:p>
    <w:p w14:paraId="7DCC6D06" w14:textId="77777777" w:rsidR="003E4FFE" w:rsidRDefault="003E4FFE" w:rsidP="003E4FFE">
      <w:pPr>
        <w:pStyle w:val="ListParagraph"/>
        <w:rPr>
          <w:rFonts w:asciiTheme="majorBidi" w:hAnsiTheme="majorBidi" w:cstheme="majorBidi"/>
          <w:b/>
          <w:bCs/>
          <w:sz w:val="24"/>
          <w:szCs w:val="24"/>
          <w:lang w:val="id-ID"/>
        </w:rPr>
      </w:pPr>
    </w:p>
    <w:p w14:paraId="267F84B4" w14:textId="77777777" w:rsidR="003E4FFE" w:rsidRPr="002015D6" w:rsidRDefault="003E4FFE" w:rsidP="003E4FFE">
      <w:pPr>
        <w:rPr>
          <w:rFonts w:asciiTheme="majorBidi" w:hAnsiTheme="majorBidi" w:cstheme="majorBidi"/>
          <w:b/>
          <w:bCs/>
          <w:sz w:val="24"/>
          <w:szCs w:val="24"/>
          <w:lang w:val="en-GB"/>
        </w:rPr>
      </w:pPr>
    </w:p>
    <w:p w14:paraId="0512BB3F" w14:textId="77777777" w:rsidR="003E4FFE" w:rsidRDefault="003E4FFE" w:rsidP="003E4FFE">
      <w:pPr>
        <w:pStyle w:val="ListParagraph"/>
        <w:rPr>
          <w:rFonts w:asciiTheme="majorBidi" w:hAnsiTheme="majorBidi" w:cstheme="majorBidi"/>
          <w:b/>
          <w:bCs/>
          <w:sz w:val="24"/>
          <w:szCs w:val="24"/>
          <w:lang w:val="id-ID"/>
        </w:rPr>
      </w:pPr>
    </w:p>
    <w:p w14:paraId="3AA608CC" w14:textId="77777777" w:rsidR="003E4FFE" w:rsidRDefault="003E4FFE" w:rsidP="003E4FFE">
      <w:pPr>
        <w:pStyle w:val="ListParagraph"/>
        <w:rPr>
          <w:rFonts w:asciiTheme="majorBidi" w:hAnsiTheme="majorBidi" w:cstheme="majorBidi"/>
          <w:b/>
          <w:bCs/>
          <w:sz w:val="24"/>
          <w:szCs w:val="24"/>
          <w:lang w:val="id-ID"/>
        </w:rPr>
      </w:pPr>
    </w:p>
    <w:p w14:paraId="0EAC5AB2" w14:textId="77777777" w:rsidR="003E4FFE" w:rsidRDefault="003E4FFE" w:rsidP="006314FB">
      <w:pPr>
        <w:pStyle w:val="ListParagraph"/>
        <w:numPr>
          <w:ilvl w:val="0"/>
          <w:numId w:val="52"/>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 xml:space="preserve">Uji Reabilitas </w:t>
      </w:r>
    </w:p>
    <w:p w14:paraId="05201750" w14:textId="77777777" w:rsidR="003E4FFE" w:rsidRPr="00991DFF" w:rsidRDefault="003E4FFE" w:rsidP="006314FB">
      <w:pPr>
        <w:pStyle w:val="ListParagraph"/>
        <w:numPr>
          <w:ilvl w:val="0"/>
          <w:numId w:val="55"/>
        </w:numPr>
        <w:spacing w:after="10pt" w:line="13.80pt" w:lineRule="auto"/>
        <w:jc w:val="start"/>
        <w:rPr>
          <w:rFonts w:asciiTheme="majorBidi" w:hAnsiTheme="majorBidi" w:cstheme="majorBidi"/>
          <w:b/>
          <w:bCs/>
          <w:sz w:val="24"/>
          <w:szCs w:val="24"/>
        </w:rPr>
      </w:pPr>
      <w:proofErr w:type="spellStart"/>
      <w:r>
        <w:rPr>
          <w:rFonts w:asciiTheme="majorBidi" w:hAnsiTheme="majorBidi" w:cstheme="majorBidi"/>
          <w:b/>
          <w:bCs/>
          <w:sz w:val="24"/>
          <w:szCs w:val="24"/>
        </w:rPr>
        <w:t>Reabilitas</w:t>
      </w:r>
      <w:proofErr w:type="spellEnd"/>
      <w:r>
        <w:rPr>
          <w:rFonts w:asciiTheme="majorBidi" w:hAnsiTheme="majorBidi" w:cstheme="majorBidi"/>
          <w:b/>
          <w:bCs/>
          <w:sz w:val="24"/>
          <w:szCs w:val="24"/>
        </w:rPr>
        <w:t xml:space="preserve"> X</w:t>
      </w:r>
    </w:p>
    <w:tbl>
      <w:tblPr>
        <w:tblW w:w="135.25pt" w:type="dxa"/>
        <w:tblInd w:w="38.9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1519"/>
        <w:gridCol w:w="1186"/>
      </w:tblGrid>
      <w:tr w:rsidR="003E4FFE" w:rsidRPr="00772673" w14:paraId="7F3DE997" w14:textId="77777777" w:rsidTr="00B02275">
        <w:trPr>
          <w:cantSplit/>
        </w:trPr>
        <w:tc>
          <w:tcPr>
            <w:tcW w:w="135.25pt" w:type="dxa"/>
            <w:gridSpan w:val="2"/>
            <w:shd w:val="clear" w:color="auto" w:fill="FFFFFF"/>
            <w:vAlign w:val="center"/>
          </w:tcPr>
          <w:p w14:paraId="3B2B17D4"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010205"/>
              </w:rPr>
            </w:pPr>
            <w:r w:rsidRPr="00772673">
              <w:rPr>
                <w:rFonts w:ascii="Arial" w:hAnsi="Arial" w:cs="Arial"/>
                <w:b/>
                <w:bCs/>
                <w:color w:val="010205"/>
              </w:rPr>
              <w:t>Reliability Statistics</w:t>
            </w:r>
          </w:p>
        </w:tc>
      </w:tr>
      <w:tr w:rsidR="003E4FFE" w:rsidRPr="00772673" w14:paraId="256A18C0" w14:textId="77777777" w:rsidTr="00B02275">
        <w:trPr>
          <w:cantSplit/>
        </w:trPr>
        <w:tc>
          <w:tcPr>
            <w:tcW w:w="75.95pt" w:type="dxa"/>
            <w:shd w:val="clear" w:color="auto" w:fill="FFFFFF"/>
            <w:vAlign w:val="bottom"/>
          </w:tcPr>
          <w:p w14:paraId="0537544C"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Cronbach's Alpha</w:t>
            </w:r>
          </w:p>
        </w:tc>
        <w:tc>
          <w:tcPr>
            <w:tcW w:w="59.30pt" w:type="dxa"/>
            <w:shd w:val="clear" w:color="auto" w:fill="FFFFFF"/>
            <w:vAlign w:val="bottom"/>
          </w:tcPr>
          <w:p w14:paraId="36A9A6A0"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N of Items</w:t>
            </w:r>
          </w:p>
        </w:tc>
      </w:tr>
      <w:tr w:rsidR="003E4FFE" w:rsidRPr="00772673" w14:paraId="78B354A1" w14:textId="77777777" w:rsidTr="00B02275">
        <w:trPr>
          <w:cantSplit/>
        </w:trPr>
        <w:tc>
          <w:tcPr>
            <w:tcW w:w="75.95pt" w:type="dxa"/>
            <w:shd w:val="clear" w:color="auto" w:fill="FFFFFF"/>
          </w:tcPr>
          <w:p w14:paraId="7244424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.604</w:t>
            </w:r>
          </w:p>
        </w:tc>
        <w:tc>
          <w:tcPr>
            <w:tcW w:w="59.30pt" w:type="dxa"/>
            <w:shd w:val="clear" w:color="auto" w:fill="FFFFFF"/>
          </w:tcPr>
          <w:p w14:paraId="3FB0B24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w:t>
            </w:r>
          </w:p>
        </w:tc>
      </w:tr>
    </w:tbl>
    <w:p w14:paraId="12C2AFB5" w14:textId="77777777" w:rsidR="003E4FFE" w:rsidRDefault="003E4FFE" w:rsidP="003E4FFE">
      <w:pPr>
        <w:pStyle w:val="ListParagraph"/>
        <w:rPr>
          <w:rFonts w:asciiTheme="majorBidi" w:hAnsiTheme="majorBidi" w:cstheme="majorBidi"/>
          <w:b/>
          <w:bCs/>
          <w:sz w:val="24"/>
          <w:szCs w:val="24"/>
          <w:lang w:val="id-ID"/>
        </w:rPr>
      </w:pPr>
    </w:p>
    <w:p w14:paraId="51DB791C" w14:textId="77777777" w:rsidR="003E4FFE" w:rsidRPr="00991DFF" w:rsidRDefault="003E4FFE" w:rsidP="006314FB">
      <w:pPr>
        <w:pStyle w:val="ListParagraph"/>
        <w:numPr>
          <w:ilvl w:val="0"/>
          <w:numId w:val="55"/>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Reabilitas Y</w:t>
      </w:r>
    </w:p>
    <w:tbl>
      <w:tblPr>
        <w:tblW w:w="135.25pt" w:type="dxa"/>
        <w:tblInd w:w="30.8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1519"/>
        <w:gridCol w:w="1186"/>
      </w:tblGrid>
      <w:tr w:rsidR="003E4FFE" w:rsidRPr="00772673" w14:paraId="0FE69CA6" w14:textId="77777777" w:rsidTr="00B02275">
        <w:trPr>
          <w:cantSplit/>
        </w:trPr>
        <w:tc>
          <w:tcPr>
            <w:tcW w:w="135.25pt" w:type="dxa"/>
            <w:gridSpan w:val="2"/>
            <w:shd w:val="clear" w:color="auto" w:fill="FFFFFF"/>
            <w:vAlign w:val="center"/>
          </w:tcPr>
          <w:p w14:paraId="6BC21683"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010205"/>
              </w:rPr>
            </w:pPr>
            <w:r w:rsidRPr="00772673">
              <w:rPr>
                <w:rFonts w:ascii="Arial" w:hAnsi="Arial" w:cs="Arial"/>
                <w:b/>
                <w:bCs/>
                <w:color w:val="010205"/>
              </w:rPr>
              <w:t>Reliability Statistics</w:t>
            </w:r>
          </w:p>
        </w:tc>
      </w:tr>
      <w:tr w:rsidR="003E4FFE" w:rsidRPr="00772673" w14:paraId="6E9733F0" w14:textId="77777777" w:rsidTr="00B02275">
        <w:trPr>
          <w:cantSplit/>
        </w:trPr>
        <w:tc>
          <w:tcPr>
            <w:tcW w:w="75.95pt" w:type="dxa"/>
            <w:shd w:val="clear" w:color="auto" w:fill="FFFFFF"/>
            <w:vAlign w:val="bottom"/>
          </w:tcPr>
          <w:p w14:paraId="1D1445ED"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Cronbach's Alpha</w:t>
            </w:r>
          </w:p>
        </w:tc>
        <w:tc>
          <w:tcPr>
            <w:tcW w:w="59.30pt" w:type="dxa"/>
            <w:shd w:val="clear" w:color="auto" w:fill="FFFFFF"/>
            <w:vAlign w:val="bottom"/>
          </w:tcPr>
          <w:p w14:paraId="2DCB62BA"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N of Items</w:t>
            </w:r>
          </w:p>
        </w:tc>
      </w:tr>
      <w:tr w:rsidR="003E4FFE" w:rsidRPr="00772673" w14:paraId="7AA90F3A" w14:textId="77777777" w:rsidTr="00B02275">
        <w:trPr>
          <w:cantSplit/>
        </w:trPr>
        <w:tc>
          <w:tcPr>
            <w:tcW w:w="75.95pt" w:type="dxa"/>
            <w:shd w:val="clear" w:color="auto" w:fill="FFFFFF"/>
          </w:tcPr>
          <w:p w14:paraId="39B06B22"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.603</w:t>
            </w:r>
          </w:p>
        </w:tc>
        <w:tc>
          <w:tcPr>
            <w:tcW w:w="59.30pt" w:type="dxa"/>
            <w:shd w:val="clear" w:color="auto" w:fill="FFFFFF"/>
          </w:tcPr>
          <w:p w14:paraId="400AD563"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w:t>
            </w:r>
          </w:p>
        </w:tc>
      </w:tr>
    </w:tbl>
    <w:p w14:paraId="42BA2339" w14:textId="77777777" w:rsidR="003E4FFE" w:rsidRDefault="003E4FFE" w:rsidP="003E4FFE">
      <w:pPr>
        <w:rPr>
          <w:rFonts w:asciiTheme="majorBidi" w:hAnsiTheme="majorBidi" w:cstheme="majorBidi"/>
          <w:b/>
          <w:bCs/>
          <w:sz w:val="24"/>
          <w:szCs w:val="24"/>
          <w:lang w:val="en-GB"/>
        </w:rPr>
      </w:pPr>
    </w:p>
    <w:p w14:paraId="79E624FC" w14:textId="77777777" w:rsidR="003E4FFE" w:rsidRPr="00F17AB2" w:rsidRDefault="003E4FFE" w:rsidP="006314FB">
      <w:pPr>
        <w:pStyle w:val="ListParagraph"/>
        <w:numPr>
          <w:ilvl w:val="0"/>
          <w:numId w:val="52"/>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Normalitas</w:t>
      </w:r>
    </w:p>
    <w:tbl>
      <w:tblPr>
        <w:tblW w:w="268.25pt" w:type="dxa"/>
        <w:tblInd w:w="52.30pt" w:type="dxa"/>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CellMar>
          <w:start w:w="0pt" w:type="dxa"/>
          <w:end w:w="0pt" w:type="dxa"/>
        </w:tblCellMar>
        <w:tblLook w:firstRow="0" w:lastRow="0" w:firstColumn="0" w:lastColumn="0" w:noHBand="0" w:noVBand="0"/>
      </w:tblPr>
      <w:tblGrid>
        <w:gridCol w:w="2445"/>
        <w:gridCol w:w="1445"/>
        <w:gridCol w:w="1475"/>
      </w:tblGrid>
      <w:tr w:rsidR="003E4FFE" w:rsidRPr="00772673" w14:paraId="7DF2A804" w14:textId="77777777" w:rsidTr="00B02275">
        <w:trPr>
          <w:cantSplit/>
        </w:trPr>
        <w:tc>
          <w:tcPr>
            <w:tcW w:w="268.25pt" w:type="dxa"/>
            <w:gridSpan w:val="3"/>
            <w:tcBorders>
              <w:top w:val="nil"/>
              <w:start w:val="nil"/>
              <w:bottom w:val="nil"/>
              <w:end w:val="nil"/>
            </w:tcBorders>
            <w:shd w:val="clear" w:color="auto" w:fill="FFFFFF"/>
            <w:vAlign w:val="center"/>
          </w:tcPr>
          <w:p w14:paraId="0D25CB3D"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010205"/>
              </w:rPr>
            </w:pPr>
            <w:r w:rsidRPr="00772673">
              <w:rPr>
                <w:rFonts w:ascii="Arial" w:hAnsi="Arial" w:cs="Arial"/>
                <w:b/>
                <w:bCs/>
                <w:color w:val="010205"/>
              </w:rPr>
              <w:t>One-Sample Kolmogorov-Smirnov Test</w:t>
            </w:r>
          </w:p>
        </w:tc>
      </w:tr>
      <w:tr w:rsidR="003E4FFE" w:rsidRPr="00772673" w14:paraId="1B20F392" w14:textId="77777777" w:rsidTr="00B02275">
        <w:trPr>
          <w:cantSplit/>
        </w:trPr>
        <w:tc>
          <w:tcPr>
            <w:tcW w:w="194.50pt" w:type="dxa"/>
            <w:gridSpan w:val="2"/>
            <w:tcBorders>
              <w:top w:val="nil"/>
              <w:start w:val="nil"/>
              <w:bottom w:val="single" w:sz="8" w:space="0" w:color="152935"/>
              <w:end w:val="nil"/>
            </w:tcBorders>
            <w:shd w:val="clear" w:color="auto" w:fill="FFFFFF"/>
            <w:vAlign w:val="bottom"/>
          </w:tcPr>
          <w:p w14:paraId="61249EE2" w14:textId="77777777" w:rsidR="003E4FFE" w:rsidRPr="00772673" w:rsidRDefault="003E4FFE" w:rsidP="00B02275">
            <w:pPr>
              <w:autoSpaceDE w:val="0"/>
              <w:autoSpaceDN w:val="0"/>
              <w:adjustRightInd w:val="0"/>
              <w:spacing w:line="12pt" w:lineRule="auto"/>
              <w:rPr>
                <w:rFonts w:ascii="Times New Roman" w:hAnsi="Times New Roman" w:cs="Times New Roman"/>
                <w:sz w:val="24"/>
                <w:szCs w:val="24"/>
              </w:rPr>
            </w:pPr>
          </w:p>
        </w:tc>
        <w:tc>
          <w:tcPr>
            <w:tcW w:w="73.75pt" w:type="dxa"/>
            <w:tcBorders>
              <w:top w:val="nil"/>
              <w:start w:val="nil"/>
              <w:bottom w:val="single" w:sz="8" w:space="0" w:color="152935"/>
              <w:end w:val="nil"/>
            </w:tcBorders>
            <w:shd w:val="clear" w:color="auto" w:fill="FFFFFF"/>
            <w:vAlign w:val="bottom"/>
          </w:tcPr>
          <w:p w14:paraId="54F020A3" w14:textId="77777777" w:rsidR="003E4FFE" w:rsidRPr="0077267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772673">
              <w:rPr>
                <w:rFonts w:ascii="Arial" w:hAnsi="Arial" w:cs="Arial"/>
                <w:color w:val="264A60"/>
                <w:sz w:val="18"/>
                <w:szCs w:val="18"/>
              </w:rPr>
              <w:t>Unstandardized Residual</w:t>
            </w:r>
          </w:p>
        </w:tc>
      </w:tr>
      <w:tr w:rsidR="003E4FFE" w:rsidRPr="00772673" w14:paraId="51A700BC" w14:textId="77777777" w:rsidTr="00B02275">
        <w:trPr>
          <w:cantSplit/>
        </w:trPr>
        <w:tc>
          <w:tcPr>
            <w:tcW w:w="194.50pt" w:type="dxa"/>
            <w:gridSpan w:val="2"/>
            <w:tcBorders>
              <w:top w:val="single" w:sz="8" w:space="0" w:color="152935"/>
              <w:start w:val="nil"/>
              <w:bottom w:val="single" w:sz="8" w:space="0" w:color="AEAEAE"/>
              <w:end w:val="nil"/>
            </w:tcBorders>
            <w:shd w:val="clear" w:color="auto" w:fill="E0E0E0"/>
          </w:tcPr>
          <w:p w14:paraId="5A2CE029"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w:t>
            </w:r>
          </w:p>
        </w:tc>
        <w:tc>
          <w:tcPr>
            <w:tcW w:w="73.75pt" w:type="dxa"/>
            <w:tcBorders>
              <w:top w:val="single" w:sz="8" w:space="0" w:color="152935"/>
              <w:start w:val="nil"/>
              <w:bottom w:val="single" w:sz="8" w:space="0" w:color="AEAEAE"/>
              <w:end w:val="nil"/>
            </w:tcBorders>
            <w:shd w:val="clear" w:color="auto" w:fill="FFFFFF"/>
          </w:tcPr>
          <w:p w14:paraId="06A0609C"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69</w:t>
            </w:r>
          </w:p>
        </w:tc>
      </w:tr>
      <w:tr w:rsidR="003E4FFE" w:rsidRPr="00772673" w14:paraId="772A41B6" w14:textId="77777777" w:rsidTr="00B02275">
        <w:trPr>
          <w:cantSplit/>
        </w:trPr>
        <w:tc>
          <w:tcPr>
            <w:tcW w:w="122.25pt" w:type="dxa"/>
            <w:vMerge w:val="restart"/>
            <w:tcBorders>
              <w:top w:val="single" w:sz="8" w:space="0" w:color="AEAEAE"/>
              <w:start w:val="nil"/>
              <w:bottom w:val="single" w:sz="8" w:space="0" w:color="AEAEAE"/>
              <w:end w:val="nil"/>
            </w:tcBorders>
            <w:shd w:val="clear" w:color="auto" w:fill="E0E0E0"/>
          </w:tcPr>
          <w:p w14:paraId="0ED411C1"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 xml:space="preserve">Normal </w:t>
            </w:r>
            <w:proofErr w:type="spellStart"/>
            <w:proofErr w:type="gramStart"/>
            <w:r w:rsidRPr="00772673">
              <w:rPr>
                <w:rFonts w:ascii="Arial" w:hAnsi="Arial" w:cs="Arial"/>
                <w:color w:val="264A60"/>
                <w:sz w:val="18"/>
                <w:szCs w:val="18"/>
              </w:rPr>
              <w:t>Parameters</w:t>
            </w:r>
            <w:r w:rsidRPr="00772673">
              <w:rPr>
                <w:rFonts w:ascii="Arial" w:hAnsi="Arial" w:cs="Arial"/>
                <w:color w:val="264A60"/>
                <w:sz w:val="18"/>
                <w:szCs w:val="18"/>
                <w:vertAlign w:val="superscript"/>
              </w:rPr>
              <w:t>a,b</w:t>
            </w:r>
            <w:proofErr w:type="spellEnd"/>
            <w:proofErr w:type="gramEnd"/>
          </w:p>
        </w:tc>
        <w:tc>
          <w:tcPr>
            <w:tcW w:w="72.25pt" w:type="dxa"/>
            <w:tcBorders>
              <w:top w:val="single" w:sz="8" w:space="0" w:color="AEAEAE"/>
              <w:start w:val="nil"/>
              <w:bottom w:val="single" w:sz="8" w:space="0" w:color="AEAEAE"/>
              <w:end w:val="nil"/>
            </w:tcBorders>
            <w:shd w:val="clear" w:color="auto" w:fill="E0E0E0"/>
          </w:tcPr>
          <w:p w14:paraId="78B9CA57"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Mean</w:t>
            </w:r>
          </w:p>
        </w:tc>
        <w:tc>
          <w:tcPr>
            <w:tcW w:w="73.75pt" w:type="dxa"/>
            <w:tcBorders>
              <w:top w:val="single" w:sz="8" w:space="0" w:color="AEAEAE"/>
              <w:start w:val="nil"/>
              <w:bottom w:val="single" w:sz="8" w:space="0" w:color="AEAEAE"/>
              <w:end w:val="nil"/>
            </w:tcBorders>
            <w:shd w:val="clear" w:color="auto" w:fill="FFFFFF"/>
          </w:tcPr>
          <w:p w14:paraId="0A94526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.0000000</w:t>
            </w:r>
          </w:p>
        </w:tc>
      </w:tr>
      <w:tr w:rsidR="003E4FFE" w:rsidRPr="00772673" w14:paraId="7AC40223"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2B27CC78"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30DBDA0E"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Std. Deviation</w:t>
            </w:r>
          </w:p>
        </w:tc>
        <w:tc>
          <w:tcPr>
            <w:tcW w:w="73.75pt" w:type="dxa"/>
            <w:tcBorders>
              <w:top w:val="single" w:sz="8" w:space="0" w:color="AEAEAE"/>
              <w:start w:val="nil"/>
              <w:bottom w:val="single" w:sz="8" w:space="0" w:color="AEAEAE"/>
              <w:end w:val="nil"/>
            </w:tcBorders>
            <w:shd w:val="clear" w:color="auto" w:fill="FFFFFF"/>
          </w:tcPr>
          <w:p w14:paraId="7D492958"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1.72746439</w:t>
            </w:r>
          </w:p>
        </w:tc>
      </w:tr>
      <w:tr w:rsidR="003E4FFE" w:rsidRPr="00772673" w14:paraId="786B55FC" w14:textId="77777777" w:rsidTr="00B02275">
        <w:trPr>
          <w:cantSplit/>
        </w:trPr>
        <w:tc>
          <w:tcPr>
            <w:tcW w:w="122.25pt" w:type="dxa"/>
            <w:vMerge w:val="restart"/>
            <w:tcBorders>
              <w:top w:val="single" w:sz="8" w:space="0" w:color="AEAEAE"/>
              <w:start w:val="nil"/>
              <w:bottom w:val="single" w:sz="8" w:space="0" w:color="AEAEAE"/>
              <w:end w:val="nil"/>
            </w:tcBorders>
            <w:shd w:val="clear" w:color="auto" w:fill="E0E0E0"/>
          </w:tcPr>
          <w:p w14:paraId="4C92EB94"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Most Extreme Differences</w:t>
            </w:r>
          </w:p>
        </w:tc>
        <w:tc>
          <w:tcPr>
            <w:tcW w:w="72.25pt" w:type="dxa"/>
            <w:tcBorders>
              <w:top w:val="single" w:sz="8" w:space="0" w:color="AEAEAE"/>
              <w:start w:val="nil"/>
              <w:bottom w:val="single" w:sz="8" w:space="0" w:color="AEAEAE"/>
              <w:end w:val="nil"/>
            </w:tcBorders>
            <w:shd w:val="clear" w:color="auto" w:fill="E0E0E0"/>
          </w:tcPr>
          <w:p w14:paraId="3B647823"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Absolute</w:t>
            </w:r>
          </w:p>
        </w:tc>
        <w:tc>
          <w:tcPr>
            <w:tcW w:w="73.75pt" w:type="dxa"/>
            <w:tcBorders>
              <w:top w:val="single" w:sz="8" w:space="0" w:color="AEAEAE"/>
              <w:start w:val="nil"/>
              <w:bottom w:val="single" w:sz="8" w:space="0" w:color="AEAEAE"/>
              <w:end w:val="nil"/>
            </w:tcBorders>
            <w:shd w:val="clear" w:color="auto" w:fill="FFFFFF"/>
          </w:tcPr>
          <w:p w14:paraId="1861BBB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.090</w:t>
            </w:r>
          </w:p>
        </w:tc>
      </w:tr>
      <w:tr w:rsidR="003E4FFE" w:rsidRPr="00772673" w14:paraId="3C0A754F"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48CEA413"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3A794CB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Positive</w:t>
            </w:r>
          </w:p>
        </w:tc>
        <w:tc>
          <w:tcPr>
            <w:tcW w:w="73.75pt" w:type="dxa"/>
            <w:tcBorders>
              <w:top w:val="single" w:sz="8" w:space="0" w:color="AEAEAE"/>
              <w:start w:val="nil"/>
              <w:bottom w:val="single" w:sz="8" w:space="0" w:color="AEAEAE"/>
              <w:end w:val="nil"/>
            </w:tcBorders>
            <w:shd w:val="clear" w:color="auto" w:fill="FFFFFF"/>
          </w:tcPr>
          <w:p w14:paraId="5A81AE59"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.073</w:t>
            </w:r>
          </w:p>
        </w:tc>
      </w:tr>
      <w:tr w:rsidR="003E4FFE" w:rsidRPr="00772673" w14:paraId="0A5A3D08" w14:textId="77777777" w:rsidTr="00B02275">
        <w:trPr>
          <w:cantSplit/>
        </w:trPr>
        <w:tc>
          <w:tcPr>
            <w:tcW w:w="122.25pt" w:type="dxa"/>
            <w:vMerge/>
            <w:tcBorders>
              <w:top w:val="single" w:sz="8" w:space="0" w:color="AEAEAE"/>
              <w:start w:val="nil"/>
              <w:bottom w:val="single" w:sz="8" w:space="0" w:color="AEAEAE"/>
              <w:end w:val="nil"/>
            </w:tcBorders>
            <w:shd w:val="clear" w:color="auto" w:fill="E0E0E0"/>
          </w:tcPr>
          <w:p w14:paraId="78431D87" w14:textId="77777777" w:rsidR="003E4FFE" w:rsidRPr="00772673" w:rsidRDefault="003E4FFE" w:rsidP="00B02275">
            <w:pPr>
              <w:autoSpaceDE w:val="0"/>
              <w:autoSpaceDN w:val="0"/>
              <w:adjustRightInd w:val="0"/>
              <w:spacing w:line="12pt" w:lineRule="auto"/>
              <w:rPr>
                <w:rFonts w:ascii="Arial" w:hAnsi="Arial" w:cs="Arial"/>
                <w:color w:val="010205"/>
                <w:sz w:val="18"/>
                <w:szCs w:val="18"/>
              </w:rPr>
            </w:pPr>
          </w:p>
        </w:tc>
        <w:tc>
          <w:tcPr>
            <w:tcW w:w="72.25pt" w:type="dxa"/>
            <w:tcBorders>
              <w:top w:val="single" w:sz="8" w:space="0" w:color="AEAEAE"/>
              <w:start w:val="nil"/>
              <w:bottom w:val="single" w:sz="8" w:space="0" w:color="AEAEAE"/>
              <w:end w:val="nil"/>
            </w:tcBorders>
            <w:shd w:val="clear" w:color="auto" w:fill="E0E0E0"/>
          </w:tcPr>
          <w:p w14:paraId="41D0CF56"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Negative</w:t>
            </w:r>
          </w:p>
        </w:tc>
        <w:tc>
          <w:tcPr>
            <w:tcW w:w="73.75pt" w:type="dxa"/>
            <w:tcBorders>
              <w:top w:val="single" w:sz="8" w:space="0" w:color="AEAEAE"/>
              <w:start w:val="nil"/>
              <w:bottom w:val="single" w:sz="8" w:space="0" w:color="AEAEAE"/>
              <w:end w:val="nil"/>
            </w:tcBorders>
            <w:shd w:val="clear" w:color="auto" w:fill="FFFFFF"/>
          </w:tcPr>
          <w:p w14:paraId="02AEE37F"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-.090</w:t>
            </w:r>
          </w:p>
        </w:tc>
      </w:tr>
      <w:tr w:rsidR="003E4FFE" w:rsidRPr="00772673" w14:paraId="62C38922" w14:textId="77777777" w:rsidTr="00B02275">
        <w:trPr>
          <w:cantSplit/>
        </w:trPr>
        <w:tc>
          <w:tcPr>
            <w:tcW w:w="194.50pt" w:type="dxa"/>
            <w:gridSpan w:val="2"/>
            <w:tcBorders>
              <w:top w:val="single" w:sz="8" w:space="0" w:color="AEAEAE"/>
              <w:start w:val="nil"/>
              <w:bottom w:val="single" w:sz="8" w:space="0" w:color="AEAEAE"/>
              <w:end w:val="nil"/>
            </w:tcBorders>
            <w:shd w:val="clear" w:color="auto" w:fill="E0E0E0"/>
          </w:tcPr>
          <w:p w14:paraId="42E410BC"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r w:rsidRPr="00772673">
              <w:rPr>
                <w:rFonts w:ascii="Arial" w:hAnsi="Arial" w:cs="Arial"/>
                <w:color w:val="264A60"/>
                <w:sz w:val="18"/>
                <w:szCs w:val="18"/>
              </w:rPr>
              <w:t>Test Statistic</w:t>
            </w:r>
          </w:p>
        </w:tc>
        <w:tc>
          <w:tcPr>
            <w:tcW w:w="73.75pt" w:type="dxa"/>
            <w:tcBorders>
              <w:top w:val="single" w:sz="8" w:space="0" w:color="AEAEAE"/>
              <w:start w:val="nil"/>
              <w:bottom w:val="single" w:sz="8" w:space="0" w:color="AEAEAE"/>
              <w:end w:val="nil"/>
            </w:tcBorders>
            <w:shd w:val="clear" w:color="auto" w:fill="FFFFFF"/>
          </w:tcPr>
          <w:p w14:paraId="4262C8F0"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.090</w:t>
            </w:r>
          </w:p>
        </w:tc>
      </w:tr>
      <w:tr w:rsidR="003E4FFE" w:rsidRPr="00772673" w14:paraId="54686C55" w14:textId="77777777" w:rsidTr="00B02275">
        <w:trPr>
          <w:cantSplit/>
        </w:trPr>
        <w:tc>
          <w:tcPr>
            <w:tcW w:w="194.50pt" w:type="dxa"/>
            <w:gridSpan w:val="2"/>
            <w:tcBorders>
              <w:top w:val="single" w:sz="8" w:space="0" w:color="AEAEAE"/>
              <w:start w:val="nil"/>
              <w:bottom w:val="single" w:sz="8" w:space="0" w:color="152935"/>
              <w:end w:val="nil"/>
            </w:tcBorders>
            <w:shd w:val="clear" w:color="auto" w:fill="E0E0E0"/>
          </w:tcPr>
          <w:p w14:paraId="0270D76A" w14:textId="77777777" w:rsidR="003E4FFE" w:rsidRPr="00772673" w:rsidRDefault="003E4FFE" w:rsidP="00B02275">
            <w:pPr>
              <w:autoSpaceDE w:val="0"/>
              <w:autoSpaceDN w:val="0"/>
              <w:adjustRightInd w:val="0"/>
              <w:spacing w:line="16pt" w:lineRule="atLeast"/>
              <w:ind w:start="3pt" w:end="3pt"/>
              <w:rPr>
                <w:rFonts w:ascii="Arial" w:hAnsi="Arial" w:cs="Arial"/>
                <w:color w:val="264A60"/>
                <w:sz w:val="18"/>
                <w:szCs w:val="18"/>
              </w:rPr>
            </w:pPr>
            <w:proofErr w:type="spellStart"/>
            <w:r w:rsidRPr="00772673">
              <w:rPr>
                <w:rFonts w:ascii="Arial" w:hAnsi="Arial" w:cs="Arial"/>
                <w:color w:val="264A60"/>
                <w:sz w:val="18"/>
                <w:szCs w:val="18"/>
              </w:rPr>
              <w:t>Asymp</w:t>
            </w:r>
            <w:proofErr w:type="spellEnd"/>
            <w:r w:rsidRPr="00772673">
              <w:rPr>
                <w:rFonts w:ascii="Arial" w:hAnsi="Arial" w:cs="Arial"/>
                <w:color w:val="264A60"/>
                <w:sz w:val="18"/>
                <w:szCs w:val="18"/>
              </w:rPr>
              <w:t>. Sig. (2-tailed)</w:t>
            </w:r>
          </w:p>
        </w:tc>
        <w:tc>
          <w:tcPr>
            <w:tcW w:w="73.75pt" w:type="dxa"/>
            <w:tcBorders>
              <w:top w:val="single" w:sz="8" w:space="0" w:color="AEAEAE"/>
              <w:start w:val="nil"/>
              <w:bottom w:val="single" w:sz="8" w:space="0" w:color="152935"/>
              <w:end w:val="nil"/>
            </w:tcBorders>
            <w:shd w:val="clear" w:color="auto" w:fill="FFFFFF"/>
          </w:tcPr>
          <w:p w14:paraId="3E04ACDD" w14:textId="77777777" w:rsidR="003E4FFE" w:rsidRPr="0077267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772673">
              <w:rPr>
                <w:rFonts w:ascii="Arial" w:hAnsi="Arial" w:cs="Arial"/>
                <w:color w:val="010205"/>
                <w:sz w:val="18"/>
                <w:szCs w:val="18"/>
              </w:rPr>
              <w:t>.200</w:t>
            </w:r>
            <w:proofErr w:type="gramStart"/>
            <w:r w:rsidRPr="00772673">
              <w:rPr>
                <w:rFonts w:ascii="Arial" w:hAnsi="Arial" w:cs="Arial"/>
                <w:color w:val="010205"/>
                <w:sz w:val="18"/>
                <w:szCs w:val="18"/>
                <w:vertAlign w:val="superscript"/>
              </w:rPr>
              <w:t>c,d</w:t>
            </w:r>
            <w:proofErr w:type="gramEnd"/>
          </w:p>
        </w:tc>
      </w:tr>
      <w:tr w:rsidR="003E4FFE" w:rsidRPr="00772673" w14:paraId="344ACDAB" w14:textId="77777777" w:rsidTr="00B02275">
        <w:trPr>
          <w:cantSplit/>
        </w:trPr>
        <w:tc>
          <w:tcPr>
            <w:tcW w:w="268.25pt" w:type="dxa"/>
            <w:gridSpan w:val="3"/>
            <w:tcBorders>
              <w:top w:val="nil"/>
              <w:start w:val="nil"/>
              <w:bottom w:val="nil"/>
              <w:end w:val="nil"/>
            </w:tcBorders>
            <w:shd w:val="clear" w:color="auto" w:fill="FFFFFF"/>
          </w:tcPr>
          <w:p w14:paraId="4510E5C0"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a. Test distribution is Normal.</w:t>
            </w:r>
          </w:p>
        </w:tc>
      </w:tr>
      <w:tr w:rsidR="003E4FFE" w:rsidRPr="00772673" w14:paraId="6780ACB2" w14:textId="77777777" w:rsidTr="00B02275">
        <w:trPr>
          <w:cantSplit/>
        </w:trPr>
        <w:tc>
          <w:tcPr>
            <w:tcW w:w="268.25pt" w:type="dxa"/>
            <w:gridSpan w:val="3"/>
            <w:tcBorders>
              <w:top w:val="nil"/>
              <w:start w:val="nil"/>
              <w:bottom w:val="nil"/>
              <w:end w:val="nil"/>
            </w:tcBorders>
            <w:shd w:val="clear" w:color="auto" w:fill="FFFFFF"/>
          </w:tcPr>
          <w:p w14:paraId="34C0E792"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b. Calculated from data.</w:t>
            </w:r>
          </w:p>
        </w:tc>
      </w:tr>
      <w:tr w:rsidR="003E4FFE" w:rsidRPr="00772673" w14:paraId="6F348B95" w14:textId="77777777" w:rsidTr="00B02275">
        <w:trPr>
          <w:cantSplit/>
        </w:trPr>
        <w:tc>
          <w:tcPr>
            <w:tcW w:w="268.25pt" w:type="dxa"/>
            <w:gridSpan w:val="3"/>
            <w:tcBorders>
              <w:top w:val="nil"/>
              <w:start w:val="nil"/>
              <w:bottom w:val="nil"/>
              <w:end w:val="nil"/>
            </w:tcBorders>
            <w:shd w:val="clear" w:color="auto" w:fill="FFFFFF"/>
          </w:tcPr>
          <w:p w14:paraId="4E6E0EA4"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c. Lilliefors Significance Correction.</w:t>
            </w:r>
          </w:p>
        </w:tc>
      </w:tr>
      <w:tr w:rsidR="003E4FFE" w:rsidRPr="00772673" w14:paraId="02E5D10C" w14:textId="77777777" w:rsidTr="00B02275">
        <w:trPr>
          <w:cantSplit/>
        </w:trPr>
        <w:tc>
          <w:tcPr>
            <w:tcW w:w="268.25pt" w:type="dxa"/>
            <w:gridSpan w:val="3"/>
            <w:tcBorders>
              <w:top w:val="nil"/>
              <w:start w:val="nil"/>
              <w:bottom w:val="nil"/>
              <w:end w:val="nil"/>
            </w:tcBorders>
            <w:shd w:val="clear" w:color="auto" w:fill="FFFFFF"/>
          </w:tcPr>
          <w:p w14:paraId="4DDBC372" w14:textId="77777777" w:rsidR="003E4FFE" w:rsidRPr="00772673" w:rsidRDefault="003E4FFE" w:rsidP="00B02275">
            <w:pPr>
              <w:autoSpaceDE w:val="0"/>
              <w:autoSpaceDN w:val="0"/>
              <w:adjustRightInd w:val="0"/>
              <w:spacing w:line="16pt" w:lineRule="atLeast"/>
              <w:ind w:start="3pt" w:end="3pt"/>
              <w:rPr>
                <w:rFonts w:ascii="Arial" w:hAnsi="Arial" w:cs="Arial"/>
                <w:color w:val="010205"/>
                <w:sz w:val="18"/>
                <w:szCs w:val="18"/>
              </w:rPr>
            </w:pPr>
            <w:r w:rsidRPr="00772673">
              <w:rPr>
                <w:rFonts w:ascii="Arial" w:hAnsi="Arial" w:cs="Arial"/>
                <w:color w:val="010205"/>
                <w:sz w:val="18"/>
                <w:szCs w:val="18"/>
              </w:rPr>
              <w:t>d. This is a lower bound of the true significance.</w:t>
            </w:r>
          </w:p>
        </w:tc>
      </w:tr>
    </w:tbl>
    <w:p w14:paraId="45916AAA" w14:textId="77777777" w:rsidR="003E4FFE" w:rsidRDefault="003E4FFE" w:rsidP="003E4FFE">
      <w:pPr>
        <w:pStyle w:val="ListParagraph"/>
        <w:rPr>
          <w:rFonts w:asciiTheme="majorBidi" w:hAnsiTheme="majorBidi" w:cstheme="majorBidi"/>
          <w:b/>
          <w:bCs/>
          <w:sz w:val="24"/>
          <w:szCs w:val="24"/>
          <w:lang w:val="id-ID"/>
        </w:rPr>
      </w:pPr>
      <w:r w:rsidRPr="00875A19">
        <w:rPr>
          <w:rFonts w:asciiTheme="majorBidi" w:hAnsiTheme="majorBidi" w:cstheme="majorBidi"/>
          <w:b/>
          <w:bCs/>
          <w:noProof/>
          <w:sz w:val="24"/>
          <w:szCs w:val="24"/>
        </w:rPr>
        <w:drawing>
          <wp:inline distT="0" distB="0" distL="0" distR="0" wp14:anchorId="60DC7BDB" wp14:editId="0588589A">
            <wp:extent cx="4561576" cy="3191888"/>
            <wp:effectExtent l="19050" t="0" r="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7073" cy="3195735"/>
                    </a:xfrm>
                    <a:prstGeom prst="rect">
                      <a:avLst/>
                    </a:prstGeom>
                    <a:noFill/>
                    <a:ln>
                      <a:noFill/>
                    </a:ln>
                  </pic:spPr>
                </pic:pic>
              </a:graphicData>
            </a:graphic>
          </wp:inline>
        </w:drawing>
      </w:r>
    </w:p>
    <w:p w14:paraId="76B5C32A" w14:textId="77777777" w:rsidR="003E4FFE" w:rsidRDefault="003E4FFE" w:rsidP="003E4FFE">
      <w:pPr>
        <w:pStyle w:val="ListParagraph"/>
        <w:rPr>
          <w:rFonts w:asciiTheme="majorBidi" w:hAnsiTheme="majorBidi" w:cstheme="majorBidi"/>
          <w:b/>
          <w:bCs/>
          <w:sz w:val="24"/>
          <w:szCs w:val="24"/>
          <w:lang w:val="id-ID"/>
        </w:rPr>
      </w:pPr>
    </w:p>
    <w:p w14:paraId="360D1712" w14:textId="77777777" w:rsidR="003E4FFE" w:rsidRDefault="003E4FFE" w:rsidP="003E4FFE">
      <w:pPr>
        <w:pStyle w:val="ListParagraph"/>
        <w:rPr>
          <w:rFonts w:asciiTheme="majorBidi" w:hAnsiTheme="majorBidi" w:cstheme="majorBidi"/>
          <w:b/>
          <w:bCs/>
          <w:sz w:val="24"/>
          <w:szCs w:val="24"/>
          <w:lang w:val="id-ID"/>
        </w:rPr>
      </w:pPr>
      <w:r w:rsidRPr="001831BD">
        <w:rPr>
          <w:rFonts w:asciiTheme="majorBidi" w:hAnsiTheme="majorBidi" w:cstheme="majorBidi"/>
          <w:b/>
          <w:bCs/>
          <w:noProof/>
          <w:sz w:val="24"/>
          <w:szCs w:val="24"/>
        </w:rPr>
        <w:lastRenderedPageBreak/>
        <w:drawing>
          <wp:inline distT="0" distB="0" distL="0" distR="0" wp14:anchorId="5ABBCFD4" wp14:editId="7220E795">
            <wp:extent cx="3516032" cy="3165894"/>
            <wp:effectExtent l="19050" t="0" r="8218" b="0"/>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0269" cy="3169709"/>
                    </a:xfrm>
                    <a:prstGeom prst="rect">
                      <a:avLst/>
                    </a:prstGeom>
                    <a:noFill/>
                    <a:ln>
                      <a:noFill/>
                    </a:ln>
                  </pic:spPr>
                </pic:pic>
              </a:graphicData>
            </a:graphic>
          </wp:inline>
        </w:drawing>
      </w:r>
    </w:p>
    <w:p w14:paraId="2F3AEE46" w14:textId="77777777" w:rsidR="003E4FFE" w:rsidRPr="008F1F71" w:rsidRDefault="003E4FFE" w:rsidP="003E4FFE">
      <w:pPr>
        <w:rPr>
          <w:rFonts w:asciiTheme="majorBidi" w:hAnsiTheme="majorBidi" w:cstheme="majorBidi"/>
          <w:b/>
          <w:bCs/>
          <w:sz w:val="24"/>
          <w:szCs w:val="24"/>
          <w:lang w:val="id-ID"/>
        </w:rPr>
      </w:pPr>
    </w:p>
    <w:p w14:paraId="02D3BA04" w14:textId="77777777" w:rsidR="003E4FFE" w:rsidRPr="00F17AB2" w:rsidRDefault="003E4FFE" w:rsidP="003E4FFE">
      <w:pPr>
        <w:rPr>
          <w:rFonts w:asciiTheme="majorBidi" w:hAnsiTheme="majorBidi" w:cstheme="majorBidi"/>
          <w:b/>
          <w:bCs/>
          <w:sz w:val="24"/>
          <w:szCs w:val="24"/>
        </w:rPr>
      </w:pPr>
      <w:r w:rsidRPr="00F17AB2">
        <w:rPr>
          <w:rFonts w:asciiTheme="majorBidi" w:hAnsiTheme="majorBidi" w:cstheme="majorBidi"/>
          <w:b/>
          <w:bCs/>
          <w:sz w:val="24"/>
          <w:szCs w:val="24"/>
        </w:rPr>
        <w:t xml:space="preserve">Lampiran </w:t>
      </w:r>
      <w:r>
        <w:rPr>
          <w:rFonts w:asciiTheme="majorBidi" w:hAnsiTheme="majorBidi" w:cstheme="majorBidi"/>
          <w:b/>
          <w:bCs/>
          <w:sz w:val="24"/>
          <w:szCs w:val="24"/>
        </w:rPr>
        <w:t>4</w:t>
      </w:r>
      <w:r w:rsidRPr="00F17AB2">
        <w:rPr>
          <w:rFonts w:asciiTheme="majorBidi" w:hAnsiTheme="majorBidi" w:cstheme="majorBidi"/>
          <w:b/>
          <w:bCs/>
          <w:sz w:val="24"/>
          <w:szCs w:val="24"/>
        </w:rPr>
        <w:t>:</w:t>
      </w:r>
    </w:p>
    <w:p w14:paraId="0F93E2FA" w14:textId="77777777" w:rsidR="003E4FFE" w:rsidRDefault="003E4FFE" w:rsidP="003E4FFE">
      <w:pPr>
        <w:jc w:val="center"/>
        <w:rPr>
          <w:rFonts w:asciiTheme="majorBidi" w:hAnsiTheme="majorBidi" w:cstheme="majorBidi"/>
          <w:b/>
          <w:bCs/>
          <w:sz w:val="24"/>
          <w:szCs w:val="24"/>
        </w:rPr>
      </w:pPr>
      <w:r w:rsidRPr="00F17AB2">
        <w:rPr>
          <w:rFonts w:asciiTheme="majorBidi" w:hAnsiTheme="majorBidi" w:cstheme="majorBidi"/>
          <w:b/>
          <w:bCs/>
          <w:sz w:val="24"/>
          <w:szCs w:val="24"/>
        </w:rPr>
        <w:t xml:space="preserve">Uji </w:t>
      </w:r>
      <w:proofErr w:type="spellStart"/>
      <w:r w:rsidRPr="00F17AB2">
        <w:rPr>
          <w:rFonts w:asciiTheme="majorBidi" w:hAnsiTheme="majorBidi" w:cstheme="majorBidi"/>
          <w:b/>
          <w:bCs/>
          <w:sz w:val="24"/>
          <w:szCs w:val="24"/>
        </w:rPr>
        <w:t>Asumsi</w:t>
      </w:r>
      <w:proofErr w:type="spellEnd"/>
      <w:r w:rsidRPr="00F17AB2">
        <w:rPr>
          <w:rFonts w:asciiTheme="majorBidi" w:hAnsiTheme="majorBidi" w:cstheme="majorBidi"/>
          <w:b/>
          <w:bCs/>
          <w:sz w:val="24"/>
          <w:szCs w:val="24"/>
        </w:rPr>
        <w:t xml:space="preserve"> </w:t>
      </w:r>
      <w:proofErr w:type="spellStart"/>
      <w:r w:rsidRPr="00F17AB2">
        <w:rPr>
          <w:rFonts w:asciiTheme="majorBidi" w:hAnsiTheme="majorBidi" w:cstheme="majorBidi"/>
          <w:b/>
          <w:bCs/>
          <w:sz w:val="24"/>
          <w:szCs w:val="24"/>
        </w:rPr>
        <w:t>Klasi</w:t>
      </w:r>
      <w:r>
        <w:rPr>
          <w:rFonts w:asciiTheme="majorBidi" w:hAnsiTheme="majorBidi" w:cstheme="majorBidi"/>
          <w:b/>
          <w:bCs/>
          <w:sz w:val="24"/>
          <w:szCs w:val="24"/>
        </w:rPr>
        <w:t>k</w:t>
      </w:r>
      <w:proofErr w:type="spellEnd"/>
    </w:p>
    <w:p w14:paraId="37775B27" w14:textId="77777777" w:rsidR="003E4FFE" w:rsidRPr="00F17AB2" w:rsidRDefault="003E4FFE" w:rsidP="006314FB">
      <w:pPr>
        <w:pStyle w:val="ListParagraph"/>
        <w:numPr>
          <w:ilvl w:val="0"/>
          <w:numId w:val="56"/>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Auto Korelasi</w:t>
      </w:r>
    </w:p>
    <w:tbl>
      <w:tblPr>
        <w:tblW w:w="387pt" w:type="dxa"/>
        <w:tblInd w:w="40.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1007"/>
        <w:gridCol w:w="1030"/>
        <w:gridCol w:w="1092"/>
        <w:gridCol w:w="1476"/>
        <w:gridCol w:w="1476"/>
        <w:gridCol w:w="1659"/>
      </w:tblGrid>
      <w:tr w:rsidR="003E4FFE" w:rsidRPr="00F76F2D" w14:paraId="45EFE97F" w14:textId="77777777" w:rsidTr="00B02275">
        <w:trPr>
          <w:cantSplit/>
        </w:trPr>
        <w:tc>
          <w:tcPr>
            <w:tcW w:w="387pt" w:type="dxa"/>
            <w:gridSpan w:val="6"/>
            <w:shd w:val="clear" w:color="auto" w:fill="FFFFFF"/>
            <w:vAlign w:val="center"/>
          </w:tcPr>
          <w:p w14:paraId="78F0B8D6"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010205"/>
              </w:rPr>
            </w:pPr>
            <w:r w:rsidRPr="00F76F2D">
              <w:rPr>
                <w:rFonts w:ascii="Arial" w:hAnsi="Arial" w:cs="Arial"/>
                <w:b/>
                <w:bCs/>
                <w:color w:val="010205"/>
              </w:rPr>
              <w:t xml:space="preserve">Model </w:t>
            </w:r>
            <w:proofErr w:type="spellStart"/>
            <w:r w:rsidRPr="00F76F2D">
              <w:rPr>
                <w:rFonts w:ascii="Arial" w:hAnsi="Arial" w:cs="Arial"/>
                <w:b/>
                <w:bCs/>
                <w:color w:val="010205"/>
              </w:rPr>
              <w:t>Summary</w:t>
            </w:r>
            <w:r w:rsidRPr="00F76F2D">
              <w:rPr>
                <w:rFonts w:ascii="Arial" w:hAnsi="Arial" w:cs="Arial"/>
                <w:b/>
                <w:bCs/>
                <w:color w:val="010205"/>
                <w:vertAlign w:val="superscript"/>
              </w:rPr>
              <w:t>b</w:t>
            </w:r>
            <w:proofErr w:type="spellEnd"/>
          </w:p>
        </w:tc>
      </w:tr>
      <w:tr w:rsidR="003E4FFE" w:rsidRPr="00F76F2D" w14:paraId="1386D5E1" w14:textId="77777777" w:rsidTr="00B02275">
        <w:trPr>
          <w:cantSplit/>
        </w:trPr>
        <w:tc>
          <w:tcPr>
            <w:tcW w:w="50.35pt" w:type="dxa"/>
            <w:shd w:val="clear" w:color="auto" w:fill="FFFFFF"/>
            <w:vAlign w:val="bottom"/>
          </w:tcPr>
          <w:p w14:paraId="1FDD7B70" w14:textId="77777777" w:rsidR="003E4FFE" w:rsidRPr="00F76F2D" w:rsidRDefault="003E4FFE" w:rsidP="00B02275">
            <w:pPr>
              <w:autoSpaceDE w:val="0"/>
              <w:autoSpaceDN w:val="0"/>
              <w:adjustRightInd w:val="0"/>
              <w:spacing w:line="16pt" w:lineRule="atLeast"/>
              <w:ind w:start="3pt" w:end="3pt"/>
              <w:rPr>
                <w:rFonts w:ascii="Arial" w:hAnsi="Arial" w:cs="Arial"/>
                <w:color w:val="264A60"/>
                <w:sz w:val="18"/>
                <w:szCs w:val="18"/>
              </w:rPr>
            </w:pPr>
            <w:r w:rsidRPr="00F76F2D">
              <w:rPr>
                <w:rFonts w:ascii="Arial" w:hAnsi="Arial" w:cs="Arial"/>
                <w:color w:val="264A60"/>
                <w:sz w:val="18"/>
                <w:szCs w:val="18"/>
              </w:rPr>
              <w:t>Model</w:t>
            </w:r>
          </w:p>
        </w:tc>
        <w:tc>
          <w:tcPr>
            <w:tcW w:w="51.50pt" w:type="dxa"/>
            <w:shd w:val="clear" w:color="auto" w:fill="FFFFFF"/>
            <w:vAlign w:val="bottom"/>
          </w:tcPr>
          <w:p w14:paraId="0ED54A69"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F76F2D">
              <w:rPr>
                <w:rFonts w:ascii="Arial" w:hAnsi="Arial" w:cs="Arial"/>
                <w:color w:val="264A60"/>
                <w:sz w:val="18"/>
                <w:szCs w:val="18"/>
              </w:rPr>
              <w:t>R</w:t>
            </w:r>
          </w:p>
        </w:tc>
        <w:tc>
          <w:tcPr>
            <w:tcW w:w="54.60pt" w:type="dxa"/>
            <w:shd w:val="clear" w:color="auto" w:fill="FFFFFF"/>
            <w:vAlign w:val="bottom"/>
          </w:tcPr>
          <w:p w14:paraId="27946601"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F76F2D">
              <w:rPr>
                <w:rFonts w:ascii="Arial" w:hAnsi="Arial" w:cs="Arial"/>
                <w:color w:val="264A60"/>
                <w:sz w:val="18"/>
                <w:szCs w:val="18"/>
              </w:rPr>
              <w:t>R Square</w:t>
            </w:r>
          </w:p>
        </w:tc>
        <w:tc>
          <w:tcPr>
            <w:tcW w:w="73.80pt" w:type="dxa"/>
            <w:shd w:val="clear" w:color="auto" w:fill="FFFFFF"/>
            <w:vAlign w:val="bottom"/>
          </w:tcPr>
          <w:p w14:paraId="0319EF43"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F76F2D">
              <w:rPr>
                <w:rFonts w:ascii="Arial" w:hAnsi="Arial" w:cs="Arial"/>
                <w:color w:val="264A60"/>
                <w:sz w:val="18"/>
                <w:szCs w:val="18"/>
              </w:rPr>
              <w:t>Adjusted R Square</w:t>
            </w:r>
          </w:p>
        </w:tc>
        <w:tc>
          <w:tcPr>
            <w:tcW w:w="73.80pt" w:type="dxa"/>
            <w:shd w:val="clear" w:color="auto" w:fill="FFFFFF"/>
            <w:vAlign w:val="bottom"/>
          </w:tcPr>
          <w:p w14:paraId="14FC87FA"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F76F2D">
              <w:rPr>
                <w:rFonts w:ascii="Arial" w:hAnsi="Arial" w:cs="Arial"/>
                <w:color w:val="264A60"/>
                <w:sz w:val="18"/>
                <w:szCs w:val="18"/>
              </w:rPr>
              <w:t>Std. Error of the Estimate</w:t>
            </w:r>
          </w:p>
        </w:tc>
        <w:tc>
          <w:tcPr>
            <w:tcW w:w="82.95pt" w:type="dxa"/>
            <w:shd w:val="clear" w:color="auto" w:fill="FFFFFF"/>
            <w:vAlign w:val="bottom"/>
          </w:tcPr>
          <w:p w14:paraId="36F942DC" w14:textId="77777777" w:rsidR="003E4FFE" w:rsidRPr="00F76F2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F76F2D">
              <w:rPr>
                <w:rFonts w:ascii="Arial" w:hAnsi="Arial" w:cs="Arial"/>
                <w:color w:val="264A60"/>
                <w:sz w:val="18"/>
                <w:szCs w:val="18"/>
              </w:rPr>
              <w:t>Durbin-Watson</w:t>
            </w:r>
          </w:p>
        </w:tc>
      </w:tr>
      <w:tr w:rsidR="003E4FFE" w:rsidRPr="00F76F2D" w14:paraId="3EA721E4" w14:textId="77777777" w:rsidTr="00B02275">
        <w:trPr>
          <w:cantSplit/>
        </w:trPr>
        <w:tc>
          <w:tcPr>
            <w:tcW w:w="50.35pt" w:type="dxa"/>
            <w:shd w:val="clear" w:color="auto" w:fill="E0E0E0"/>
          </w:tcPr>
          <w:p w14:paraId="36C7D80E" w14:textId="77777777" w:rsidR="003E4FFE" w:rsidRPr="00F76F2D" w:rsidRDefault="003E4FFE" w:rsidP="00B02275">
            <w:pPr>
              <w:autoSpaceDE w:val="0"/>
              <w:autoSpaceDN w:val="0"/>
              <w:adjustRightInd w:val="0"/>
              <w:spacing w:line="16pt" w:lineRule="atLeast"/>
              <w:ind w:start="3pt" w:end="3pt"/>
              <w:rPr>
                <w:rFonts w:ascii="Arial" w:hAnsi="Arial" w:cs="Arial"/>
                <w:color w:val="264A60"/>
                <w:sz w:val="18"/>
                <w:szCs w:val="18"/>
              </w:rPr>
            </w:pPr>
            <w:r w:rsidRPr="00F76F2D">
              <w:rPr>
                <w:rFonts w:ascii="Arial" w:hAnsi="Arial" w:cs="Arial"/>
                <w:color w:val="264A60"/>
                <w:sz w:val="18"/>
                <w:szCs w:val="18"/>
              </w:rPr>
              <w:t>1</w:t>
            </w:r>
          </w:p>
        </w:tc>
        <w:tc>
          <w:tcPr>
            <w:tcW w:w="51.50pt" w:type="dxa"/>
            <w:shd w:val="clear" w:color="auto" w:fill="FFFFFF"/>
          </w:tcPr>
          <w:p w14:paraId="2BB85738" w14:textId="77777777" w:rsidR="003E4FFE" w:rsidRPr="00F76F2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F76F2D">
              <w:rPr>
                <w:rFonts w:ascii="Arial" w:hAnsi="Arial" w:cs="Arial"/>
                <w:color w:val="010205"/>
                <w:sz w:val="18"/>
                <w:szCs w:val="18"/>
              </w:rPr>
              <w:t>.559</w:t>
            </w:r>
            <w:r w:rsidRPr="00F76F2D">
              <w:rPr>
                <w:rFonts w:ascii="Arial" w:hAnsi="Arial" w:cs="Arial"/>
                <w:color w:val="010205"/>
                <w:sz w:val="18"/>
                <w:szCs w:val="18"/>
                <w:vertAlign w:val="superscript"/>
              </w:rPr>
              <w:t>a</w:t>
            </w:r>
          </w:p>
        </w:tc>
        <w:tc>
          <w:tcPr>
            <w:tcW w:w="54.60pt" w:type="dxa"/>
            <w:shd w:val="clear" w:color="auto" w:fill="FFFFFF"/>
          </w:tcPr>
          <w:p w14:paraId="59F6D9C8" w14:textId="77777777" w:rsidR="003E4FFE" w:rsidRPr="00F76F2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F76F2D">
              <w:rPr>
                <w:rFonts w:ascii="Arial" w:hAnsi="Arial" w:cs="Arial"/>
                <w:color w:val="010205"/>
                <w:sz w:val="18"/>
                <w:szCs w:val="18"/>
              </w:rPr>
              <w:t>.313</w:t>
            </w:r>
          </w:p>
        </w:tc>
        <w:tc>
          <w:tcPr>
            <w:tcW w:w="73.80pt" w:type="dxa"/>
            <w:shd w:val="clear" w:color="auto" w:fill="FFFFFF"/>
          </w:tcPr>
          <w:p w14:paraId="6E0DB0B5" w14:textId="77777777" w:rsidR="003E4FFE" w:rsidRPr="00F76F2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F76F2D">
              <w:rPr>
                <w:rFonts w:ascii="Arial" w:hAnsi="Arial" w:cs="Arial"/>
                <w:color w:val="010205"/>
                <w:sz w:val="18"/>
                <w:szCs w:val="18"/>
              </w:rPr>
              <w:t>.302</w:t>
            </w:r>
          </w:p>
        </w:tc>
        <w:tc>
          <w:tcPr>
            <w:tcW w:w="73.80pt" w:type="dxa"/>
            <w:shd w:val="clear" w:color="auto" w:fill="FFFFFF"/>
          </w:tcPr>
          <w:p w14:paraId="1E4114E7" w14:textId="77777777" w:rsidR="003E4FFE" w:rsidRPr="00F76F2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F76F2D">
              <w:rPr>
                <w:rFonts w:ascii="Arial" w:hAnsi="Arial" w:cs="Arial"/>
                <w:color w:val="010205"/>
                <w:sz w:val="18"/>
                <w:szCs w:val="18"/>
              </w:rPr>
              <w:t>1.74031</w:t>
            </w:r>
          </w:p>
        </w:tc>
        <w:tc>
          <w:tcPr>
            <w:tcW w:w="82.95pt" w:type="dxa"/>
            <w:shd w:val="clear" w:color="auto" w:fill="FFFFFF"/>
          </w:tcPr>
          <w:p w14:paraId="41CBB337" w14:textId="77777777" w:rsidR="003E4FFE" w:rsidRPr="00F76F2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F76F2D">
              <w:rPr>
                <w:rFonts w:ascii="Arial" w:hAnsi="Arial" w:cs="Arial"/>
                <w:color w:val="010205"/>
                <w:sz w:val="18"/>
                <w:szCs w:val="18"/>
              </w:rPr>
              <w:t>1.771</w:t>
            </w:r>
          </w:p>
        </w:tc>
      </w:tr>
      <w:tr w:rsidR="003E4FFE" w:rsidRPr="00F76F2D" w14:paraId="2AC1BF47" w14:textId="77777777" w:rsidTr="00B02275">
        <w:trPr>
          <w:cantSplit/>
        </w:trPr>
        <w:tc>
          <w:tcPr>
            <w:tcW w:w="387pt" w:type="dxa"/>
            <w:gridSpan w:val="6"/>
            <w:shd w:val="clear" w:color="auto" w:fill="FFFFFF"/>
          </w:tcPr>
          <w:p w14:paraId="2CCC0AA9" w14:textId="77777777" w:rsidR="003E4FFE" w:rsidRPr="00F76F2D" w:rsidRDefault="003E4FFE" w:rsidP="00B02275">
            <w:pPr>
              <w:autoSpaceDE w:val="0"/>
              <w:autoSpaceDN w:val="0"/>
              <w:adjustRightInd w:val="0"/>
              <w:spacing w:line="16pt" w:lineRule="atLeast"/>
              <w:ind w:start="3pt" w:end="3pt"/>
              <w:rPr>
                <w:rFonts w:ascii="Arial" w:hAnsi="Arial" w:cs="Arial"/>
                <w:color w:val="010205"/>
                <w:sz w:val="18"/>
                <w:szCs w:val="18"/>
              </w:rPr>
            </w:pPr>
            <w:r w:rsidRPr="00F76F2D">
              <w:rPr>
                <w:rFonts w:ascii="Arial" w:hAnsi="Arial" w:cs="Arial"/>
                <w:color w:val="010205"/>
                <w:sz w:val="18"/>
                <w:szCs w:val="18"/>
              </w:rPr>
              <w:t xml:space="preserve">a. Predictors: (Constant), </w:t>
            </w:r>
            <w:proofErr w:type="spellStart"/>
            <w:r w:rsidRPr="00F76F2D">
              <w:rPr>
                <w:rFonts w:ascii="Arial" w:hAnsi="Arial" w:cs="Arial"/>
                <w:color w:val="010205"/>
                <w:sz w:val="18"/>
                <w:szCs w:val="18"/>
              </w:rPr>
              <w:t>Religiusitas</w:t>
            </w:r>
            <w:proofErr w:type="spellEnd"/>
          </w:p>
        </w:tc>
      </w:tr>
      <w:tr w:rsidR="003E4FFE" w:rsidRPr="00F76F2D" w14:paraId="072D7447" w14:textId="77777777" w:rsidTr="00B02275">
        <w:trPr>
          <w:cantSplit/>
        </w:trPr>
        <w:tc>
          <w:tcPr>
            <w:tcW w:w="387pt" w:type="dxa"/>
            <w:gridSpan w:val="6"/>
            <w:shd w:val="clear" w:color="auto" w:fill="FFFFFF"/>
          </w:tcPr>
          <w:p w14:paraId="65D3BE03" w14:textId="77777777" w:rsidR="003E4FFE" w:rsidRPr="00F76F2D" w:rsidRDefault="003E4FFE" w:rsidP="00B02275">
            <w:pPr>
              <w:autoSpaceDE w:val="0"/>
              <w:autoSpaceDN w:val="0"/>
              <w:adjustRightInd w:val="0"/>
              <w:spacing w:line="16pt" w:lineRule="atLeast"/>
              <w:ind w:start="3pt" w:end="3pt"/>
              <w:rPr>
                <w:rFonts w:ascii="Arial" w:hAnsi="Arial" w:cs="Arial"/>
                <w:color w:val="010205"/>
                <w:sz w:val="18"/>
                <w:szCs w:val="18"/>
              </w:rPr>
            </w:pPr>
            <w:r w:rsidRPr="00F76F2D">
              <w:rPr>
                <w:rFonts w:ascii="Arial" w:hAnsi="Arial" w:cs="Arial"/>
                <w:color w:val="010205"/>
                <w:sz w:val="18"/>
                <w:szCs w:val="18"/>
              </w:rPr>
              <w:t xml:space="preserve">b. Dependent Variable: </w:t>
            </w:r>
            <w:proofErr w:type="spellStart"/>
            <w:r w:rsidRPr="00F76F2D">
              <w:rPr>
                <w:rFonts w:ascii="Arial" w:hAnsi="Arial" w:cs="Arial"/>
                <w:color w:val="010205"/>
                <w:sz w:val="18"/>
                <w:szCs w:val="18"/>
              </w:rPr>
              <w:t>KeutusanNasabah</w:t>
            </w:r>
            <w:proofErr w:type="spellEnd"/>
          </w:p>
        </w:tc>
      </w:tr>
    </w:tbl>
    <w:p w14:paraId="75D26C94" w14:textId="77777777" w:rsidR="003E4FFE" w:rsidRDefault="003E4FFE" w:rsidP="003E4FFE">
      <w:pPr>
        <w:rPr>
          <w:rFonts w:asciiTheme="majorBidi" w:hAnsiTheme="majorBidi" w:cstheme="majorBidi"/>
          <w:b/>
          <w:bCs/>
          <w:sz w:val="24"/>
          <w:szCs w:val="24"/>
        </w:rPr>
      </w:pPr>
    </w:p>
    <w:p w14:paraId="249C7117" w14:textId="77777777" w:rsidR="003E4FFE" w:rsidRPr="00F17AB2" w:rsidRDefault="003E4FFE" w:rsidP="003E4FFE">
      <w:pPr>
        <w:rPr>
          <w:rFonts w:asciiTheme="majorBidi" w:hAnsiTheme="majorBidi" w:cstheme="majorBidi"/>
          <w:b/>
          <w:bCs/>
          <w:sz w:val="24"/>
          <w:szCs w:val="24"/>
        </w:rPr>
      </w:pPr>
    </w:p>
    <w:p w14:paraId="20AB34A2" w14:textId="77777777" w:rsidR="003E4FFE" w:rsidRPr="00F17AB2" w:rsidRDefault="003E4FFE" w:rsidP="006314FB">
      <w:pPr>
        <w:pStyle w:val="ListParagraph"/>
        <w:numPr>
          <w:ilvl w:val="0"/>
          <w:numId w:val="56"/>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Heteroksisitas</w:t>
      </w:r>
    </w:p>
    <w:tbl>
      <w:tblPr>
        <w:tblW w:w="387pt" w:type="dxa"/>
        <w:tblInd w:w="41.3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461"/>
        <w:gridCol w:w="1307"/>
        <w:gridCol w:w="1338"/>
        <w:gridCol w:w="1338"/>
        <w:gridCol w:w="1476"/>
        <w:gridCol w:w="1030"/>
        <w:gridCol w:w="790"/>
      </w:tblGrid>
      <w:tr w:rsidR="003E4FFE" w:rsidRPr="00B93F4F" w14:paraId="4D4BA47D" w14:textId="77777777" w:rsidTr="00B02275">
        <w:trPr>
          <w:cantSplit/>
        </w:trPr>
        <w:tc>
          <w:tcPr>
            <w:tcW w:w="387pt" w:type="dxa"/>
            <w:gridSpan w:val="7"/>
            <w:shd w:val="clear" w:color="auto" w:fill="FFFFFF"/>
            <w:vAlign w:val="center"/>
          </w:tcPr>
          <w:p w14:paraId="630EE3F2"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010205"/>
              </w:rPr>
            </w:pPr>
            <w:proofErr w:type="spellStart"/>
            <w:r w:rsidRPr="00B93F4F">
              <w:rPr>
                <w:rFonts w:ascii="Arial" w:hAnsi="Arial" w:cs="Arial"/>
                <w:b/>
                <w:bCs/>
                <w:color w:val="010205"/>
              </w:rPr>
              <w:t>Coefficients</w:t>
            </w:r>
            <w:r w:rsidRPr="00B93F4F">
              <w:rPr>
                <w:rFonts w:ascii="Arial" w:hAnsi="Arial" w:cs="Arial"/>
                <w:b/>
                <w:bCs/>
                <w:color w:val="010205"/>
                <w:vertAlign w:val="superscript"/>
              </w:rPr>
              <w:t>a</w:t>
            </w:r>
            <w:proofErr w:type="spellEnd"/>
          </w:p>
        </w:tc>
      </w:tr>
      <w:tr w:rsidR="003E4FFE" w:rsidRPr="00B93F4F" w14:paraId="2C5BFF88" w14:textId="77777777" w:rsidTr="00B02275">
        <w:trPr>
          <w:cantSplit/>
        </w:trPr>
        <w:tc>
          <w:tcPr>
            <w:tcW w:w="88.40pt" w:type="dxa"/>
            <w:gridSpan w:val="2"/>
            <w:vMerge w:val="restart"/>
            <w:shd w:val="clear" w:color="auto" w:fill="FFFFFF"/>
            <w:vAlign w:val="bottom"/>
          </w:tcPr>
          <w:p w14:paraId="69F226A0" w14:textId="77777777" w:rsidR="003E4FFE" w:rsidRPr="00B93F4F" w:rsidRDefault="003E4FFE" w:rsidP="00B02275">
            <w:pPr>
              <w:autoSpaceDE w:val="0"/>
              <w:autoSpaceDN w:val="0"/>
              <w:adjustRightInd w:val="0"/>
              <w:spacing w:line="16pt" w:lineRule="atLeast"/>
              <w:ind w:start="3pt" w:end="3pt"/>
              <w:rPr>
                <w:rFonts w:ascii="Arial" w:hAnsi="Arial" w:cs="Arial"/>
                <w:color w:val="264A60"/>
                <w:sz w:val="18"/>
                <w:szCs w:val="18"/>
              </w:rPr>
            </w:pPr>
            <w:r w:rsidRPr="00B93F4F">
              <w:rPr>
                <w:rFonts w:ascii="Arial" w:hAnsi="Arial" w:cs="Arial"/>
                <w:color w:val="264A60"/>
                <w:sz w:val="18"/>
                <w:szCs w:val="18"/>
              </w:rPr>
              <w:t>Model</w:t>
            </w:r>
          </w:p>
        </w:tc>
        <w:tc>
          <w:tcPr>
            <w:tcW w:w="133.80pt" w:type="dxa"/>
            <w:gridSpan w:val="2"/>
            <w:shd w:val="clear" w:color="auto" w:fill="FFFFFF"/>
            <w:vAlign w:val="bottom"/>
          </w:tcPr>
          <w:p w14:paraId="09C0B274"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Unstandardized Coefficients</w:t>
            </w:r>
          </w:p>
        </w:tc>
        <w:tc>
          <w:tcPr>
            <w:tcW w:w="73.80pt" w:type="dxa"/>
            <w:shd w:val="clear" w:color="auto" w:fill="FFFFFF"/>
            <w:vAlign w:val="bottom"/>
          </w:tcPr>
          <w:p w14:paraId="408AB5F3"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Standardized Coefficients</w:t>
            </w:r>
          </w:p>
        </w:tc>
        <w:tc>
          <w:tcPr>
            <w:tcW w:w="51.50pt" w:type="dxa"/>
            <w:vMerge w:val="restart"/>
            <w:shd w:val="clear" w:color="auto" w:fill="FFFFFF"/>
            <w:vAlign w:val="bottom"/>
          </w:tcPr>
          <w:p w14:paraId="247312C1"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t</w:t>
            </w:r>
          </w:p>
        </w:tc>
        <w:tc>
          <w:tcPr>
            <w:tcW w:w="39.50pt" w:type="dxa"/>
            <w:vMerge w:val="restart"/>
            <w:shd w:val="clear" w:color="auto" w:fill="FFFFFF"/>
            <w:vAlign w:val="bottom"/>
          </w:tcPr>
          <w:p w14:paraId="6DA34A08"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Sig.</w:t>
            </w:r>
          </w:p>
        </w:tc>
      </w:tr>
      <w:tr w:rsidR="003E4FFE" w:rsidRPr="00B93F4F" w14:paraId="7B73C300" w14:textId="77777777" w:rsidTr="00B02275">
        <w:trPr>
          <w:cantSplit/>
        </w:trPr>
        <w:tc>
          <w:tcPr>
            <w:tcW w:w="88.40pt" w:type="dxa"/>
            <w:gridSpan w:val="2"/>
            <w:vMerge/>
            <w:shd w:val="clear" w:color="auto" w:fill="FFFFFF"/>
            <w:vAlign w:val="bottom"/>
          </w:tcPr>
          <w:p w14:paraId="6066CA2A" w14:textId="77777777" w:rsidR="003E4FFE" w:rsidRPr="00B93F4F" w:rsidRDefault="003E4FFE" w:rsidP="00B02275">
            <w:pPr>
              <w:autoSpaceDE w:val="0"/>
              <w:autoSpaceDN w:val="0"/>
              <w:adjustRightInd w:val="0"/>
              <w:spacing w:line="12pt" w:lineRule="auto"/>
              <w:rPr>
                <w:rFonts w:ascii="Arial" w:hAnsi="Arial" w:cs="Arial"/>
                <w:color w:val="264A60"/>
                <w:sz w:val="18"/>
                <w:szCs w:val="18"/>
              </w:rPr>
            </w:pPr>
          </w:p>
        </w:tc>
        <w:tc>
          <w:tcPr>
            <w:tcW w:w="66.90pt" w:type="dxa"/>
            <w:shd w:val="clear" w:color="auto" w:fill="FFFFFF"/>
            <w:vAlign w:val="bottom"/>
          </w:tcPr>
          <w:p w14:paraId="62668B37"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B</w:t>
            </w:r>
          </w:p>
        </w:tc>
        <w:tc>
          <w:tcPr>
            <w:tcW w:w="66.90pt" w:type="dxa"/>
            <w:shd w:val="clear" w:color="auto" w:fill="FFFFFF"/>
            <w:vAlign w:val="bottom"/>
          </w:tcPr>
          <w:p w14:paraId="12F7B4A5"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Std. Error</w:t>
            </w:r>
          </w:p>
        </w:tc>
        <w:tc>
          <w:tcPr>
            <w:tcW w:w="73.80pt" w:type="dxa"/>
            <w:shd w:val="clear" w:color="auto" w:fill="FFFFFF"/>
            <w:vAlign w:val="bottom"/>
          </w:tcPr>
          <w:p w14:paraId="43D9D47D" w14:textId="77777777" w:rsidR="003E4FFE" w:rsidRPr="00B93F4F"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B93F4F">
              <w:rPr>
                <w:rFonts w:ascii="Arial" w:hAnsi="Arial" w:cs="Arial"/>
                <w:color w:val="264A60"/>
                <w:sz w:val="18"/>
                <w:szCs w:val="18"/>
              </w:rPr>
              <w:t>Beta</w:t>
            </w:r>
          </w:p>
        </w:tc>
        <w:tc>
          <w:tcPr>
            <w:tcW w:w="51.50pt" w:type="dxa"/>
            <w:vMerge/>
            <w:shd w:val="clear" w:color="auto" w:fill="FFFFFF"/>
            <w:vAlign w:val="bottom"/>
          </w:tcPr>
          <w:p w14:paraId="16B9A23E" w14:textId="77777777" w:rsidR="003E4FFE" w:rsidRPr="00B93F4F" w:rsidRDefault="003E4FFE" w:rsidP="00B02275">
            <w:pPr>
              <w:autoSpaceDE w:val="0"/>
              <w:autoSpaceDN w:val="0"/>
              <w:adjustRightInd w:val="0"/>
              <w:spacing w:line="12pt" w:lineRule="auto"/>
              <w:rPr>
                <w:rFonts w:ascii="Arial" w:hAnsi="Arial" w:cs="Arial"/>
                <w:color w:val="264A60"/>
                <w:sz w:val="18"/>
                <w:szCs w:val="18"/>
              </w:rPr>
            </w:pPr>
          </w:p>
        </w:tc>
        <w:tc>
          <w:tcPr>
            <w:tcW w:w="39.50pt" w:type="dxa"/>
            <w:vMerge/>
            <w:shd w:val="clear" w:color="auto" w:fill="FFFFFF"/>
            <w:vAlign w:val="bottom"/>
          </w:tcPr>
          <w:p w14:paraId="6A91EE67" w14:textId="77777777" w:rsidR="003E4FFE" w:rsidRPr="00B93F4F" w:rsidRDefault="003E4FFE" w:rsidP="00B02275">
            <w:pPr>
              <w:autoSpaceDE w:val="0"/>
              <w:autoSpaceDN w:val="0"/>
              <w:adjustRightInd w:val="0"/>
              <w:spacing w:line="12pt" w:lineRule="auto"/>
              <w:rPr>
                <w:rFonts w:ascii="Arial" w:hAnsi="Arial" w:cs="Arial"/>
                <w:color w:val="264A60"/>
                <w:sz w:val="18"/>
                <w:szCs w:val="18"/>
              </w:rPr>
            </w:pPr>
          </w:p>
        </w:tc>
      </w:tr>
      <w:tr w:rsidR="003E4FFE" w:rsidRPr="00B93F4F" w14:paraId="7B05DAEE" w14:textId="77777777" w:rsidTr="00B02275">
        <w:trPr>
          <w:cantSplit/>
        </w:trPr>
        <w:tc>
          <w:tcPr>
            <w:tcW w:w="23.05pt" w:type="dxa"/>
            <w:vMerge w:val="restart"/>
            <w:shd w:val="clear" w:color="auto" w:fill="E0E0E0"/>
          </w:tcPr>
          <w:p w14:paraId="230CD22F" w14:textId="77777777" w:rsidR="003E4FFE" w:rsidRPr="00B93F4F" w:rsidRDefault="003E4FFE" w:rsidP="00B02275">
            <w:pPr>
              <w:autoSpaceDE w:val="0"/>
              <w:autoSpaceDN w:val="0"/>
              <w:adjustRightInd w:val="0"/>
              <w:spacing w:line="16pt" w:lineRule="atLeast"/>
              <w:ind w:start="3pt" w:end="3pt"/>
              <w:rPr>
                <w:rFonts w:ascii="Arial" w:hAnsi="Arial" w:cs="Arial"/>
                <w:color w:val="264A60"/>
                <w:sz w:val="18"/>
                <w:szCs w:val="18"/>
              </w:rPr>
            </w:pPr>
            <w:r w:rsidRPr="00B93F4F">
              <w:rPr>
                <w:rFonts w:ascii="Arial" w:hAnsi="Arial" w:cs="Arial"/>
                <w:color w:val="264A60"/>
                <w:sz w:val="18"/>
                <w:szCs w:val="18"/>
              </w:rPr>
              <w:t>1</w:t>
            </w:r>
          </w:p>
        </w:tc>
        <w:tc>
          <w:tcPr>
            <w:tcW w:w="65.35pt" w:type="dxa"/>
            <w:shd w:val="clear" w:color="auto" w:fill="E0E0E0"/>
          </w:tcPr>
          <w:p w14:paraId="3DE8203A" w14:textId="77777777" w:rsidR="003E4FFE" w:rsidRPr="00B93F4F" w:rsidRDefault="003E4FFE" w:rsidP="00B02275">
            <w:pPr>
              <w:autoSpaceDE w:val="0"/>
              <w:autoSpaceDN w:val="0"/>
              <w:adjustRightInd w:val="0"/>
              <w:spacing w:line="16pt" w:lineRule="atLeast"/>
              <w:ind w:start="3pt" w:end="3pt"/>
              <w:rPr>
                <w:rFonts w:ascii="Arial" w:hAnsi="Arial" w:cs="Arial"/>
                <w:color w:val="264A60"/>
                <w:sz w:val="18"/>
                <w:szCs w:val="18"/>
              </w:rPr>
            </w:pPr>
            <w:r w:rsidRPr="00B93F4F">
              <w:rPr>
                <w:rFonts w:ascii="Arial" w:hAnsi="Arial" w:cs="Arial"/>
                <w:color w:val="264A60"/>
                <w:sz w:val="18"/>
                <w:szCs w:val="18"/>
              </w:rPr>
              <w:t>(Constant)</w:t>
            </w:r>
          </w:p>
        </w:tc>
        <w:tc>
          <w:tcPr>
            <w:tcW w:w="66.90pt" w:type="dxa"/>
            <w:shd w:val="clear" w:color="auto" w:fill="FFFFFF"/>
          </w:tcPr>
          <w:p w14:paraId="0D293208"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1.788</w:t>
            </w:r>
          </w:p>
        </w:tc>
        <w:tc>
          <w:tcPr>
            <w:tcW w:w="66.90pt" w:type="dxa"/>
            <w:shd w:val="clear" w:color="auto" w:fill="FFFFFF"/>
          </w:tcPr>
          <w:p w14:paraId="00711209"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2.145</w:t>
            </w:r>
          </w:p>
        </w:tc>
        <w:tc>
          <w:tcPr>
            <w:tcW w:w="73.80pt" w:type="dxa"/>
            <w:shd w:val="clear" w:color="auto" w:fill="FFFFFF"/>
            <w:vAlign w:val="center"/>
          </w:tcPr>
          <w:p w14:paraId="0CCD8E6F" w14:textId="77777777" w:rsidR="003E4FFE" w:rsidRPr="00B93F4F" w:rsidRDefault="003E4FFE" w:rsidP="00B02275">
            <w:pPr>
              <w:autoSpaceDE w:val="0"/>
              <w:autoSpaceDN w:val="0"/>
              <w:adjustRightInd w:val="0"/>
              <w:spacing w:line="12pt" w:lineRule="auto"/>
              <w:rPr>
                <w:rFonts w:ascii="Times New Roman" w:hAnsi="Times New Roman" w:cs="Times New Roman"/>
                <w:sz w:val="24"/>
                <w:szCs w:val="24"/>
              </w:rPr>
            </w:pPr>
          </w:p>
        </w:tc>
        <w:tc>
          <w:tcPr>
            <w:tcW w:w="51.50pt" w:type="dxa"/>
            <w:shd w:val="clear" w:color="auto" w:fill="FFFFFF"/>
          </w:tcPr>
          <w:p w14:paraId="44DDDD6A"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.833</w:t>
            </w:r>
          </w:p>
        </w:tc>
        <w:tc>
          <w:tcPr>
            <w:tcW w:w="39.50pt" w:type="dxa"/>
            <w:shd w:val="clear" w:color="auto" w:fill="FFFFFF"/>
          </w:tcPr>
          <w:p w14:paraId="0E840D7B"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.408</w:t>
            </w:r>
          </w:p>
        </w:tc>
      </w:tr>
      <w:tr w:rsidR="003E4FFE" w:rsidRPr="00B93F4F" w14:paraId="17E33FF9" w14:textId="77777777" w:rsidTr="00B02275">
        <w:trPr>
          <w:cantSplit/>
        </w:trPr>
        <w:tc>
          <w:tcPr>
            <w:tcW w:w="23.05pt" w:type="dxa"/>
            <w:vMerge/>
            <w:shd w:val="clear" w:color="auto" w:fill="E0E0E0"/>
          </w:tcPr>
          <w:p w14:paraId="2AACE5F5" w14:textId="77777777" w:rsidR="003E4FFE" w:rsidRPr="00B93F4F" w:rsidRDefault="003E4FFE" w:rsidP="00B02275">
            <w:pPr>
              <w:autoSpaceDE w:val="0"/>
              <w:autoSpaceDN w:val="0"/>
              <w:adjustRightInd w:val="0"/>
              <w:spacing w:line="12pt" w:lineRule="auto"/>
              <w:rPr>
                <w:rFonts w:ascii="Arial" w:hAnsi="Arial" w:cs="Arial"/>
                <w:color w:val="010205"/>
                <w:sz w:val="18"/>
                <w:szCs w:val="18"/>
              </w:rPr>
            </w:pPr>
          </w:p>
        </w:tc>
        <w:tc>
          <w:tcPr>
            <w:tcW w:w="65.35pt" w:type="dxa"/>
            <w:shd w:val="clear" w:color="auto" w:fill="E0E0E0"/>
          </w:tcPr>
          <w:p w14:paraId="45FEA778" w14:textId="77777777" w:rsidR="003E4FFE" w:rsidRPr="00B93F4F" w:rsidRDefault="003E4FFE" w:rsidP="00B02275">
            <w:pPr>
              <w:autoSpaceDE w:val="0"/>
              <w:autoSpaceDN w:val="0"/>
              <w:adjustRightInd w:val="0"/>
              <w:spacing w:line="16pt" w:lineRule="atLeast"/>
              <w:ind w:start="3pt" w:end="3pt"/>
              <w:rPr>
                <w:rFonts w:ascii="Arial" w:hAnsi="Arial" w:cs="Arial"/>
                <w:color w:val="264A60"/>
                <w:sz w:val="18"/>
                <w:szCs w:val="18"/>
              </w:rPr>
            </w:pPr>
            <w:proofErr w:type="spellStart"/>
            <w:r w:rsidRPr="00B93F4F">
              <w:rPr>
                <w:rFonts w:ascii="Arial" w:hAnsi="Arial" w:cs="Arial"/>
                <w:color w:val="264A60"/>
                <w:sz w:val="18"/>
                <w:szCs w:val="18"/>
              </w:rPr>
              <w:t>Religiusitas</w:t>
            </w:r>
            <w:proofErr w:type="spellEnd"/>
          </w:p>
        </w:tc>
        <w:tc>
          <w:tcPr>
            <w:tcW w:w="66.90pt" w:type="dxa"/>
            <w:shd w:val="clear" w:color="auto" w:fill="FFFFFF"/>
          </w:tcPr>
          <w:p w14:paraId="556B7AAA"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.003</w:t>
            </w:r>
          </w:p>
        </w:tc>
        <w:tc>
          <w:tcPr>
            <w:tcW w:w="66.90pt" w:type="dxa"/>
            <w:shd w:val="clear" w:color="auto" w:fill="FFFFFF"/>
          </w:tcPr>
          <w:p w14:paraId="174D9DF5"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.078</w:t>
            </w:r>
          </w:p>
        </w:tc>
        <w:tc>
          <w:tcPr>
            <w:tcW w:w="73.80pt" w:type="dxa"/>
            <w:shd w:val="clear" w:color="auto" w:fill="FFFFFF"/>
          </w:tcPr>
          <w:p w14:paraId="17B17D73"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.005</w:t>
            </w:r>
          </w:p>
        </w:tc>
        <w:tc>
          <w:tcPr>
            <w:tcW w:w="51.50pt" w:type="dxa"/>
            <w:shd w:val="clear" w:color="auto" w:fill="FFFFFF"/>
          </w:tcPr>
          <w:p w14:paraId="0F265629"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.041</w:t>
            </w:r>
          </w:p>
        </w:tc>
        <w:tc>
          <w:tcPr>
            <w:tcW w:w="39.50pt" w:type="dxa"/>
            <w:shd w:val="clear" w:color="auto" w:fill="FFFFFF"/>
          </w:tcPr>
          <w:p w14:paraId="4CC40AE8" w14:textId="77777777" w:rsidR="003E4FFE" w:rsidRPr="00B93F4F"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B93F4F">
              <w:rPr>
                <w:rFonts w:ascii="Arial" w:hAnsi="Arial" w:cs="Arial"/>
                <w:color w:val="010205"/>
                <w:sz w:val="18"/>
                <w:szCs w:val="18"/>
              </w:rPr>
              <w:t>.968</w:t>
            </w:r>
          </w:p>
        </w:tc>
      </w:tr>
      <w:tr w:rsidR="003E4FFE" w:rsidRPr="00B93F4F" w14:paraId="732CF46E" w14:textId="77777777" w:rsidTr="00B02275">
        <w:trPr>
          <w:cantSplit/>
        </w:trPr>
        <w:tc>
          <w:tcPr>
            <w:tcW w:w="387pt" w:type="dxa"/>
            <w:gridSpan w:val="7"/>
            <w:shd w:val="clear" w:color="auto" w:fill="FFFFFF"/>
          </w:tcPr>
          <w:p w14:paraId="0419F732" w14:textId="77777777" w:rsidR="003E4FFE" w:rsidRPr="00B93F4F" w:rsidRDefault="003E4FFE" w:rsidP="00B02275">
            <w:pPr>
              <w:autoSpaceDE w:val="0"/>
              <w:autoSpaceDN w:val="0"/>
              <w:adjustRightInd w:val="0"/>
              <w:spacing w:line="16pt" w:lineRule="atLeast"/>
              <w:ind w:start="3pt" w:end="3pt"/>
              <w:rPr>
                <w:rFonts w:ascii="Arial" w:hAnsi="Arial" w:cs="Arial"/>
                <w:color w:val="010205"/>
                <w:sz w:val="18"/>
                <w:szCs w:val="18"/>
              </w:rPr>
            </w:pPr>
            <w:r w:rsidRPr="00B93F4F">
              <w:rPr>
                <w:rFonts w:ascii="Arial" w:hAnsi="Arial" w:cs="Arial"/>
                <w:color w:val="010205"/>
                <w:sz w:val="18"/>
                <w:szCs w:val="18"/>
              </w:rPr>
              <w:t xml:space="preserve">a. Dependent Variable: </w:t>
            </w:r>
            <w:proofErr w:type="spellStart"/>
            <w:r w:rsidRPr="00B93F4F">
              <w:rPr>
                <w:rFonts w:ascii="Arial" w:hAnsi="Arial" w:cs="Arial"/>
                <w:color w:val="010205"/>
                <w:sz w:val="18"/>
                <w:szCs w:val="18"/>
              </w:rPr>
              <w:t>Abs_RES</w:t>
            </w:r>
            <w:proofErr w:type="spellEnd"/>
          </w:p>
        </w:tc>
      </w:tr>
    </w:tbl>
    <w:p w14:paraId="1EAA13CD" w14:textId="77777777" w:rsidR="003E4FFE" w:rsidRPr="002015D6" w:rsidRDefault="003E4FFE" w:rsidP="003E4FFE">
      <w:pPr>
        <w:rPr>
          <w:rFonts w:asciiTheme="majorBidi" w:hAnsiTheme="majorBidi" w:cstheme="majorBidi"/>
          <w:b/>
          <w:bCs/>
          <w:sz w:val="24"/>
          <w:szCs w:val="24"/>
          <w:lang w:val="en-GB"/>
        </w:rPr>
      </w:pPr>
    </w:p>
    <w:p w14:paraId="7DC6726A" w14:textId="77777777" w:rsidR="003E4FFE" w:rsidRDefault="003E4FFE" w:rsidP="003E4FFE">
      <w:pPr>
        <w:rPr>
          <w:rFonts w:asciiTheme="majorBidi" w:hAnsiTheme="majorBidi" w:cstheme="majorBidi"/>
          <w:b/>
          <w:bCs/>
          <w:sz w:val="24"/>
          <w:szCs w:val="24"/>
          <w:lang w:val="en-GB"/>
        </w:rPr>
      </w:pPr>
    </w:p>
    <w:p w14:paraId="41204FA2" w14:textId="77777777" w:rsidR="003E4FFE" w:rsidRDefault="003E4FFE" w:rsidP="003E4FFE">
      <w:pPr>
        <w:rPr>
          <w:rFonts w:asciiTheme="majorBidi" w:hAnsiTheme="majorBidi" w:cstheme="majorBidi"/>
          <w:b/>
          <w:bCs/>
          <w:sz w:val="24"/>
          <w:szCs w:val="24"/>
          <w:lang w:val="en-GB"/>
        </w:rPr>
      </w:pPr>
    </w:p>
    <w:p w14:paraId="0F9BCEE6" w14:textId="77777777" w:rsidR="003E4FFE" w:rsidRDefault="003E4FFE" w:rsidP="003E4FFE">
      <w:pPr>
        <w:rPr>
          <w:rFonts w:asciiTheme="majorBidi" w:hAnsiTheme="majorBidi" w:cstheme="majorBidi"/>
          <w:b/>
          <w:bCs/>
          <w:sz w:val="24"/>
          <w:szCs w:val="24"/>
          <w:lang w:val="en-GB"/>
        </w:rPr>
      </w:pPr>
    </w:p>
    <w:p w14:paraId="675D073F" w14:textId="77777777" w:rsidR="003E4FFE" w:rsidRDefault="003E4FFE" w:rsidP="003E4FFE">
      <w:pPr>
        <w:rPr>
          <w:rFonts w:asciiTheme="majorBidi" w:hAnsiTheme="majorBidi" w:cstheme="majorBidi"/>
          <w:b/>
          <w:bCs/>
          <w:sz w:val="24"/>
          <w:szCs w:val="24"/>
          <w:lang w:val="en-GB"/>
        </w:rPr>
      </w:pPr>
    </w:p>
    <w:p w14:paraId="76EBF6D7" w14:textId="77777777" w:rsidR="003E4FFE" w:rsidRDefault="003E4FFE" w:rsidP="003E4FFE">
      <w:pPr>
        <w:rPr>
          <w:rFonts w:asciiTheme="majorBidi" w:hAnsiTheme="majorBidi" w:cstheme="majorBidi"/>
          <w:b/>
          <w:bCs/>
          <w:sz w:val="24"/>
          <w:szCs w:val="24"/>
          <w:lang w:val="en-GB"/>
        </w:rPr>
      </w:pPr>
    </w:p>
    <w:p w14:paraId="55699914" w14:textId="77777777" w:rsidR="003E4FFE" w:rsidRDefault="003E4FFE" w:rsidP="003E4FFE">
      <w:pPr>
        <w:rPr>
          <w:rFonts w:asciiTheme="majorBidi" w:hAnsiTheme="majorBidi" w:cstheme="majorBidi"/>
          <w:b/>
          <w:bCs/>
          <w:sz w:val="24"/>
          <w:szCs w:val="24"/>
          <w:lang w:val="en-GB"/>
        </w:rPr>
      </w:pPr>
    </w:p>
    <w:p w14:paraId="4F228196" w14:textId="77777777" w:rsidR="003E4FFE" w:rsidRPr="002015D6" w:rsidRDefault="003E4FFE" w:rsidP="003E4FFE">
      <w:pPr>
        <w:rPr>
          <w:rFonts w:asciiTheme="majorBidi" w:hAnsiTheme="majorBidi" w:cstheme="majorBidi"/>
          <w:b/>
          <w:bCs/>
          <w:sz w:val="24"/>
          <w:szCs w:val="24"/>
          <w:lang w:val="en-GB"/>
        </w:rPr>
      </w:pPr>
    </w:p>
    <w:p w14:paraId="79D231DA" w14:textId="77777777" w:rsidR="003E4FFE" w:rsidRDefault="003E4FFE" w:rsidP="003E4FFE">
      <w:pPr>
        <w:pStyle w:val="ListParagraph"/>
        <w:rPr>
          <w:rFonts w:asciiTheme="majorBidi" w:hAnsiTheme="majorBidi" w:cstheme="majorBidi"/>
          <w:b/>
          <w:bCs/>
          <w:sz w:val="24"/>
          <w:szCs w:val="24"/>
          <w:lang w:val="id-ID"/>
        </w:rPr>
      </w:pPr>
      <w:r>
        <w:rPr>
          <w:rFonts w:asciiTheme="majorBidi" w:hAnsiTheme="majorBidi" w:cstheme="majorBidi"/>
          <w:b/>
          <w:bCs/>
          <w:sz w:val="24"/>
          <w:szCs w:val="24"/>
          <w:lang w:val="id-ID"/>
        </w:rPr>
        <w:t>Lampiran 5:</w:t>
      </w:r>
    </w:p>
    <w:p w14:paraId="0FCF7AA6" w14:textId="77777777" w:rsidR="003E4FFE" w:rsidRDefault="003E4FFE" w:rsidP="003E4FFE">
      <w:pPr>
        <w:pStyle w:val="ListParagraph"/>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UJI HIPOTESIS</w:t>
      </w:r>
    </w:p>
    <w:p w14:paraId="25A0EEEC" w14:textId="77777777" w:rsidR="003E4FFE" w:rsidRDefault="003E4FFE" w:rsidP="003E4FFE">
      <w:pPr>
        <w:pStyle w:val="ListParagraph"/>
        <w:jc w:val="center"/>
        <w:rPr>
          <w:rFonts w:asciiTheme="majorBidi" w:hAnsiTheme="majorBidi" w:cstheme="majorBidi"/>
          <w:b/>
          <w:bCs/>
          <w:sz w:val="24"/>
          <w:szCs w:val="24"/>
          <w:lang w:val="id-ID"/>
        </w:rPr>
      </w:pPr>
    </w:p>
    <w:p w14:paraId="29FAAB8D" w14:textId="77777777" w:rsidR="003E4FFE" w:rsidRDefault="003E4FFE" w:rsidP="006314FB">
      <w:pPr>
        <w:pStyle w:val="ListParagraph"/>
        <w:numPr>
          <w:ilvl w:val="0"/>
          <w:numId w:val="53"/>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T</w:t>
      </w:r>
    </w:p>
    <w:tbl>
      <w:tblPr>
        <w:tblW w:w="342.90pt" w:type="dxa"/>
        <w:tblInd w:w="54.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226"/>
        <w:gridCol w:w="1307"/>
        <w:gridCol w:w="1338"/>
        <w:gridCol w:w="1338"/>
        <w:gridCol w:w="1476"/>
        <w:gridCol w:w="606"/>
        <w:gridCol w:w="567"/>
      </w:tblGrid>
      <w:tr w:rsidR="003E4FFE" w:rsidRPr="001D2BE3" w14:paraId="1C0C313F" w14:textId="77777777" w:rsidTr="00B02275">
        <w:trPr>
          <w:cantSplit/>
        </w:trPr>
        <w:tc>
          <w:tcPr>
            <w:tcW w:w="342.90pt" w:type="dxa"/>
            <w:gridSpan w:val="7"/>
            <w:shd w:val="clear" w:color="auto" w:fill="FFFFFF"/>
            <w:vAlign w:val="center"/>
          </w:tcPr>
          <w:p w14:paraId="10941592"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010205"/>
              </w:rPr>
            </w:pPr>
            <w:proofErr w:type="spellStart"/>
            <w:r w:rsidRPr="001D2BE3">
              <w:rPr>
                <w:rFonts w:ascii="Arial" w:hAnsi="Arial" w:cs="Arial"/>
                <w:b/>
                <w:bCs/>
                <w:color w:val="010205"/>
              </w:rPr>
              <w:t>Coefficients</w:t>
            </w:r>
            <w:r w:rsidRPr="001D2BE3">
              <w:rPr>
                <w:rFonts w:ascii="Arial" w:hAnsi="Arial" w:cs="Arial"/>
                <w:b/>
                <w:bCs/>
                <w:color w:val="010205"/>
                <w:vertAlign w:val="superscript"/>
              </w:rPr>
              <w:t>a</w:t>
            </w:r>
            <w:proofErr w:type="spellEnd"/>
          </w:p>
        </w:tc>
      </w:tr>
      <w:tr w:rsidR="003E4FFE" w:rsidRPr="001D2BE3" w14:paraId="6A7A7912" w14:textId="77777777" w:rsidTr="00B02275">
        <w:trPr>
          <w:cantSplit/>
        </w:trPr>
        <w:tc>
          <w:tcPr>
            <w:tcW w:w="76.65pt" w:type="dxa"/>
            <w:gridSpan w:val="2"/>
            <w:vMerge w:val="restart"/>
            <w:shd w:val="clear" w:color="auto" w:fill="FFFFFF"/>
            <w:vAlign w:val="bottom"/>
          </w:tcPr>
          <w:p w14:paraId="1ACA0200" w14:textId="77777777" w:rsidR="003E4FFE" w:rsidRPr="001D2BE3" w:rsidRDefault="003E4FFE" w:rsidP="00B02275">
            <w:pPr>
              <w:autoSpaceDE w:val="0"/>
              <w:autoSpaceDN w:val="0"/>
              <w:adjustRightInd w:val="0"/>
              <w:spacing w:line="16pt" w:lineRule="atLeast"/>
              <w:ind w:start="3pt" w:end="3pt"/>
              <w:rPr>
                <w:rFonts w:ascii="Arial" w:hAnsi="Arial" w:cs="Arial"/>
                <w:color w:val="264A60"/>
                <w:sz w:val="18"/>
                <w:szCs w:val="18"/>
              </w:rPr>
            </w:pPr>
            <w:r w:rsidRPr="001D2BE3">
              <w:rPr>
                <w:rFonts w:ascii="Arial" w:hAnsi="Arial" w:cs="Arial"/>
                <w:color w:val="264A60"/>
                <w:sz w:val="18"/>
                <w:szCs w:val="18"/>
              </w:rPr>
              <w:t>Model</w:t>
            </w:r>
          </w:p>
        </w:tc>
        <w:tc>
          <w:tcPr>
            <w:tcW w:w="133.80pt" w:type="dxa"/>
            <w:gridSpan w:val="2"/>
            <w:shd w:val="clear" w:color="auto" w:fill="FFFFFF"/>
            <w:vAlign w:val="bottom"/>
          </w:tcPr>
          <w:p w14:paraId="52BB71BF"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Unstandardized Coefficients</w:t>
            </w:r>
          </w:p>
        </w:tc>
        <w:tc>
          <w:tcPr>
            <w:tcW w:w="73.80pt" w:type="dxa"/>
            <w:shd w:val="clear" w:color="auto" w:fill="FFFFFF"/>
            <w:vAlign w:val="bottom"/>
          </w:tcPr>
          <w:p w14:paraId="7C078B9E"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Standardized Coefficients</w:t>
            </w:r>
          </w:p>
        </w:tc>
        <w:tc>
          <w:tcPr>
            <w:tcW w:w="30.30pt" w:type="dxa"/>
            <w:vMerge w:val="restart"/>
            <w:shd w:val="clear" w:color="auto" w:fill="FFFFFF"/>
            <w:vAlign w:val="bottom"/>
          </w:tcPr>
          <w:p w14:paraId="4884276E"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t</w:t>
            </w:r>
          </w:p>
        </w:tc>
        <w:tc>
          <w:tcPr>
            <w:tcW w:w="28.35pt" w:type="dxa"/>
            <w:vMerge w:val="restart"/>
            <w:shd w:val="clear" w:color="auto" w:fill="FFFFFF"/>
            <w:vAlign w:val="bottom"/>
          </w:tcPr>
          <w:p w14:paraId="10E98AB2"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Sig.</w:t>
            </w:r>
          </w:p>
        </w:tc>
      </w:tr>
      <w:tr w:rsidR="003E4FFE" w:rsidRPr="001D2BE3" w14:paraId="3FC01A89" w14:textId="77777777" w:rsidTr="00B02275">
        <w:trPr>
          <w:cantSplit/>
        </w:trPr>
        <w:tc>
          <w:tcPr>
            <w:tcW w:w="76.65pt" w:type="dxa"/>
            <w:gridSpan w:val="2"/>
            <w:vMerge/>
            <w:shd w:val="clear" w:color="auto" w:fill="FFFFFF"/>
            <w:vAlign w:val="bottom"/>
          </w:tcPr>
          <w:p w14:paraId="7783A065" w14:textId="77777777" w:rsidR="003E4FFE" w:rsidRPr="001D2BE3" w:rsidRDefault="003E4FFE" w:rsidP="00B02275">
            <w:pPr>
              <w:autoSpaceDE w:val="0"/>
              <w:autoSpaceDN w:val="0"/>
              <w:adjustRightInd w:val="0"/>
              <w:spacing w:line="12pt" w:lineRule="auto"/>
              <w:rPr>
                <w:rFonts w:ascii="Arial" w:hAnsi="Arial" w:cs="Arial"/>
                <w:color w:val="264A60"/>
                <w:sz w:val="18"/>
                <w:szCs w:val="18"/>
              </w:rPr>
            </w:pPr>
          </w:p>
        </w:tc>
        <w:tc>
          <w:tcPr>
            <w:tcW w:w="66.90pt" w:type="dxa"/>
            <w:shd w:val="clear" w:color="auto" w:fill="FFFFFF"/>
            <w:vAlign w:val="bottom"/>
          </w:tcPr>
          <w:p w14:paraId="0FAD425F"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B</w:t>
            </w:r>
          </w:p>
        </w:tc>
        <w:tc>
          <w:tcPr>
            <w:tcW w:w="66.90pt" w:type="dxa"/>
            <w:shd w:val="clear" w:color="auto" w:fill="FFFFFF"/>
            <w:vAlign w:val="bottom"/>
          </w:tcPr>
          <w:p w14:paraId="04D7FDC6"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Std. Error</w:t>
            </w:r>
          </w:p>
        </w:tc>
        <w:tc>
          <w:tcPr>
            <w:tcW w:w="73.80pt" w:type="dxa"/>
            <w:shd w:val="clear" w:color="auto" w:fill="FFFFFF"/>
            <w:vAlign w:val="bottom"/>
          </w:tcPr>
          <w:p w14:paraId="6D2F3E70" w14:textId="77777777" w:rsidR="003E4FFE" w:rsidRPr="001D2BE3"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1D2BE3">
              <w:rPr>
                <w:rFonts w:ascii="Arial" w:hAnsi="Arial" w:cs="Arial"/>
                <w:color w:val="264A60"/>
                <w:sz w:val="18"/>
                <w:szCs w:val="18"/>
              </w:rPr>
              <w:t>Beta</w:t>
            </w:r>
          </w:p>
        </w:tc>
        <w:tc>
          <w:tcPr>
            <w:tcW w:w="30.30pt" w:type="dxa"/>
            <w:vMerge/>
            <w:shd w:val="clear" w:color="auto" w:fill="FFFFFF"/>
            <w:vAlign w:val="bottom"/>
          </w:tcPr>
          <w:p w14:paraId="487B40A7" w14:textId="77777777" w:rsidR="003E4FFE" w:rsidRPr="001D2BE3" w:rsidRDefault="003E4FFE" w:rsidP="00B02275">
            <w:pPr>
              <w:autoSpaceDE w:val="0"/>
              <w:autoSpaceDN w:val="0"/>
              <w:adjustRightInd w:val="0"/>
              <w:spacing w:line="12pt" w:lineRule="auto"/>
              <w:rPr>
                <w:rFonts w:ascii="Arial" w:hAnsi="Arial" w:cs="Arial"/>
                <w:color w:val="264A60"/>
                <w:sz w:val="18"/>
                <w:szCs w:val="18"/>
              </w:rPr>
            </w:pPr>
          </w:p>
        </w:tc>
        <w:tc>
          <w:tcPr>
            <w:tcW w:w="28.35pt" w:type="dxa"/>
            <w:vMerge/>
            <w:shd w:val="clear" w:color="auto" w:fill="FFFFFF"/>
            <w:vAlign w:val="bottom"/>
          </w:tcPr>
          <w:p w14:paraId="3B6C2B26" w14:textId="77777777" w:rsidR="003E4FFE" w:rsidRPr="001D2BE3" w:rsidRDefault="003E4FFE" w:rsidP="00B02275">
            <w:pPr>
              <w:autoSpaceDE w:val="0"/>
              <w:autoSpaceDN w:val="0"/>
              <w:adjustRightInd w:val="0"/>
              <w:spacing w:line="12pt" w:lineRule="auto"/>
              <w:rPr>
                <w:rFonts w:ascii="Arial" w:hAnsi="Arial" w:cs="Arial"/>
                <w:color w:val="264A60"/>
                <w:sz w:val="18"/>
                <w:szCs w:val="18"/>
              </w:rPr>
            </w:pPr>
          </w:p>
        </w:tc>
      </w:tr>
      <w:tr w:rsidR="003E4FFE" w:rsidRPr="001D2BE3" w14:paraId="0238CFAA" w14:textId="77777777" w:rsidTr="00B02275">
        <w:trPr>
          <w:cantSplit/>
        </w:trPr>
        <w:tc>
          <w:tcPr>
            <w:tcW w:w="11.30pt" w:type="dxa"/>
            <w:vMerge w:val="restart"/>
            <w:shd w:val="clear" w:color="auto" w:fill="E0E0E0"/>
          </w:tcPr>
          <w:p w14:paraId="47C6C96B" w14:textId="77777777" w:rsidR="003E4FFE" w:rsidRPr="001D2BE3" w:rsidRDefault="003E4FFE" w:rsidP="00B02275">
            <w:pPr>
              <w:autoSpaceDE w:val="0"/>
              <w:autoSpaceDN w:val="0"/>
              <w:adjustRightInd w:val="0"/>
              <w:spacing w:line="16pt" w:lineRule="atLeast"/>
              <w:ind w:start="3pt" w:end="3pt"/>
              <w:rPr>
                <w:rFonts w:ascii="Arial" w:hAnsi="Arial" w:cs="Arial"/>
                <w:color w:val="264A60"/>
                <w:sz w:val="18"/>
                <w:szCs w:val="18"/>
              </w:rPr>
            </w:pPr>
            <w:r w:rsidRPr="001D2BE3">
              <w:rPr>
                <w:rFonts w:ascii="Arial" w:hAnsi="Arial" w:cs="Arial"/>
                <w:color w:val="264A60"/>
                <w:sz w:val="18"/>
                <w:szCs w:val="18"/>
              </w:rPr>
              <w:t>1</w:t>
            </w:r>
          </w:p>
        </w:tc>
        <w:tc>
          <w:tcPr>
            <w:tcW w:w="65.35pt" w:type="dxa"/>
            <w:shd w:val="clear" w:color="auto" w:fill="E0E0E0"/>
          </w:tcPr>
          <w:p w14:paraId="3029EAEF" w14:textId="77777777" w:rsidR="003E4FFE" w:rsidRPr="001D2BE3" w:rsidRDefault="003E4FFE" w:rsidP="00B02275">
            <w:pPr>
              <w:autoSpaceDE w:val="0"/>
              <w:autoSpaceDN w:val="0"/>
              <w:adjustRightInd w:val="0"/>
              <w:spacing w:line="16pt" w:lineRule="atLeast"/>
              <w:ind w:start="3pt" w:end="3pt"/>
              <w:rPr>
                <w:rFonts w:ascii="Arial" w:hAnsi="Arial" w:cs="Arial"/>
                <w:color w:val="264A60"/>
                <w:sz w:val="18"/>
                <w:szCs w:val="18"/>
              </w:rPr>
            </w:pPr>
            <w:r w:rsidRPr="001D2BE3">
              <w:rPr>
                <w:rFonts w:ascii="Arial" w:hAnsi="Arial" w:cs="Arial"/>
                <w:color w:val="264A60"/>
                <w:sz w:val="18"/>
                <w:szCs w:val="18"/>
              </w:rPr>
              <w:t>(Constant)</w:t>
            </w:r>
          </w:p>
        </w:tc>
        <w:tc>
          <w:tcPr>
            <w:tcW w:w="66.90pt" w:type="dxa"/>
            <w:shd w:val="clear" w:color="auto" w:fill="FFFFFF"/>
          </w:tcPr>
          <w:p w14:paraId="53269D3A"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10.192</w:t>
            </w:r>
          </w:p>
        </w:tc>
        <w:tc>
          <w:tcPr>
            <w:tcW w:w="66.90pt" w:type="dxa"/>
            <w:shd w:val="clear" w:color="auto" w:fill="FFFFFF"/>
          </w:tcPr>
          <w:p w14:paraId="0B6AA213"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2.969</w:t>
            </w:r>
          </w:p>
        </w:tc>
        <w:tc>
          <w:tcPr>
            <w:tcW w:w="73.80pt" w:type="dxa"/>
            <w:shd w:val="clear" w:color="auto" w:fill="FFFFFF"/>
            <w:vAlign w:val="center"/>
          </w:tcPr>
          <w:p w14:paraId="14D86AE0" w14:textId="77777777" w:rsidR="003E4FFE" w:rsidRPr="001D2BE3" w:rsidRDefault="003E4FFE" w:rsidP="00B02275">
            <w:pPr>
              <w:autoSpaceDE w:val="0"/>
              <w:autoSpaceDN w:val="0"/>
              <w:adjustRightInd w:val="0"/>
              <w:spacing w:line="12pt" w:lineRule="auto"/>
              <w:rPr>
                <w:rFonts w:ascii="Times New Roman" w:hAnsi="Times New Roman" w:cs="Times New Roman"/>
                <w:sz w:val="24"/>
                <w:szCs w:val="24"/>
              </w:rPr>
            </w:pPr>
          </w:p>
        </w:tc>
        <w:tc>
          <w:tcPr>
            <w:tcW w:w="30.30pt" w:type="dxa"/>
            <w:shd w:val="clear" w:color="auto" w:fill="FFFFFF"/>
          </w:tcPr>
          <w:p w14:paraId="4D88E126"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3.432</w:t>
            </w:r>
          </w:p>
        </w:tc>
        <w:tc>
          <w:tcPr>
            <w:tcW w:w="28.35pt" w:type="dxa"/>
            <w:shd w:val="clear" w:color="auto" w:fill="FFFFFF"/>
          </w:tcPr>
          <w:p w14:paraId="17325D7A"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.001</w:t>
            </w:r>
          </w:p>
        </w:tc>
      </w:tr>
      <w:tr w:rsidR="003E4FFE" w:rsidRPr="001D2BE3" w14:paraId="77F9EDA0" w14:textId="77777777" w:rsidTr="00B02275">
        <w:trPr>
          <w:cantSplit/>
        </w:trPr>
        <w:tc>
          <w:tcPr>
            <w:tcW w:w="11.30pt" w:type="dxa"/>
            <w:vMerge/>
            <w:shd w:val="clear" w:color="auto" w:fill="E0E0E0"/>
          </w:tcPr>
          <w:p w14:paraId="58836507" w14:textId="77777777" w:rsidR="003E4FFE" w:rsidRPr="001D2BE3" w:rsidRDefault="003E4FFE" w:rsidP="00B02275">
            <w:pPr>
              <w:autoSpaceDE w:val="0"/>
              <w:autoSpaceDN w:val="0"/>
              <w:adjustRightInd w:val="0"/>
              <w:spacing w:line="12pt" w:lineRule="auto"/>
              <w:rPr>
                <w:rFonts w:ascii="Arial" w:hAnsi="Arial" w:cs="Arial"/>
                <w:color w:val="010205"/>
                <w:sz w:val="18"/>
                <w:szCs w:val="18"/>
              </w:rPr>
            </w:pPr>
          </w:p>
        </w:tc>
        <w:tc>
          <w:tcPr>
            <w:tcW w:w="65.35pt" w:type="dxa"/>
            <w:shd w:val="clear" w:color="auto" w:fill="E0E0E0"/>
          </w:tcPr>
          <w:p w14:paraId="43C7A732" w14:textId="77777777" w:rsidR="003E4FFE" w:rsidRPr="001D2BE3" w:rsidRDefault="003E4FFE" w:rsidP="00B02275">
            <w:pPr>
              <w:autoSpaceDE w:val="0"/>
              <w:autoSpaceDN w:val="0"/>
              <w:adjustRightInd w:val="0"/>
              <w:spacing w:line="16pt" w:lineRule="atLeast"/>
              <w:ind w:start="3pt" w:end="3pt"/>
              <w:rPr>
                <w:rFonts w:ascii="Arial" w:hAnsi="Arial" w:cs="Arial"/>
                <w:color w:val="264A60"/>
                <w:sz w:val="18"/>
                <w:szCs w:val="18"/>
              </w:rPr>
            </w:pPr>
            <w:proofErr w:type="spellStart"/>
            <w:r w:rsidRPr="001D2BE3">
              <w:rPr>
                <w:rFonts w:ascii="Arial" w:hAnsi="Arial" w:cs="Arial"/>
                <w:color w:val="264A60"/>
                <w:sz w:val="18"/>
                <w:szCs w:val="18"/>
              </w:rPr>
              <w:t>Religiusitas</w:t>
            </w:r>
            <w:proofErr w:type="spellEnd"/>
          </w:p>
        </w:tc>
        <w:tc>
          <w:tcPr>
            <w:tcW w:w="66.90pt" w:type="dxa"/>
            <w:shd w:val="clear" w:color="auto" w:fill="FFFFFF"/>
          </w:tcPr>
          <w:p w14:paraId="5D65F7FD"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.594</w:t>
            </w:r>
          </w:p>
        </w:tc>
        <w:tc>
          <w:tcPr>
            <w:tcW w:w="66.90pt" w:type="dxa"/>
            <w:shd w:val="clear" w:color="auto" w:fill="FFFFFF"/>
          </w:tcPr>
          <w:p w14:paraId="2BE7820C"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.108</w:t>
            </w:r>
          </w:p>
        </w:tc>
        <w:tc>
          <w:tcPr>
            <w:tcW w:w="73.80pt" w:type="dxa"/>
            <w:shd w:val="clear" w:color="auto" w:fill="FFFFFF"/>
          </w:tcPr>
          <w:p w14:paraId="6B74D7BB"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.559</w:t>
            </w:r>
          </w:p>
        </w:tc>
        <w:tc>
          <w:tcPr>
            <w:tcW w:w="30.30pt" w:type="dxa"/>
            <w:shd w:val="clear" w:color="auto" w:fill="FFFFFF"/>
          </w:tcPr>
          <w:p w14:paraId="7C8504CF"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5.519</w:t>
            </w:r>
          </w:p>
        </w:tc>
        <w:tc>
          <w:tcPr>
            <w:tcW w:w="28.35pt" w:type="dxa"/>
            <w:shd w:val="clear" w:color="auto" w:fill="FFFFFF"/>
          </w:tcPr>
          <w:p w14:paraId="16167E5A" w14:textId="77777777" w:rsidR="003E4FFE" w:rsidRPr="001D2BE3"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1D2BE3">
              <w:rPr>
                <w:rFonts w:ascii="Arial" w:hAnsi="Arial" w:cs="Arial"/>
                <w:color w:val="010205"/>
                <w:sz w:val="18"/>
                <w:szCs w:val="18"/>
              </w:rPr>
              <w:t>.000</w:t>
            </w:r>
          </w:p>
        </w:tc>
      </w:tr>
      <w:tr w:rsidR="003E4FFE" w:rsidRPr="001D2BE3" w14:paraId="7F4E29E2" w14:textId="77777777" w:rsidTr="00B02275">
        <w:trPr>
          <w:cantSplit/>
        </w:trPr>
        <w:tc>
          <w:tcPr>
            <w:tcW w:w="342.90pt" w:type="dxa"/>
            <w:gridSpan w:val="7"/>
            <w:shd w:val="clear" w:color="auto" w:fill="FFFFFF"/>
          </w:tcPr>
          <w:p w14:paraId="4A1E1666" w14:textId="77777777" w:rsidR="003E4FFE" w:rsidRPr="001D2BE3" w:rsidRDefault="003E4FFE" w:rsidP="00B02275">
            <w:pPr>
              <w:autoSpaceDE w:val="0"/>
              <w:autoSpaceDN w:val="0"/>
              <w:adjustRightInd w:val="0"/>
              <w:spacing w:line="16pt" w:lineRule="atLeast"/>
              <w:ind w:start="3pt" w:end="3pt"/>
              <w:rPr>
                <w:rFonts w:ascii="Arial" w:hAnsi="Arial" w:cs="Arial"/>
                <w:color w:val="010205"/>
                <w:sz w:val="18"/>
                <w:szCs w:val="18"/>
              </w:rPr>
            </w:pPr>
            <w:r w:rsidRPr="001D2BE3">
              <w:rPr>
                <w:rFonts w:ascii="Arial" w:hAnsi="Arial" w:cs="Arial"/>
                <w:color w:val="010205"/>
                <w:sz w:val="18"/>
                <w:szCs w:val="18"/>
              </w:rPr>
              <w:t xml:space="preserve">a. Dependent Variable: </w:t>
            </w:r>
            <w:proofErr w:type="spellStart"/>
            <w:r w:rsidRPr="001D2BE3">
              <w:rPr>
                <w:rFonts w:ascii="Arial" w:hAnsi="Arial" w:cs="Arial"/>
                <w:color w:val="010205"/>
                <w:sz w:val="18"/>
                <w:szCs w:val="18"/>
              </w:rPr>
              <w:t>KeputusanNasabah</w:t>
            </w:r>
            <w:proofErr w:type="spellEnd"/>
          </w:p>
        </w:tc>
      </w:tr>
    </w:tbl>
    <w:p w14:paraId="74A9B357" w14:textId="77777777" w:rsidR="003E4FFE" w:rsidRDefault="003E4FFE" w:rsidP="003E4FFE">
      <w:pPr>
        <w:pStyle w:val="ListParagraph"/>
        <w:ind w:start="54pt"/>
        <w:rPr>
          <w:rFonts w:asciiTheme="majorBidi" w:hAnsiTheme="majorBidi" w:cstheme="majorBidi"/>
          <w:b/>
          <w:bCs/>
          <w:sz w:val="24"/>
          <w:szCs w:val="24"/>
          <w:lang w:val="id-ID"/>
        </w:rPr>
      </w:pPr>
    </w:p>
    <w:p w14:paraId="2D5214B5" w14:textId="77777777" w:rsidR="003E4FFE" w:rsidRDefault="003E4FFE" w:rsidP="006314FB">
      <w:pPr>
        <w:pStyle w:val="ListParagraph"/>
        <w:numPr>
          <w:ilvl w:val="0"/>
          <w:numId w:val="53"/>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R2</w:t>
      </w:r>
    </w:p>
    <w:tbl>
      <w:tblPr>
        <w:tblW w:w="286.50pt" w:type="dxa"/>
        <w:tblInd w:w="54.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720"/>
        <w:gridCol w:w="966"/>
        <w:gridCol w:w="1092"/>
        <w:gridCol w:w="1476"/>
        <w:gridCol w:w="1476"/>
      </w:tblGrid>
      <w:tr w:rsidR="003E4FFE" w:rsidRPr="00066F59" w14:paraId="7D6DF495" w14:textId="77777777" w:rsidTr="00B02275">
        <w:trPr>
          <w:cantSplit/>
        </w:trPr>
        <w:tc>
          <w:tcPr>
            <w:tcW w:w="286.50pt" w:type="dxa"/>
            <w:gridSpan w:val="5"/>
            <w:shd w:val="clear" w:color="auto" w:fill="FFFFFF"/>
            <w:vAlign w:val="center"/>
          </w:tcPr>
          <w:p w14:paraId="40F12039" w14:textId="77777777" w:rsidR="003E4FFE" w:rsidRPr="00066F59" w:rsidRDefault="003E4FFE" w:rsidP="00B02275">
            <w:pPr>
              <w:autoSpaceDE w:val="0"/>
              <w:autoSpaceDN w:val="0"/>
              <w:adjustRightInd w:val="0"/>
              <w:spacing w:line="16pt" w:lineRule="atLeast"/>
              <w:ind w:start="3pt" w:end="3pt"/>
              <w:jc w:val="center"/>
              <w:rPr>
                <w:rFonts w:ascii="Arial" w:hAnsi="Arial" w:cs="Arial"/>
                <w:color w:val="010205"/>
              </w:rPr>
            </w:pPr>
            <w:r w:rsidRPr="00066F59">
              <w:rPr>
                <w:rFonts w:ascii="Arial" w:hAnsi="Arial" w:cs="Arial"/>
                <w:b/>
                <w:bCs/>
                <w:color w:val="010205"/>
              </w:rPr>
              <w:t>Model Summary</w:t>
            </w:r>
          </w:p>
        </w:tc>
      </w:tr>
      <w:tr w:rsidR="003E4FFE" w:rsidRPr="00066F59" w14:paraId="5DA88097" w14:textId="77777777" w:rsidTr="00B02275">
        <w:trPr>
          <w:cantSplit/>
        </w:trPr>
        <w:tc>
          <w:tcPr>
            <w:tcW w:w="36pt" w:type="dxa"/>
            <w:shd w:val="clear" w:color="auto" w:fill="FFFFFF"/>
            <w:vAlign w:val="bottom"/>
          </w:tcPr>
          <w:p w14:paraId="7E4CFC13" w14:textId="77777777" w:rsidR="003E4FFE" w:rsidRPr="00066F59" w:rsidRDefault="003E4FFE" w:rsidP="00B02275">
            <w:pPr>
              <w:autoSpaceDE w:val="0"/>
              <w:autoSpaceDN w:val="0"/>
              <w:adjustRightInd w:val="0"/>
              <w:spacing w:line="16pt" w:lineRule="atLeast"/>
              <w:ind w:start="3pt" w:end="3pt"/>
              <w:rPr>
                <w:rFonts w:ascii="Arial" w:hAnsi="Arial" w:cs="Arial"/>
                <w:color w:val="264A60"/>
                <w:sz w:val="18"/>
                <w:szCs w:val="18"/>
              </w:rPr>
            </w:pPr>
            <w:r w:rsidRPr="00066F59">
              <w:rPr>
                <w:rFonts w:ascii="Arial" w:hAnsi="Arial" w:cs="Arial"/>
                <w:color w:val="264A60"/>
                <w:sz w:val="18"/>
                <w:szCs w:val="18"/>
              </w:rPr>
              <w:t>Model</w:t>
            </w:r>
          </w:p>
        </w:tc>
        <w:tc>
          <w:tcPr>
            <w:tcW w:w="48.30pt" w:type="dxa"/>
            <w:shd w:val="clear" w:color="auto" w:fill="FFFFFF"/>
            <w:vAlign w:val="bottom"/>
          </w:tcPr>
          <w:p w14:paraId="6A6F6028" w14:textId="77777777" w:rsidR="003E4FFE" w:rsidRPr="00066F59"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066F59">
              <w:rPr>
                <w:rFonts w:ascii="Arial" w:hAnsi="Arial" w:cs="Arial"/>
                <w:color w:val="264A60"/>
                <w:sz w:val="18"/>
                <w:szCs w:val="18"/>
              </w:rPr>
              <w:t>R</w:t>
            </w:r>
          </w:p>
        </w:tc>
        <w:tc>
          <w:tcPr>
            <w:tcW w:w="54.60pt" w:type="dxa"/>
            <w:shd w:val="clear" w:color="auto" w:fill="FFFFFF"/>
            <w:vAlign w:val="bottom"/>
          </w:tcPr>
          <w:p w14:paraId="4DC8D717" w14:textId="77777777" w:rsidR="003E4FFE" w:rsidRPr="00066F59"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066F59">
              <w:rPr>
                <w:rFonts w:ascii="Arial" w:hAnsi="Arial" w:cs="Arial"/>
                <w:color w:val="264A60"/>
                <w:sz w:val="18"/>
                <w:szCs w:val="18"/>
              </w:rPr>
              <w:t>R Square</w:t>
            </w:r>
          </w:p>
        </w:tc>
        <w:tc>
          <w:tcPr>
            <w:tcW w:w="73.80pt" w:type="dxa"/>
            <w:shd w:val="clear" w:color="auto" w:fill="FFFFFF"/>
            <w:vAlign w:val="bottom"/>
          </w:tcPr>
          <w:p w14:paraId="2CF07129" w14:textId="77777777" w:rsidR="003E4FFE" w:rsidRPr="00066F59"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066F59">
              <w:rPr>
                <w:rFonts w:ascii="Arial" w:hAnsi="Arial" w:cs="Arial"/>
                <w:color w:val="264A60"/>
                <w:sz w:val="18"/>
                <w:szCs w:val="18"/>
              </w:rPr>
              <w:t>Adjusted R Square</w:t>
            </w:r>
          </w:p>
        </w:tc>
        <w:tc>
          <w:tcPr>
            <w:tcW w:w="73.80pt" w:type="dxa"/>
            <w:shd w:val="clear" w:color="auto" w:fill="FFFFFF"/>
            <w:vAlign w:val="bottom"/>
          </w:tcPr>
          <w:p w14:paraId="1F3209A3" w14:textId="77777777" w:rsidR="003E4FFE" w:rsidRPr="00066F59"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066F59">
              <w:rPr>
                <w:rFonts w:ascii="Arial" w:hAnsi="Arial" w:cs="Arial"/>
                <w:color w:val="264A60"/>
                <w:sz w:val="18"/>
                <w:szCs w:val="18"/>
              </w:rPr>
              <w:t>Std. Error of the Estimate</w:t>
            </w:r>
          </w:p>
        </w:tc>
      </w:tr>
      <w:tr w:rsidR="003E4FFE" w:rsidRPr="00066F59" w14:paraId="1EF8FDB9" w14:textId="77777777" w:rsidTr="00B02275">
        <w:trPr>
          <w:cantSplit/>
        </w:trPr>
        <w:tc>
          <w:tcPr>
            <w:tcW w:w="36pt" w:type="dxa"/>
            <w:shd w:val="clear" w:color="auto" w:fill="E0E0E0"/>
          </w:tcPr>
          <w:p w14:paraId="2459FA8C" w14:textId="77777777" w:rsidR="003E4FFE" w:rsidRPr="00066F59" w:rsidRDefault="003E4FFE" w:rsidP="00B02275">
            <w:pPr>
              <w:autoSpaceDE w:val="0"/>
              <w:autoSpaceDN w:val="0"/>
              <w:adjustRightInd w:val="0"/>
              <w:spacing w:line="16pt" w:lineRule="atLeast"/>
              <w:ind w:start="3pt" w:end="3pt"/>
              <w:rPr>
                <w:rFonts w:ascii="Arial" w:hAnsi="Arial" w:cs="Arial"/>
                <w:color w:val="264A60"/>
                <w:sz w:val="18"/>
                <w:szCs w:val="18"/>
              </w:rPr>
            </w:pPr>
            <w:r w:rsidRPr="00066F59">
              <w:rPr>
                <w:rFonts w:ascii="Arial" w:hAnsi="Arial" w:cs="Arial"/>
                <w:color w:val="264A60"/>
                <w:sz w:val="18"/>
                <w:szCs w:val="18"/>
              </w:rPr>
              <w:t>1</w:t>
            </w:r>
          </w:p>
        </w:tc>
        <w:tc>
          <w:tcPr>
            <w:tcW w:w="48.30pt" w:type="dxa"/>
            <w:shd w:val="clear" w:color="auto" w:fill="FFFFFF"/>
          </w:tcPr>
          <w:p w14:paraId="2AED9099" w14:textId="77777777" w:rsidR="003E4FFE" w:rsidRPr="00066F59"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066F59">
              <w:rPr>
                <w:rFonts w:ascii="Arial" w:hAnsi="Arial" w:cs="Arial"/>
                <w:color w:val="010205"/>
                <w:sz w:val="18"/>
                <w:szCs w:val="18"/>
              </w:rPr>
              <w:t>.559</w:t>
            </w:r>
            <w:r w:rsidRPr="00066F59">
              <w:rPr>
                <w:rFonts w:ascii="Arial" w:hAnsi="Arial" w:cs="Arial"/>
                <w:color w:val="010205"/>
                <w:sz w:val="18"/>
                <w:szCs w:val="18"/>
                <w:vertAlign w:val="superscript"/>
              </w:rPr>
              <w:t>a</w:t>
            </w:r>
          </w:p>
        </w:tc>
        <w:tc>
          <w:tcPr>
            <w:tcW w:w="54.60pt" w:type="dxa"/>
            <w:shd w:val="clear" w:color="auto" w:fill="FFFFFF"/>
          </w:tcPr>
          <w:p w14:paraId="76D0F8D9" w14:textId="77777777" w:rsidR="003E4FFE" w:rsidRPr="00066F59"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066F59">
              <w:rPr>
                <w:rFonts w:ascii="Arial" w:hAnsi="Arial" w:cs="Arial"/>
                <w:color w:val="010205"/>
                <w:sz w:val="18"/>
                <w:szCs w:val="18"/>
              </w:rPr>
              <w:t>.313</w:t>
            </w:r>
          </w:p>
        </w:tc>
        <w:tc>
          <w:tcPr>
            <w:tcW w:w="73.80pt" w:type="dxa"/>
            <w:shd w:val="clear" w:color="auto" w:fill="FFFFFF"/>
          </w:tcPr>
          <w:p w14:paraId="49E790AC" w14:textId="77777777" w:rsidR="003E4FFE" w:rsidRPr="00066F59"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066F59">
              <w:rPr>
                <w:rFonts w:ascii="Arial" w:hAnsi="Arial" w:cs="Arial"/>
                <w:color w:val="010205"/>
                <w:sz w:val="18"/>
                <w:szCs w:val="18"/>
              </w:rPr>
              <w:t>.302</w:t>
            </w:r>
          </w:p>
        </w:tc>
        <w:tc>
          <w:tcPr>
            <w:tcW w:w="73.80pt" w:type="dxa"/>
            <w:shd w:val="clear" w:color="auto" w:fill="FFFFFF"/>
          </w:tcPr>
          <w:p w14:paraId="53A5E96E" w14:textId="77777777" w:rsidR="003E4FFE" w:rsidRPr="00066F59"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066F59">
              <w:rPr>
                <w:rFonts w:ascii="Arial" w:hAnsi="Arial" w:cs="Arial"/>
                <w:color w:val="010205"/>
                <w:sz w:val="18"/>
                <w:szCs w:val="18"/>
              </w:rPr>
              <w:t>1.740</w:t>
            </w:r>
          </w:p>
        </w:tc>
      </w:tr>
      <w:tr w:rsidR="003E4FFE" w:rsidRPr="00066F59" w14:paraId="6527F291" w14:textId="77777777" w:rsidTr="00B02275">
        <w:trPr>
          <w:cantSplit/>
        </w:trPr>
        <w:tc>
          <w:tcPr>
            <w:tcW w:w="286.50pt" w:type="dxa"/>
            <w:gridSpan w:val="5"/>
            <w:shd w:val="clear" w:color="auto" w:fill="FFFFFF"/>
          </w:tcPr>
          <w:p w14:paraId="512A771A" w14:textId="77777777" w:rsidR="003E4FFE" w:rsidRPr="00066F59" w:rsidRDefault="003E4FFE" w:rsidP="00B02275">
            <w:pPr>
              <w:autoSpaceDE w:val="0"/>
              <w:autoSpaceDN w:val="0"/>
              <w:adjustRightInd w:val="0"/>
              <w:spacing w:line="16pt" w:lineRule="atLeast"/>
              <w:ind w:start="3pt" w:end="3pt"/>
              <w:rPr>
                <w:rFonts w:ascii="Arial" w:hAnsi="Arial" w:cs="Arial"/>
                <w:color w:val="010205"/>
                <w:sz w:val="18"/>
                <w:szCs w:val="18"/>
              </w:rPr>
            </w:pPr>
            <w:r w:rsidRPr="00066F59">
              <w:rPr>
                <w:rFonts w:ascii="Arial" w:hAnsi="Arial" w:cs="Arial"/>
                <w:color w:val="010205"/>
                <w:sz w:val="18"/>
                <w:szCs w:val="18"/>
              </w:rPr>
              <w:t xml:space="preserve">a. Predictors: (Constant), </w:t>
            </w:r>
            <w:proofErr w:type="spellStart"/>
            <w:r w:rsidRPr="00066F59">
              <w:rPr>
                <w:rFonts w:ascii="Arial" w:hAnsi="Arial" w:cs="Arial"/>
                <w:color w:val="010205"/>
                <w:sz w:val="18"/>
                <w:szCs w:val="18"/>
              </w:rPr>
              <w:t>Religiusitas</w:t>
            </w:r>
            <w:proofErr w:type="spellEnd"/>
          </w:p>
        </w:tc>
      </w:tr>
    </w:tbl>
    <w:p w14:paraId="48918183" w14:textId="77777777" w:rsidR="003E4FFE" w:rsidRPr="00F17AB2" w:rsidRDefault="003E4FFE" w:rsidP="003E4FFE">
      <w:pPr>
        <w:rPr>
          <w:rFonts w:asciiTheme="majorBidi" w:hAnsiTheme="majorBidi" w:cstheme="majorBidi"/>
          <w:b/>
          <w:bCs/>
          <w:sz w:val="24"/>
          <w:szCs w:val="24"/>
          <w:lang w:val="en-GB"/>
        </w:rPr>
      </w:pPr>
    </w:p>
    <w:p w14:paraId="11225A75" w14:textId="77777777" w:rsidR="003E4FFE" w:rsidRPr="002015D6" w:rsidRDefault="003E4FFE" w:rsidP="003E4FFE">
      <w:pPr>
        <w:pStyle w:val="ListParagraph"/>
        <w:ind w:start="54pt"/>
        <w:rPr>
          <w:rFonts w:asciiTheme="majorBidi" w:hAnsiTheme="majorBidi" w:cstheme="majorBidi"/>
          <w:b/>
          <w:bCs/>
          <w:sz w:val="24"/>
          <w:szCs w:val="24"/>
          <w:lang w:val="en-GB"/>
        </w:rPr>
      </w:pPr>
    </w:p>
    <w:p w14:paraId="6DF4E223" w14:textId="77777777" w:rsidR="003E4FFE" w:rsidRPr="000B5EFB" w:rsidRDefault="003E4FFE" w:rsidP="006314FB">
      <w:pPr>
        <w:pStyle w:val="ListParagraph"/>
        <w:numPr>
          <w:ilvl w:val="0"/>
          <w:numId w:val="53"/>
        </w:numPr>
        <w:spacing w:after="10pt" w:line="13.80pt" w:lineRule="auto"/>
        <w:jc w:val="start"/>
        <w:rPr>
          <w:rFonts w:asciiTheme="majorBidi" w:hAnsiTheme="majorBidi" w:cstheme="majorBidi"/>
          <w:b/>
          <w:bCs/>
          <w:sz w:val="24"/>
          <w:szCs w:val="24"/>
          <w:lang w:val="id-ID"/>
        </w:rPr>
      </w:pPr>
      <w:r>
        <w:rPr>
          <w:rFonts w:asciiTheme="majorBidi" w:hAnsiTheme="majorBidi" w:cstheme="majorBidi"/>
          <w:b/>
          <w:bCs/>
          <w:sz w:val="24"/>
          <w:szCs w:val="24"/>
          <w:lang w:val="id-ID"/>
        </w:rPr>
        <w:t>Uji Linier Sederhana</w:t>
      </w:r>
    </w:p>
    <w:p w14:paraId="66945C49"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UJI ANALISIS LINIER SEDERHANA</w:t>
      </w:r>
    </w:p>
    <w:tbl>
      <w:tblPr>
        <w:tblW w:w="333.15pt" w:type="dxa"/>
        <w:tblInd w:w="56.9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0pt" w:type="dxa"/>
          <w:end w:w="0pt" w:type="dxa"/>
        </w:tblCellMar>
        <w:tblLook w:firstRow="0" w:lastRow="0" w:firstColumn="0" w:lastColumn="0" w:noHBand="0" w:noVBand="0"/>
      </w:tblPr>
      <w:tblGrid>
        <w:gridCol w:w="357"/>
        <w:gridCol w:w="1292"/>
        <w:gridCol w:w="1476"/>
        <w:gridCol w:w="1030"/>
        <w:gridCol w:w="1415"/>
        <w:gridCol w:w="667"/>
        <w:gridCol w:w="426"/>
      </w:tblGrid>
      <w:tr w:rsidR="003E4FFE" w:rsidRPr="0021183D" w14:paraId="36A97977" w14:textId="77777777" w:rsidTr="00B02275">
        <w:trPr>
          <w:cantSplit/>
        </w:trPr>
        <w:tc>
          <w:tcPr>
            <w:tcW w:w="333.15pt" w:type="dxa"/>
            <w:gridSpan w:val="7"/>
            <w:shd w:val="clear" w:color="auto" w:fill="FFFFFF"/>
            <w:vAlign w:val="center"/>
          </w:tcPr>
          <w:p w14:paraId="64A55B39"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010205"/>
              </w:rPr>
            </w:pPr>
            <w:proofErr w:type="spellStart"/>
            <w:r w:rsidRPr="0021183D">
              <w:rPr>
                <w:rFonts w:ascii="Arial" w:hAnsi="Arial" w:cs="Arial"/>
                <w:b/>
                <w:bCs/>
                <w:color w:val="010205"/>
              </w:rPr>
              <w:t>ANOVA</w:t>
            </w:r>
            <w:r w:rsidRPr="0021183D">
              <w:rPr>
                <w:rFonts w:ascii="Arial" w:hAnsi="Arial" w:cs="Arial"/>
                <w:b/>
                <w:bCs/>
                <w:color w:val="010205"/>
                <w:vertAlign w:val="superscript"/>
              </w:rPr>
              <w:t>a</w:t>
            </w:r>
            <w:proofErr w:type="spellEnd"/>
          </w:p>
        </w:tc>
      </w:tr>
      <w:tr w:rsidR="003E4FFE" w:rsidRPr="0021183D" w14:paraId="7C5538D0" w14:textId="77777777" w:rsidTr="00B02275">
        <w:trPr>
          <w:cantSplit/>
        </w:trPr>
        <w:tc>
          <w:tcPr>
            <w:tcW w:w="82.45pt" w:type="dxa"/>
            <w:gridSpan w:val="2"/>
            <w:shd w:val="clear" w:color="auto" w:fill="FFFFFF"/>
            <w:vAlign w:val="bottom"/>
          </w:tcPr>
          <w:p w14:paraId="1EA5A951" w14:textId="77777777" w:rsidR="003E4FFE" w:rsidRPr="0021183D" w:rsidRDefault="003E4FFE" w:rsidP="00B02275">
            <w:pPr>
              <w:autoSpaceDE w:val="0"/>
              <w:autoSpaceDN w:val="0"/>
              <w:adjustRightInd w:val="0"/>
              <w:spacing w:line="16pt" w:lineRule="atLeast"/>
              <w:ind w:start="3pt" w:end="3pt"/>
              <w:rPr>
                <w:rFonts w:ascii="Arial" w:hAnsi="Arial" w:cs="Arial"/>
                <w:color w:val="264A60"/>
                <w:sz w:val="18"/>
                <w:szCs w:val="18"/>
              </w:rPr>
            </w:pPr>
            <w:r w:rsidRPr="0021183D">
              <w:rPr>
                <w:rFonts w:ascii="Arial" w:hAnsi="Arial" w:cs="Arial"/>
                <w:color w:val="264A60"/>
                <w:sz w:val="18"/>
                <w:szCs w:val="18"/>
              </w:rPr>
              <w:lastRenderedPageBreak/>
              <w:t>Model</w:t>
            </w:r>
          </w:p>
        </w:tc>
        <w:tc>
          <w:tcPr>
            <w:tcW w:w="73.80pt" w:type="dxa"/>
            <w:shd w:val="clear" w:color="auto" w:fill="FFFFFF"/>
            <w:vAlign w:val="bottom"/>
          </w:tcPr>
          <w:p w14:paraId="545D4F28"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21183D">
              <w:rPr>
                <w:rFonts w:ascii="Arial" w:hAnsi="Arial" w:cs="Arial"/>
                <w:color w:val="264A60"/>
                <w:sz w:val="18"/>
                <w:szCs w:val="18"/>
              </w:rPr>
              <w:t>Sum of Squares</w:t>
            </w:r>
          </w:p>
        </w:tc>
        <w:tc>
          <w:tcPr>
            <w:tcW w:w="51.50pt" w:type="dxa"/>
            <w:shd w:val="clear" w:color="auto" w:fill="FFFFFF"/>
            <w:vAlign w:val="bottom"/>
          </w:tcPr>
          <w:p w14:paraId="1AB29D5B"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21183D">
              <w:rPr>
                <w:rFonts w:ascii="Arial" w:hAnsi="Arial" w:cs="Arial"/>
                <w:color w:val="264A60"/>
                <w:sz w:val="18"/>
                <w:szCs w:val="18"/>
              </w:rPr>
              <w:t>df</w:t>
            </w:r>
          </w:p>
        </w:tc>
        <w:tc>
          <w:tcPr>
            <w:tcW w:w="70.75pt" w:type="dxa"/>
            <w:shd w:val="clear" w:color="auto" w:fill="FFFFFF"/>
            <w:vAlign w:val="bottom"/>
          </w:tcPr>
          <w:p w14:paraId="514B6E25"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21183D">
              <w:rPr>
                <w:rFonts w:ascii="Arial" w:hAnsi="Arial" w:cs="Arial"/>
                <w:color w:val="264A60"/>
                <w:sz w:val="18"/>
                <w:szCs w:val="18"/>
              </w:rPr>
              <w:t>Mean Square</w:t>
            </w:r>
          </w:p>
        </w:tc>
        <w:tc>
          <w:tcPr>
            <w:tcW w:w="33.35pt" w:type="dxa"/>
            <w:shd w:val="clear" w:color="auto" w:fill="FFFFFF"/>
            <w:vAlign w:val="bottom"/>
          </w:tcPr>
          <w:p w14:paraId="55CD6339"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21183D">
              <w:rPr>
                <w:rFonts w:ascii="Arial" w:hAnsi="Arial" w:cs="Arial"/>
                <w:color w:val="264A60"/>
                <w:sz w:val="18"/>
                <w:szCs w:val="18"/>
              </w:rPr>
              <w:t>F</w:t>
            </w:r>
          </w:p>
        </w:tc>
        <w:tc>
          <w:tcPr>
            <w:tcW w:w="21.30pt" w:type="dxa"/>
            <w:shd w:val="clear" w:color="auto" w:fill="FFFFFF"/>
            <w:vAlign w:val="bottom"/>
          </w:tcPr>
          <w:p w14:paraId="43645D1F" w14:textId="77777777" w:rsidR="003E4FFE" w:rsidRPr="0021183D" w:rsidRDefault="003E4FFE" w:rsidP="00B02275">
            <w:pPr>
              <w:autoSpaceDE w:val="0"/>
              <w:autoSpaceDN w:val="0"/>
              <w:adjustRightInd w:val="0"/>
              <w:spacing w:line="16pt" w:lineRule="atLeast"/>
              <w:ind w:start="3pt" w:end="3pt"/>
              <w:jc w:val="center"/>
              <w:rPr>
                <w:rFonts w:ascii="Arial" w:hAnsi="Arial" w:cs="Arial"/>
                <w:color w:val="264A60"/>
                <w:sz w:val="18"/>
                <w:szCs w:val="18"/>
              </w:rPr>
            </w:pPr>
            <w:r w:rsidRPr="0021183D">
              <w:rPr>
                <w:rFonts w:ascii="Arial" w:hAnsi="Arial" w:cs="Arial"/>
                <w:color w:val="264A60"/>
                <w:sz w:val="18"/>
                <w:szCs w:val="18"/>
              </w:rPr>
              <w:t>Sig.</w:t>
            </w:r>
          </w:p>
        </w:tc>
      </w:tr>
      <w:tr w:rsidR="003E4FFE" w:rsidRPr="0021183D" w14:paraId="2015B13D" w14:textId="77777777" w:rsidTr="00B02275">
        <w:trPr>
          <w:cantSplit/>
        </w:trPr>
        <w:tc>
          <w:tcPr>
            <w:tcW w:w="17.85pt" w:type="dxa"/>
            <w:vMerge w:val="restart"/>
            <w:shd w:val="clear" w:color="auto" w:fill="E0E0E0"/>
          </w:tcPr>
          <w:p w14:paraId="6C71797F" w14:textId="77777777" w:rsidR="003E4FFE" w:rsidRPr="0021183D" w:rsidRDefault="003E4FFE" w:rsidP="00B02275">
            <w:pPr>
              <w:autoSpaceDE w:val="0"/>
              <w:autoSpaceDN w:val="0"/>
              <w:adjustRightInd w:val="0"/>
              <w:spacing w:line="16pt" w:lineRule="atLeast"/>
              <w:ind w:start="3pt" w:end="3pt"/>
              <w:rPr>
                <w:rFonts w:ascii="Arial" w:hAnsi="Arial" w:cs="Arial"/>
                <w:color w:val="264A60"/>
                <w:sz w:val="18"/>
                <w:szCs w:val="18"/>
              </w:rPr>
            </w:pPr>
            <w:r w:rsidRPr="0021183D">
              <w:rPr>
                <w:rFonts w:ascii="Arial" w:hAnsi="Arial" w:cs="Arial"/>
                <w:color w:val="264A60"/>
                <w:sz w:val="18"/>
                <w:szCs w:val="18"/>
              </w:rPr>
              <w:t>1</w:t>
            </w:r>
          </w:p>
        </w:tc>
        <w:tc>
          <w:tcPr>
            <w:tcW w:w="64.60pt" w:type="dxa"/>
            <w:shd w:val="clear" w:color="auto" w:fill="E0E0E0"/>
          </w:tcPr>
          <w:p w14:paraId="584EF9BE" w14:textId="77777777" w:rsidR="003E4FFE" w:rsidRPr="0021183D" w:rsidRDefault="003E4FFE" w:rsidP="00B02275">
            <w:pPr>
              <w:autoSpaceDE w:val="0"/>
              <w:autoSpaceDN w:val="0"/>
              <w:adjustRightInd w:val="0"/>
              <w:spacing w:line="16pt" w:lineRule="atLeast"/>
              <w:ind w:start="3pt" w:end="3pt"/>
              <w:rPr>
                <w:rFonts w:ascii="Arial" w:hAnsi="Arial" w:cs="Arial"/>
                <w:color w:val="264A60"/>
                <w:sz w:val="18"/>
                <w:szCs w:val="18"/>
              </w:rPr>
            </w:pPr>
            <w:r w:rsidRPr="0021183D">
              <w:rPr>
                <w:rFonts w:ascii="Arial" w:hAnsi="Arial" w:cs="Arial"/>
                <w:color w:val="264A60"/>
                <w:sz w:val="18"/>
                <w:szCs w:val="18"/>
              </w:rPr>
              <w:t>Regression</w:t>
            </w:r>
          </w:p>
        </w:tc>
        <w:tc>
          <w:tcPr>
            <w:tcW w:w="73.80pt" w:type="dxa"/>
            <w:shd w:val="clear" w:color="auto" w:fill="FFFFFF"/>
          </w:tcPr>
          <w:p w14:paraId="68CFCA8F"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92.238</w:t>
            </w:r>
          </w:p>
        </w:tc>
        <w:tc>
          <w:tcPr>
            <w:tcW w:w="51.50pt" w:type="dxa"/>
            <w:shd w:val="clear" w:color="auto" w:fill="FFFFFF"/>
          </w:tcPr>
          <w:p w14:paraId="069AB64E"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1</w:t>
            </w:r>
          </w:p>
        </w:tc>
        <w:tc>
          <w:tcPr>
            <w:tcW w:w="70.75pt" w:type="dxa"/>
            <w:shd w:val="clear" w:color="auto" w:fill="FFFFFF"/>
          </w:tcPr>
          <w:p w14:paraId="78508674"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92.238</w:t>
            </w:r>
          </w:p>
        </w:tc>
        <w:tc>
          <w:tcPr>
            <w:tcW w:w="33.35pt" w:type="dxa"/>
            <w:shd w:val="clear" w:color="auto" w:fill="FFFFFF"/>
          </w:tcPr>
          <w:p w14:paraId="44431237"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30.455</w:t>
            </w:r>
          </w:p>
        </w:tc>
        <w:tc>
          <w:tcPr>
            <w:tcW w:w="21.30pt" w:type="dxa"/>
            <w:shd w:val="clear" w:color="auto" w:fill="FFFFFF"/>
          </w:tcPr>
          <w:p w14:paraId="5C1EAE68"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.000</w:t>
            </w:r>
            <w:r w:rsidRPr="0021183D">
              <w:rPr>
                <w:rFonts w:ascii="Arial" w:hAnsi="Arial" w:cs="Arial"/>
                <w:color w:val="010205"/>
                <w:sz w:val="18"/>
                <w:szCs w:val="18"/>
                <w:vertAlign w:val="superscript"/>
              </w:rPr>
              <w:t>b</w:t>
            </w:r>
          </w:p>
        </w:tc>
      </w:tr>
      <w:tr w:rsidR="003E4FFE" w:rsidRPr="0021183D" w14:paraId="5819E33C" w14:textId="77777777" w:rsidTr="00B02275">
        <w:trPr>
          <w:cantSplit/>
        </w:trPr>
        <w:tc>
          <w:tcPr>
            <w:tcW w:w="17.85pt" w:type="dxa"/>
            <w:vMerge/>
            <w:shd w:val="clear" w:color="auto" w:fill="E0E0E0"/>
          </w:tcPr>
          <w:p w14:paraId="7B3D2262" w14:textId="77777777" w:rsidR="003E4FFE" w:rsidRPr="0021183D" w:rsidRDefault="003E4FFE" w:rsidP="00B02275">
            <w:pPr>
              <w:autoSpaceDE w:val="0"/>
              <w:autoSpaceDN w:val="0"/>
              <w:adjustRightInd w:val="0"/>
              <w:spacing w:line="12pt" w:lineRule="auto"/>
              <w:rPr>
                <w:rFonts w:ascii="Arial" w:hAnsi="Arial" w:cs="Arial"/>
                <w:color w:val="010205"/>
                <w:sz w:val="18"/>
                <w:szCs w:val="18"/>
              </w:rPr>
            </w:pPr>
          </w:p>
        </w:tc>
        <w:tc>
          <w:tcPr>
            <w:tcW w:w="64.60pt" w:type="dxa"/>
            <w:shd w:val="clear" w:color="auto" w:fill="E0E0E0"/>
          </w:tcPr>
          <w:p w14:paraId="735D16C3" w14:textId="77777777" w:rsidR="003E4FFE" w:rsidRPr="0021183D" w:rsidRDefault="003E4FFE" w:rsidP="00B02275">
            <w:pPr>
              <w:autoSpaceDE w:val="0"/>
              <w:autoSpaceDN w:val="0"/>
              <w:adjustRightInd w:val="0"/>
              <w:spacing w:line="16pt" w:lineRule="atLeast"/>
              <w:ind w:start="3pt" w:end="3pt"/>
              <w:rPr>
                <w:rFonts w:ascii="Arial" w:hAnsi="Arial" w:cs="Arial"/>
                <w:color w:val="264A60"/>
                <w:sz w:val="18"/>
                <w:szCs w:val="18"/>
              </w:rPr>
            </w:pPr>
            <w:r w:rsidRPr="0021183D">
              <w:rPr>
                <w:rFonts w:ascii="Arial" w:hAnsi="Arial" w:cs="Arial"/>
                <w:color w:val="264A60"/>
                <w:sz w:val="18"/>
                <w:szCs w:val="18"/>
              </w:rPr>
              <w:t>Residual</w:t>
            </w:r>
          </w:p>
        </w:tc>
        <w:tc>
          <w:tcPr>
            <w:tcW w:w="73.80pt" w:type="dxa"/>
            <w:shd w:val="clear" w:color="auto" w:fill="FFFFFF"/>
          </w:tcPr>
          <w:p w14:paraId="553F3F22"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202.921</w:t>
            </w:r>
          </w:p>
        </w:tc>
        <w:tc>
          <w:tcPr>
            <w:tcW w:w="51.50pt" w:type="dxa"/>
            <w:shd w:val="clear" w:color="auto" w:fill="FFFFFF"/>
          </w:tcPr>
          <w:p w14:paraId="7665E4C6"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67</w:t>
            </w:r>
          </w:p>
        </w:tc>
        <w:tc>
          <w:tcPr>
            <w:tcW w:w="70.75pt" w:type="dxa"/>
            <w:shd w:val="clear" w:color="auto" w:fill="FFFFFF"/>
          </w:tcPr>
          <w:p w14:paraId="3E066F93"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3.029</w:t>
            </w:r>
          </w:p>
        </w:tc>
        <w:tc>
          <w:tcPr>
            <w:tcW w:w="33.35pt" w:type="dxa"/>
            <w:shd w:val="clear" w:color="auto" w:fill="FFFFFF"/>
            <w:vAlign w:val="center"/>
          </w:tcPr>
          <w:p w14:paraId="17F326C2"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c>
          <w:tcPr>
            <w:tcW w:w="21.30pt" w:type="dxa"/>
            <w:shd w:val="clear" w:color="auto" w:fill="FFFFFF"/>
            <w:vAlign w:val="center"/>
          </w:tcPr>
          <w:p w14:paraId="66229779"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r>
      <w:tr w:rsidR="003E4FFE" w:rsidRPr="0021183D" w14:paraId="1FAEE07A" w14:textId="77777777" w:rsidTr="00B02275">
        <w:trPr>
          <w:cantSplit/>
        </w:trPr>
        <w:tc>
          <w:tcPr>
            <w:tcW w:w="17.85pt" w:type="dxa"/>
            <w:vMerge/>
            <w:shd w:val="clear" w:color="auto" w:fill="E0E0E0"/>
          </w:tcPr>
          <w:p w14:paraId="742F4C4F"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c>
          <w:tcPr>
            <w:tcW w:w="64.60pt" w:type="dxa"/>
            <w:shd w:val="clear" w:color="auto" w:fill="E0E0E0"/>
          </w:tcPr>
          <w:p w14:paraId="558F78E5" w14:textId="77777777" w:rsidR="003E4FFE" w:rsidRPr="0021183D" w:rsidRDefault="003E4FFE" w:rsidP="00B02275">
            <w:pPr>
              <w:autoSpaceDE w:val="0"/>
              <w:autoSpaceDN w:val="0"/>
              <w:adjustRightInd w:val="0"/>
              <w:spacing w:line="16pt" w:lineRule="atLeast"/>
              <w:ind w:start="3pt" w:end="3pt"/>
              <w:rPr>
                <w:rFonts w:ascii="Arial" w:hAnsi="Arial" w:cs="Arial"/>
                <w:color w:val="264A60"/>
                <w:sz w:val="18"/>
                <w:szCs w:val="18"/>
              </w:rPr>
            </w:pPr>
            <w:r w:rsidRPr="0021183D">
              <w:rPr>
                <w:rFonts w:ascii="Arial" w:hAnsi="Arial" w:cs="Arial"/>
                <w:color w:val="264A60"/>
                <w:sz w:val="18"/>
                <w:szCs w:val="18"/>
              </w:rPr>
              <w:t>Total</w:t>
            </w:r>
          </w:p>
        </w:tc>
        <w:tc>
          <w:tcPr>
            <w:tcW w:w="73.80pt" w:type="dxa"/>
            <w:shd w:val="clear" w:color="auto" w:fill="FFFFFF"/>
          </w:tcPr>
          <w:p w14:paraId="7C1DCF51"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295.159</w:t>
            </w:r>
          </w:p>
        </w:tc>
        <w:tc>
          <w:tcPr>
            <w:tcW w:w="51.50pt" w:type="dxa"/>
            <w:shd w:val="clear" w:color="auto" w:fill="FFFFFF"/>
          </w:tcPr>
          <w:p w14:paraId="1EA7465F" w14:textId="77777777" w:rsidR="003E4FFE" w:rsidRPr="0021183D" w:rsidRDefault="003E4FFE" w:rsidP="00B02275">
            <w:pPr>
              <w:autoSpaceDE w:val="0"/>
              <w:autoSpaceDN w:val="0"/>
              <w:adjustRightInd w:val="0"/>
              <w:spacing w:line="16pt" w:lineRule="atLeast"/>
              <w:ind w:start="3pt" w:end="3pt"/>
              <w:jc w:val="end"/>
              <w:rPr>
                <w:rFonts w:ascii="Arial" w:hAnsi="Arial" w:cs="Arial"/>
                <w:color w:val="010205"/>
                <w:sz w:val="18"/>
                <w:szCs w:val="18"/>
              </w:rPr>
            </w:pPr>
            <w:r w:rsidRPr="0021183D">
              <w:rPr>
                <w:rFonts w:ascii="Arial" w:hAnsi="Arial" w:cs="Arial"/>
                <w:color w:val="010205"/>
                <w:sz w:val="18"/>
                <w:szCs w:val="18"/>
              </w:rPr>
              <w:t>68</w:t>
            </w:r>
          </w:p>
        </w:tc>
        <w:tc>
          <w:tcPr>
            <w:tcW w:w="70.75pt" w:type="dxa"/>
            <w:shd w:val="clear" w:color="auto" w:fill="FFFFFF"/>
            <w:vAlign w:val="center"/>
          </w:tcPr>
          <w:p w14:paraId="12436C60"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c>
          <w:tcPr>
            <w:tcW w:w="33.35pt" w:type="dxa"/>
            <w:shd w:val="clear" w:color="auto" w:fill="FFFFFF"/>
            <w:vAlign w:val="center"/>
          </w:tcPr>
          <w:p w14:paraId="3FA16BC0"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c>
          <w:tcPr>
            <w:tcW w:w="21.30pt" w:type="dxa"/>
            <w:shd w:val="clear" w:color="auto" w:fill="FFFFFF"/>
            <w:vAlign w:val="center"/>
          </w:tcPr>
          <w:p w14:paraId="2EAF8C87" w14:textId="77777777" w:rsidR="003E4FFE" w:rsidRPr="0021183D" w:rsidRDefault="003E4FFE" w:rsidP="00B02275">
            <w:pPr>
              <w:autoSpaceDE w:val="0"/>
              <w:autoSpaceDN w:val="0"/>
              <w:adjustRightInd w:val="0"/>
              <w:spacing w:line="12pt" w:lineRule="auto"/>
              <w:rPr>
                <w:rFonts w:ascii="Times New Roman" w:hAnsi="Times New Roman" w:cs="Times New Roman"/>
                <w:sz w:val="24"/>
                <w:szCs w:val="24"/>
              </w:rPr>
            </w:pPr>
          </w:p>
        </w:tc>
      </w:tr>
      <w:tr w:rsidR="003E4FFE" w:rsidRPr="0021183D" w14:paraId="2A67F244" w14:textId="77777777" w:rsidTr="00B02275">
        <w:trPr>
          <w:cantSplit/>
        </w:trPr>
        <w:tc>
          <w:tcPr>
            <w:tcW w:w="333.15pt" w:type="dxa"/>
            <w:gridSpan w:val="7"/>
            <w:shd w:val="clear" w:color="auto" w:fill="FFFFFF"/>
          </w:tcPr>
          <w:p w14:paraId="12E65C19" w14:textId="77777777" w:rsidR="003E4FFE" w:rsidRPr="0021183D" w:rsidRDefault="003E4FFE" w:rsidP="00B02275">
            <w:pPr>
              <w:autoSpaceDE w:val="0"/>
              <w:autoSpaceDN w:val="0"/>
              <w:adjustRightInd w:val="0"/>
              <w:spacing w:line="16pt" w:lineRule="atLeast"/>
              <w:ind w:start="3pt" w:end="3pt"/>
              <w:rPr>
                <w:rFonts w:ascii="Arial" w:hAnsi="Arial" w:cs="Arial"/>
                <w:color w:val="010205"/>
                <w:sz w:val="18"/>
                <w:szCs w:val="18"/>
              </w:rPr>
            </w:pPr>
            <w:r w:rsidRPr="0021183D">
              <w:rPr>
                <w:rFonts w:ascii="Arial" w:hAnsi="Arial" w:cs="Arial"/>
                <w:color w:val="010205"/>
                <w:sz w:val="18"/>
                <w:szCs w:val="18"/>
              </w:rPr>
              <w:t xml:space="preserve">a. Dependent Variable: </w:t>
            </w:r>
            <w:proofErr w:type="spellStart"/>
            <w:r w:rsidRPr="0021183D">
              <w:rPr>
                <w:rFonts w:ascii="Arial" w:hAnsi="Arial" w:cs="Arial"/>
                <w:color w:val="010205"/>
                <w:sz w:val="18"/>
                <w:szCs w:val="18"/>
              </w:rPr>
              <w:t>KeputusanNasabah</w:t>
            </w:r>
            <w:proofErr w:type="spellEnd"/>
          </w:p>
        </w:tc>
      </w:tr>
      <w:tr w:rsidR="003E4FFE" w:rsidRPr="0021183D" w14:paraId="72B9A765" w14:textId="77777777" w:rsidTr="00B02275">
        <w:trPr>
          <w:cantSplit/>
        </w:trPr>
        <w:tc>
          <w:tcPr>
            <w:tcW w:w="333.15pt" w:type="dxa"/>
            <w:gridSpan w:val="7"/>
            <w:shd w:val="clear" w:color="auto" w:fill="FFFFFF"/>
          </w:tcPr>
          <w:p w14:paraId="70C5E39B" w14:textId="77777777" w:rsidR="003E4FFE" w:rsidRPr="0021183D" w:rsidRDefault="003E4FFE" w:rsidP="00B02275">
            <w:pPr>
              <w:autoSpaceDE w:val="0"/>
              <w:autoSpaceDN w:val="0"/>
              <w:adjustRightInd w:val="0"/>
              <w:spacing w:line="16pt" w:lineRule="atLeast"/>
              <w:ind w:start="3pt" w:end="3pt"/>
              <w:rPr>
                <w:rFonts w:ascii="Arial" w:hAnsi="Arial" w:cs="Arial"/>
                <w:color w:val="010205"/>
                <w:sz w:val="18"/>
                <w:szCs w:val="18"/>
              </w:rPr>
            </w:pPr>
            <w:r w:rsidRPr="0021183D">
              <w:rPr>
                <w:rFonts w:ascii="Arial" w:hAnsi="Arial" w:cs="Arial"/>
                <w:color w:val="010205"/>
                <w:sz w:val="18"/>
                <w:szCs w:val="18"/>
              </w:rPr>
              <w:t xml:space="preserve">b. Predictors: (Constant), </w:t>
            </w:r>
            <w:proofErr w:type="spellStart"/>
            <w:r w:rsidRPr="0021183D">
              <w:rPr>
                <w:rFonts w:ascii="Arial" w:hAnsi="Arial" w:cs="Arial"/>
                <w:color w:val="010205"/>
                <w:sz w:val="18"/>
                <w:szCs w:val="18"/>
              </w:rPr>
              <w:t>Religiusitas</w:t>
            </w:r>
            <w:proofErr w:type="spellEnd"/>
          </w:p>
        </w:tc>
      </w:tr>
    </w:tbl>
    <w:p w14:paraId="5757B1B8"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6:</w:t>
      </w:r>
    </w:p>
    <w:p w14:paraId="5A49CC90"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NILAI R TABEL</w:t>
      </w:r>
    </w:p>
    <w:tbl>
      <w:tblPr>
        <w:tblW w:w="0pt" w:type="auto"/>
        <w:tblInd w:w="54.6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1423"/>
        <w:gridCol w:w="1074"/>
        <w:gridCol w:w="1072"/>
        <w:gridCol w:w="1070"/>
        <w:gridCol w:w="1072"/>
        <w:gridCol w:w="1197"/>
      </w:tblGrid>
      <w:tr w:rsidR="003E4FFE" w14:paraId="00953C72" w14:textId="77777777" w:rsidTr="00B02275">
        <w:trPr>
          <w:trHeight w:val="299"/>
        </w:trPr>
        <w:tc>
          <w:tcPr>
            <w:tcW w:w="71.15pt" w:type="dxa"/>
            <w:vMerge w:val="restart"/>
          </w:tcPr>
          <w:p w14:paraId="5C399FA8" w14:textId="77777777" w:rsidR="003E4FFE" w:rsidRPr="00A17157" w:rsidRDefault="003E4FFE" w:rsidP="00B02275">
            <w:pPr>
              <w:pStyle w:val="TableParagraph"/>
              <w:spacing w:before="0pt" w:line="12pt" w:lineRule="auto"/>
              <w:ind w:end="0pt"/>
              <w:jc w:val="start"/>
              <w:rPr>
                <w:lang w:val="id-ID"/>
              </w:rPr>
            </w:pPr>
          </w:p>
          <w:p w14:paraId="29AEC6BA" w14:textId="77777777" w:rsidR="003E4FFE" w:rsidRDefault="003E4FFE" w:rsidP="00B02275">
            <w:pPr>
              <w:pStyle w:val="TableParagraph"/>
              <w:spacing w:before="0pt" w:line="12pt" w:lineRule="auto"/>
              <w:ind w:end="0pt"/>
              <w:jc w:val="start"/>
              <w:rPr>
                <w:sz w:val="21"/>
              </w:rPr>
            </w:pPr>
          </w:p>
          <w:p w14:paraId="310A871E" w14:textId="77777777" w:rsidR="003E4FFE" w:rsidRDefault="003E4FFE" w:rsidP="00B02275">
            <w:pPr>
              <w:pStyle w:val="TableParagraph"/>
              <w:spacing w:before="0pt" w:line="12pt" w:lineRule="auto"/>
              <w:ind w:start="11pt" w:end="0pt"/>
              <w:jc w:val="start"/>
              <w:rPr>
                <w:b/>
                <w:sz w:val="20"/>
              </w:rPr>
            </w:pPr>
            <w:r>
              <w:rPr>
                <w:b/>
                <w:sz w:val="20"/>
              </w:rPr>
              <w:t>df = (N-2)</w:t>
            </w:r>
          </w:p>
        </w:tc>
        <w:tc>
          <w:tcPr>
            <w:tcW w:w="274.25pt" w:type="dxa"/>
            <w:gridSpan w:val="5"/>
          </w:tcPr>
          <w:p w14:paraId="7BEE508D" w14:textId="77777777" w:rsidR="003E4FFE" w:rsidRDefault="003E4FFE" w:rsidP="00B02275">
            <w:pPr>
              <w:pStyle w:val="TableParagraph"/>
              <w:spacing w:before="1.25pt" w:line="12.70pt" w:lineRule="exact"/>
              <w:ind w:start="35.40pt" w:end="0pt"/>
              <w:jc w:val="start"/>
              <w:rPr>
                <w:rFonts w:ascii="Carlito"/>
                <w:b/>
              </w:rPr>
            </w:pPr>
            <w:r>
              <w:rPr>
                <w:rFonts w:ascii="Carlito"/>
                <w:b/>
              </w:rPr>
              <w:t xml:space="preserve">Tingkat </w:t>
            </w:r>
            <w:proofErr w:type="spellStart"/>
            <w:r>
              <w:rPr>
                <w:rFonts w:ascii="Carlito"/>
                <w:b/>
              </w:rPr>
              <w:t>signifikansi</w:t>
            </w:r>
            <w:proofErr w:type="spellEnd"/>
            <w:r>
              <w:rPr>
                <w:rFonts w:ascii="Carlito"/>
                <w:b/>
              </w:rPr>
              <w:t xml:space="preserve"> </w:t>
            </w:r>
            <w:proofErr w:type="spellStart"/>
            <w:r>
              <w:rPr>
                <w:rFonts w:ascii="Carlito"/>
                <w:b/>
              </w:rPr>
              <w:t>untuk</w:t>
            </w:r>
            <w:proofErr w:type="spellEnd"/>
            <w:r>
              <w:rPr>
                <w:rFonts w:ascii="Carlito"/>
                <w:b/>
              </w:rPr>
              <w:t xml:space="preserve"> uji </w:t>
            </w:r>
            <w:proofErr w:type="spellStart"/>
            <w:r>
              <w:rPr>
                <w:rFonts w:ascii="Carlito"/>
                <w:b/>
              </w:rPr>
              <w:t>satu</w:t>
            </w:r>
            <w:proofErr w:type="spellEnd"/>
            <w:r>
              <w:rPr>
                <w:rFonts w:ascii="Carlito"/>
                <w:b/>
              </w:rPr>
              <w:t xml:space="preserve"> </w:t>
            </w:r>
            <w:proofErr w:type="spellStart"/>
            <w:r>
              <w:rPr>
                <w:rFonts w:ascii="Carlito"/>
                <w:b/>
              </w:rPr>
              <w:t>arah</w:t>
            </w:r>
            <w:proofErr w:type="spellEnd"/>
          </w:p>
        </w:tc>
      </w:tr>
      <w:tr w:rsidR="003E4FFE" w14:paraId="2C4BB17A" w14:textId="77777777" w:rsidTr="00B02275">
        <w:trPr>
          <w:trHeight w:val="299"/>
        </w:trPr>
        <w:tc>
          <w:tcPr>
            <w:tcW w:w="71.15pt" w:type="dxa"/>
            <w:vMerge/>
            <w:tcBorders>
              <w:top w:val="nil"/>
            </w:tcBorders>
          </w:tcPr>
          <w:p w14:paraId="783C8168" w14:textId="77777777" w:rsidR="003E4FFE" w:rsidRDefault="003E4FFE" w:rsidP="00B02275">
            <w:pPr>
              <w:rPr>
                <w:sz w:val="2"/>
                <w:szCs w:val="2"/>
              </w:rPr>
            </w:pPr>
          </w:p>
        </w:tc>
        <w:tc>
          <w:tcPr>
            <w:tcW w:w="53.70pt" w:type="dxa"/>
          </w:tcPr>
          <w:p w14:paraId="443D6220" w14:textId="77777777" w:rsidR="003E4FFE" w:rsidRDefault="003E4FFE" w:rsidP="00B02275">
            <w:pPr>
              <w:pStyle w:val="TableParagraph"/>
              <w:spacing w:before="1.25pt" w:line="12.70pt" w:lineRule="exact"/>
              <w:ind w:end="4.65pt"/>
              <w:rPr>
                <w:rFonts w:ascii="Carlito"/>
                <w:b/>
              </w:rPr>
            </w:pPr>
            <w:r>
              <w:rPr>
                <w:rFonts w:ascii="Carlito"/>
                <w:b/>
              </w:rPr>
              <w:t>0.05</w:t>
            </w:r>
          </w:p>
        </w:tc>
        <w:tc>
          <w:tcPr>
            <w:tcW w:w="53.60pt" w:type="dxa"/>
          </w:tcPr>
          <w:p w14:paraId="01EA47DC" w14:textId="77777777" w:rsidR="003E4FFE" w:rsidRDefault="003E4FFE" w:rsidP="00B02275">
            <w:pPr>
              <w:pStyle w:val="TableParagraph"/>
              <w:spacing w:before="1.25pt" w:line="12.70pt" w:lineRule="exact"/>
              <w:ind w:end="4.65pt"/>
              <w:rPr>
                <w:rFonts w:ascii="Carlito"/>
                <w:b/>
              </w:rPr>
            </w:pPr>
            <w:r>
              <w:rPr>
                <w:rFonts w:ascii="Carlito"/>
                <w:b/>
              </w:rPr>
              <w:t>0.025</w:t>
            </w:r>
          </w:p>
        </w:tc>
        <w:tc>
          <w:tcPr>
            <w:tcW w:w="53.50pt" w:type="dxa"/>
          </w:tcPr>
          <w:p w14:paraId="13D37B6C" w14:textId="77777777" w:rsidR="003E4FFE" w:rsidRDefault="003E4FFE" w:rsidP="00B02275">
            <w:pPr>
              <w:pStyle w:val="TableParagraph"/>
              <w:spacing w:before="1.25pt" w:line="12.70pt" w:lineRule="exact"/>
              <w:ind w:end="4.50pt"/>
              <w:rPr>
                <w:rFonts w:ascii="Carlito"/>
                <w:b/>
              </w:rPr>
            </w:pPr>
            <w:r>
              <w:rPr>
                <w:rFonts w:ascii="Carlito"/>
                <w:b/>
              </w:rPr>
              <w:t>0.01</w:t>
            </w:r>
          </w:p>
        </w:tc>
        <w:tc>
          <w:tcPr>
            <w:tcW w:w="53.60pt" w:type="dxa"/>
          </w:tcPr>
          <w:p w14:paraId="33329011" w14:textId="77777777" w:rsidR="003E4FFE" w:rsidRDefault="003E4FFE" w:rsidP="00B02275">
            <w:pPr>
              <w:pStyle w:val="TableParagraph"/>
              <w:spacing w:before="1.25pt" w:line="12.70pt" w:lineRule="exact"/>
              <w:rPr>
                <w:rFonts w:ascii="Carlito"/>
                <w:b/>
              </w:rPr>
            </w:pPr>
            <w:r>
              <w:rPr>
                <w:rFonts w:ascii="Carlito"/>
                <w:b/>
              </w:rPr>
              <w:t>0.005</w:t>
            </w:r>
          </w:p>
        </w:tc>
        <w:tc>
          <w:tcPr>
            <w:tcW w:w="59.80pt" w:type="dxa"/>
          </w:tcPr>
          <w:p w14:paraId="35CD9EA3" w14:textId="77777777" w:rsidR="003E4FFE" w:rsidRDefault="003E4FFE" w:rsidP="00B02275">
            <w:pPr>
              <w:pStyle w:val="TableParagraph"/>
              <w:spacing w:before="1.25pt" w:line="12.70pt" w:lineRule="exact"/>
              <w:ind w:end="4.55pt"/>
              <w:rPr>
                <w:rFonts w:ascii="Carlito"/>
                <w:b/>
              </w:rPr>
            </w:pPr>
            <w:r>
              <w:rPr>
                <w:rFonts w:ascii="Carlito"/>
                <w:b/>
              </w:rPr>
              <w:t>0.0005</w:t>
            </w:r>
          </w:p>
        </w:tc>
      </w:tr>
      <w:tr w:rsidR="003E4FFE" w14:paraId="5FFB08D6" w14:textId="77777777" w:rsidTr="00B02275">
        <w:trPr>
          <w:trHeight w:val="300"/>
        </w:trPr>
        <w:tc>
          <w:tcPr>
            <w:tcW w:w="71.15pt" w:type="dxa"/>
            <w:vMerge/>
            <w:tcBorders>
              <w:top w:val="nil"/>
            </w:tcBorders>
          </w:tcPr>
          <w:p w14:paraId="6EE45C20" w14:textId="77777777" w:rsidR="003E4FFE" w:rsidRDefault="003E4FFE" w:rsidP="00B02275">
            <w:pPr>
              <w:rPr>
                <w:sz w:val="2"/>
                <w:szCs w:val="2"/>
              </w:rPr>
            </w:pPr>
          </w:p>
        </w:tc>
        <w:tc>
          <w:tcPr>
            <w:tcW w:w="274.25pt" w:type="dxa"/>
            <w:gridSpan w:val="5"/>
          </w:tcPr>
          <w:p w14:paraId="49AF2A6A" w14:textId="77777777" w:rsidR="003E4FFE" w:rsidRDefault="003E4FFE" w:rsidP="00B02275">
            <w:pPr>
              <w:pStyle w:val="TableParagraph"/>
              <w:spacing w:before="1.30pt" w:line="12.70pt" w:lineRule="exact"/>
              <w:ind w:start="36.45pt" w:end="0pt"/>
              <w:jc w:val="start"/>
              <w:rPr>
                <w:rFonts w:ascii="Carlito"/>
                <w:b/>
              </w:rPr>
            </w:pPr>
            <w:r>
              <w:rPr>
                <w:rFonts w:ascii="Carlito"/>
                <w:b/>
              </w:rPr>
              <w:t xml:space="preserve">Tingkat </w:t>
            </w:r>
            <w:proofErr w:type="spellStart"/>
            <w:r>
              <w:rPr>
                <w:rFonts w:ascii="Carlito"/>
                <w:b/>
              </w:rPr>
              <w:t>signifikansi</w:t>
            </w:r>
            <w:proofErr w:type="spellEnd"/>
            <w:r>
              <w:rPr>
                <w:rFonts w:ascii="Carlito"/>
                <w:b/>
              </w:rPr>
              <w:t xml:space="preserve"> </w:t>
            </w:r>
            <w:proofErr w:type="spellStart"/>
            <w:r>
              <w:rPr>
                <w:rFonts w:ascii="Carlito"/>
                <w:b/>
              </w:rPr>
              <w:t>untuk</w:t>
            </w:r>
            <w:proofErr w:type="spellEnd"/>
            <w:r>
              <w:rPr>
                <w:rFonts w:ascii="Carlito"/>
                <w:b/>
              </w:rPr>
              <w:t xml:space="preserve"> uji </w:t>
            </w:r>
            <w:proofErr w:type="spellStart"/>
            <w:r>
              <w:rPr>
                <w:rFonts w:ascii="Carlito"/>
                <w:b/>
              </w:rPr>
              <w:t>dua</w:t>
            </w:r>
            <w:proofErr w:type="spellEnd"/>
            <w:r>
              <w:rPr>
                <w:rFonts w:ascii="Carlito"/>
                <w:b/>
              </w:rPr>
              <w:t xml:space="preserve"> </w:t>
            </w:r>
            <w:proofErr w:type="spellStart"/>
            <w:r>
              <w:rPr>
                <w:rFonts w:ascii="Carlito"/>
                <w:b/>
              </w:rPr>
              <w:t>arah</w:t>
            </w:r>
            <w:proofErr w:type="spellEnd"/>
          </w:p>
        </w:tc>
      </w:tr>
      <w:tr w:rsidR="003E4FFE" w14:paraId="281712F1" w14:textId="77777777" w:rsidTr="00B02275">
        <w:trPr>
          <w:trHeight w:val="299"/>
        </w:trPr>
        <w:tc>
          <w:tcPr>
            <w:tcW w:w="71.15pt" w:type="dxa"/>
            <w:vMerge/>
            <w:tcBorders>
              <w:top w:val="nil"/>
            </w:tcBorders>
          </w:tcPr>
          <w:p w14:paraId="3C8EDBE6" w14:textId="77777777" w:rsidR="003E4FFE" w:rsidRDefault="003E4FFE" w:rsidP="00B02275">
            <w:pPr>
              <w:rPr>
                <w:sz w:val="2"/>
                <w:szCs w:val="2"/>
              </w:rPr>
            </w:pPr>
          </w:p>
        </w:tc>
        <w:tc>
          <w:tcPr>
            <w:tcW w:w="53.70pt" w:type="dxa"/>
          </w:tcPr>
          <w:p w14:paraId="4F96DE72" w14:textId="77777777" w:rsidR="003E4FFE" w:rsidRDefault="003E4FFE" w:rsidP="00B02275">
            <w:pPr>
              <w:pStyle w:val="TableParagraph"/>
              <w:spacing w:before="3.25pt" w:line="10.75pt" w:lineRule="exact"/>
              <w:ind w:end="4.65pt"/>
              <w:rPr>
                <w:b/>
                <w:sz w:val="20"/>
              </w:rPr>
            </w:pPr>
            <w:r>
              <w:rPr>
                <w:b/>
                <w:sz w:val="20"/>
              </w:rPr>
              <w:t>0.1</w:t>
            </w:r>
          </w:p>
        </w:tc>
        <w:tc>
          <w:tcPr>
            <w:tcW w:w="53.60pt" w:type="dxa"/>
          </w:tcPr>
          <w:p w14:paraId="69E097B9" w14:textId="77777777" w:rsidR="003E4FFE" w:rsidRDefault="003E4FFE" w:rsidP="00B02275">
            <w:pPr>
              <w:pStyle w:val="TableParagraph"/>
              <w:spacing w:before="3.25pt" w:line="10.75pt" w:lineRule="exact"/>
              <w:ind w:end="4.75pt"/>
              <w:rPr>
                <w:b/>
                <w:sz w:val="20"/>
              </w:rPr>
            </w:pPr>
            <w:r>
              <w:rPr>
                <w:b/>
                <w:sz w:val="20"/>
              </w:rPr>
              <w:t>0.05</w:t>
            </w:r>
          </w:p>
        </w:tc>
        <w:tc>
          <w:tcPr>
            <w:tcW w:w="53.50pt" w:type="dxa"/>
          </w:tcPr>
          <w:p w14:paraId="68298C04" w14:textId="77777777" w:rsidR="003E4FFE" w:rsidRDefault="003E4FFE" w:rsidP="00B02275">
            <w:pPr>
              <w:pStyle w:val="TableParagraph"/>
              <w:spacing w:before="3.25pt" w:line="10.75pt" w:lineRule="exact"/>
              <w:ind w:end="4.70pt"/>
              <w:rPr>
                <w:b/>
                <w:sz w:val="20"/>
              </w:rPr>
            </w:pPr>
            <w:r>
              <w:rPr>
                <w:b/>
                <w:sz w:val="20"/>
              </w:rPr>
              <w:t>0.02</w:t>
            </w:r>
          </w:p>
        </w:tc>
        <w:tc>
          <w:tcPr>
            <w:tcW w:w="53.60pt" w:type="dxa"/>
          </w:tcPr>
          <w:p w14:paraId="1CED604E" w14:textId="77777777" w:rsidR="003E4FFE" w:rsidRDefault="003E4FFE" w:rsidP="00B02275">
            <w:pPr>
              <w:pStyle w:val="TableParagraph"/>
              <w:spacing w:before="3.25pt" w:line="10.75pt" w:lineRule="exact"/>
              <w:rPr>
                <w:b/>
                <w:sz w:val="20"/>
              </w:rPr>
            </w:pPr>
            <w:r>
              <w:rPr>
                <w:b/>
                <w:sz w:val="20"/>
              </w:rPr>
              <w:t>0.01</w:t>
            </w:r>
          </w:p>
        </w:tc>
        <w:tc>
          <w:tcPr>
            <w:tcW w:w="59.80pt" w:type="dxa"/>
          </w:tcPr>
          <w:p w14:paraId="5994448F" w14:textId="77777777" w:rsidR="003E4FFE" w:rsidRDefault="003E4FFE" w:rsidP="00B02275">
            <w:pPr>
              <w:pStyle w:val="TableParagraph"/>
              <w:spacing w:before="3.25pt" w:line="10.75pt" w:lineRule="exact"/>
              <w:rPr>
                <w:b/>
                <w:sz w:val="20"/>
              </w:rPr>
            </w:pPr>
            <w:r>
              <w:rPr>
                <w:b/>
                <w:sz w:val="20"/>
              </w:rPr>
              <w:t>0.001</w:t>
            </w:r>
          </w:p>
        </w:tc>
      </w:tr>
      <w:tr w:rsidR="003E4FFE" w14:paraId="1471E438" w14:textId="77777777" w:rsidTr="00B02275">
        <w:trPr>
          <w:trHeight w:val="302"/>
        </w:trPr>
        <w:tc>
          <w:tcPr>
            <w:tcW w:w="71.15pt" w:type="dxa"/>
          </w:tcPr>
          <w:p w14:paraId="183E7E19" w14:textId="77777777" w:rsidR="003E4FFE" w:rsidRDefault="003E4FFE" w:rsidP="00B02275">
            <w:pPr>
              <w:pStyle w:val="TableParagraph"/>
              <w:spacing w:before="3.35pt" w:line="10.75pt" w:lineRule="exact"/>
              <w:ind w:end="4.75pt"/>
              <w:rPr>
                <w:b/>
                <w:sz w:val="20"/>
              </w:rPr>
            </w:pPr>
            <w:r>
              <w:rPr>
                <w:b/>
                <w:w w:val="96%"/>
                <w:sz w:val="20"/>
              </w:rPr>
              <w:t>1</w:t>
            </w:r>
          </w:p>
        </w:tc>
        <w:tc>
          <w:tcPr>
            <w:tcW w:w="53.70pt" w:type="dxa"/>
          </w:tcPr>
          <w:p w14:paraId="307830B1" w14:textId="77777777" w:rsidR="003E4FFE" w:rsidRDefault="003E4FFE" w:rsidP="00B02275">
            <w:pPr>
              <w:pStyle w:val="TableParagraph"/>
              <w:spacing w:before="3pt" w:line="11.10pt" w:lineRule="exact"/>
              <w:ind w:end="4.55pt"/>
              <w:rPr>
                <w:sz w:val="20"/>
              </w:rPr>
            </w:pPr>
            <w:r>
              <w:rPr>
                <w:sz w:val="20"/>
              </w:rPr>
              <w:t>0.9877</w:t>
            </w:r>
          </w:p>
        </w:tc>
        <w:tc>
          <w:tcPr>
            <w:tcW w:w="53.60pt" w:type="dxa"/>
          </w:tcPr>
          <w:p w14:paraId="0DF0C534" w14:textId="77777777" w:rsidR="003E4FFE" w:rsidRDefault="003E4FFE" w:rsidP="00B02275">
            <w:pPr>
              <w:pStyle w:val="TableParagraph"/>
              <w:spacing w:before="3pt" w:line="11.10pt" w:lineRule="exact"/>
              <w:rPr>
                <w:sz w:val="20"/>
              </w:rPr>
            </w:pPr>
            <w:r>
              <w:rPr>
                <w:sz w:val="20"/>
              </w:rPr>
              <w:t>0.9969</w:t>
            </w:r>
          </w:p>
        </w:tc>
        <w:tc>
          <w:tcPr>
            <w:tcW w:w="53.50pt" w:type="dxa"/>
          </w:tcPr>
          <w:p w14:paraId="68CA19A1" w14:textId="77777777" w:rsidR="003E4FFE" w:rsidRDefault="003E4FFE" w:rsidP="00B02275">
            <w:pPr>
              <w:pStyle w:val="TableParagraph"/>
              <w:spacing w:before="3pt" w:line="11.10pt" w:lineRule="exact"/>
              <w:ind w:end="4.40pt"/>
              <w:rPr>
                <w:sz w:val="20"/>
              </w:rPr>
            </w:pPr>
            <w:r>
              <w:rPr>
                <w:sz w:val="20"/>
              </w:rPr>
              <w:t>0.9995</w:t>
            </w:r>
          </w:p>
        </w:tc>
        <w:tc>
          <w:tcPr>
            <w:tcW w:w="53.60pt" w:type="dxa"/>
          </w:tcPr>
          <w:p w14:paraId="2C46291B" w14:textId="77777777" w:rsidR="003E4FFE" w:rsidRDefault="003E4FFE" w:rsidP="00B02275">
            <w:pPr>
              <w:pStyle w:val="TableParagraph"/>
              <w:spacing w:before="3pt" w:line="11.10pt" w:lineRule="exact"/>
              <w:ind w:end="4.50pt"/>
              <w:rPr>
                <w:sz w:val="20"/>
              </w:rPr>
            </w:pPr>
            <w:r>
              <w:rPr>
                <w:sz w:val="20"/>
              </w:rPr>
              <w:t>0.9999</w:t>
            </w:r>
          </w:p>
        </w:tc>
        <w:tc>
          <w:tcPr>
            <w:tcW w:w="59.80pt" w:type="dxa"/>
          </w:tcPr>
          <w:p w14:paraId="1AA3AEB4" w14:textId="77777777" w:rsidR="003E4FFE" w:rsidRDefault="003E4FFE" w:rsidP="00B02275">
            <w:pPr>
              <w:pStyle w:val="TableParagraph"/>
              <w:spacing w:before="3pt" w:line="11.10pt" w:lineRule="exact"/>
              <w:rPr>
                <w:sz w:val="20"/>
              </w:rPr>
            </w:pPr>
            <w:r>
              <w:rPr>
                <w:sz w:val="20"/>
              </w:rPr>
              <w:t>1.0000</w:t>
            </w:r>
          </w:p>
        </w:tc>
      </w:tr>
      <w:tr w:rsidR="003E4FFE" w14:paraId="77054B99" w14:textId="77777777" w:rsidTr="00B02275">
        <w:trPr>
          <w:trHeight w:val="302"/>
        </w:trPr>
        <w:tc>
          <w:tcPr>
            <w:tcW w:w="71.15pt" w:type="dxa"/>
          </w:tcPr>
          <w:p w14:paraId="704CEDFD" w14:textId="77777777" w:rsidR="003E4FFE" w:rsidRDefault="003E4FFE" w:rsidP="00B02275">
            <w:pPr>
              <w:pStyle w:val="TableParagraph"/>
              <w:spacing w:before="3.35pt" w:line="10.75pt" w:lineRule="exact"/>
              <w:ind w:end="4.75pt"/>
              <w:rPr>
                <w:b/>
                <w:sz w:val="20"/>
              </w:rPr>
            </w:pPr>
            <w:r>
              <w:rPr>
                <w:b/>
                <w:w w:val="96%"/>
                <w:sz w:val="20"/>
              </w:rPr>
              <w:t>2</w:t>
            </w:r>
          </w:p>
        </w:tc>
        <w:tc>
          <w:tcPr>
            <w:tcW w:w="53.70pt" w:type="dxa"/>
          </w:tcPr>
          <w:p w14:paraId="52530536" w14:textId="77777777" w:rsidR="003E4FFE" w:rsidRDefault="003E4FFE" w:rsidP="00B02275">
            <w:pPr>
              <w:pStyle w:val="TableParagraph"/>
              <w:spacing w:before="2.90pt"/>
              <w:ind w:end="4.55pt"/>
              <w:rPr>
                <w:sz w:val="20"/>
              </w:rPr>
            </w:pPr>
            <w:r>
              <w:rPr>
                <w:sz w:val="20"/>
              </w:rPr>
              <w:t>0.9000</w:t>
            </w:r>
          </w:p>
        </w:tc>
        <w:tc>
          <w:tcPr>
            <w:tcW w:w="53.60pt" w:type="dxa"/>
          </w:tcPr>
          <w:p w14:paraId="55FBBDA9" w14:textId="77777777" w:rsidR="003E4FFE" w:rsidRDefault="003E4FFE" w:rsidP="00B02275">
            <w:pPr>
              <w:pStyle w:val="TableParagraph"/>
              <w:spacing w:before="2.90pt"/>
              <w:rPr>
                <w:sz w:val="20"/>
              </w:rPr>
            </w:pPr>
            <w:r>
              <w:rPr>
                <w:sz w:val="20"/>
              </w:rPr>
              <w:t>0.9500</w:t>
            </w:r>
          </w:p>
        </w:tc>
        <w:tc>
          <w:tcPr>
            <w:tcW w:w="53.50pt" w:type="dxa"/>
          </w:tcPr>
          <w:p w14:paraId="35A7DC74" w14:textId="77777777" w:rsidR="003E4FFE" w:rsidRDefault="003E4FFE" w:rsidP="00B02275">
            <w:pPr>
              <w:pStyle w:val="TableParagraph"/>
              <w:spacing w:before="2.90pt"/>
              <w:ind w:end="4.40pt"/>
              <w:rPr>
                <w:sz w:val="20"/>
              </w:rPr>
            </w:pPr>
            <w:r>
              <w:rPr>
                <w:sz w:val="20"/>
              </w:rPr>
              <w:t>0.9800</w:t>
            </w:r>
          </w:p>
        </w:tc>
        <w:tc>
          <w:tcPr>
            <w:tcW w:w="53.60pt" w:type="dxa"/>
          </w:tcPr>
          <w:p w14:paraId="03C122BD" w14:textId="77777777" w:rsidR="003E4FFE" w:rsidRDefault="003E4FFE" w:rsidP="00B02275">
            <w:pPr>
              <w:pStyle w:val="TableParagraph"/>
              <w:spacing w:before="2.90pt"/>
              <w:ind w:end="4.50pt"/>
              <w:rPr>
                <w:sz w:val="20"/>
              </w:rPr>
            </w:pPr>
            <w:r>
              <w:rPr>
                <w:sz w:val="20"/>
              </w:rPr>
              <w:t>0.9900</w:t>
            </w:r>
          </w:p>
        </w:tc>
        <w:tc>
          <w:tcPr>
            <w:tcW w:w="59.80pt" w:type="dxa"/>
          </w:tcPr>
          <w:p w14:paraId="235E62E9" w14:textId="77777777" w:rsidR="003E4FFE" w:rsidRDefault="003E4FFE" w:rsidP="00B02275">
            <w:pPr>
              <w:pStyle w:val="TableParagraph"/>
              <w:spacing w:before="2.90pt"/>
              <w:rPr>
                <w:sz w:val="20"/>
              </w:rPr>
            </w:pPr>
            <w:r>
              <w:rPr>
                <w:sz w:val="20"/>
              </w:rPr>
              <w:t>0.9990</w:t>
            </w:r>
          </w:p>
        </w:tc>
      </w:tr>
      <w:tr w:rsidR="003E4FFE" w14:paraId="0CE77ED9" w14:textId="77777777" w:rsidTr="00B02275">
        <w:trPr>
          <w:trHeight w:val="299"/>
        </w:trPr>
        <w:tc>
          <w:tcPr>
            <w:tcW w:w="71.15pt" w:type="dxa"/>
          </w:tcPr>
          <w:p w14:paraId="21322D50" w14:textId="77777777" w:rsidR="003E4FFE" w:rsidRDefault="003E4FFE" w:rsidP="00B02275">
            <w:pPr>
              <w:pStyle w:val="TableParagraph"/>
              <w:spacing w:before="3.25pt" w:line="10.75pt" w:lineRule="exact"/>
              <w:ind w:end="4.75pt"/>
              <w:rPr>
                <w:b/>
                <w:sz w:val="20"/>
              </w:rPr>
            </w:pPr>
            <w:r>
              <w:rPr>
                <w:b/>
                <w:w w:val="96%"/>
                <w:sz w:val="20"/>
              </w:rPr>
              <w:t>3</w:t>
            </w:r>
          </w:p>
        </w:tc>
        <w:tc>
          <w:tcPr>
            <w:tcW w:w="53.70pt" w:type="dxa"/>
          </w:tcPr>
          <w:p w14:paraId="1D010BF0" w14:textId="77777777" w:rsidR="003E4FFE" w:rsidRDefault="003E4FFE" w:rsidP="00B02275">
            <w:pPr>
              <w:pStyle w:val="TableParagraph"/>
              <w:ind w:end="4.55pt"/>
              <w:rPr>
                <w:sz w:val="20"/>
              </w:rPr>
            </w:pPr>
            <w:r>
              <w:rPr>
                <w:sz w:val="20"/>
              </w:rPr>
              <w:t>0.8054</w:t>
            </w:r>
          </w:p>
        </w:tc>
        <w:tc>
          <w:tcPr>
            <w:tcW w:w="53.60pt" w:type="dxa"/>
          </w:tcPr>
          <w:p w14:paraId="4C33C0AA" w14:textId="77777777" w:rsidR="003E4FFE" w:rsidRDefault="003E4FFE" w:rsidP="00B02275">
            <w:pPr>
              <w:pStyle w:val="TableParagraph"/>
              <w:rPr>
                <w:sz w:val="20"/>
              </w:rPr>
            </w:pPr>
            <w:r>
              <w:rPr>
                <w:sz w:val="20"/>
              </w:rPr>
              <w:t>0.8783</w:t>
            </w:r>
          </w:p>
        </w:tc>
        <w:tc>
          <w:tcPr>
            <w:tcW w:w="53.50pt" w:type="dxa"/>
          </w:tcPr>
          <w:p w14:paraId="787328B9" w14:textId="77777777" w:rsidR="003E4FFE" w:rsidRDefault="003E4FFE" w:rsidP="00B02275">
            <w:pPr>
              <w:pStyle w:val="TableParagraph"/>
              <w:ind w:end="4.40pt"/>
              <w:rPr>
                <w:sz w:val="20"/>
              </w:rPr>
            </w:pPr>
            <w:r>
              <w:rPr>
                <w:sz w:val="20"/>
              </w:rPr>
              <w:t>0.9343</w:t>
            </w:r>
          </w:p>
        </w:tc>
        <w:tc>
          <w:tcPr>
            <w:tcW w:w="53.60pt" w:type="dxa"/>
          </w:tcPr>
          <w:p w14:paraId="74EE41C8" w14:textId="77777777" w:rsidR="003E4FFE" w:rsidRDefault="003E4FFE" w:rsidP="00B02275">
            <w:pPr>
              <w:pStyle w:val="TableParagraph"/>
              <w:ind w:end="4.50pt"/>
              <w:rPr>
                <w:sz w:val="20"/>
              </w:rPr>
            </w:pPr>
            <w:r>
              <w:rPr>
                <w:sz w:val="20"/>
              </w:rPr>
              <w:t>0.9587</w:t>
            </w:r>
          </w:p>
        </w:tc>
        <w:tc>
          <w:tcPr>
            <w:tcW w:w="59.80pt" w:type="dxa"/>
          </w:tcPr>
          <w:p w14:paraId="735E8A2B" w14:textId="77777777" w:rsidR="003E4FFE" w:rsidRDefault="003E4FFE" w:rsidP="00B02275">
            <w:pPr>
              <w:pStyle w:val="TableParagraph"/>
              <w:rPr>
                <w:sz w:val="20"/>
              </w:rPr>
            </w:pPr>
            <w:r>
              <w:rPr>
                <w:sz w:val="20"/>
              </w:rPr>
              <w:t>0.9911</w:t>
            </w:r>
          </w:p>
        </w:tc>
      </w:tr>
      <w:tr w:rsidR="003E4FFE" w14:paraId="75FD0866" w14:textId="77777777" w:rsidTr="00B02275">
        <w:trPr>
          <w:trHeight w:val="299"/>
        </w:trPr>
        <w:tc>
          <w:tcPr>
            <w:tcW w:w="71.15pt" w:type="dxa"/>
          </w:tcPr>
          <w:p w14:paraId="27F9FB9D" w14:textId="77777777" w:rsidR="003E4FFE" w:rsidRDefault="003E4FFE" w:rsidP="00B02275">
            <w:pPr>
              <w:pStyle w:val="TableParagraph"/>
              <w:spacing w:before="3.25pt" w:line="10.75pt" w:lineRule="exact"/>
              <w:ind w:end="4.75pt"/>
              <w:rPr>
                <w:b/>
                <w:sz w:val="20"/>
              </w:rPr>
            </w:pPr>
            <w:r>
              <w:rPr>
                <w:b/>
                <w:w w:val="96%"/>
                <w:sz w:val="20"/>
              </w:rPr>
              <w:t>4</w:t>
            </w:r>
          </w:p>
        </w:tc>
        <w:tc>
          <w:tcPr>
            <w:tcW w:w="53.70pt" w:type="dxa"/>
          </w:tcPr>
          <w:p w14:paraId="3C367307" w14:textId="77777777" w:rsidR="003E4FFE" w:rsidRDefault="003E4FFE" w:rsidP="00B02275">
            <w:pPr>
              <w:pStyle w:val="TableParagraph"/>
              <w:ind w:end="4.55pt"/>
              <w:rPr>
                <w:sz w:val="20"/>
              </w:rPr>
            </w:pPr>
            <w:r>
              <w:rPr>
                <w:sz w:val="20"/>
              </w:rPr>
              <w:t>0.7293</w:t>
            </w:r>
          </w:p>
        </w:tc>
        <w:tc>
          <w:tcPr>
            <w:tcW w:w="53.60pt" w:type="dxa"/>
          </w:tcPr>
          <w:p w14:paraId="0FE7A7D7" w14:textId="77777777" w:rsidR="003E4FFE" w:rsidRDefault="003E4FFE" w:rsidP="00B02275">
            <w:pPr>
              <w:pStyle w:val="TableParagraph"/>
              <w:rPr>
                <w:sz w:val="20"/>
              </w:rPr>
            </w:pPr>
            <w:r>
              <w:rPr>
                <w:sz w:val="20"/>
              </w:rPr>
              <w:t>0.8114</w:t>
            </w:r>
          </w:p>
        </w:tc>
        <w:tc>
          <w:tcPr>
            <w:tcW w:w="53.50pt" w:type="dxa"/>
          </w:tcPr>
          <w:p w14:paraId="451EA3D8" w14:textId="77777777" w:rsidR="003E4FFE" w:rsidRDefault="003E4FFE" w:rsidP="00B02275">
            <w:pPr>
              <w:pStyle w:val="TableParagraph"/>
              <w:ind w:end="4.40pt"/>
              <w:rPr>
                <w:sz w:val="20"/>
              </w:rPr>
            </w:pPr>
            <w:r>
              <w:rPr>
                <w:sz w:val="20"/>
              </w:rPr>
              <w:t>0.8822</w:t>
            </w:r>
          </w:p>
        </w:tc>
        <w:tc>
          <w:tcPr>
            <w:tcW w:w="53.60pt" w:type="dxa"/>
          </w:tcPr>
          <w:p w14:paraId="43806CE9" w14:textId="77777777" w:rsidR="003E4FFE" w:rsidRDefault="003E4FFE" w:rsidP="00B02275">
            <w:pPr>
              <w:pStyle w:val="TableParagraph"/>
              <w:ind w:end="4.50pt"/>
              <w:rPr>
                <w:sz w:val="20"/>
              </w:rPr>
            </w:pPr>
            <w:r>
              <w:rPr>
                <w:sz w:val="20"/>
              </w:rPr>
              <w:t>0.9172</w:t>
            </w:r>
          </w:p>
        </w:tc>
        <w:tc>
          <w:tcPr>
            <w:tcW w:w="59.80pt" w:type="dxa"/>
          </w:tcPr>
          <w:p w14:paraId="30DEFF83" w14:textId="77777777" w:rsidR="003E4FFE" w:rsidRDefault="003E4FFE" w:rsidP="00B02275">
            <w:pPr>
              <w:pStyle w:val="TableParagraph"/>
              <w:rPr>
                <w:sz w:val="20"/>
              </w:rPr>
            </w:pPr>
            <w:r>
              <w:rPr>
                <w:sz w:val="20"/>
              </w:rPr>
              <w:t>0.9741</w:t>
            </w:r>
          </w:p>
        </w:tc>
      </w:tr>
      <w:tr w:rsidR="003E4FFE" w14:paraId="45171E0A" w14:textId="77777777" w:rsidTr="00B02275">
        <w:trPr>
          <w:trHeight w:val="299"/>
        </w:trPr>
        <w:tc>
          <w:tcPr>
            <w:tcW w:w="71.15pt" w:type="dxa"/>
          </w:tcPr>
          <w:p w14:paraId="073819A9" w14:textId="77777777" w:rsidR="003E4FFE" w:rsidRDefault="003E4FFE" w:rsidP="00B02275">
            <w:pPr>
              <w:pStyle w:val="TableParagraph"/>
              <w:spacing w:before="3.25pt" w:line="10.75pt" w:lineRule="exact"/>
              <w:ind w:end="4.75pt"/>
              <w:rPr>
                <w:b/>
                <w:sz w:val="20"/>
              </w:rPr>
            </w:pPr>
            <w:r>
              <w:rPr>
                <w:b/>
                <w:w w:val="96%"/>
                <w:sz w:val="20"/>
              </w:rPr>
              <w:t>5</w:t>
            </w:r>
          </w:p>
        </w:tc>
        <w:tc>
          <w:tcPr>
            <w:tcW w:w="53.70pt" w:type="dxa"/>
          </w:tcPr>
          <w:p w14:paraId="0E3D0B64" w14:textId="77777777" w:rsidR="003E4FFE" w:rsidRDefault="003E4FFE" w:rsidP="00B02275">
            <w:pPr>
              <w:pStyle w:val="TableParagraph"/>
              <w:ind w:end="4.55pt"/>
              <w:rPr>
                <w:sz w:val="20"/>
              </w:rPr>
            </w:pPr>
            <w:r>
              <w:rPr>
                <w:sz w:val="20"/>
              </w:rPr>
              <w:t>0.6694</w:t>
            </w:r>
          </w:p>
        </w:tc>
        <w:tc>
          <w:tcPr>
            <w:tcW w:w="53.60pt" w:type="dxa"/>
          </w:tcPr>
          <w:p w14:paraId="56EAA822" w14:textId="77777777" w:rsidR="003E4FFE" w:rsidRDefault="003E4FFE" w:rsidP="00B02275">
            <w:pPr>
              <w:pStyle w:val="TableParagraph"/>
              <w:rPr>
                <w:sz w:val="20"/>
              </w:rPr>
            </w:pPr>
            <w:r>
              <w:rPr>
                <w:sz w:val="20"/>
              </w:rPr>
              <w:t>0.7545</w:t>
            </w:r>
          </w:p>
        </w:tc>
        <w:tc>
          <w:tcPr>
            <w:tcW w:w="53.50pt" w:type="dxa"/>
          </w:tcPr>
          <w:p w14:paraId="03411206" w14:textId="77777777" w:rsidR="003E4FFE" w:rsidRDefault="003E4FFE" w:rsidP="00B02275">
            <w:pPr>
              <w:pStyle w:val="TableParagraph"/>
              <w:ind w:end="4.40pt"/>
              <w:rPr>
                <w:sz w:val="20"/>
              </w:rPr>
            </w:pPr>
            <w:r>
              <w:rPr>
                <w:sz w:val="20"/>
              </w:rPr>
              <w:t>0.8329</w:t>
            </w:r>
          </w:p>
        </w:tc>
        <w:tc>
          <w:tcPr>
            <w:tcW w:w="53.60pt" w:type="dxa"/>
          </w:tcPr>
          <w:p w14:paraId="725D1258" w14:textId="77777777" w:rsidR="003E4FFE" w:rsidRDefault="003E4FFE" w:rsidP="00B02275">
            <w:pPr>
              <w:pStyle w:val="TableParagraph"/>
              <w:ind w:end="4.50pt"/>
              <w:rPr>
                <w:sz w:val="20"/>
              </w:rPr>
            </w:pPr>
            <w:r>
              <w:rPr>
                <w:sz w:val="20"/>
              </w:rPr>
              <w:t>0.8745</w:t>
            </w:r>
          </w:p>
        </w:tc>
        <w:tc>
          <w:tcPr>
            <w:tcW w:w="59.80pt" w:type="dxa"/>
          </w:tcPr>
          <w:p w14:paraId="7795B394" w14:textId="77777777" w:rsidR="003E4FFE" w:rsidRDefault="003E4FFE" w:rsidP="00B02275">
            <w:pPr>
              <w:pStyle w:val="TableParagraph"/>
              <w:rPr>
                <w:sz w:val="20"/>
              </w:rPr>
            </w:pPr>
            <w:r>
              <w:rPr>
                <w:sz w:val="20"/>
              </w:rPr>
              <w:t>0.9509</w:t>
            </w:r>
          </w:p>
        </w:tc>
      </w:tr>
      <w:tr w:rsidR="003E4FFE" w14:paraId="24881B70" w14:textId="77777777" w:rsidTr="00B02275">
        <w:trPr>
          <w:trHeight w:val="299"/>
        </w:trPr>
        <w:tc>
          <w:tcPr>
            <w:tcW w:w="71.15pt" w:type="dxa"/>
          </w:tcPr>
          <w:p w14:paraId="22E8476B" w14:textId="77777777" w:rsidR="003E4FFE" w:rsidRDefault="003E4FFE" w:rsidP="00B02275">
            <w:pPr>
              <w:pStyle w:val="TableParagraph"/>
              <w:spacing w:before="3.25pt" w:line="10.75pt" w:lineRule="exact"/>
              <w:ind w:end="4.75pt"/>
              <w:rPr>
                <w:b/>
                <w:sz w:val="20"/>
              </w:rPr>
            </w:pPr>
            <w:r>
              <w:rPr>
                <w:b/>
                <w:w w:val="96%"/>
                <w:sz w:val="20"/>
              </w:rPr>
              <w:t>6</w:t>
            </w:r>
          </w:p>
        </w:tc>
        <w:tc>
          <w:tcPr>
            <w:tcW w:w="53.70pt" w:type="dxa"/>
          </w:tcPr>
          <w:p w14:paraId="440888EC" w14:textId="77777777" w:rsidR="003E4FFE" w:rsidRDefault="003E4FFE" w:rsidP="00B02275">
            <w:pPr>
              <w:pStyle w:val="TableParagraph"/>
              <w:ind w:end="4.55pt"/>
              <w:rPr>
                <w:sz w:val="20"/>
              </w:rPr>
            </w:pPr>
            <w:r>
              <w:rPr>
                <w:sz w:val="20"/>
              </w:rPr>
              <w:t>0.6215</w:t>
            </w:r>
          </w:p>
        </w:tc>
        <w:tc>
          <w:tcPr>
            <w:tcW w:w="53.60pt" w:type="dxa"/>
          </w:tcPr>
          <w:p w14:paraId="1679904A" w14:textId="77777777" w:rsidR="003E4FFE" w:rsidRDefault="003E4FFE" w:rsidP="00B02275">
            <w:pPr>
              <w:pStyle w:val="TableParagraph"/>
              <w:rPr>
                <w:sz w:val="20"/>
              </w:rPr>
            </w:pPr>
            <w:r>
              <w:rPr>
                <w:sz w:val="20"/>
              </w:rPr>
              <w:t>0.7067</w:t>
            </w:r>
          </w:p>
        </w:tc>
        <w:tc>
          <w:tcPr>
            <w:tcW w:w="53.50pt" w:type="dxa"/>
          </w:tcPr>
          <w:p w14:paraId="50A13675" w14:textId="77777777" w:rsidR="003E4FFE" w:rsidRDefault="003E4FFE" w:rsidP="00B02275">
            <w:pPr>
              <w:pStyle w:val="TableParagraph"/>
              <w:ind w:end="4.40pt"/>
              <w:rPr>
                <w:sz w:val="20"/>
              </w:rPr>
            </w:pPr>
            <w:r>
              <w:rPr>
                <w:sz w:val="20"/>
              </w:rPr>
              <w:t>0.7887</w:t>
            </w:r>
          </w:p>
        </w:tc>
        <w:tc>
          <w:tcPr>
            <w:tcW w:w="53.60pt" w:type="dxa"/>
          </w:tcPr>
          <w:p w14:paraId="53B2FC98" w14:textId="77777777" w:rsidR="003E4FFE" w:rsidRDefault="003E4FFE" w:rsidP="00B02275">
            <w:pPr>
              <w:pStyle w:val="TableParagraph"/>
              <w:ind w:end="4.50pt"/>
              <w:rPr>
                <w:sz w:val="20"/>
              </w:rPr>
            </w:pPr>
            <w:r>
              <w:rPr>
                <w:sz w:val="20"/>
              </w:rPr>
              <w:t>0.8343</w:t>
            </w:r>
          </w:p>
        </w:tc>
        <w:tc>
          <w:tcPr>
            <w:tcW w:w="59.80pt" w:type="dxa"/>
          </w:tcPr>
          <w:p w14:paraId="1491481C" w14:textId="77777777" w:rsidR="003E4FFE" w:rsidRDefault="003E4FFE" w:rsidP="00B02275">
            <w:pPr>
              <w:pStyle w:val="TableParagraph"/>
              <w:rPr>
                <w:sz w:val="20"/>
              </w:rPr>
            </w:pPr>
            <w:r>
              <w:rPr>
                <w:sz w:val="20"/>
              </w:rPr>
              <w:t>0.9249</w:t>
            </w:r>
          </w:p>
        </w:tc>
      </w:tr>
      <w:tr w:rsidR="003E4FFE" w14:paraId="3193CFE0" w14:textId="77777777" w:rsidTr="00B02275">
        <w:trPr>
          <w:trHeight w:val="299"/>
        </w:trPr>
        <w:tc>
          <w:tcPr>
            <w:tcW w:w="71.15pt" w:type="dxa"/>
          </w:tcPr>
          <w:p w14:paraId="1491532F" w14:textId="77777777" w:rsidR="003E4FFE" w:rsidRDefault="003E4FFE" w:rsidP="00B02275">
            <w:pPr>
              <w:pStyle w:val="TableParagraph"/>
              <w:spacing w:before="3.25pt" w:line="10.75pt" w:lineRule="exact"/>
              <w:ind w:end="4.75pt"/>
              <w:rPr>
                <w:b/>
                <w:sz w:val="20"/>
              </w:rPr>
            </w:pPr>
            <w:r>
              <w:rPr>
                <w:b/>
                <w:w w:val="96%"/>
                <w:sz w:val="20"/>
              </w:rPr>
              <w:t>7</w:t>
            </w:r>
          </w:p>
        </w:tc>
        <w:tc>
          <w:tcPr>
            <w:tcW w:w="53.70pt" w:type="dxa"/>
          </w:tcPr>
          <w:p w14:paraId="2630EE18" w14:textId="77777777" w:rsidR="003E4FFE" w:rsidRDefault="003E4FFE" w:rsidP="00B02275">
            <w:pPr>
              <w:pStyle w:val="TableParagraph"/>
              <w:spacing w:before="2.90pt" w:line="11.10pt" w:lineRule="exact"/>
              <w:ind w:end="4.55pt"/>
              <w:rPr>
                <w:sz w:val="20"/>
              </w:rPr>
            </w:pPr>
            <w:r>
              <w:rPr>
                <w:sz w:val="20"/>
              </w:rPr>
              <w:t>0.5822</w:t>
            </w:r>
          </w:p>
        </w:tc>
        <w:tc>
          <w:tcPr>
            <w:tcW w:w="53.60pt" w:type="dxa"/>
          </w:tcPr>
          <w:p w14:paraId="3E2AD527" w14:textId="77777777" w:rsidR="003E4FFE" w:rsidRDefault="003E4FFE" w:rsidP="00B02275">
            <w:pPr>
              <w:pStyle w:val="TableParagraph"/>
              <w:spacing w:before="2.90pt" w:line="11.10pt" w:lineRule="exact"/>
              <w:rPr>
                <w:sz w:val="20"/>
              </w:rPr>
            </w:pPr>
            <w:r>
              <w:rPr>
                <w:sz w:val="20"/>
              </w:rPr>
              <w:t>0.6664</w:t>
            </w:r>
          </w:p>
        </w:tc>
        <w:tc>
          <w:tcPr>
            <w:tcW w:w="53.50pt" w:type="dxa"/>
          </w:tcPr>
          <w:p w14:paraId="0C40091F" w14:textId="77777777" w:rsidR="003E4FFE" w:rsidRDefault="003E4FFE" w:rsidP="00B02275">
            <w:pPr>
              <w:pStyle w:val="TableParagraph"/>
              <w:spacing w:before="2.90pt" w:line="11.10pt" w:lineRule="exact"/>
              <w:ind w:end="4.40pt"/>
              <w:rPr>
                <w:sz w:val="20"/>
              </w:rPr>
            </w:pPr>
            <w:r>
              <w:rPr>
                <w:sz w:val="20"/>
              </w:rPr>
              <w:t>0.7498</w:t>
            </w:r>
          </w:p>
        </w:tc>
        <w:tc>
          <w:tcPr>
            <w:tcW w:w="53.60pt" w:type="dxa"/>
          </w:tcPr>
          <w:p w14:paraId="0FAA9679" w14:textId="77777777" w:rsidR="003E4FFE" w:rsidRDefault="003E4FFE" w:rsidP="00B02275">
            <w:pPr>
              <w:pStyle w:val="TableParagraph"/>
              <w:spacing w:before="2.90pt" w:line="11.10pt" w:lineRule="exact"/>
              <w:ind w:end="4.50pt"/>
              <w:rPr>
                <w:sz w:val="20"/>
              </w:rPr>
            </w:pPr>
            <w:r>
              <w:rPr>
                <w:sz w:val="20"/>
              </w:rPr>
              <w:t>0.7977</w:t>
            </w:r>
          </w:p>
        </w:tc>
        <w:tc>
          <w:tcPr>
            <w:tcW w:w="59.80pt" w:type="dxa"/>
          </w:tcPr>
          <w:p w14:paraId="1E5B59E1" w14:textId="77777777" w:rsidR="003E4FFE" w:rsidRDefault="003E4FFE" w:rsidP="00B02275">
            <w:pPr>
              <w:pStyle w:val="TableParagraph"/>
              <w:spacing w:before="2.90pt" w:line="11.10pt" w:lineRule="exact"/>
              <w:rPr>
                <w:sz w:val="20"/>
              </w:rPr>
            </w:pPr>
            <w:r>
              <w:rPr>
                <w:sz w:val="20"/>
              </w:rPr>
              <w:t>0.8983</w:t>
            </w:r>
          </w:p>
        </w:tc>
      </w:tr>
      <w:tr w:rsidR="003E4FFE" w14:paraId="35AC17FF" w14:textId="77777777" w:rsidTr="00B02275">
        <w:trPr>
          <w:trHeight w:val="301"/>
        </w:trPr>
        <w:tc>
          <w:tcPr>
            <w:tcW w:w="71.15pt" w:type="dxa"/>
          </w:tcPr>
          <w:p w14:paraId="0E9A94A0" w14:textId="77777777" w:rsidR="003E4FFE" w:rsidRDefault="003E4FFE" w:rsidP="00B02275">
            <w:pPr>
              <w:pStyle w:val="TableParagraph"/>
              <w:spacing w:before="3.50pt" w:line="10.60pt" w:lineRule="exact"/>
              <w:ind w:end="4.75pt"/>
              <w:rPr>
                <w:b/>
                <w:sz w:val="20"/>
              </w:rPr>
            </w:pPr>
            <w:r>
              <w:rPr>
                <w:b/>
                <w:w w:val="96%"/>
                <w:sz w:val="20"/>
              </w:rPr>
              <w:t>8</w:t>
            </w:r>
          </w:p>
        </w:tc>
        <w:tc>
          <w:tcPr>
            <w:tcW w:w="53.70pt" w:type="dxa"/>
          </w:tcPr>
          <w:p w14:paraId="5B448634" w14:textId="77777777" w:rsidR="003E4FFE" w:rsidRDefault="003E4FFE" w:rsidP="00B02275">
            <w:pPr>
              <w:pStyle w:val="TableParagraph"/>
              <w:spacing w:before="3pt" w:line="11.10pt" w:lineRule="exact"/>
              <w:ind w:end="4.55pt"/>
              <w:rPr>
                <w:sz w:val="20"/>
              </w:rPr>
            </w:pPr>
            <w:r>
              <w:rPr>
                <w:sz w:val="20"/>
              </w:rPr>
              <w:t>0.5494</w:t>
            </w:r>
          </w:p>
        </w:tc>
        <w:tc>
          <w:tcPr>
            <w:tcW w:w="53.60pt" w:type="dxa"/>
          </w:tcPr>
          <w:p w14:paraId="6EDD6F0D" w14:textId="77777777" w:rsidR="003E4FFE" w:rsidRDefault="003E4FFE" w:rsidP="00B02275">
            <w:pPr>
              <w:pStyle w:val="TableParagraph"/>
              <w:spacing w:before="3pt" w:line="11.10pt" w:lineRule="exact"/>
              <w:rPr>
                <w:sz w:val="20"/>
              </w:rPr>
            </w:pPr>
            <w:r>
              <w:rPr>
                <w:sz w:val="20"/>
              </w:rPr>
              <w:t>0.6319</w:t>
            </w:r>
          </w:p>
        </w:tc>
        <w:tc>
          <w:tcPr>
            <w:tcW w:w="53.50pt" w:type="dxa"/>
          </w:tcPr>
          <w:p w14:paraId="3FFA30B8" w14:textId="77777777" w:rsidR="003E4FFE" w:rsidRDefault="003E4FFE" w:rsidP="00B02275">
            <w:pPr>
              <w:pStyle w:val="TableParagraph"/>
              <w:spacing w:before="3pt" w:line="11.10pt" w:lineRule="exact"/>
              <w:ind w:end="4.40pt"/>
              <w:rPr>
                <w:sz w:val="20"/>
              </w:rPr>
            </w:pPr>
            <w:r>
              <w:rPr>
                <w:sz w:val="20"/>
              </w:rPr>
              <w:t>0.7155</w:t>
            </w:r>
          </w:p>
        </w:tc>
        <w:tc>
          <w:tcPr>
            <w:tcW w:w="53.60pt" w:type="dxa"/>
          </w:tcPr>
          <w:p w14:paraId="7C2BEB5E" w14:textId="77777777" w:rsidR="003E4FFE" w:rsidRDefault="003E4FFE" w:rsidP="00B02275">
            <w:pPr>
              <w:pStyle w:val="TableParagraph"/>
              <w:spacing w:before="3pt" w:line="11.10pt" w:lineRule="exact"/>
              <w:ind w:end="4.50pt"/>
              <w:rPr>
                <w:sz w:val="20"/>
              </w:rPr>
            </w:pPr>
            <w:r>
              <w:rPr>
                <w:sz w:val="20"/>
              </w:rPr>
              <w:t>0.7646</w:t>
            </w:r>
          </w:p>
        </w:tc>
        <w:tc>
          <w:tcPr>
            <w:tcW w:w="59.80pt" w:type="dxa"/>
          </w:tcPr>
          <w:p w14:paraId="3BF15DE6" w14:textId="77777777" w:rsidR="003E4FFE" w:rsidRDefault="003E4FFE" w:rsidP="00B02275">
            <w:pPr>
              <w:pStyle w:val="TableParagraph"/>
              <w:spacing w:before="3pt" w:line="11.10pt" w:lineRule="exact"/>
              <w:rPr>
                <w:sz w:val="20"/>
              </w:rPr>
            </w:pPr>
            <w:r>
              <w:rPr>
                <w:sz w:val="20"/>
              </w:rPr>
              <w:t>0.8721</w:t>
            </w:r>
          </w:p>
        </w:tc>
      </w:tr>
      <w:tr w:rsidR="003E4FFE" w14:paraId="49044F31" w14:textId="77777777" w:rsidTr="00B02275">
        <w:trPr>
          <w:trHeight w:val="301"/>
        </w:trPr>
        <w:tc>
          <w:tcPr>
            <w:tcW w:w="71.15pt" w:type="dxa"/>
          </w:tcPr>
          <w:p w14:paraId="26216A81" w14:textId="77777777" w:rsidR="003E4FFE" w:rsidRDefault="003E4FFE" w:rsidP="00B02275">
            <w:pPr>
              <w:pStyle w:val="TableParagraph"/>
              <w:spacing w:before="3.35pt" w:line="10.75pt" w:lineRule="exact"/>
              <w:ind w:end="4.75pt"/>
              <w:rPr>
                <w:b/>
                <w:sz w:val="20"/>
              </w:rPr>
            </w:pPr>
            <w:r>
              <w:rPr>
                <w:b/>
                <w:w w:val="96%"/>
                <w:sz w:val="20"/>
              </w:rPr>
              <w:t>9</w:t>
            </w:r>
          </w:p>
        </w:tc>
        <w:tc>
          <w:tcPr>
            <w:tcW w:w="53.70pt" w:type="dxa"/>
          </w:tcPr>
          <w:p w14:paraId="6AFF9AAC" w14:textId="77777777" w:rsidR="003E4FFE" w:rsidRDefault="003E4FFE" w:rsidP="00B02275">
            <w:pPr>
              <w:pStyle w:val="TableParagraph"/>
              <w:spacing w:before="2.90pt"/>
              <w:ind w:end="4.55pt"/>
              <w:rPr>
                <w:sz w:val="20"/>
              </w:rPr>
            </w:pPr>
            <w:r>
              <w:rPr>
                <w:sz w:val="20"/>
              </w:rPr>
              <w:t>0.5214</w:t>
            </w:r>
          </w:p>
        </w:tc>
        <w:tc>
          <w:tcPr>
            <w:tcW w:w="53.60pt" w:type="dxa"/>
          </w:tcPr>
          <w:p w14:paraId="6ADDA115" w14:textId="77777777" w:rsidR="003E4FFE" w:rsidRDefault="003E4FFE" w:rsidP="00B02275">
            <w:pPr>
              <w:pStyle w:val="TableParagraph"/>
              <w:spacing w:before="2.90pt"/>
              <w:rPr>
                <w:sz w:val="20"/>
              </w:rPr>
            </w:pPr>
            <w:r>
              <w:rPr>
                <w:sz w:val="20"/>
              </w:rPr>
              <w:t>0.6021</w:t>
            </w:r>
          </w:p>
        </w:tc>
        <w:tc>
          <w:tcPr>
            <w:tcW w:w="53.50pt" w:type="dxa"/>
          </w:tcPr>
          <w:p w14:paraId="53799259" w14:textId="77777777" w:rsidR="003E4FFE" w:rsidRDefault="003E4FFE" w:rsidP="00B02275">
            <w:pPr>
              <w:pStyle w:val="TableParagraph"/>
              <w:spacing w:before="2.90pt"/>
              <w:ind w:end="4.40pt"/>
              <w:rPr>
                <w:sz w:val="20"/>
              </w:rPr>
            </w:pPr>
            <w:r>
              <w:rPr>
                <w:sz w:val="20"/>
              </w:rPr>
              <w:t>0.6851</w:t>
            </w:r>
          </w:p>
        </w:tc>
        <w:tc>
          <w:tcPr>
            <w:tcW w:w="53.60pt" w:type="dxa"/>
          </w:tcPr>
          <w:p w14:paraId="79F03393" w14:textId="77777777" w:rsidR="003E4FFE" w:rsidRDefault="003E4FFE" w:rsidP="00B02275">
            <w:pPr>
              <w:pStyle w:val="TableParagraph"/>
              <w:spacing w:before="2.90pt"/>
              <w:ind w:end="4.50pt"/>
              <w:rPr>
                <w:sz w:val="20"/>
              </w:rPr>
            </w:pPr>
            <w:r>
              <w:rPr>
                <w:sz w:val="20"/>
              </w:rPr>
              <w:t>0.7348</w:t>
            </w:r>
          </w:p>
        </w:tc>
        <w:tc>
          <w:tcPr>
            <w:tcW w:w="59.80pt" w:type="dxa"/>
          </w:tcPr>
          <w:p w14:paraId="0EF7870A" w14:textId="77777777" w:rsidR="003E4FFE" w:rsidRDefault="003E4FFE" w:rsidP="00B02275">
            <w:pPr>
              <w:pStyle w:val="TableParagraph"/>
              <w:spacing w:before="2.90pt"/>
              <w:rPr>
                <w:sz w:val="20"/>
              </w:rPr>
            </w:pPr>
            <w:r>
              <w:rPr>
                <w:sz w:val="20"/>
              </w:rPr>
              <w:t>0.8470</w:t>
            </w:r>
          </w:p>
        </w:tc>
      </w:tr>
      <w:tr w:rsidR="003E4FFE" w14:paraId="0A69EC2D" w14:textId="77777777" w:rsidTr="00B02275">
        <w:trPr>
          <w:trHeight w:val="299"/>
        </w:trPr>
        <w:tc>
          <w:tcPr>
            <w:tcW w:w="71.15pt" w:type="dxa"/>
          </w:tcPr>
          <w:p w14:paraId="455EEC5B" w14:textId="77777777" w:rsidR="003E4FFE" w:rsidRDefault="003E4FFE" w:rsidP="00B02275">
            <w:pPr>
              <w:pStyle w:val="TableParagraph"/>
              <w:spacing w:before="3.25pt" w:line="10.75pt" w:lineRule="exact"/>
              <w:ind w:end="4.75pt"/>
              <w:rPr>
                <w:b/>
                <w:sz w:val="20"/>
              </w:rPr>
            </w:pPr>
            <w:r>
              <w:rPr>
                <w:b/>
                <w:w w:val="95%"/>
                <w:sz w:val="20"/>
              </w:rPr>
              <w:t>10</w:t>
            </w:r>
          </w:p>
        </w:tc>
        <w:tc>
          <w:tcPr>
            <w:tcW w:w="53.70pt" w:type="dxa"/>
          </w:tcPr>
          <w:p w14:paraId="659E4BED" w14:textId="77777777" w:rsidR="003E4FFE" w:rsidRDefault="003E4FFE" w:rsidP="00B02275">
            <w:pPr>
              <w:pStyle w:val="TableParagraph"/>
              <w:ind w:end="4.55pt"/>
              <w:rPr>
                <w:sz w:val="20"/>
              </w:rPr>
            </w:pPr>
            <w:r>
              <w:rPr>
                <w:sz w:val="20"/>
              </w:rPr>
              <w:t>0.4973</w:t>
            </w:r>
          </w:p>
        </w:tc>
        <w:tc>
          <w:tcPr>
            <w:tcW w:w="53.60pt" w:type="dxa"/>
          </w:tcPr>
          <w:p w14:paraId="04D3C062" w14:textId="77777777" w:rsidR="003E4FFE" w:rsidRDefault="003E4FFE" w:rsidP="00B02275">
            <w:pPr>
              <w:pStyle w:val="TableParagraph"/>
              <w:rPr>
                <w:sz w:val="20"/>
              </w:rPr>
            </w:pPr>
            <w:r>
              <w:rPr>
                <w:sz w:val="20"/>
              </w:rPr>
              <w:t>0.5760</w:t>
            </w:r>
          </w:p>
        </w:tc>
        <w:tc>
          <w:tcPr>
            <w:tcW w:w="53.50pt" w:type="dxa"/>
          </w:tcPr>
          <w:p w14:paraId="4A8817B0" w14:textId="77777777" w:rsidR="003E4FFE" w:rsidRDefault="003E4FFE" w:rsidP="00B02275">
            <w:pPr>
              <w:pStyle w:val="TableParagraph"/>
              <w:ind w:end="4.40pt"/>
              <w:rPr>
                <w:sz w:val="20"/>
              </w:rPr>
            </w:pPr>
            <w:r>
              <w:rPr>
                <w:sz w:val="20"/>
              </w:rPr>
              <w:t>0.6581</w:t>
            </w:r>
          </w:p>
        </w:tc>
        <w:tc>
          <w:tcPr>
            <w:tcW w:w="53.60pt" w:type="dxa"/>
          </w:tcPr>
          <w:p w14:paraId="62019B98" w14:textId="77777777" w:rsidR="003E4FFE" w:rsidRDefault="003E4FFE" w:rsidP="00B02275">
            <w:pPr>
              <w:pStyle w:val="TableParagraph"/>
              <w:ind w:end="4.50pt"/>
              <w:rPr>
                <w:sz w:val="20"/>
              </w:rPr>
            </w:pPr>
            <w:r>
              <w:rPr>
                <w:sz w:val="20"/>
              </w:rPr>
              <w:t>0.7079</w:t>
            </w:r>
          </w:p>
        </w:tc>
        <w:tc>
          <w:tcPr>
            <w:tcW w:w="59.80pt" w:type="dxa"/>
          </w:tcPr>
          <w:p w14:paraId="72BAFC32" w14:textId="77777777" w:rsidR="003E4FFE" w:rsidRDefault="003E4FFE" w:rsidP="00B02275">
            <w:pPr>
              <w:pStyle w:val="TableParagraph"/>
              <w:rPr>
                <w:sz w:val="20"/>
              </w:rPr>
            </w:pPr>
            <w:r>
              <w:rPr>
                <w:sz w:val="20"/>
              </w:rPr>
              <w:t>0.8233</w:t>
            </w:r>
          </w:p>
        </w:tc>
      </w:tr>
      <w:tr w:rsidR="003E4FFE" w14:paraId="0128D11C" w14:textId="77777777" w:rsidTr="00B02275">
        <w:trPr>
          <w:trHeight w:val="299"/>
        </w:trPr>
        <w:tc>
          <w:tcPr>
            <w:tcW w:w="71.15pt" w:type="dxa"/>
          </w:tcPr>
          <w:p w14:paraId="1C961DF1" w14:textId="77777777" w:rsidR="003E4FFE" w:rsidRDefault="003E4FFE" w:rsidP="00B02275">
            <w:pPr>
              <w:pStyle w:val="TableParagraph"/>
              <w:spacing w:before="3.25pt" w:line="10.75pt" w:lineRule="exact"/>
              <w:ind w:end="4.75pt"/>
              <w:rPr>
                <w:b/>
                <w:sz w:val="20"/>
              </w:rPr>
            </w:pPr>
            <w:r>
              <w:rPr>
                <w:b/>
                <w:w w:val="95%"/>
                <w:sz w:val="20"/>
              </w:rPr>
              <w:t>11</w:t>
            </w:r>
          </w:p>
        </w:tc>
        <w:tc>
          <w:tcPr>
            <w:tcW w:w="53.70pt" w:type="dxa"/>
          </w:tcPr>
          <w:p w14:paraId="460764BE" w14:textId="77777777" w:rsidR="003E4FFE" w:rsidRDefault="003E4FFE" w:rsidP="00B02275">
            <w:pPr>
              <w:pStyle w:val="TableParagraph"/>
              <w:ind w:end="4.55pt"/>
              <w:rPr>
                <w:sz w:val="20"/>
              </w:rPr>
            </w:pPr>
            <w:r>
              <w:rPr>
                <w:sz w:val="20"/>
              </w:rPr>
              <w:t>0.4762</w:t>
            </w:r>
          </w:p>
        </w:tc>
        <w:tc>
          <w:tcPr>
            <w:tcW w:w="53.60pt" w:type="dxa"/>
          </w:tcPr>
          <w:p w14:paraId="24B09DB9" w14:textId="77777777" w:rsidR="003E4FFE" w:rsidRDefault="003E4FFE" w:rsidP="00B02275">
            <w:pPr>
              <w:pStyle w:val="TableParagraph"/>
              <w:rPr>
                <w:sz w:val="20"/>
              </w:rPr>
            </w:pPr>
            <w:r>
              <w:rPr>
                <w:sz w:val="20"/>
              </w:rPr>
              <w:t>0.5529</w:t>
            </w:r>
          </w:p>
        </w:tc>
        <w:tc>
          <w:tcPr>
            <w:tcW w:w="53.50pt" w:type="dxa"/>
          </w:tcPr>
          <w:p w14:paraId="269F8DBD" w14:textId="77777777" w:rsidR="003E4FFE" w:rsidRDefault="003E4FFE" w:rsidP="00B02275">
            <w:pPr>
              <w:pStyle w:val="TableParagraph"/>
              <w:ind w:end="4.40pt"/>
              <w:rPr>
                <w:sz w:val="20"/>
              </w:rPr>
            </w:pPr>
            <w:r>
              <w:rPr>
                <w:sz w:val="20"/>
              </w:rPr>
              <w:t>0.6339</w:t>
            </w:r>
          </w:p>
        </w:tc>
        <w:tc>
          <w:tcPr>
            <w:tcW w:w="53.60pt" w:type="dxa"/>
          </w:tcPr>
          <w:p w14:paraId="520D42BB" w14:textId="77777777" w:rsidR="003E4FFE" w:rsidRDefault="003E4FFE" w:rsidP="00B02275">
            <w:pPr>
              <w:pStyle w:val="TableParagraph"/>
              <w:ind w:end="4.50pt"/>
              <w:rPr>
                <w:sz w:val="20"/>
              </w:rPr>
            </w:pPr>
            <w:r>
              <w:rPr>
                <w:sz w:val="20"/>
              </w:rPr>
              <w:t>0.6835</w:t>
            </w:r>
          </w:p>
        </w:tc>
        <w:tc>
          <w:tcPr>
            <w:tcW w:w="59.80pt" w:type="dxa"/>
          </w:tcPr>
          <w:p w14:paraId="61C5ED2D" w14:textId="77777777" w:rsidR="003E4FFE" w:rsidRDefault="003E4FFE" w:rsidP="00B02275">
            <w:pPr>
              <w:pStyle w:val="TableParagraph"/>
              <w:rPr>
                <w:sz w:val="20"/>
              </w:rPr>
            </w:pPr>
            <w:r>
              <w:rPr>
                <w:sz w:val="20"/>
              </w:rPr>
              <w:t>0.8010</w:t>
            </w:r>
          </w:p>
        </w:tc>
      </w:tr>
      <w:tr w:rsidR="003E4FFE" w14:paraId="5A67FCB8" w14:textId="77777777" w:rsidTr="00B02275">
        <w:trPr>
          <w:trHeight w:val="300"/>
        </w:trPr>
        <w:tc>
          <w:tcPr>
            <w:tcW w:w="71.15pt" w:type="dxa"/>
          </w:tcPr>
          <w:p w14:paraId="15EAD905" w14:textId="77777777" w:rsidR="003E4FFE" w:rsidRDefault="003E4FFE" w:rsidP="00B02275">
            <w:pPr>
              <w:pStyle w:val="TableParagraph"/>
              <w:spacing w:before="3.25pt" w:line="10.75pt" w:lineRule="exact"/>
              <w:ind w:end="4.75pt"/>
              <w:rPr>
                <w:b/>
                <w:sz w:val="20"/>
              </w:rPr>
            </w:pPr>
            <w:r>
              <w:rPr>
                <w:b/>
                <w:w w:val="95%"/>
                <w:sz w:val="20"/>
              </w:rPr>
              <w:t>12</w:t>
            </w:r>
          </w:p>
        </w:tc>
        <w:tc>
          <w:tcPr>
            <w:tcW w:w="53.70pt" w:type="dxa"/>
          </w:tcPr>
          <w:p w14:paraId="6D9450FC" w14:textId="77777777" w:rsidR="003E4FFE" w:rsidRDefault="003E4FFE" w:rsidP="00B02275">
            <w:pPr>
              <w:pStyle w:val="TableParagraph"/>
              <w:spacing w:line="11.25pt" w:lineRule="exact"/>
              <w:ind w:end="4.55pt"/>
              <w:rPr>
                <w:sz w:val="20"/>
              </w:rPr>
            </w:pPr>
            <w:r>
              <w:rPr>
                <w:sz w:val="20"/>
              </w:rPr>
              <w:t>0.4575</w:t>
            </w:r>
          </w:p>
        </w:tc>
        <w:tc>
          <w:tcPr>
            <w:tcW w:w="53.60pt" w:type="dxa"/>
          </w:tcPr>
          <w:p w14:paraId="6DF3B36A" w14:textId="77777777" w:rsidR="003E4FFE" w:rsidRDefault="003E4FFE" w:rsidP="00B02275">
            <w:pPr>
              <w:pStyle w:val="TableParagraph"/>
              <w:spacing w:line="11.25pt" w:lineRule="exact"/>
              <w:rPr>
                <w:sz w:val="20"/>
              </w:rPr>
            </w:pPr>
            <w:r>
              <w:rPr>
                <w:sz w:val="20"/>
              </w:rPr>
              <w:t>0.5324</w:t>
            </w:r>
          </w:p>
        </w:tc>
        <w:tc>
          <w:tcPr>
            <w:tcW w:w="53.50pt" w:type="dxa"/>
          </w:tcPr>
          <w:p w14:paraId="3936E644" w14:textId="77777777" w:rsidR="003E4FFE" w:rsidRDefault="003E4FFE" w:rsidP="00B02275">
            <w:pPr>
              <w:pStyle w:val="TableParagraph"/>
              <w:spacing w:line="11.25pt" w:lineRule="exact"/>
              <w:ind w:end="4.40pt"/>
              <w:rPr>
                <w:sz w:val="20"/>
              </w:rPr>
            </w:pPr>
            <w:r>
              <w:rPr>
                <w:sz w:val="20"/>
              </w:rPr>
              <w:t>0.6120</w:t>
            </w:r>
          </w:p>
        </w:tc>
        <w:tc>
          <w:tcPr>
            <w:tcW w:w="53.60pt" w:type="dxa"/>
          </w:tcPr>
          <w:p w14:paraId="0A2C82D1" w14:textId="77777777" w:rsidR="003E4FFE" w:rsidRDefault="003E4FFE" w:rsidP="00B02275">
            <w:pPr>
              <w:pStyle w:val="TableParagraph"/>
              <w:spacing w:line="11.25pt" w:lineRule="exact"/>
              <w:ind w:end="4.50pt"/>
              <w:rPr>
                <w:sz w:val="20"/>
              </w:rPr>
            </w:pPr>
            <w:r>
              <w:rPr>
                <w:sz w:val="20"/>
              </w:rPr>
              <w:t>0.6614</w:t>
            </w:r>
          </w:p>
        </w:tc>
        <w:tc>
          <w:tcPr>
            <w:tcW w:w="59.80pt" w:type="dxa"/>
          </w:tcPr>
          <w:p w14:paraId="68A343AC" w14:textId="77777777" w:rsidR="003E4FFE" w:rsidRDefault="003E4FFE" w:rsidP="00B02275">
            <w:pPr>
              <w:pStyle w:val="TableParagraph"/>
              <w:spacing w:line="11.25pt" w:lineRule="exact"/>
              <w:rPr>
                <w:sz w:val="20"/>
              </w:rPr>
            </w:pPr>
            <w:r>
              <w:rPr>
                <w:sz w:val="20"/>
              </w:rPr>
              <w:t>0.7800</w:t>
            </w:r>
          </w:p>
        </w:tc>
      </w:tr>
      <w:tr w:rsidR="003E4FFE" w14:paraId="58FC0083" w14:textId="77777777" w:rsidTr="00B02275">
        <w:trPr>
          <w:trHeight w:val="299"/>
        </w:trPr>
        <w:tc>
          <w:tcPr>
            <w:tcW w:w="71.15pt" w:type="dxa"/>
          </w:tcPr>
          <w:p w14:paraId="6256F383" w14:textId="77777777" w:rsidR="003E4FFE" w:rsidRDefault="003E4FFE" w:rsidP="00B02275">
            <w:pPr>
              <w:pStyle w:val="TableParagraph"/>
              <w:spacing w:before="3.25pt" w:line="10.75pt" w:lineRule="exact"/>
              <w:ind w:end="4.75pt"/>
              <w:rPr>
                <w:b/>
                <w:sz w:val="20"/>
              </w:rPr>
            </w:pPr>
            <w:r>
              <w:rPr>
                <w:b/>
                <w:w w:val="95%"/>
                <w:sz w:val="20"/>
              </w:rPr>
              <w:t>13</w:t>
            </w:r>
          </w:p>
        </w:tc>
        <w:tc>
          <w:tcPr>
            <w:tcW w:w="53.70pt" w:type="dxa"/>
          </w:tcPr>
          <w:p w14:paraId="3CC8CC2C" w14:textId="77777777" w:rsidR="003E4FFE" w:rsidRDefault="003E4FFE" w:rsidP="00B02275">
            <w:pPr>
              <w:pStyle w:val="TableParagraph"/>
              <w:spacing w:before="2.90pt" w:line="11.10pt" w:lineRule="exact"/>
              <w:ind w:end="4.55pt"/>
              <w:rPr>
                <w:sz w:val="20"/>
              </w:rPr>
            </w:pPr>
            <w:r>
              <w:rPr>
                <w:sz w:val="20"/>
              </w:rPr>
              <w:t>0.4409</w:t>
            </w:r>
          </w:p>
        </w:tc>
        <w:tc>
          <w:tcPr>
            <w:tcW w:w="53.60pt" w:type="dxa"/>
          </w:tcPr>
          <w:p w14:paraId="7E4D76D1" w14:textId="77777777" w:rsidR="003E4FFE" w:rsidRDefault="003E4FFE" w:rsidP="00B02275">
            <w:pPr>
              <w:pStyle w:val="TableParagraph"/>
              <w:spacing w:before="2.90pt" w:line="11.10pt" w:lineRule="exact"/>
              <w:rPr>
                <w:sz w:val="20"/>
              </w:rPr>
            </w:pPr>
            <w:r>
              <w:rPr>
                <w:sz w:val="20"/>
              </w:rPr>
              <w:t>0.5140</w:t>
            </w:r>
          </w:p>
        </w:tc>
        <w:tc>
          <w:tcPr>
            <w:tcW w:w="53.50pt" w:type="dxa"/>
          </w:tcPr>
          <w:p w14:paraId="7CD43106" w14:textId="77777777" w:rsidR="003E4FFE" w:rsidRDefault="003E4FFE" w:rsidP="00B02275">
            <w:pPr>
              <w:pStyle w:val="TableParagraph"/>
              <w:spacing w:before="2.90pt" w:line="11.10pt" w:lineRule="exact"/>
              <w:ind w:end="4.40pt"/>
              <w:rPr>
                <w:sz w:val="20"/>
              </w:rPr>
            </w:pPr>
            <w:r>
              <w:rPr>
                <w:sz w:val="20"/>
              </w:rPr>
              <w:t>0.5923</w:t>
            </w:r>
          </w:p>
        </w:tc>
        <w:tc>
          <w:tcPr>
            <w:tcW w:w="53.60pt" w:type="dxa"/>
          </w:tcPr>
          <w:p w14:paraId="7369B22E" w14:textId="77777777" w:rsidR="003E4FFE" w:rsidRDefault="003E4FFE" w:rsidP="00B02275">
            <w:pPr>
              <w:pStyle w:val="TableParagraph"/>
              <w:spacing w:before="2.90pt" w:line="11.10pt" w:lineRule="exact"/>
              <w:ind w:end="4.50pt"/>
              <w:rPr>
                <w:sz w:val="20"/>
              </w:rPr>
            </w:pPr>
            <w:r>
              <w:rPr>
                <w:sz w:val="20"/>
              </w:rPr>
              <w:t>0.6411</w:t>
            </w:r>
          </w:p>
        </w:tc>
        <w:tc>
          <w:tcPr>
            <w:tcW w:w="59.80pt" w:type="dxa"/>
          </w:tcPr>
          <w:p w14:paraId="38E58A6B" w14:textId="77777777" w:rsidR="003E4FFE" w:rsidRDefault="003E4FFE" w:rsidP="00B02275">
            <w:pPr>
              <w:pStyle w:val="TableParagraph"/>
              <w:spacing w:before="2.90pt" w:line="11.10pt" w:lineRule="exact"/>
              <w:rPr>
                <w:sz w:val="20"/>
              </w:rPr>
            </w:pPr>
            <w:r>
              <w:rPr>
                <w:sz w:val="20"/>
              </w:rPr>
              <w:t>0.7604</w:t>
            </w:r>
          </w:p>
        </w:tc>
      </w:tr>
      <w:tr w:rsidR="003E4FFE" w14:paraId="01A2E6A5" w14:textId="77777777" w:rsidTr="00B02275">
        <w:trPr>
          <w:trHeight w:val="302"/>
        </w:trPr>
        <w:tc>
          <w:tcPr>
            <w:tcW w:w="71.15pt" w:type="dxa"/>
          </w:tcPr>
          <w:p w14:paraId="56AC9308" w14:textId="77777777" w:rsidR="003E4FFE" w:rsidRDefault="003E4FFE" w:rsidP="00B02275">
            <w:pPr>
              <w:pStyle w:val="TableParagraph"/>
              <w:spacing w:before="3.35pt" w:line="10.75pt" w:lineRule="exact"/>
              <w:ind w:end="4.75pt"/>
              <w:rPr>
                <w:b/>
                <w:sz w:val="20"/>
              </w:rPr>
            </w:pPr>
            <w:r>
              <w:rPr>
                <w:b/>
                <w:w w:val="95%"/>
                <w:sz w:val="20"/>
              </w:rPr>
              <w:t>14</w:t>
            </w:r>
          </w:p>
        </w:tc>
        <w:tc>
          <w:tcPr>
            <w:tcW w:w="53.70pt" w:type="dxa"/>
          </w:tcPr>
          <w:p w14:paraId="359173E5" w14:textId="77777777" w:rsidR="003E4FFE" w:rsidRDefault="003E4FFE" w:rsidP="00B02275">
            <w:pPr>
              <w:pStyle w:val="TableParagraph"/>
              <w:spacing w:before="2.90pt"/>
              <w:ind w:end="4.55pt"/>
              <w:rPr>
                <w:sz w:val="20"/>
              </w:rPr>
            </w:pPr>
            <w:r>
              <w:rPr>
                <w:sz w:val="20"/>
              </w:rPr>
              <w:t>0.4259</w:t>
            </w:r>
          </w:p>
        </w:tc>
        <w:tc>
          <w:tcPr>
            <w:tcW w:w="53.60pt" w:type="dxa"/>
          </w:tcPr>
          <w:p w14:paraId="2817F7CD" w14:textId="77777777" w:rsidR="003E4FFE" w:rsidRDefault="003E4FFE" w:rsidP="00B02275">
            <w:pPr>
              <w:pStyle w:val="TableParagraph"/>
              <w:spacing w:before="2.90pt"/>
              <w:rPr>
                <w:sz w:val="20"/>
              </w:rPr>
            </w:pPr>
            <w:r>
              <w:rPr>
                <w:sz w:val="20"/>
              </w:rPr>
              <w:t>0.4973</w:t>
            </w:r>
          </w:p>
        </w:tc>
        <w:tc>
          <w:tcPr>
            <w:tcW w:w="53.50pt" w:type="dxa"/>
          </w:tcPr>
          <w:p w14:paraId="3A8A449F" w14:textId="77777777" w:rsidR="003E4FFE" w:rsidRDefault="003E4FFE" w:rsidP="00B02275">
            <w:pPr>
              <w:pStyle w:val="TableParagraph"/>
              <w:spacing w:before="2.90pt"/>
              <w:ind w:end="4.40pt"/>
              <w:rPr>
                <w:sz w:val="20"/>
              </w:rPr>
            </w:pPr>
            <w:r>
              <w:rPr>
                <w:sz w:val="20"/>
              </w:rPr>
              <w:t>0.5742</w:t>
            </w:r>
          </w:p>
        </w:tc>
        <w:tc>
          <w:tcPr>
            <w:tcW w:w="53.60pt" w:type="dxa"/>
          </w:tcPr>
          <w:p w14:paraId="657756BC" w14:textId="77777777" w:rsidR="003E4FFE" w:rsidRDefault="003E4FFE" w:rsidP="00B02275">
            <w:pPr>
              <w:pStyle w:val="TableParagraph"/>
              <w:spacing w:before="2.90pt"/>
              <w:ind w:end="4.50pt"/>
              <w:rPr>
                <w:sz w:val="20"/>
              </w:rPr>
            </w:pPr>
            <w:r>
              <w:rPr>
                <w:sz w:val="20"/>
              </w:rPr>
              <w:t>0.6226</w:t>
            </w:r>
          </w:p>
        </w:tc>
        <w:tc>
          <w:tcPr>
            <w:tcW w:w="59.80pt" w:type="dxa"/>
          </w:tcPr>
          <w:p w14:paraId="2E47555F" w14:textId="77777777" w:rsidR="003E4FFE" w:rsidRDefault="003E4FFE" w:rsidP="00B02275">
            <w:pPr>
              <w:pStyle w:val="TableParagraph"/>
              <w:spacing w:before="2.90pt"/>
              <w:rPr>
                <w:sz w:val="20"/>
              </w:rPr>
            </w:pPr>
            <w:r>
              <w:rPr>
                <w:sz w:val="20"/>
              </w:rPr>
              <w:t>0.7419</w:t>
            </w:r>
          </w:p>
        </w:tc>
      </w:tr>
      <w:tr w:rsidR="003E4FFE" w14:paraId="711C5364" w14:textId="77777777" w:rsidTr="00B02275">
        <w:trPr>
          <w:trHeight w:val="299"/>
        </w:trPr>
        <w:tc>
          <w:tcPr>
            <w:tcW w:w="71.15pt" w:type="dxa"/>
          </w:tcPr>
          <w:p w14:paraId="61770635" w14:textId="77777777" w:rsidR="003E4FFE" w:rsidRDefault="003E4FFE" w:rsidP="00B02275">
            <w:pPr>
              <w:pStyle w:val="TableParagraph"/>
              <w:spacing w:before="3.25pt" w:line="10.75pt" w:lineRule="exact"/>
              <w:ind w:end="4.75pt"/>
              <w:rPr>
                <w:b/>
                <w:sz w:val="20"/>
              </w:rPr>
            </w:pPr>
            <w:r>
              <w:rPr>
                <w:b/>
                <w:w w:val="95%"/>
                <w:sz w:val="20"/>
              </w:rPr>
              <w:t>15</w:t>
            </w:r>
          </w:p>
        </w:tc>
        <w:tc>
          <w:tcPr>
            <w:tcW w:w="53.70pt" w:type="dxa"/>
          </w:tcPr>
          <w:p w14:paraId="2E35F6EC" w14:textId="77777777" w:rsidR="003E4FFE" w:rsidRDefault="003E4FFE" w:rsidP="00B02275">
            <w:pPr>
              <w:pStyle w:val="TableParagraph"/>
              <w:ind w:end="4.55pt"/>
              <w:rPr>
                <w:sz w:val="20"/>
              </w:rPr>
            </w:pPr>
            <w:r>
              <w:rPr>
                <w:sz w:val="20"/>
              </w:rPr>
              <w:t>0.4124</w:t>
            </w:r>
          </w:p>
        </w:tc>
        <w:tc>
          <w:tcPr>
            <w:tcW w:w="53.60pt" w:type="dxa"/>
          </w:tcPr>
          <w:p w14:paraId="674E8E9A" w14:textId="77777777" w:rsidR="003E4FFE" w:rsidRDefault="003E4FFE" w:rsidP="00B02275">
            <w:pPr>
              <w:pStyle w:val="TableParagraph"/>
              <w:rPr>
                <w:sz w:val="20"/>
              </w:rPr>
            </w:pPr>
            <w:r>
              <w:rPr>
                <w:sz w:val="20"/>
              </w:rPr>
              <w:t>0.4821</w:t>
            </w:r>
          </w:p>
        </w:tc>
        <w:tc>
          <w:tcPr>
            <w:tcW w:w="53.50pt" w:type="dxa"/>
          </w:tcPr>
          <w:p w14:paraId="4BC1A61A" w14:textId="77777777" w:rsidR="003E4FFE" w:rsidRDefault="003E4FFE" w:rsidP="00B02275">
            <w:pPr>
              <w:pStyle w:val="TableParagraph"/>
              <w:ind w:end="4.45pt"/>
              <w:rPr>
                <w:sz w:val="20"/>
              </w:rPr>
            </w:pPr>
            <w:r>
              <w:rPr>
                <w:w w:val="95%"/>
                <w:sz w:val="20"/>
              </w:rPr>
              <w:t>0.5577</w:t>
            </w:r>
          </w:p>
        </w:tc>
        <w:tc>
          <w:tcPr>
            <w:tcW w:w="53.60pt" w:type="dxa"/>
          </w:tcPr>
          <w:p w14:paraId="5F0E0C75" w14:textId="77777777" w:rsidR="003E4FFE" w:rsidRDefault="003E4FFE" w:rsidP="00B02275">
            <w:pPr>
              <w:pStyle w:val="TableParagraph"/>
              <w:ind w:end="4.50pt"/>
              <w:rPr>
                <w:sz w:val="20"/>
              </w:rPr>
            </w:pPr>
            <w:r>
              <w:rPr>
                <w:sz w:val="20"/>
              </w:rPr>
              <w:t>0.6055</w:t>
            </w:r>
          </w:p>
        </w:tc>
        <w:tc>
          <w:tcPr>
            <w:tcW w:w="59.80pt" w:type="dxa"/>
          </w:tcPr>
          <w:p w14:paraId="3900DC9D" w14:textId="77777777" w:rsidR="003E4FFE" w:rsidRDefault="003E4FFE" w:rsidP="00B02275">
            <w:pPr>
              <w:pStyle w:val="TableParagraph"/>
              <w:rPr>
                <w:sz w:val="20"/>
              </w:rPr>
            </w:pPr>
            <w:r>
              <w:rPr>
                <w:sz w:val="20"/>
              </w:rPr>
              <w:t>0.7247</w:t>
            </w:r>
          </w:p>
        </w:tc>
      </w:tr>
      <w:tr w:rsidR="003E4FFE" w14:paraId="77B5A2FF" w14:textId="77777777" w:rsidTr="00B02275">
        <w:trPr>
          <w:trHeight w:val="301"/>
        </w:trPr>
        <w:tc>
          <w:tcPr>
            <w:tcW w:w="71.15pt" w:type="dxa"/>
          </w:tcPr>
          <w:p w14:paraId="66B813CB" w14:textId="77777777" w:rsidR="003E4FFE" w:rsidRDefault="003E4FFE" w:rsidP="00B02275">
            <w:pPr>
              <w:pStyle w:val="TableParagraph"/>
              <w:spacing w:before="3.35pt" w:line="10.75pt" w:lineRule="exact"/>
              <w:ind w:end="4.75pt"/>
              <w:rPr>
                <w:b/>
                <w:sz w:val="20"/>
              </w:rPr>
            </w:pPr>
            <w:r>
              <w:rPr>
                <w:b/>
                <w:w w:val="95%"/>
                <w:sz w:val="20"/>
              </w:rPr>
              <w:t>16</w:t>
            </w:r>
          </w:p>
        </w:tc>
        <w:tc>
          <w:tcPr>
            <w:tcW w:w="53.70pt" w:type="dxa"/>
          </w:tcPr>
          <w:p w14:paraId="3EDC4550" w14:textId="77777777" w:rsidR="003E4FFE" w:rsidRDefault="003E4FFE" w:rsidP="00B02275">
            <w:pPr>
              <w:pStyle w:val="TableParagraph"/>
              <w:spacing w:before="2.90pt"/>
              <w:ind w:end="4.55pt"/>
              <w:rPr>
                <w:sz w:val="20"/>
              </w:rPr>
            </w:pPr>
            <w:r>
              <w:rPr>
                <w:sz w:val="20"/>
              </w:rPr>
              <w:t>0.4000</w:t>
            </w:r>
          </w:p>
        </w:tc>
        <w:tc>
          <w:tcPr>
            <w:tcW w:w="53.60pt" w:type="dxa"/>
          </w:tcPr>
          <w:p w14:paraId="235BDD7D" w14:textId="77777777" w:rsidR="003E4FFE" w:rsidRDefault="003E4FFE" w:rsidP="00B02275">
            <w:pPr>
              <w:pStyle w:val="TableParagraph"/>
              <w:spacing w:before="2.90pt"/>
              <w:rPr>
                <w:sz w:val="20"/>
              </w:rPr>
            </w:pPr>
            <w:r>
              <w:rPr>
                <w:sz w:val="20"/>
              </w:rPr>
              <w:t>0.4683</w:t>
            </w:r>
          </w:p>
        </w:tc>
        <w:tc>
          <w:tcPr>
            <w:tcW w:w="53.50pt" w:type="dxa"/>
          </w:tcPr>
          <w:p w14:paraId="164CCC92" w14:textId="77777777" w:rsidR="003E4FFE" w:rsidRDefault="003E4FFE" w:rsidP="00B02275">
            <w:pPr>
              <w:pStyle w:val="TableParagraph"/>
              <w:spacing w:before="2.90pt"/>
              <w:ind w:end="4.40pt"/>
              <w:rPr>
                <w:sz w:val="20"/>
              </w:rPr>
            </w:pPr>
            <w:r>
              <w:rPr>
                <w:sz w:val="20"/>
              </w:rPr>
              <w:t>0.5425</w:t>
            </w:r>
          </w:p>
        </w:tc>
        <w:tc>
          <w:tcPr>
            <w:tcW w:w="53.60pt" w:type="dxa"/>
          </w:tcPr>
          <w:p w14:paraId="1B50AD72" w14:textId="77777777" w:rsidR="003E4FFE" w:rsidRDefault="003E4FFE" w:rsidP="00B02275">
            <w:pPr>
              <w:pStyle w:val="TableParagraph"/>
              <w:spacing w:before="2.90pt"/>
              <w:ind w:end="4.50pt"/>
              <w:rPr>
                <w:sz w:val="20"/>
              </w:rPr>
            </w:pPr>
            <w:r>
              <w:rPr>
                <w:sz w:val="20"/>
              </w:rPr>
              <w:t>0.5897</w:t>
            </w:r>
          </w:p>
        </w:tc>
        <w:tc>
          <w:tcPr>
            <w:tcW w:w="59.80pt" w:type="dxa"/>
          </w:tcPr>
          <w:p w14:paraId="011AAEEE" w14:textId="77777777" w:rsidR="003E4FFE" w:rsidRDefault="003E4FFE" w:rsidP="00B02275">
            <w:pPr>
              <w:pStyle w:val="TableParagraph"/>
              <w:spacing w:before="2.90pt"/>
              <w:rPr>
                <w:sz w:val="20"/>
              </w:rPr>
            </w:pPr>
            <w:r>
              <w:rPr>
                <w:sz w:val="20"/>
              </w:rPr>
              <w:t>0.7084</w:t>
            </w:r>
          </w:p>
        </w:tc>
      </w:tr>
      <w:tr w:rsidR="003E4FFE" w14:paraId="61B5A822" w14:textId="77777777" w:rsidTr="00B02275">
        <w:trPr>
          <w:trHeight w:val="299"/>
        </w:trPr>
        <w:tc>
          <w:tcPr>
            <w:tcW w:w="71.15pt" w:type="dxa"/>
          </w:tcPr>
          <w:p w14:paraId="0E3AF5DF" w14:textId="77777777" w:rsidR="003E4FFE" w:rsidRDefault="003E4FFE" w:rsidP="00B02275">
            <w:pPr>
              <w:pStyle w:val="TableParagraph"/>
              <w:spacing w:before="3.25pt" w:line="10.75pt" w:lineRule="exact"/>
              <w:ind w:end="4.75pt"/>
              <w:rPr>
                <w:b/>
                <w:sz w:val="20"/>
              </w:rPr>
            </w:pPr>
            <w:r>
              <w:rPr>
                <w:b/>
                <w:w w:val="95%"/>
                <w:sz w:val="20"/>
              </w:rPr>
              <w:t>17</w:t>
            </w:r>
          </w:p>
        </w:tc>
        <w:tc>
          <w:tcPr>
            <w:tcW w:w="53.70pt" w:type="dxa"/>
          </w:tcPr>
          <w:p w14:paraId="06F713F4" w14:textId="77777777" w:rsidR="003E4FFE" w:rsidRDefault="003E4FFE" w:rsidP="00B02275">
            <w:pPr>
              <w:pStyle w:val="TableParagraph"/>
              <w:ind w:end="4.55pt"/>
              <w:rPr>
                <w:sz w:val="20"/>
              </w:rPr>
            </w:pPr>
            <w:r>
              <w:rPr>
                <w:sz w:val="20"/>
              </w:rPr>
              <w:t>0.3887</w:t>
            </w:r>
          </w:p>
        </w:tc>
        <w:tc>
          <w:tcPr>
            <w:tcW w:w="53.60pt" w:type="dxa"/>
          </w:tcPr>
          <w:p w14:paraId="4FC523FF" w14:textId="77777777" w:rsidR="003E4FFE" w:rsidRDefault="003E4FFE" w:rsidP="00B02275">
            <w:pPr>
              <w:pStyle w:val="TableParagraph"/>
              <w:rPr>
                <w:sz w:val="20"/>
              </w:rPr>
            </w:pPr>
            <w:r>
              <w:rPr>
                <w:sz w:val="20"/>
              </w:rPr>
              <w:t>0.4555</w:t>
            </w:r>
          </w:p>
        </w:tc>
        <w:tc>
          <w:tcPr>
            <w:tcW w:w="53.50pt" w:type="dxa"/>
          </w:tcPr>
          <w:p w14:paraId="5902DBDB" w14:textId="77777777" w:rsidR="003E4FFE" w:rsidRDefault="003E4FFE" w:rsidP="00B02275">
            <w:pPr>
              <w:pStyle w:val="TableParagraph"/>
              <w:ind w:end="4.40pt"/>
              <w:rPr>
                <w:sz w:val="20"/>
              </w:rPr>
            </w:pPr>
            <w:r>
              <w:rPr>
                <w:sz w:val="20"/>
              </w:rPr>
              <w:t>0.5285</w:t>
            </w:r>
          </w:p>
        </w:tc>
        <w:tc>
          <w:tcPr>
            <w:tcW w:w="53.60pt" w:type="dxa"/>
          </w:tcPr>
          <w:p w14:paraId="5DB941D0" w14:textId="77777777" w:rsidR="003E4FFE" w:rsidRDefault="003E4FFE" w:rsidP="00B02275">
            <w:pPr>
              <w:pStyle w:val="TableParagraph"/>
              <w:ind w:end="4.50pt"/>
              <w:rPr>
                <w:sz w:val="20"/>
              </w:rPr>
            </w:pPr>
            <w:r>
              <w:rPr>
                <w:sz w:val="20"/>
              </w:rPr>
              <w:t>0.5751</w:t>
            </w:r>
          </w:p>
        </w:tc>
        <w:tc>
          <w:tcPr>
            <w:tcW w:w="59.80pt" w:type="dxa"/>
          </w:tcPr>
          <w:p w14:paraId="271EBFED" w14:textId="77777777" w:rsidR="003E4FFE" w:rsidRDefault="003E4FFE" w:rsidP="00B02275">
            <w:pPr>
              <w:pStyle w:val="TableParagraph"/>
              <w:rPr>
                <w:sz w:val="20"/>
              </w:rPr>
            </w:pPr>
            <w:r>
              <w:rPr>
                <w:sz w:val="20"/>
              </w:rPr>
              <w:t>0.6932</w:t>
            </w:r>
          </w:p>
        </w:tc>
      </w:tr>
      <w:tr w:rsidR="003E4FFE" w14:paraId="4F1E7B8C" w14:textId="77777777" w:rsidTr="00B02275">
        <w:trPr>
          <w:trHeight w:val="299"/>
        </w:trPr>
        <w:tc>
          <w:tcPr>
            <w:tcW w:w="71.15pt" w:type="dxa"/>
          </w:tcPr>
          <w:p w14:paraId="110013AB" w14:textId="77777777" w:rsidR="003E4FFE" w:rsidRDefault="003E4FFE" w:rsidP="00B02275">
            <w:pPr>
              <w:pStyle w:val="TableParagraph"/>
              <w:spacing w:before="3.25pt" w:line="10.75pt" w:lineRule="exact"/>
              <w:ind w:end="4.75pt"/>
              <w:rPr>
                <w:b/>
                <w:sz w:val="20"/>
              </w:rPr>
            </w:pPr>
            <w:r>
              <w:rPr>
                <w:b/>
                <w:w w:val="95%"/>
                <w:sz w:val="20"/>
              </w:rPr>
              <w:t>18</w:t>
            </w:r>
          </w:p>
        </w:tc>
        <w:tc>
          <w:tcPr>
            <w:tcW w:w="53.70pt" w:type="dxa"/>
          </w:tcPr>
          <w:p w14:paraId="4AFF4F80" w14:textId="77777777" w:rsidR="003E4FFE" w:rsidRDefault="003E4FFE" w:rsidP="00B02275">
            <w:pPr>
              <w:pStyle w:val="TableParagraph"/>
              <w:ind w:end="4.55pt"/>
              <w:rPr>
                <w:sz w:val="20"/>
              </w:rPr>
            </w:pPr>
            <w:r>
              <w:rPr>
                <w:sz w:val="20"/>
              </w:rPr>
              <w:t>0.3783</w:t>
            </w:r>
          </w:p>
        </w:tc>
        <w:tc>
          <w:tcPr>
            <w:tcW w:w="53.60pt" w:type="dxa"/>
          </w:tcPr>
          <w:p w14:paraId="3F99CD2C" w14:textId="77777777" w:rsidR="003E4FFE" w:rsidRDefault="003E4FFE" w:rsidP="00B02275">
            <w:pPr>
              <w:pStyle w:val="TableParagraph"/>
              <w:rPr>
                <w:sz w:val="20"/>
              </w:rPr>
            </w:pPr>
            <w:r>
              <w:rPr>
                <w:sz w:val="20"/>
              </w:rPr>
              <w:t>0.4438</w:t>
            </w:r>
          </w:p>
        </w:tc>
        <w:tc>
          <w:tcPr>
            <w:tcW w:w="53.50pt" w:type="dxa"/>
          </w:tcPr>
          <w:p w14:paraId="0A60EB80" w14:textId="77777777" w:rsidR="003E4FFE" w:rsidRDefault="003E4FFE" w:rsidP="00B02275">
            <w:pPr>
              <w:pStyle w:val="TableParagraph"/>
              <w:ind w:end="4.40pt"/>
              <w:rPr>
                <w:sz w:val="20"/>
              </w:rPr>
            </w:pPr>
            <w:r>
              <w:rPr>
                <w:sz w:val="20"/>
              </w:rPr>
              <w:t>0.5155</w:t>
            </w:r>
          </w:p>
        </w:tc>
        <w:tc>
          <w:tcPr>
            <w:tcW w:w="53.60pt" w:type="dxa"/>
          </w:tcPr>
          <w:p w14:paraId="43375129" w14:textId="77777777" w:rsidR="003E4FFE" w:rsidRDefault="003E4FFE" w:rsidP="00B02275">
            <w:pPr>
              <w:pStyle w:val="TableParagraph"/>
              <w:ind w:end="4.50pt"/>
              <w:rPr>
                <w:sz w:val="20"/>
              </w:rPr>
            </w:pPr>
            <w:r>
              <w:rPr>
                <w:sz w:val="20"/>
              </w:rPr>
              <w:t>0.5614</w:t>
            </w:r>
          </w:p>
        </w:tc>
        <w:tc>
          <w:tcPr>
            <w:tcW w:w="59.80pt" w:type="dxa"/>
          </w:tcPr>
          <w:p w14:paraId="3C316C8F" w14:textId="77777777" w:rsidR="003E4FFE" w:rsidRDefault="003E4FFE" w:rsidP="00B02275">
            <w:pPr>
              <w:pStyle w:val="TableParagraph"/>
              <w:rPr>
                <w:sz w:val="20"/>
              </w:rPr>
            </w:pPr>
            <w:r>
              <w:rPr>
                <w:sz w:val="20"/>
              </w:rPr>
              <w:t>0.6788</w:t>
            </w:r>
          </w:p>
        </w:tc>
      </w:tr>
      <w:tr w:rsidR="003E4FFE" w14:paraId="4060056F" w14:textId="77777777" w:rsidTr="00B02275">
        <w:trPr>
          <w:trHeight w:val="299"/>
        </w:trPr>
        <w:tc>
          <w:tcPr>
            <w:tcW w:w="71.15pt" w:type="dxa"/>
          </w:tcPr>
          <w:p w14:paraId="5F767C47" w14:textId="77777777" w:rsidR="003E4FFE" w:rsidRDefault="003E4FFE" w:rsidP="00B02275">
            <w:pPr>
              <w:pStyle w:val="TableParagraph"/>
              <w:spacing w:before="3.25pt" w:line="10.75pt" w:lineRule="exact"/>
              <w:ind w:end="4.75pt"/>
              <w:rPr>
                <w:b/>
                <w:sz w:val="20"/>
              </w:rPr>
            </w:pPr>
            <w:r>
              <w:rPr>
                <w:b/>
                <w:w w:val="95%"/>
                <w:sz w:val="20"/>
              </w:rPr>
              <w:lastRenderedPageBreak/>
              <w:t>19</w:t>
            </w:r>
          </w:p>
        </w:tc>
        <w:tc>
          <w:tcPr>
            <w:tcW w:w="53.70pt" w:type="dxa"/>
          </w:tcPr>
          <w:p w14:paraId="5F8AA880" w14:textId="77777777" w:rsidR="003E4FFE" w:rsidRDefault="003E4FFE" w:rsidP="00B02275">
            <w:pPr>
              <w:pStyle w:val="TableParagraph"/>
              <w:spacing w:before="2.90pt" w:line="11.10pt" w:lineRule="exact"/>
              <w:ind w:end="4.55pt"/>
              <w:rPr>
                <w:sz w:val="20"/>
              </w:rPr>
            </w:pPr>
            <w:r>
              <w:rPr>
                <w:sz w:val="20"/>
              </w:rPr>
              <w:t>0.3687</w:t>
            </w:r>
          </w:p>
        </w:tc>
        <w:tc>
          <w:tcPr>
            <w:tcW w:w="53.60pt" w:type="dxa"/>
          </w:tcPr>
          <w:p w14:paraId="656F283D" w14:textId="77777777" w:rsidR="003E4FFE" w:rsidRDefault="003E4FFE" w:rsidP="00B02275">
            <w:pPr>
              <w:pStyle w:val="TableParagraph"/>
              <w:spacing w:before="2.90pt" w:line="11.10pt" w:lineRule="exact"/>
              <w:rPr>
                <w:sz w:val="20"/>
              </w:rPr>
            </w:pPr>
            <w:r>
              <w:rPr>
                <w:sz w:val="20"/>
              </w:rPr>
              <w:t>0.4329</w:t>
            </w:r>
          </w:p>
        </w:tc>
        <w:tc>
          <w:tcPr>
            <w:tcW w:w="53.50pt" w:type="dxa"/>
          </w:tcPr>
          <w:p w14:paraId="7467A205" w14:textId="77777777" w:rsidR="003E4FFE" w:rsidRDefault="003E4FFE" w:rsidP="00B02275">
            <w:pPr>
              <w:pStyle w:val="TableParagraph"/>
              <w:spacing w:before="2.90pt" w:line="11.10pt" w:lineRule="exact"/>
              <w:ind w:end="4.40pt"/>
              <w:rPr>
                <w:sz w:val="20"/>
              </w:rPr>
            </w:pPr>
            <w:r>
              <w:rPr>
                <w:sz w:val="20"/>
              </w:rPr>
              <w:t>0.5034</w:t>
            </w:r>
          </w:p>
        </w:tc>
        <w:tc>
          <w:tcPr>
            <w:tcW w:w="53.60pt" w:type="dxa"/>
          </w:tcPr>
          <w:p w14:paraId="46BF8F4E" w14:textId="77777777" w:rsidR="003E4FFE" w:rsidRDefault="003E4FFE" w:rsidP="00B02275">
            <w:pPr>
              <w:pStyle w:val="TableParagraph"/>
              <w:spacing w:before="2.90pt" w:line="11.10pt" w:lineRule="exact"/>
              <w:ind w:end="4.50pt"/>
              <w:rPr>
                <w:sz w:val="20"/>
              </w:rPr>
            </w:pPr>
            <w:r>
              <w:rPr>
                <w:sz w:val="20"/>
              </w:rPr>
              <w:t>0.5487</w:t>
            </w:r>
          </w:p>
        </w:tc>
        <w:tc>
          <w:tcPr>
            <w:tcW w:w="59.80pt" w:type="dxa"/>
          </w:tcPr>
          <w:p w14:paraId="3DE975FB" w14:textId="77777777" w:rsidR="003E4FFE" w:rsidRDefault="003E4FFE" w:rsidP="00B02275">
            <w:pPr>
              <w:pStyle w:val="TableParagraph"/>
              <w:spacing w:before="2.90pt" w:line="11.10pt" w:lineRule="exact"/>
              <w:rPr>
                <w:sz w:val="20"/>
              </w:rPr>
            </w:pPr>
            <w:r>
              <w:rPr>
                <w:sz w:val="20"/>
              </w:rPr>
              <w:t>0.6652</w:t>
            </w:r>
          </w:p>
        </w:tc>
      </w:tr>
      <w:tr w:rsidR="003E4FFE" w14:paraId="5387DE5A" w14:textId="77777777" w:rsidTr="00B02275">
        <w:trPr>
          <w:trHeight w:val="302"/>
        </w:trPr>
        <w:tc>
          <w:tcPr>
            <w:tcW w:w="71.15pt" w:type="dxa"/>
          </w:tcPr>
          <w:p w14:paraId="3EBD58B4" w14:textId="77777777" w:rsidR="003E4FFE" w:rsidRDefault="003E4FFE" w:rsidP="00B02275">
            <w:pPr>
              <w:pStyle w:val="TableParagraph"/>
              <w:spacing w:before="3.35pt" w:line="10.75pt" w:lineRule="exact"/>
              <w:ind w:end="4.75pt"/>
              <w:rPr>
                <w:b/>
                <w:sz w:val="20"/>
              </w:rPr>
            </w:pPr>
            <w:r>
              <w:rPr>
                <w:b/>
                <w:w w:val="95%"/>
                <w:sz w:val="20"/>
              </w:rPr>
              <w:t>20</w:t>
            </w:r>
          </w:p>
        </w:tc>
        <w:tc>
          <w:tcPr>
            <w:tcW w:w="53.70pt" w:type="dxa"/>
          </w:tcPr>
          <w:p w14:paraId="0100C205" w14:textId="77777777" w:rsidR="003E4FFE" w:rsidRDefault="003E4FFE" w:rsidP="00B02275">
            <w:pPr>
              <w:pStyle w:val="TableParagraph"/>
              <w:spacing w:before="2.90pt"/>
              <w:ind w:end="4.55pt"/>
              <w:rPr>
                <w:sz w:val="20"/>
              </w:rPr>
            </w:pPr>
            <w:r>
              <w:rPr>
                <w:sz w:val="20"/>
              </w:rPr>
              <w:t>0.3598</w:t>
            </w:r>
          </w:p>
        </w:tc>
        <w:tc>
          <w:tcPr>
            <w:tcW w:w="53.60pt" w:type="dxa"/>
          </w:tcPr>
          <w:p w14:paraId="151FD804" w14:textId="77777777" w:rsidR="003E4FFE" w:rsidRDefault="003E4FFE" w:rsidP="00B02275">
            <w:pPr>
              <w:pStyle w:val="TableParagraph"/>
              <w:spacing w:before="2.90pt"/>
              <w:rPr>
                <w:sz w:val="20"/>
              </w:rPr>
            </w:pPr>
            <w:r>
              <w:rPr>
                <w:sz w:val="20"/>
              </w:rPr>
              <w:t>0.4227</w:t>
            </w:r>
          </w:p>
        </w:tc>
        <w:tc>
          <w:tcPr>
            <w:tcW w:w="53.50pt" w:type="dxa"/>
          </w:tcPr>
          <w:p w14:paraId="01AECCA7" w14:textId="77777777" w:rsidR="003E4FFE" w:rsidRDefault="003E4FFE" w:rsidP="00B02275">
            <w:pPr>
              <w:pStyle w:val="TableParagraph"/>
              <w:spacing w:before="2.90pt"/>
              <w:ind w:end="4.40pt"/>
              <w:rPr>
                <w:sz w:val="20"/>
              </w:rPr>
            </w:pPr>
            <w:r>
              <w:rPr>
                <w:sz w:val="20"/>
              </w:rPr>
              <w:t>0.4921</w:t>
            </w:r>
          </w:p>
        </w:tc>
        <w:tc>
          <w:tcPr>
            <w:tcW w:w="53.60pt" w:type="dxa"/>
          </w:tcPr>
          <w:p w14:paraId="29EDCE51" w14:textId="77777777" w:rsidR="003E4FFE" w:rsidRDefault="003E4FFE" w:rsidP="00B02275">
            <w:pPr>
              <w:pStyle w:val="TableParagraph"/>
              <w:spacing w:before="2.90pt"/>
              <w:ind w:end="4.50pt"/>
              <w:rPr>
                <w:sz w:val="20"/>
              </w:rPr>
            </w:pPr>
            <w:r>
              <w:rPr>
                <w:sz w:val="20"/>
              </w:rPr>
              <w:t>0.5368</w:t>
            </w:r>
          </w:p>
        </w:tc>
        <w:tc>
          <w:tcPr>
            <w:tcW w:w="59.80pt" w:type="dxa"/>
          </w:tcPr>
          <w:p w14:paraId="2310B8A2" w14:textId="77777777" w:rsidR="003E4FFE" w:rsidRDefault="003E4FFE" w:rsidP="00B02275">
            <w:pPr>
              <w:pStyle w:val="TableParagraph"/>
              <w:spacing w:before="2.90pt"/>
              <w:rPr>
                <w:sz w:val="20"/>
              </w:rPr>
            </w:pPr>
            <w:r>
              <w:rPr>
                <w:sz w:val="20"/>
              </w:rPr>
              <w:t>0.6524</w:t>
            </w:r>
          </w:p>
        </w:tc>
      </w:tr>
      <w:tr w:rsidR="003E4FFE" w14:paraId="2F8365E9" w14:textId="77777777" w:rsidTr="00B02275">
        <w:trPr>
          <w:trHeight w:val="299"/>
        </w:trPr>
        <w:tc>
          <w:tcPr>
            <w:tcW w:w="71.15pt" w:type="dxa"/>
          </w:tcPr>
          <w:p w14:paraId="1E6A0D6F" w14:textId="77777777" w:rsidR="003E4FFE" w:rsidRDefault="003E4FFE" w:rsidP="00B02275">
            <w:pPr>
              <w:pStyle w:val="TableParagraph"/>
              <w:spacing w:before="3.25pt" w:line="10.75pt" w:lineRule="exact"/>
              <w:ind w:end="4.75pt"/>
              <w:rPr>
                <w:b/>
                <w:sz w:val="20"/>
              </w:rPr>
            </w:pPr>
            <w:r>
              <w:rPr>
                <w:b/>
                <w:w w:val="95%"/>
                <w:sz w:val="20"/>
              </w:rPr>
              <w:t>21</w:t>
            </w:r>
          </w:p>
        </w:tc>
        <w:tc>
          <w:tcPr>
            <w:tcW w:w="53.70pt" w:type="dxa"/>
          </w:tcPr>
          <w:p w14:paraId="65921850" w14:textId="77777777" w:rsidR="003E4FFE" w:rsidRDefault="003E4FFE" w:rsidP="00B02275">
            <w:pPr>
              <w:pStyle w:val="TableParagraph"/>
              <w:ind w:end="4.55pt"/>
              <w:rPr>
                <w:sz w:val="20"/>
              </w:rPr>
            </w:pPr>
            <w:r>
              <w:rPr>
                <w:sz w:val="20"/>
              </w:rPr>
              <w:t>0.3515</w:t>
            </w:r>
          </w:p>
        </w:tc>
        <w:tc>
          <w:tcPr>
            <w:tcW w:w="53.60pt" w:type="dxa"/>
          </w:tcPr>
          <w:p w14:paraId="30BBAFB9" w14:textId="77777777" w:rsidR="003E4FFE" w:rsidRDefault="003E4FFE" w:rsidP="00B02275">
            <w:pPr>
              <w:pStyle w:val="TableParagraph"/>
              <w:rPr>
                <w:sz w:val="20"/>
              </w:rPr>
            </w:pPr>
            <w:r>
              <w:rPr>
                <w:sz w:val="20"/>
              </w:rPr>
              <w:t>0.4132</w:t>
            </w:r>
          </w:p>
        </w:tc>
        <w:tc>
          <w:tcPr>
            <w:tcW w:w="53.50pt" w:type="dxa"/>
          </w:tcPr>
          <w:p w14:paraId="2B510CF2" w14:textId="77777777" w:rsidR="003E4FFE" w:rsidRDefault="003E4FFE" w:rsidP="00B02275">
            <w:pPr>
              <w:pStyle w:val="TableParagraph"/>
              <w:ind w:end="4.40pt"/>
              <w:rPr>
                <w:sz w:val="20"/>
              </w:rPr>
            </w:pPr>
            <w:r>
              <w:rPr>
                <w:sz w:val="20"/>
              </w:rPr>
              <w:t>0.4815</w:t>
            </w:r>
          </w:p>
        </w:tc>
        <w:tc>
          <w:tcPr>
            <w:tcW w:w="53.60pt" w:type="dxa"/>
          </w:tcPr>
          <w:p w14:paraId="5F6A775B" w14:textId="77777777" w:rsidR="003E4FFE" w:rsidRDefault="003E4FFE" w:rsidP="00B02275">
            <w:pPr>
              <w:pStyle w:val="TableParagraph"/>
              <w:ind w:end="4.50pt"/>
              <w:rPr>
                <w:sz w:val="20"/>
              </w:rPr>
            </w:pPr>
            <w:r>
              <w:rPr>
                <w:sz w:val="20"/>
              </w:rPr>
              <w:t>0.5256</w:t>
            </w:r>
          </w:p>
        </w:tc>
        <w:tc>
          <w:tcPr>
            <w:tcW w:w="59.80pt" w:type="dxa"/>
          </w:tcPr>
          <w:p w14:paraId="1271B6ED" w14:textId="77777777" w:rsidR="003E4FFE" w:rsidRDefault="003E4FFE" w:rsidP="00B02275">
            <w:pPr>
              <w:pStyle w:val="TableParagraph"/>
              <w:rPr>
                <w:sz w:val="20"/>
              </w:rPr>
            </w:pPr>
            <w:r>
              <w:rPr>
                <w:sz w:val="20"/>
              </w:rPr>
              <w:t>0.6402</w:t>
            </w:r>
          </w:p>
        </w:tc>
      </w:tr>
      <w:tr w:rsidR="003E4FFE" w14:paraId="06F7D0C8" w14:textId="77777777" w:rsidTr="00B02275">
        <w:trPr>
          <w:trHeight w:val="299"/>
        </w:trPr>
        <w:tc>
          <w:tcPr>
            <w:tcW w:w="71.15pt" w:type="dxa"/>
          </w:tcPr>
          <w:p w14:paraId="5EE95DE1" w14:textId="77777777" w:rsidR="003E4FFE" w:rsidRDefault="003E4FFE" w:rsidP="00B02275">
            <w:pPr>
              <w:pStyle w:val="TableParagraph"/>
              <w:spacing w:before="3.25pt" w:line="10.75pt" w:lineRule="exact"/>
              <w:ind w:end="4.75pt"/>
              <w:rPr>
                <w:b/>
                <w:sz w:val="20"/>
              </w:rPr>
            </w:pPr>
            <w:r>
              <w:rPr>
                <w:b/>
                <w:w w:val="95%"/>
                <w:sz w:val="20"/>
              </w:rPr>
              <w:t>22</w:t>
            </w:r>
          </w:p>
        </w:tc>
        <w:tc>
          <w:tcPr>
            <w:tcW w:w="53.70pt" w:type="dxa"/>
          </w:tcPr>
          <w:p w14:paraId="39C37075" w14:textId="77777777" w:rsidR="003E4FFE" w:rsidRDefault="003E4FFE" w:rsidP="00B02275">
            <w:pPr>
              <w:pStyle w:val="TableParagraph"/>
              <w:ind w:end="4.55pt"/>
              <w:rPr>
                <w:sz w:val="20"/>
              </w:rPr>
            </w:pPr>
            <w:r>
              <w:rPr>
                <w:sz w:val="20"/>
              </w:rPr>
              <w:t>0.3438</w:t>
            </w:r>
          </w:p>
        </w:tc>
        <w:tc>
          <w:tcPr>
            <w:tcW w:w="53.60pt" w:type="dxa"/>
          </w:tcPr>
          <w:p w14:paraId="19BE0BAD" w14:textId="77777777" w:rsidR="003E4FFE" w:rsidRDefault="003E4FFE" w:rsidP="00B02275">
            <w:pPr>
              <w:pStyle w:val="TableParagraph"/>
              <w:rPr>
                <w:sz w:val="20"/>
              </w:rPr>
            </w:pPr>
            <w:r>
              <w:rPr>
                <w:sz w:val="20"/>
              </w:rPr>
              <w:t>0.4044</w:t>
            </w:r>
          </w:p>
        </w:tc>
        <w:tc>
          <w:tcPr>
            <w:tcW w:w="53.50pt" w:type="dxa"/>
          </w:tcPr>
          <w:p w14:paraId="2AD2B727" w14:textId="77777777" w:rsidR="003E4FFE" w:rsidRDefault="003E4FFE" w:rsidP="00B02275">
            <w:pPr>
              <w:pStyle w:val="TableParagraph"/>
              <w:ind w:end="4.40pt"/>
              <w:rPr>
                <w:sz w:val="20"/>
              </w:rPr>
            </w:pPr>
            <w:r>
              <w:rPr>
                <w:sz w:val="20"/>
              </w:rPr>
              <w:t>0.4716</w:t>
            </w:r>
          </w:p>
        </w:tc>
        <w:tc>
          <w:tcPr>
            <w:tcW w:w="53.60pt" w:type="dxa"/>
          </w:tcPr>
          <w:p w14:paraId="70C91BB2" w14:textId="77777777" w:rsidR="003E4FFE" w:rsidRDefault="003E4FFE" w:rsidP="00B02275">
            <w:pPr>
              <w:pStyle w:val="TableParagraph"/>
              <w:ind w:end="4.50pt"/>
              <w:rPr>
                <w:sz w:val="20"/>
              </w:rPr>
            </w:pPr>
            <w:r>
              <w:rPr>
                <w:sz w:val="20"/>
              </w:rPr>
              <w:t>0.5151</w:t>
            </w:r>
          </w:p>
        </w:tc>
        <w:tc>
          <w:tcPr>
            <w:tcW w:w="59.80pt" w:type="dxa"/>
          </w:tcPr>
          <w:p w14:paraId="6E387545" w14:textId="77777777" w:rsidR="003E4FFE" w:rsidRDefault="003E4FFE" w:rsidP="00B02275">
            <w:pPr>
              <w:pStyle w:val="TableParagraph"/>
              <w:rPr>
                <w:sz w:val="20"/>
              </w:rPr>
            </w:pPr>
            <w:r>
              <w:rPr>
                <w:sz w:val="20"/>
              </w:rPr>
              <w:t>0.6287</w:t>
            </w:r>
          </w:p>
        </w:tc>
      </w:tr>
      <w:tr w:rsidR="003E4FFE" w14:paraId="4DB918A6" w14:textId="77777777" w:rsidTr="00B02275">
        <w:trPr>
          <w:trHeight w:val="302"/>
        </w:trPr>
        <w:tc>
          <w:tcPr>
            <w:tcW w:w="71.15pt" w:type="dxa"/>
          </w:tcPr>
          <w:p w14:paraId="6C112DBE" w14:textId="77777777" w:rsidR="003E4FFE" w:rsidRDefault="003E4FFE" w:rsidP="00B02275">
            <w:pPr>
              <w:pStyle w:val="TableParagraph"/>
              <w:spacing w:before="3.35pt" w:line="10.75pt" w:lineRule="exact"/>
              <w:ind w:end="4.75pt"/>
              <w:rPr>
                <w:b/>
                <w:sz w:val="20"/>
              </w:rPr>
            </w:pPr>
            <w:r>
              <w:rPr>
                <w:b/>
                <w:w w:val="95%"/>
                <w:sz w:val="20"/>
              </w:rPr>
              <w:t>23</w:t>
            </w:r>
          </w:p>
        </w:tc>
        <w:tc>
          <w:tcPr>
            <w:tcW w:w="53.70pt" w:type="dxa"/>
          </w:tcPr>
          <w:p w14:paraId="6A14CEDA" w14:textId="77777777" w:rsidR="003E4FFE" w:rsidRDefault="003E4FFE" w:rsidP="00B02275">
            <w:pPr>
              <w:pStyle w:val="TableParagraph"/>
              <w:spacing w:before="2.90pt"/>
              <w:ind w:end="4.55pt"/>
              <w:rPr>
                <w:sz w:val="20"/>
              </w:rPr>
            </w:pPr>
            <w:r>
              <w:rPr>
                <w:sz w:val="20"/>
              </w:rPr>
              <w:t>0.3365</w:t>
            </w:r>
          </w:p>
        </w:tc>
        <w:tc>
          <w:tcPr>
            <w:tcW w:w="53.60pt" w:type="dxa"/>
          </w:tcPr>
          <w:p w14:paraId="3B5072B6" w14:textId="77777777" w:rsidR="003E4FFE" w:rsidRDefault="003E4FFE" w:rsidP="00B02275">
            <w:pPr>
              <w:pStyle w:val="TableParagraph"/>
              <w:spacing w:before="2.90pt"/>
              <w:rPr>
                <w:sz w:val="20"/>
              </w:rPr>
            </w:pPr>
            <w:r>
              <w:rPr>
                <w:sz w:val="20"/>
              </w:rPr>
              <w:t>0.3961</w:t>
            </w:r>
          </w:p>
        </w:tc>
        <w:tc>
          <w:tcPr>
            <w:tcW w:w="53.50pt" w:type="dxa"/>
          </w:tcPr>
          <w:p w14:paraId="184D9114" w14:textId="77777777" w:rsidR="003E4FFE" w:rsidRDefault="003E4FFE" w:rsidP="00B02275">
            <w:pPr>
              <w:pStyle w:val="TableParagraph"/>
              <w:spacing w:before="2.90pt"/>
              <w:ind w:end="4.40pt"/>
              <w:rPr>
                <w:sz w:val="20"/>
              </w:rPr>
            </w:pPr>
            <w:r>
              <w:rPr>
                <w:sz w:val="20"/>
              </w:rPr>
              <w:t>0.4622</w:t>
            </w:r>
          </w:p>
        </w:tc>
        <w:tc>
          <w:tcPr>
            <w:tcW w:w="53.60pt" w:type="dxa"/>
          </w:tcPr>
          <w:p w14:paraId="72C36163" w14:textId="77777777" w:rsidR="003E4FFE" w:rsidRDefault="003E4FFE" w:rsidP="00B02275">
            <w:pPr>
              <w:pStyle w:val="TableParagraph"/>
              <w:spacing w:before="2.90pt"/>
              <w:ind w:end="4.50pt"/>
              <w:rPr>
                <w:sz w:val="20"/>
              </w:rPr>
            </w:pPr>
            <w:r>
              <w:rPr>
                <w:sz w:val="20"/>
              </w:rPr>
              <w:t>0.5052</w:t>
            </w:r>
          </w:p>
        </w:tc>
        <w:tc>
          <w:tcPr>
            <w:tcW w:w="59.80pt" w:type="dxa"/>
          </w:tcPr>
          <w:p w14:paraId="4C7C0ADA" w14:textId="77777777" w:rsidR="003E4FFE" w:rsidRDefault="003E4FFE" w:rsidP="00B02275">
            <w:pPr>
              <w:pStyle w:val="TableParagraph"/>
              <w:spacing w:before="2.90pt"/>
              <w:rPr>
                <w:sz w:val="20"/>
              </w:rPr>
            </w:pPr>
            <w:r>
              <w:rPr>
                <w:sz w:val="20"/>
              </w:rPr>
              <w:t>0.6178</w:t>
            </w:r>
          </w:p>
        </w:tc>
      </w:tr>
      <w:tr w:rsidR="003E4FFE" w14:paraId="06EA76E9" w14:textId="77777777" w:rsidTr="00B02275">
        <w:trPr>
          <w:trHeight w:val="299"/>
        </w:trPr>
        <w:tc>
          <w:tcPr>
            <w:tcW w:w="71.15pt" w:type="dxa"/>
          </w:tcPr>
          <w:p w14:paraId="50F36EC5" w14:textId="77777777" w:rsidR="003E4FFE" w:rsidRDefault="003E4FFE" w:rsidP="00B02275">
            <w:pPr>
              <w:pStyle w:val="TableParagraph"/>
              <w:spacing w:before="3.25pt" w:line="10.75pt" w:lineRule="exact"/>
              <w:ind w:end="4.75pt"/>
              <w:rPr>
                <w:b/>
                <w:sz w:val="20"/>
              </w:rPr>
            </w:pPr>
            <w:r>
              <w:rPr>
                <w:b/>
                <w:w w:val="95%"/>
                <w:sz w:val="20"/>
              </w:rPr>
              <w:t>24</w:t>
            </w:r>
          </w:p>
        </w:tc>
        <w:tc>
          <w:tcPr>
            <w:tcW w:w="53.70pt" w:type="dxa"/>
          </w:tcPr>
          <w:p w14:paraId="25ED6CEF" w14:textId="77777777" w:rsidR="003E4FFE" w:rsidRDefault="003E4FFE" w:rsidP="00B02275">
            <w:pPr>
              <w:pStyle w:val="TableParagraph"/>
              <w:ind w:end="4.55pt"/>
              <w:rPr>
                <w:sz w:val="20"/>
              </w:rPr>
            </w:pPr>
            <w:r>
              <w:rPr>
                <w:sz w:val="20"/>
              </w:rPr>
              <w:t>0.3297</w:t>
            </w:r>
          </w:p>
        </w:tc>
        <w:tc>
          <w:tcPr>
            <w:tcW w:w="53.60pt" w:type="dxa"/>
          </w:tcPr>
          <w:p w14:paraId="2078DFD9" w14:textId="77777777" w:rsidR="003E4FFE" w:rsidRDefault="003E4FFE" w:rsidP="00B02275">
            <w:pPr>
              <w:pStyle w:val="TableParagraph"/>
              <w:rPr>
                <w:sz w:val="20"/>
              </w:rPr>
            </w:pPr>
            <w:r>
              <w:rPr>
                <w:sz w:val="20"/>
              </w:rPr>
              <w:t>0.3882</w:t>
            </w:r>
          </w:p>
        </w:tc>
        <w:tc>
          <w:tcPr>
            <w:tcW w:w="53.50pt" w:type="dxa"/>
          </w:tcPr>
          <w:p w14:paraId="58304532" w14:textId="77777777" w:rsidR="003E4FFE" w:rsidRDefault="003E4FFE" w:rsidP="00B02275">
            <w:pPr>
              <w:pStyle w:val="TableParagraph"/>
              <w:ind w:end="4.40pt"/>
              <w:rPr>
                <w:sz w:val="20"/>
              </w:rPr>
            </w:pPr>
            <w:r>
              <w:rPr>
                <w:sz w:val="20"/>
              </w:rPr>
              <w:t>0.4534</w:t>
            </w:r>
          </w:p>
        </w:tc>
        <w:tc>
          <w:tcPr>
            <w:tcW w:w="53.60pt" w:type="dxa"/>
          </w:tcPr>
          <w:p w14:paraId="4EDB864D" w14:textId="77777777" w:rsidR="003E4FFE" w:rsidRDefault="003E4FFE" w:rsidP="00B02275">
            <w:pPr>
              <w:pStyle w:val="TableParagraph"/>
              <w:ind w:end="4.50pt"/>
              <w:rPr>
                <w:sz w:val="20"/>
              </w:rPr>
            </w:pPr>
            <w:r>
              <w:rPr>
                <w:sz w:val="20"/>
              </w:rPr>
              <w:t>0.4958</w:t>
            </w:r>
          </w:p>
        </w:tc>
        <w:tc>
          <w:tcPr>
            <w:tcW w:w="59.80pt" w:type="dxa"/>
          </w:tcPr>
          <w:p w14:paraId="56BC0A78" w14:textId="77777777" w:rsidR="003E4FFE" w:rsidRDefault="003E4FFE" w:rsidP="00B02275">
            <w:pPr>
              <w:pStyle w:val="TableParagraph"/>
              <w:rPr>
                <w:sz w:val="20"/>
              </w:rPr>
            </w:pPr>
            <w:r>
              <w:rPr>
                <w:sz w:val="20"/>
              </w:rPr>
              <w:t>0.6074</w:t>
            </w:r>
          </w:p>
        </w:tc>
      </w:tr>
      <w:tr w:rsidR="003E4FFE" w14:paraId="445E0EA9" w14:textId="77777777" w:rsidTr="00B02275">
        <w:trPr>
          <w:trHeight w:val="299"/>
        </w:trPr>
        <w:tc>
          <w:tcPr>
            <w:tcW w:w="71.15pt" w:type="dxa"/>
          </w:tcPr>
          <w:p w14:paraId="6BE08FE6" w14:textId="77777777" w:rsidR="003E4FFE" w:rsidRDefault="003E4FFE" w:rsidP="00B02275">
            <w:pPr>
              <w:pStyle w:val="TableParagraph"/>
              <w:spacing w:before="3.25pt" w:line="10.75pt" w:lineRule="exact"/>
              <w:ind w:end="4.75pt"/>
              <w:rPr>
                <w:b/>
                <w:sz w:val="20"/>
              </w:rPr>
            </w:pPr>
            <w:r>
              <w:rPr>
                <w:b/>
                <w:w w:val="95%"/>
                <w:sz w:val="20"/>
              </w:rPr>
              <w:t>25</w:t>
            </w:r>
          </w:p>
        </w:tc>
        <w:tc>
          <w:tcPr>
            <w:tcW w:w="53.70pt" w:type="dxa"/>
          </w:tcPr>
          <w:p w14:paraId="20FD60CB" w14:textId="77777777" w:rsidR="003E4FFE" w:rsidRDefault="003E4FFE" w:rsidP="00B02275">
            <w:pPr>
              <w:pStyle w:val="TableParagraph"/>
              <w:spacing w:before="2.90pt" w:line="11.10pt" w:lineRule="exact"/>
              <w:ind w:end="4.55pt"/>
              <w:rPr>
                <w:sz w:val="20"/>
              </w:rPr>
            </w:pPr>
            <w:r>
              <w:rPr>
                <w:sz w:val="20"/>
              </w:rPr>
              <w:t>0.3233</w:t>
            </w:r>
          </w:p>
        </w:tc>
        <w:tc>
          <w:tcPr>
            <w:tcW w:w="53.60pt" w:type="dxa"/>
          </w:tcPr>
          <w:p w14:paraId="33771780" w14:textId="77777777" w:rsidR="003E4FFE" w:rsidRDefault="003E4FFE" w:rsidP="00B02275">
            <w:pPr>
              <w:pStyle w:val="TableParagraph"/>
              <w:spacing w:before="2.90pt" w:line="11.10pt" w:lineRule="exact"/>
              <w:rPr>
                <w:sz w:val="20"/>
              </w:rPr>
            </w:pPr>
            <w:r>
              <w:rPr>
                <w:sz w:val="20"/>
              </w:rPr>
              <w:t>0.3809</w:t>
            </w:r>
          </w:p>
        </w:tc>
        <w:tc>
          <w:tcPr>
            <w:tcW w:w="53.50pt" w:type="dxa"/>
          </w:tcPr>
          <w:p w14:paraId="7ACD5579" w14:textId="77777777" w:rsidR="003E4FFE" w:rsidRDefault="003E4FFE" w:rsidP="00B02275">
            <w:pPr>
              <w:pStyle w:val="TableParagraph"/>
              <w:spacing w:before="2.90pt" w:line="11.10pt" w:lineRule="exact"/>
              <w:ind w:end="4.40pt"/>
              <w:rPr>
                <w:sz w:val="20"/>
              </w:rPr>
            </w:pPr>
            <w:r>
              <w:rPr>
                <w:sz w:val="20"/>
              </w:rPr>
              <w:t>0.4451</w:t>
            </w:r>
          </w:p>
        </w:tc>
        <w:tc>
          <w:tcPr>
            <w:tcW w:w="53.60pt" w:type="dxa"/>
          </w:tcPr>
          <w:p w14:paraId="32550A34" w14:textId="77777777" w:rsidR="003E4FFE" w:rsidRDefault="003E4FFE" w:rsidP="00B02275">
            <w:pPr>
              <w:pStyle w:val="TableParagraph"/>
              <w:spacing w:before="2.90pt" w:line="11.10pt" w:lineRule="exact"/>
              <w:ind w:end="4.50pt"/>
              <w:rPr>
                <w:sz w:val="20"/>
              </w:rPr>
            </w:pPr>
            <w:r>
              <w:rPr>
                <w:sz w:val="20"/>
              </w:rPr>
              <w:t>0.4869</w:t>
            </w:r>
          </w:p>
        </w:tc>
        <w:tc>
          <w:tcPr>
            <w:tcW w:w="59.80pt" w:type="dxa"/>
          </w:tcPr>
          <w:p w14:paraId="0375417D" w14:textId="77777777" w:rsidR="003E4FFE" w:rsidRDefault="003E4FFE" w:rsidP="00B02275">
            <w:pPr>
              <w:pStyle w:val="TableParagraph"/>
              <w:spacing w:before="2.90pt" w:line="11.10pt" w:lineRule="exact"/>
              <w:rPr>
                <w:sz w:val="20"/>
              </w:rPr>
            </w:pPr>
            <w:r>
              <w:rPr>
                <w:sz w:val="20"/>
              </w:rPr>
              <w:t>0.5974</w:t>
            </w:r>
          </w:p>
        </w:tc>
      </w:tr>
      <w:tr w:rsidR="003E4FFE" w14:paraId="2119120E" w14:textId="77777777" w:rsidTr="00B02275">
        <w:trPr>
          <w:trHeight w:val="302"/>
        </w:trPr>
        <w:tc>
          <w:tcPr>
            <w:tcW w:w="71.15pt" w:type="dxa"/>
          </w:tcPr>
          <w:p w14:paraId="67653059" w14:textId="77777777" w:rsidR="003E4FFE" w:rsidRDefault="003E4FFE" w:rsidP="00B02275">
            <w:pPr>
              <w:pStyle w:val="TableParagraph"/>
              <w:spacing w:before="3.40pt" w:line="10.75pt" w:lineRule="exact"/>
              <w:ind w:end="4.75pt"/>
              <w:rPr>
                <w:b/>
                <w:sz w:val="20"/>
              </w:rPr>
            </w:pPr>
            <w:r>
              <w:rPr>
                <w:b/>
                <w:w w:val="95%"/>
                <w:sz w:val="20"/>
              </w:rPr>
              <w:t>26</w:t>
            </w:r>
          </w:p>
        </w:tc>
        <w:tc>
          <w:tcPr>
            <w:tcW w:w="53.70pt" w:type="dxa"/>
          </w:tcPr>
          <w:p w14:paraId="2FFCC70F" w14:textId="77777777" w:rsidR="003E4FFE" w:rsidRDefault="003E4FFE" w:rsidP="00B02275">
            <w:pPr>
              <w:pStyle w:val="TableParagraph"/>
              <w:spacing w:before="2.90pt"/>
              <w:ind w:end="4.55pt"/>
              <w:rPr>
                <w:sz w:val="20"/>
              </w:rPr>
            </w:pPr>
            <w:r>
              <w:rPr>
                <w:sz w:val="20"/>
              </w:rPr>
              <w:t>0.3172</w:t>
            </w:r>
          </w:p>
        </w:tc>
        <w:tc>
          <w:tcPr>
            <w:tcW w:w="53.60pt" w:type="dxa"/>
          </w:tcPr>
          <w:p w14:paraId="0F6D668A" w14:textId="77777777" w:rsidR="003E4FFE" w:rsidRDefault="003E4FFE" w:rsidP="00B02275">
            <w:pPr>
              <w:pStyle w:val="TableParagraph"/>
              <w:spacing w:before="2.90pt"/>
              <w:rPr>
                <w:sz w:val="20"/>
              </w:rPr>
            </w:pPr>
            <w:r>
              <w:rPr>
                <w:sz w:val="20"/>
              </w:rPr>
              <w:t>0.3739</w:t>
            </w:r>
          </w:p>
        </w:tc>
        <w:tc>
          <w:tcPr>
            <w:tcW w:w="53.50pt" w:type="dxa"/>
          </w:tcPr>
          <w:p w14:paraId="730378AC" w14:textId="77777777" w:rsidR="003E4FFE" w:rsidRDefault="003E4FFE" w:rsidP="00B02275">
            <w:pPr>
              <w:pStyle w:val="TableParagraph"/>
              <w:spacing w:before="2.90pt"/>
              <w:ind w:end="4.40pt"/>
              <w:rPr>
                <w:sz w:val="20"/>
              </w:rPr>
            </w:pPr>
            <w:r>
              <w:rPr>
                <w:sz w:val="20"/>
              </w:rPr>
              <w:t>0.4372</w:t>
            </w:r>
          </w:p>
        </w:tc>
        <w:tc>
          <w:tcPr>
            <w:tcW w:w="53.60pt" w:type="dxa"/>
          </w:tcPr>
          <w:p w14:paraId="673955B1" w14:textId="77777777" w:rsidR="003E4FFE" w:rsidRDefault="003E4FFE" w:rsidP="00B02275">
            <w:pPr>
              <w:pStyle w:val="TableParagraph"/>
              <w:spacing w:before="2.90pt"/>
              <w:ind w:end="4.50pt"/>
              <w:rPr>
                <w:sz w:val="20"/>
              </w:rPr>
            </w:pPr>
            <w:r>
              <w:rPr>
                <w:sz w:val="20"/>
              </w:rPr>
              <w:t>0.4785</w:t>
            </w:r>
          </w:p>
        </w:tc>
        <w:tc>
          <w:tcPr>
            <w:tcW w:w="59.80pt" w:type="dxa"/>
          </w:tcPr>
          <w:p w14:paraId="1D996735" w14:textId="77777777" w:rsidR="003E4FFE" w:rsidRDefault="003E4FFE" w:rsidP="00B02275">
            <w:pPr>
              <w:pStyle w:val="TableParagraph"/>
              <w:spacing w:before="2.90pt"/>
              <w:rPr>
                <w:sz w:val="20"/>
              </w:rPr>
            </w:pPr>
            <w:r>
              <w:rPr>
                <w:sz w:val="20"/>
              </w:rPr>
              <w:t>0.5880</w:t>
            </w:r>
          </w:p>
        </w:tc>
      </w:tr>
      <w:tr w:rsidR="003E4FFE" w14:paraId="343F1D5D" w14:textId="77777777" w:rsidTr="00B02275">
        <w:trPr>
          <w:trHeight w:val="299"/>
        </w:trPr>
        <w:tc>
          <w:tcPr>
            <w:tcW w:w="71.15pt" w:type="dxa"/>
          </w:tcPr>
          <w:p w14:paraId="59D66698" w14:textId="77777777" w:rsidR="003E4FFE" w:rsidRDefault="003E4FFE" w:rsidP="00B02275">
            <w:pPr>
              <w:pStyle w:val="TableParagraph"/>
              <w:spacing w:before="3.25pt" w:line="10.75pt" w:lineRule="exact"/>
              <w:ind w:end="4.75pt"/>
              <w:rPr>
                <w:b/>
                <w:sz w:val="20"/>
              </w:rPr>
            </w:pPr>
            <w:r>
              <w:rPr>
                <w:b/>
                <w:w w:val="95%"/>
                <w:sz w:val="20"/>
              </w:rPr>
              <w:t>27</w:t>
            </w:r>
          </w:p>
        </w:tc>
        <w:tc>
          <w:tcPr>
            <w:tcW w:w="53.70pt" w:type="dxa"/>
          </w:tcPr>
          <w:p w14:paraId="112AC850" w14:textId="77777777" w:rsidR="003E4FFE" w:rsidRDefault="003E4FFE" w:rsidP="00B02275">
            <w:pPr>
              <w:pStyle w:val="TableParagraph"/>
              <w:ind w:end="4.55pt"/>
              <w:rPr>
                <w:sz w:val="20"/>
              </w:rPr>
            </w:pPr>
            <w:r>
              <w:rPr>
                <w:sz w:val="20"/>
              </w:rPr>
              <w:t>0.3115</w:t>
            </w:r>
          </w:p>
        </w:tc>
        <w:tc>
          <w:tcPr>
            <w:tcW w:w="53.60pt" w:type="dxa"/>
          </w:tcPr>
          <w:p w14:paraId="3153588A" w14:textId="77777777" w:rsidR="003E4FFE" w:rsidRDefault="003E4FFE" w:rsidP="00B02275">
            <w:pPr>
              <w:pStyle w:val="TableParagraph"/>
              <w:rPr>
                <w:sz w:val="20"/>
              </w:rPr>
            </w:pPr>
            <w:r>
              <w:rPr>
                <w:sz w:val="20"/>
              </w:rPr>
              <w:t>0.3673</w:t>
            </w:r>
          </w:p>
        </w:tc>
        <w:tc>
          <w:tcPr>
            <w:tcW w:w="53.50pt" w:type="dxa"/>
          </w:tcPr>
          <w:p w14:paraId="657877CD" w14:textId="77777777" w:rsidR="003E4FFE" w:rsidRDefault="003E4FFE" w:rsidP="00B02275">
            <w:pPr>
              <w:pStyle w:val="TableParagraph"/>
              <w:ind w:end="4.40pt"/>
              <w:rPr>
                <w:sz w:val="20"/>
              </w:rPr>
            </w:pPr>
            <w:r>
              <w:rPr>
                <w:sz w:val="20"/>
              </w:rPr>
              <w:t>0.4297</w:t>
            </w:r>
          </w:p>
        </w:tc>
        <w:tc>
          <w:tcPr>
            <w:tcW w:w="53.60pt" w:type="dxa"/>
          </w:tcPr>
          <w:p w14:paraId="5998F339" w14:textId="77777777" w:rsidR="003E4FFE" w:rsidRDefault="003E4FFE" w:rsidP="00B02275">
            <w:pPr>
              <w:pStyle w:val="TableParagraph"/>
              <w:ind w:end="4.50pt"/>
              <w:rPr>
                <w:sz w:val="20"/>
              </w:rPr>
            </w:pPr>
            <w:r>
              <w:rPr>
                <w:sz w:val="20"/>
              </w:rPr>
              <w:t>0.4705</w:t>
            </w:r>
          </w:p>
        </w:tc>
        <w:tc>
          <w:tcPr>
            <w:tcW w:w="59.80pt" w:type="dxa"/>
          </w:tcPr>
          <w:p w14:paraId="5BB7C64B" w14:textId="77777777" w:rsidR="003E4FFE" w:rsidRDefault="003E4FFE" w:rsidP="00B02275">
            <w:pPr>
              <w:pStyle w:val="TableParagraph"/>
              <w:rPr>
                <w:sz w:val="20"/>
              </w:rPr>
            </w:pPr>
            <w:r>
              <w:rPr>
                <w:sz w:val="20"/>
              </w:rPr>
              <w:t>0.5790</w:t>
            </w:r>
          </w:p>
        </w:tc>
      </w:tr>
      <w:tr w:rsidR="003E4FFE" w14:paraId="2D2514AB" w14:textId="77777777" w:rsidTr="00B02275">
        <w:trPr>
          <w:trHeight w:val="299"/>
        </w:trPr>
        <w:tc>
          <w:tcPr>
            <w:tcW w:w="71.15pt" w:type="dxa"/>
          </w:tcPr>
          <w:p w14:paraId="745644C2" w14:textId="77777777" w:rsidR="003E4FFE" w:rsidRDefault="003E4FFE" w:rsidP="00B02275">
            <w:pPr>
              <w:pStyle w:val="TableParagraph"/>
              <w:spacing w:before="3.25pt" w:line="10.75pt" w:lineRule="exact"/>
              <w:ind w:end="4.75pt"/>
              <w:rPr>
                <w:b/>
                <w:sz w:val="20"/>
              </w:rPr>
            </w:pPr>
            <w:r>
              <w:rPr>
                <w:b/>
                <w:w w:val="95%"/>
                <w:sz w:val="20"/>
              </w:rPr>
              <w:t>28</w:t>
            </w:r>
          </w:p>
        </w:tc>
        <w:tc>
          <w:tcPr>
            <w:tcW w:w="53.70pt" w:type="dxa"/>
          </w:tcPr>
          <w:p w14:paraId="2C98CDB9" w14:textId="77777777" w:rsidR="003E4FFE" w:rsidRDefault="003E4FFE" w:rsidP="00B02275">
            <w:pPr>
              <w:pStyle w:val="TableParagraph"/>
              <w:ind w:end="4.55pt"/>
              <w:rPr>
                <w:sz w:val="20"/>
              </w:rPr>
            </w:pPr>
            <w:r>
              <w:rPr>
                <w:sz w:val="20"/>
              </w:rPr>
              <w:t>0.3061</w:t>
            </w:r>
          </w:p>
        </w:tc>
        <w:tc>
          <w:tcPr>
            <w:tcW w:w="53.60pt" w:type="dxa"/>
          </w:tcPr>
          <w:p w14:paraId="7D1906CC" w14:textId="77777777" w:rsidR="003E4FFE" w:rsidRDefault="003E4FFE" w:rsidP="00B02275">
            <w:pPr>
              <w:pStyle w:val="TableParagraph"/>
              <w:rPr>
                <w:sz w:val="20"/>
              </w:rPr>
            </w:pPr>
            <w:r>
              <w:rPr>
                <w:sz w:val="20"/>
              </w:rPr>
              <w:t>0.3610</w:t>
            </w:r>
          </w:p>
        </w:tc>
        <w:tc>
          <w:tcPr>
            <w:tcW w:w="53.50pt" w:type="dxa"/>
          </w:tcPr>
          <w:p w14:paraId="4426C316" w14:textId="77777777" w:rsidR="003E4FFE" w:rsidRDefault="003E4FFE" w:rsidP="00B02275">
            <w:pPr>
              <w:pStyle w:val="TableParagraph"/>
              <w:ind w:end="4.40pt"/>
              <w:rPr>
                <w:sz w:val="20"/>
              </w:rPr>
            </w:pPr>
            <w:r>
              <w:rPr>
                <w:sz w:val="20"/>
              </w:rPr>
              <w:t>0.4226</w:t>
            </w:r>
          </w:p>
        </w:tc>
        <w:tc>
          <w:tcPr>
            <w:tcW w:w="53.60pt" w:type="dxa"/>
          </w:tcPr>
          <w:p w14:paraId="1E16E9F4" w14:textId="77777777" w:rsidR="003E4FFE" w:rsidRDefault="003E4FFE" w:rsidP="00B02275">
            <w:pPr>
              <w:pStyle w:val="TableParagraph"/>
              <w:ind w:end="4.50pt"/>
              <w:rPr>
                <w:sz w:val="20"/>
              </w:rPr>
            </w:pPr>
            <w:r>
              <w:rPr>
                <w:sz w:val="20"/>
              </w:rPr>
              <w:t>0.4629</w:t>
            </w:r>
          </w:p>
        </w:tc>
        <w:tc>
          <w:tcPr>
            <w:tcW w:w="59.80pt" w:type="dxa"/>
          </w:tcPr>
          <w:p w14:paraId="7019E9A3" w14:textId="77777777" w:rsidR="003E4FFE" w:rsidRDefault="003E4FFE" w:rsidP="00B02275">
            <w:pPr>
              <w:pStyle w:val="TableParagraph"/>
              <w:rPr>
                <w:sz w:val="20"/>
              </w:rPr>
            </w:pPr>
            <w:r>
              <w:rPr>
                <w:sz w:val="20"/>
              </w:rPr>
              <w:t>0.5703</w:t>
            </w:r>
          </w:p>
        </w:tc>
      </w:tr>
      <w:tr w:rsidR="003E4FFE" w14:paraId="1298E748" w14:textId="77777777" w:rsidTr="00B02275">
        <w:trPr>
          <w:trHeight w:val="299"/>
        </w:trPr>
        <w:tc>
          <w:tcPr>
            <w:tcW w:w="71.15pt" w:type="dxa"/>
          </w:tcPr>
          <w:p w14:paraId="0296A0BE" w14:textId="77777777" w:rsidR="003E4FFE" w:rsidRDefault="003E4FFE" w:rsidP="00B02275">
            <w:pPr>
              <w:pStyle w:val="TableParagraph"/>
              <w:spacing w:before="3.25pt" w:line="10.75pt" w:lineRule="exact"/>
              <w:ind w:end="4.75pt"/>
              <w:rPr>
                <w:b/>
                <w:sz w:val="20"/>
              </w:rPr>
            </w:pPr>
            <w:r>
              <w:rPr>
                <w:b/>
                <w:w w:val="95%"/>
                <w:sz w:val="20"/>
              </w:rPr>
              <w:t>29</w:t>
            </w:r>
          </w:p>
        </w:tc>
        <w:tc>
          <w:tcPr>
            <w:tcW w:w="53.70pt" w:type="dxa"/>
          </w:tcPr>
          <w:p w14:paraId="67A14A79" w14:textId="77777777" w:rsidR="003E4FFE" w:rsidRDefault="003E4FFE" w:rsidP="00B02275">
            <w:pPr>
              <w:pStyle w:val="TableParagraph"/>
              <w:ind w:end="4.55pt"/>
              <w:rPr>
                <w:sz w:val="20"/>
              </w:rPr>
            </w:pPr>
            <w:r>
              <w:rPr>
                <w:sz w:val="20"/>
              </w:rPr>
              <w:t>0.3009</w:t>
            </w:r>
          </w:p>
        </w:tc>
        <w:tc>
          <w:tcPr>
            <w:tcW w:w="53.60pt" w:type="dxa"/>
          </w:tcPr>
          <w:p w14:paraId="31B2FFAB" w14:textId="77777777" w:rsidR="003E4FFE" w:rsidRDefault="003E4FFE" w:rsidP="00B02275">
            <w:pPr>
              <w:pStyle w:val="TableParagraph"/>
              <w:rPr>
                <w:sz w:val="20"/>
              </w:rPr>
            </w:pPr>
            <w:r>
              <w:rPr>
                <w:sz w:val="20"/>
              </w:rPr>
              <w:t>0.3550</w:t>
            </w:r>
          </w:p>
        </w:tc>
        <w:tc>
          <w:tcPr>
            <w:tcW w:w="53.50pt" w:type="dxa"/>
          </w:tcPr>
          <w:p w14:paraId="3B070954" w14:textId="77777777" w:rsidR="003E4FFE" w:rsidRDefault="003E4FFE" w:rsidP="00B02275">
            <w:pPr>
              <w:pStyle w:val="TableParagraph"/>
              <w:ind w:end="4.40pt"/>
              <w:rPr>
                <w:sz w:val="20"/>
              </w:rPr>
            </w:pPr>
            <w:r>
              <w:rPr>
                <w:sz w:val="20"/>
              </w:rPr>
              <w:t>0.4158</w:t>
            </w:r>
          </w:p>
        </w:tc>
        <w:tc>
          <w:tcPr>
            <w:tcW w:w="53.60pt" w:type="dxa"/>
          </w:tcPr>
          <w:p w14:paraId="17FDBCED" w14:textId="77777777" w:rsidR="003E4FFE" w:rsidRDefault="003E4FFE" w:rsidP="00B02275">
            <w:pPr>
              <w:pStyle w:val="TableParagraph"/>
              <w:ind w:end="4.50pt"/>
              <w:rPr>
                <w:sz w:val="20"/>
              </w:rPr>
            </w:pPr>
            <w:r>
              <w:rPr>
                <w:sz w:val="20"/>
              </w:rPr>
              <w:t>0.4556</w:t>
            </w:r>
          </w:p>
        </w:tc>
        <w:tc>
          <w:tcPr>
            <w:tcW w:w="59.80pt" w:type="dxa"/>
          </w:tcPr>
          <w:p w14:paraId="7C4588AA" w14:textId="77777777" w:rsidR="003E4FFE" w:rsidRDefault="003E4FFE" w:rsidP="00B02275">
            <w:pPr>
              <w:pStyle w:val="TableParagraph"/>
              <w:rPr>
                <w:sz w:val="20"/>
              </w:rPr>
            </w:pPr>
            <w:r>
              <w:rPr>
                <w:sz w:val="20"/>
              </w:rPr>
              <w:t>0.5620</w:t>
            </w:r>
          </w:p>
        </w:tc>
      </w:tr>
      <w:tr w:rsidR="003E4FFE" w14:paraId="36BAF64E" w14:textId="77777777" w:rsidTr="00B02275">
        <w:trPr>
          <w:trHeight w:val="302"/>
        </w:trPr>
        <w:tc>
          <w:tcPr>
            <w:tcW w:w="71.15pt" w:type="dxa"/>
          </w:tcPr>
          <w:p w14:paraId="0EED8303" w14:textId="77777777" w:rsidR="003E4FFE" w:rsidRDefault="003E4FFE" w:rsidP="00B02275">
            <w:pPr>
              <w:pStyle w:val="TableParagraph"/>
              <w:spacing w:before="3.35pt" w:line="10.75pt" w:lineRule="exact"/>
              <w:ind w:end="4.75pt"/>
              <w:rPr>
                <w:b/>
                <w:sz w:val="20"/>
              </w:rPr>
            </w:pPr>
            <w:r>
              <w:rPr>
                <w:b/>
                <w:w w:val="95%"/>
                <w:sz w:val="20"/>
              </w:rPr>
              <w:t>30</w:t>
            </w:r>
          </w:p>
        </w:tc>
        <w:tc>
          <w:tcPr>
            <w:tcW w:w="53.70pt" w:type="dxa"/>
          </w:tcPr>
          <w:p w14:paraId="48C7B300" w14:textId="77777777" w:rsidR="003E4FFE" w:rsidRDefault="003E4FFE" w:rsidP="00B02275">
            <w:pPr>
              <w:pStyle w:val="TableParagraph"/>
              <w:spacing w:before="2.90pt"/>
              <w:ind w:end="4.55pt"/>
              <w:rPr>
                <w:sz w:val="20"/>
              </w:rPr>
            </w:pPr>
            <w:r>
              <w:rPr>
                <w:sz w:val="20"/>
              </w:rPr>
              <w:t>0.2960</w:t>
            </w:r>
          </w:p>
        </w:tc>
        <w:tc>
          <w:tcPr>
            <w:tcW w:w="53.60pt" w:type="dxa"/>
          </w:tcPr>
          <w:p w14:paraId="302AE795" w14:textId="77777777" w:rsidR="003E4FFE" w:rsidRDefault="003E4FFE" w:rsidP="00B02275">
            <w:pPr>
              <w:pStyle w:val="TableParagraph"/>
              <w:spacing w:before="2.90pt"/>
              <w:rPr>
                <w:sz w:val="20"/>
              </w:rPr>
            </w:pPr>
            <w:r>
              <w:rPr>
                <w:sz w:val="20"/>
              </w:rPr>
              <w:t>0.3494</w:t>
            </w:r>
          </w:p>
        </w:tc>
        <w:tc>
          <w:tcPr>
            <w:tcW w:w="53.50pt" w:type="dxa"/>
          </w:tcPr>
          <w:p w14:paraId="79031E23" w14:textId="77777777" w:rsidR="003E4FFE" w:rsidRDefault="003E4FFE" w:rsidP="00B02275">
            <w:pPr>
              <w:pStyle w:val="TableParagraph"/>
              <w:spacing w:before="2.90pt"/>
              <w:ind w:end="4.40pt"/>
              <w:rPr>
                <w:sz w:val="20"/>
              </w:rPr>
            </w:pPr>
            <w:r>
              <w:rPr>
                <w:sz w:val="20"/>
              </w:rPr>
              <w:t>0.4093</w:t>
            </w:r>
          </w:p>
        </w:tc>
        <w:tc>
          <w:tcPr>
            <w:tcW w:w="53.60pt" w:type="dxa"/>
          </w:tcPr>
          <w:p w14:paraId="07A80AD9" w14:textId="77777777" w:rsidR="003E4FFE" w:rsidRDefault="003E4FFE" w:rsidP="00B02275">
            <w:pPr>
              <w:pStyle w:val="TableParagraph"/>
              <w:spacing w:before="2.90pt"/>
              <w:ind w:end="4.50pt"/>
              <w:rPr>
                <w:sz w:val="20"/>
              </w:rPr>
            </w:pPr>
            <w:r>
              <w:rPr>
                <w:sz w:val="20"/>
              </w:rPr>
              <w:t>0.4487</w:t>
            </w:r>
          </w:p>
        </w:tc>
        <w:tc>
          <w:tcPr>
            <w:tcW w:w="59.80pt" w:type="dxa"/>
          </w:tcPr>
          <w:p w14:paraId="54B4CA1F" w14:textId="77777777" w:rsidR="003E4FFE" w:rsidRDefault="003E4FFE" w:rsidP="00B02275">
            <w:pPr>
              <w:pStyle w:val="TableParagraph"/>
              <w:spacing w:before="2.90pt"/>
              <w:rPr>
                <w:sz w:val="20"/>
              </w:rPr>
            </w:pPr>
            <w:r>
              <w:rPr>
                <w:sz w:val="20"/>
              </w:rPr>
              <w:t>0.5541</w:t>
            </w:r>
          </w:p>
        </w:tc>
      </w:tr>
      <w:tr w:rsidR="003E4FFE" w14:paraId="3412B3A6" w14:textId="77777777" w:rsidTr="00B02275">
        <w:trPr>
          <w:trHeight w:val="299"/>
        </w:trPr>
        <w:tc>
          <w:tcPr>
            <w:tcW w:w="71.15pt" w:type="dxa"/>
          </w:tcPr>
          <w:p w14:paraId="3D87EF85" w14:textId="77777777" w:rsidR="003E4FFE" w:rsidRDefault="003E4FFE" w:rsidP="00B02275">
            <w:pPr>
              <w:pStyle w:val="TableParagraph"/>
              <w:spacing w:before="3.25pt" w:line="10.75pt" w:lineRule="exact"/>
              <w:ind w:end="4.75pt"/>
              <w:rPr>
                <w:b/>
                <w:sz w:val="20"/>
              </w:rPr>
            </w:pPr>
            <w:r>
              <w:rPr>
                <w:b/>
                <w:w w:val="95%"/>
                <w:sz w:val="20"/>
              </w:rPr>
              <w:t>31</w:t>
            </w:r>
          </w:p>
        </w:tc>
        <w:tc>
          <w:tcPr>
            <w:tcW w:w="53.70pt" w:type="dxa"/>
          </w:tcPr>
          <w:p w14:paraId="22FC8B59" w14:textId="77777777" w:rsidR="003E4FFE" w:rsidRDefault="003E4FFE" w:rsidP="00B02275">
            <w:pPr>
              <w:pStyle w:val="TableParagraph"/>
              <w:spacing w:before="2.90pt" w:line="11.10pt" w:lineRule="exact"/>
              <w:ind w:end="4.55pt"/>
              <w:rPr>
                <w:sz w:val="20"/>
              </w:rPr>
            </w:pPr>
            <w:r>
              <w:rPr>
                <w:sz w:val="20"/>
              </w:rPr>
              <w:t>0.2913</w:t>
            </w:r>
          </w:p>
        </w:tc>
        <w:tc>
          <w:tcPr>
            <w:tcW w:w="53.60pt" w:type="dxa"/>
          </w:tcPr>
          <w:p w14:paraId="4D7A9A7E" w14:textId="77777777" w:rsidR="003E4FFE" w:rsidRDefault="003E4FFE" w:rsidP="00B02275">
            <w:pPr>
              <w:pStyle w:val="TableParagraph"/>
              <w:spacing w:before="2.90pt" w:line="11.10pt" w:lineRule="exact"/>
              <w:rPr>
                <w:sz w:val="20"/>
              </w:rPr>
            </w:pPr>
            <w:r>
              <w:rPr>
                <w:sz w:val="20"/>
              </w:rPr>
              <w:t>0.3440</w:t>
            </w:r>
          </w:p>
        </w:tc>
        <w:tc>
          <w:tcPr>
            <w:tcW w:w="53.50pt" w:type="dxa"/>
          </w:tcPr>
          <w:p w14:paraId="7385A059" w14:textId="77777777" w:rsidR="003E4FFE" w:rsidRDefault="003E4FFE" w:rsidP="00B02275">
            <w:pPr>
              <w:pStyle w:val="TableParagraph"/>
              <w:spacing w:before="2.90pt" w:line="11.10pt" w:lineRule="exact"/>
              <w:ind w:end="4.40pt"/>
              <w:rPr>
                <w:sz w:val="20"/>
              </w:rPr>
            </w:pPr>
            <w:r>
              <w:rPr>
                <w:sz w:val="20"/>
              </w:rPr>
              <w:t>0.4032</w:t>
            </w:r>
          </w:p>
        </w:tc>
        <w:tc>
          <w:tcPr>
            <w:tcW w:w="53.60pt" w:type="dxa"/>
          </w:tcPr>
          <w:p w14:paraId="68656898" w14:textId="77777777" w:rsidR="003E4FFE" w:rsidRDefault="003E4FFE" w:rsidP="00B02275">
            <w:pPr>
              <w:pStyle w:val="TableParagraph"/>
              <w:spacing w:before="2.90pt" w:line="11.10pt" w:lineRule="exact"/>
              <w:ind w:end="4.50pt"/>
              <w:rPr>
                <w:sz w:val="20"/>
              </w:rPr>
            </w:pPr>
            <w:r>
              <w:rPr>
                <w:sz w:val="20"/>
              </w:rPr>
              <w:t>0.4421</w:t>
            </w:r>
          </w:p>
        </w:tc>
        <w:tc>
          <w:tcPr>
            <w:tcW w:w="59.80pt" w:type="dxa"/>
          </w:tcPr>
          <w:p w14:paraId="156A8F93" w14:textId="77777777" w:rsidR="003E4FFE" w:rsidRDefault="003E4FFE" w:rsidP="00B02275">
            <w:pPr>
              <w:pStyle w:val="TableParagraph"/>
              <w:spacing w:before="2.90pt" w:line="11.10pt" w:lineRule="exact"/>
              <w:rPr>
                <w:sz w:val="20"/>
              </w:rPr>
            </w:pPr>
            <w:r>
              <w:rPr>
                <w:sz w:val="20"/>
              </w:rPr>
              <w:t>0.5465</w:t>
            </w:r>
          </w:p>
        </w:tc>
      </w:tr>
      <w:tr w:rsidR="003E4FFE" w14:paraId="7057E2F0" w14:textId="77777777" w:rsidTr="00B02275">
        <w:trPr>
          <w:trHeight w:val="301"/>
        </w:trPr>
        <w:tc>
          <w:tcPr>
            <w:tcW w:w="71.15pt" w:type="dxa"/>
          </w:tcPr>
          <w:p w14:paraId="4C82B874" w14:textId="77777777" w:rsidR="003E4FFE" w:rsidRDefault="003E4FFE" w:rsidP="00B02275">
            <w:pPr>
              <w:pStyle w:val="TableParagraph"/>
              <w:spacing w:before="3.35pt" w:line="10.75pt" w:lineRule="exact"/>
              <w:ind w:end="4.75pt"/>
              <w:rPr>
                <w:b/>
                <w:sz w:val="20"/>
              </w:rPr>
            </w:pPr>
            <w:r>
              <w:rPr>
                <w:b/>
                <w:w w:val="95%"/>
                <w:sz w:val="20"/>
              </w:rPr>
              <w:t>32</w:t>
            </w:r>
          </w:p>
        </w:tc>
        <w:tc>
          <w:tcPr>
            <w:tcW w:w="53.70pt" w:type="dxa"/>
          </w:tcPr>
          <w:p w14:paraId="4DEB091D" w14:textId="77777777" w:rsidR="003E4FFE" w:rsidRDefault="003E4FFE" w:rsidP="00B02275">
            <w:pPr>
              <w:pStyle w:val="TableParagraph"/>
              <w:spacing w:before="2.90pt"/>
              <w:ind w:end="4.55pt"/>
              <w:rPr>
                <w:sz w:val="20"/>
              </w:rPr>
            </w:pPr>
            <w:r>
              <w:rPr>
                <w:sz w:val="20"/>
              </w:rPr>
              <w:t>0.2869</w:t>
            </w:r>
          </w:p>
        </w:tc>
        <w:tc>
          <w:tcPr>
            <w:tcW w:w="53.60pt" w:type="dxa"/>
          </w:tcPr>
          <w:p w14:paraId="4CC9889B" w14:textId="77777777" w:rsidR="003E4FFE" w:rsidRDefault="003E4FFE" w:rsidP="00B02275">
            <w:pPr>
              <w:pStyle w:val="TableParagraph"/>
              <w:spacing w:before="2.90pt"/>
              <w:rPr>
                <w:sz w:val="20"/>
              </w:rPr>
            </w:pPr>
            <w:r>
              <w:rPr>
                <w:sz w:val="20"/>
              </w:rPr>
              <w:t>0.3388</w:t>
            </w:r>
          </w:p>
        </w:tc>
        <w:tc>
          <w:tcPr>
            <w:tcW w:w="53.50pt" w:type="dxa"/>
          </w:tcPr>
          <w:p w14:paraId="6A8A91CD" w14:textId="77777777" w:rsidR="003E4FFE" w:rsidRDefault="003E4FFE" w:rsidP="00B02275">
            <w:pPr>
              <w:pStyle w:val="TableParagraph"/>
              <w:spacing w:before="2.90pt"/>
              <w:ind w:end="4.40pt"/>
              <w:rPr>
                <w:sz w:val="20"/>
              </w:rPr>
            </w:pPr>
            <w:r>
              <w:rPr>
                <w:sz w:val="20"/>
              </w:rPr>
              <w:t>0.3972</w:t>
            </w:r>
          </w:p>
        </w:tc>
        <w:tc>
          <w:tcPr>
            <w:tcW w:w="53.60pt" w:type="dxa"/>
          </w:tcPr>
          <w:p w14:paraId="61084A1A" w14:textId="77777777" w:rsidR="003E4FFE" w:rsidRDefault="003E4FFE" w:rsidP="00B02275">
            <w:pPr>
              <w:pStyle w:val="TableParagraph"/>
              <w:spacing w:before="2.90pt"/>
              <w:ind w:end="4.50pt"/>
              <w:rPr>
                <w:sz w:val="20"/>
              </w:rPr>
            </w:pPr>
            <w:r>
              <w:rPr>
                <w:sz w:val="20"/>
              </w:rPr>
              <w:t>0.4357</w:t>
            </w:r>
          </w:p>
        </w:tc>
        <w:tc>
          <w:tcPr>
            <w:tcW w:w="59.80pt" w:type="dxa"/>
          </w:tcPr>
          <w:p w14:paraId="160F9F1D" w14:textId="77777777" w:rsidR="003E4FFE" w:rsidRDefault="003E4FFE" w:rsidP="00B02275">
            <w:pPr>
              <w:pStyle w:val="TableParagraph"/>
              <w:spacing w:before="2.90pt"/>
              <w:rPr>
                <w:sz w:val="20"/>
              </w:rPr>
            </w:pPr>
            <w:r>
              <w:rPr>
                <w:sz w:val="20"/>
              </w:rPr>
              <w:t>0.5392</w:t>
            </w:r>
          </w:p>
        </w:tc>
      </w:tr>
      <w:tr w:rsidR="003E4FFE" w14:paraId="2EBCEAD8" w14:textId="77777777" w:rsidTr="00B02275">
        <w:trPr>
          <w:trHeight w:val="299"/>
        </w:trPr>
        <w:tc>
          <w:tcPr>
            <w:tcW w:w="71.15pt" w:type="dxa"/>
          </w:tcPr>
          <w:p w14:paraId="76AA155C" w14:textId="77777777" w:rsidR="003E4FFE" w:rsidRDefault="003E4FFE" w:rsidP="00B02275">
            <w:pPr>
              <w:pStyle w:val="TableParagraph"/>
              <w:spacing w:before="3.25pt" w:line="10.75pt" w:lineRule="exact"/>
              <w:ind w:end="4.75pt"/>
              <w:rPr>
                <w:b/>
                <w:sz w:val="20"/>
              </w:rPr>
            </w:pPr>
            <w:r>
              <w:rPr>
                <w:b/>
                <w:w w:val="95%"/>
                <w:sz w:val="20"/>
              </w:rPr>
              <w:t>33</w:t>
            </w:r>
          </w:p>
        </w:tc>
        <w:tc>
          <w:tcPr>
            <w:tcW w:w="53.70pt" w:type="dxa"/>
          </w:tcPr>
          <w:p w14:paraId="76025425" w14:textId="77777777" w:rsidR="003E4FFE" w:rsidRDefault="003E4FFE" w:rsidP="00B02275">
            <w:pPr>
              <w:pStyle w:val="TableParagraph"/>
              <w:ind w:end="4.55pt"/>
              <w:rPr>
                <w:sz w:val="20"/>
              </w:rPr>
            </w:pPr>
            <w:r>
              <w:rPr>
                <w:sz w:val="20"/>
              </w:rPr>
              <w:t>0.2826</w:t>
            </w:r>
          </w:p>
        </w:tc>
        <w:tc>
          <w:tcPr>
            <w:tcW w:w="53.60pt" w:type="dxa"/>
          </w:tcPr>
          <w:p w14:paraId="5262F4AB" w14:textId="77777777" w:rsidR="003E4FFE" w:rsidRDefault="003E4FFE" w:rsidP="00B02275">
            <w:pPr>
              <w:pStyle w:val="TableParagraph"/>
              <w:rPr>
                <w:sz w:val="20"/>
              </w:rPr>
            </w:pPr>
            <w:r>
              <w:rPr>
                <w:sz w:val="20"/>
              </w:rPr>
              <w:t>0.3338</w:t>
            </w:r>
          </w:p>
        </w:tc>
        <w:tc>
          <w:tcPr>
            <w:tcW w:w="53.50pt" w:type="dxa"/>
          </w:tcPr>
          <w:p w14:paraId="39512D3F" w14:textId="77777777" w:rsidR="003E4FFE" w:rsidRDefault="003E4FFE" w:rsidP="00B02275">
            <w:pPr>
              <w:pStyle w:val="TableParagraph"/>
              <w:ind w:end="4.40pt"/>
              <w:rPr>
                <w:sz w:val="20"/>
              </w:rPr>
            </w:pPr>
            <w:r>
              <w:rPr>
                <w:sz w:val="20"/>
              </w:rPr>
              <w:t>0.3916</w:t>
            </w:r>
          </w:p>
        </w:tc>
        <w:tc>
          <w:tcPr>
            <w:tcW w:w="53.60pt" w:type="dxa"/>
          </w:tcPr>
          <w:p w14:paraId="7A419DA7" w14:textId="77777777" w:rsidR="003E4FFE" w:rsidRDefault="003E4FFE" w:rsidP="00B02275">
            <w:pPr>
              <w:pStyle w:val="TableParagraph"/>
              <w:ind w:end="4.50pt"/>
              <w:rPr>
                <w:sz w:val="20"/>
              </w:rPr>
            </w:pPr>
            <w:r>
              <w:rPr>
                <w:sz w:val="20"/>
              </w:rPr>
              <w:t>0.4296</w:t>
            </w:r>
          </w:p>
        </w:tc>
        <w:tc>
          <w:tcPr>
            <w:tcW w:w="59.80pt" w:type="dxa"/>
          </w:tcPr>
          <w:p w14:paraId="424A12B8" w14:textId="77777777" w:rsidR="003E4FFE" w:rsidRDefault="003E4FFE" w:rsidP="00B02275">
            <w:pPr>
              <w:pStyle w:val="TableParagraph"/>
              <w:rPr>
                <w:sz w:val="20"/>
              </w:rPr>
            </w:pPr>
            <w:r>
              <w:rPr>
                <w:sz w:val="20"/>
              </w:rPr>
              <w:t>0.5322</w:t>
            </w:r>
          </w:p>
        </w:tc>
      </w:tr>
      <w:tr w:rsidR="003E4FFE" w14:paraId="10FC5152" w14:textId="77777777" w:rsidTr="00B02275">
        <w:trPr>
          <w:trHeight w:val="299"/>
        </w:trPr>
        <w:tc>
          <w:tcPr>
            <w:tcW w:w="71.15pt" w:type="dxa"/>
          </w:tcPr>
          <w:p w14:paraId="208A3DAF" w14:textId="77777777" w:rsidR="003E4FFE" w:rsidRDefault="003E4FFE" w:rsidP="00B02275">
            <w:pPr>
              <w:pStyle w:val="TableParagraph"/>
              <w:spacing w:before="3.25pt" w:line="10.75pt" w:lineRule="exact"/>
              <w:ind w:end="4.75pt"/>
              <w:rPr>
                <w:b/>
                <w:sz w:val="20"/>
              </w:rPr>
            </w:pPr>
            <w:r>
              <w:rPr>
                <w:b/>
                <w:w w:val="95%"/>
                <w:sz w:val="20"/>
              </w:rPr>
              <w:t>34</w:t>
            </w:r>
          </w:p>
        </w:tc>
        <w:tc>
          <w:tcPr>
            <w:tcW w:w="53.70pt" w:type="dxa"/>
          </w:tcPr>
          <w:p w14:paraId="726D148C" w14:textId="77777777" w:rsidR="003E4FFE" w:rsidRDefault="003E4FFE" w:rsidP="00B02275">
            <w:pPr>
              <w:pStyle w:val="TableParagraph"/>
              <w:ind w:end="4.55pt"/>
              <w:rPr>
                <w:sz w:val="20"/>
              </w:rPr>
            </w:pPr>
            <w:r>
              <w:rPr>
                <w:sz w:val="20"/>
              </w:rPr>
              <w:t>0.2785</w:t>
            </w:r>
          </w:p>
        </w:tc>
        <w:tc>
          <w:tcPr>
            <w:tcW w:w="53.60pt" w:type="dxa"/>
          </w:tcPr>
          <w:p w14:paraId="5DBA44FB" w14:textId="77777777" w:rsidR="003E4FFE" w:rsidRDefault="003E4FFE" w:rsidP="00B02275">
            <w:pPr>
              <w:pStyle w:val="TableParagraph"/>
              <w:rPr>
                <w:sz w:val="20"/>
              </w:rPr>
            </w:pPr>
            <w:r>
              <w:rPr>
                <w:sz w:val="20"/>
              </w:rPr>
              <w:t>0.3291</w:t>
            </w:r>
          </w:p>
        </w:tc>
        <w:tc>
          <w:tcPr>
            <w:tcW w:w="53.50pt" w:type="dxa"/>
          </w:tcPr>
          <w:p w14:paraId="4DF5306B" w14:textId="77777777" w:rsidR="003E4FFE" w:rsidRDefault="003E4FFE" w:rsidP="00B02275">
            <w:pPr>
              <w:pStyle w:val="TableParagraph"/>
              <w:ind w:end="4.40pt"/>
              <w:rPr>
                <w:sz w:val="20"/>
              </w:rPr>
            </w:pPr>
            <w:r>
              <w:rPr>
                <w:sz w:val="20"/>
              </w:rPr>
              <w:t>0.3862</w:t>
            </w:r>
          </w:p>
        </w:tc>
        <w:tc>
          <w:tcPr>
            <w:tcW w:w="53.60pt" w:type="dxa"/>
          </w:tcPr>
          <w:p w14:paraId="524F4D8A" w14:textId="77777777" w:rsidR="003E4FFE" w:rsidRDefault="003E4FFE" w:rsidP="00B02275">
            <w:pPr>
              <w:pStyle w:val="TableParagraph"/>
              <w:ind w:end="4.50pt"/>
              <w:rPr>
                <w:sz w:val="20"/>
              </w:rPr>
            </w:pPr>
            <w:r>
              <w:rPr>
                <w:sz w:val="20"/>
              </w:rPr>
              <w:t>0.4238</w:t>
            </w:r>
          </w:p>
        </w:tc>
        <w:tc>
          <w:tcPr>
            <w:tcW w:w="59.80pt" w:type="dxa"/>
          </w:tcPr>
          <w:p w14:paraId="475E8AB6" w14:textId="77777777" w:rsidR="003E4FFE" w:rsidRDefault="003E4FFE" w:rsidP="00B02275">
            <w:pPr>
              <w:pStyle w:val="TableParagraph"/>
              <w:rPr>
                <w:sz w:val="20"/>
              </w:rPr>
            </w:pPr>
            <w:r>
              <w:rPr>
                <w:sz w:val="20"/>
              </w:rPr>
              <w:t>0.5254</w:t>
            </w:r>
          </w:p>
        </w:tc>
      </w:tr>
      <w:tr w:rsidR="003E4FFE" w14:paraId="6A0C8A9C" w14:textId="77777777" w:rsidTr="00B02275">
        <w:trPr>
          <w:trHeight w:val="299"/>
        </w:trPr>
        <w:tc>
          <w:tcPr>
            <w:tcW w:w="71.15pt" w:type="dxa"/>
          </w:tcPr>
          <w:p w14:paraId="3AC86B2A" w14:textId="77777777" w:rsidR="003E4FFE" w:rsidRDefault="003E4FFE" w:rsidP="00B02275">
            <w:pPr>
              <w:pStyle w:val="TableParagraph"/>
              <w:spacing w:before="3.25pt" w:line="10.75pt" w:lineRule="exact"/>
              <w:ind w:end="4.75pt"/>
              <w:rPr>
                <w:b/>
                <w:sz w:val="20"/>
              </w:rPr>
            </w:pPr>
            <w:r>
              <w:rPr>
                <w:b/>
                <w:w w:val="95%"/>
                <w:sz w:val="20"/>
              </w:rPr>
              <w:t>35</w:t>
            </w:r>
          </w:p>
        </w:tc>
        <w:tc>
          <w:tcPr>
            <w:tcW w:w="53.70pt" w:type="dxa"/>
          </w:tcPr>
          <w:p w14:paraId="35C402D3" w14:textId="77777777" w:rsidR="003E4FFE" w:rsidRDefault="003E4FFE" w:rsidP="00B02275">
            <w:pPr>
              <w:pStyle w:val="TableParagraph"/>
              <w:ind w:end="4.55pt"/>
              <w:rPr>
                <w:sz w:val="20"/>
              </w:rPr>
            </w:pPr>
            <w:r>
              <w:rPr>
                <w:sz w:val="20"/>
              </w:rPr>
              <w:t>0.2746</w:t>
            </w:r>
          </w:p>
        </w:tc>
        <w:tc>
          <w:tcPr>
            <w:tcW w:w="53.60pt" w:type="dxa"/>
          </w:tcPr>
          <w:p w14:paraId="3BAD26F4" w14:textId="77777777" w:rsidR="003E4FFE" w:rsidRDefault="003E4FFE" w:rsidP="00B02275">
            <w:pPr>
              <w:pStyle w:val="TableParagraph"/>
              <w:rPr>
                <w:sz w:val="20"/>
              </w:rPr>
            </w:pPr>
            <w:r>
              <w:rPr>
                <w:sz w:val="20"/>
              </w:rPr>
              <w:t>0.3246</w:t>
            </w:r>
          </w:p>
        </w:tc>
        <w:tc>
          <w:tcPr>
            <w:tcW w:w="53.50pt" w:type="dxa"/>
          </w:tcPr>
          <w:p w14:paraId="7CBC315C" w14:textId="77777777" w:rsidR="003E4FFE" w:rsidRDefault="003E4FFE" w:rsidP="00B02275">
            <w:pPr>
              <w:pStyle w:val="TableParagraph"/>
              <w:ind w:end="4.40pt"/>
              <w:rPr>
                <w:sz w:val="20"/>
              </w:rPr>
            </w:pPr>
            <w:r>
              <w:rPr>
                <w:sz w:val="20"/>
              </w:rPr>
              <w:t>0.3810</w:t>
            </w:r>
          </w:p>
        </w:tc>
        <w:tc>
          <w:tcPr>
            <w:tcW w:w="53.60pt" w:type="dxa"/>
          </w:tcPr>
          <w:p w14:paraId="5ABE84A4" w14:textId="77777777" w:rsidR="003E4FFE" w:rsidRDefault="003E4FFE" w:rsidP="00B02275">
            <w:pPr>
              <w:pStyle w:val="TableParagraph"/>
              <w:ind w:end="4.50pt"/>
              <w:rPr>
                <w:sz w:val="20"/>
              </w:rPr>
            </w:pPr>
            <w:r>
              <w:rPr>
                <w:sz w:val="20"/>
              </w:rPr>
              <w:t>0.4182</w:t>
            </w:r>
          </w:p>
        </w:tc>
        <w:tc>
          <w:tcPr>
            <w:tcW w:w="59.80pt" w:type="dxa"/>
          </w:tcPr>
          <w:p w14:paraId="59F368E9" w14:textId="77777777" w:rsidR="003E4FFE" w:rsidRDefault="003E4FFE" w:rsidP="00B02275">
            <w:pPr>
              <w:pStyle w:val="TableParagraph"/>
              <w:rPr>
                <w:sz w:val="20"/>
              </w:rPr>
            </w:pPr>
            <w:r>
              <w:rPr>
                <w:sz w:val="20"/>
              </w:rPr>
              <w:t>0.5189</w:t>
            </w:r>
          </w:p>
        </w:tc>
      </w:tr>
      <w:tr w:rsidR="003E4FFE" w14:paraId="0E56E849" w14:textId="77777777" w:rsidTr="00B02275">
        <w:trPr>
          <w:trHeight w:val="299"/>
        </w:trPr>
        <w:tc>
          <w:tcPr>
            <w:tcW w:w="71.15pt" w:type="dxa"/>
          </w:tcPr>
          <w:p w14:paraId="7E2E65F3" w14:textId="77777777" w:rsidR="003E4FFE" w:rsidRDefault="003E4FFE" w:rsidP="00B02275">
            <w:pPr>
              <w:pStyle w:val="TableParagraph"/>
              <w:spacing w:before="3.25pt" w:line="10.75pt" w:lineRule="exact"/>
              <w:ind w:end="4.75pt"/>
              <w:rPr>
                <w:b/>
                <w:sz w:val="20"/>
              </w:rPr>
            </w:pPr>
            <w:r>
              <w:rPr>
                <w:b/>
                <w:w w:val="95%"/>
                <w:sz w:val="20"/>
              </w:rPr>
              <w:t>36</w:t>
            </w:r>
          </w:p>
        </w:tc>
        <w:tc>
          <w:tcPr>
            <w:tcW w:w="53.70pt" w:type="dxa"/>
          </w:tcPr>
          <w:p w14:paraId="550A0EF7" w14:textId="77777777" w:rsidR="003E4FFE" w:rsidRDefault="003E4FFE" w:rsidP="00B02275">
            <w:pPr>
              <w:pStyle w:val="TableParagraph"/>
              <w:ind w:end="4.55pt"/>
              <w:rPr>
                <w:sz w:val="20"/>
              </w:rPr>
            </w:pPr>
            <w:r>
              <w:rPr>
                <w:sz w:val="20"/>
              </w:rPr>
              <w:t>0.2709</w:t>
            </w:r>
          </w:p>
        </w:tc>
        <w:tc>
          <w:tcPr>
            <w:tcW w:w="53.60pt" w:type="dxa"/>
          </w:tcPr>
          <w:p w14:paraId="7DED04F3" w14:textId="77777777" w:rsidR="003E4FFE" w:rsidRDefault="003E4FFE" w:rsidP="00B02275">
            <w:pPr>
              <w:pStyle w:val="TableParagraph"/>
              <w:rPr>
                <w:sz w:val="20"/>
              </w:rPr>
            </w:pPr>
            <w:r>
              <w:rPr>
                <w:sz w:val="20"/>
              </w:rPr>
              <w:t>0.3202</w:t>
            </w:r>
          </w:p>
        </w:tc>
        <w:tc>
          <w:tcPr>
            <w:tcW w:w="53.50pt" w:type="dxa"/>
          </w:tcPr>
          <w:p w14:paraId="08E3DBB6" w14:textId="77777777" w:rsidR="003E4FFE" w:rsidRDefault="003E4FFE" w:rsidP="00B02275">
            <w:pPr>
              <w:pStyle w:val="TableParagraph"/>
              <w:ind w:end="4.40pt"/>
              <w:rPr>
                <w:sz w:val="20"/>
              </w:rPr>
            </w:pPr>
            <w:r>
              <w:rPr>
                <w:sz w:val="20"/>
              </w:rPr>
              <w:t>0.3760</w:t>
            </w:r>
          </w:p>
        </w:tc>
        <w:tc>
          <w:tcPr>
            <w:tcW w:w="53.60pt" w:type="dxa"/>
          </w:tcPr>
          <w:p w14:paraId="28708B4B" w14:textId="77777777" w:rsidR="003E4FFE" w:rsidRDefault="003E4FFE" w:rsidP="00B02275">
            <w:pPr>
              <w:pStyle w:val="TableParagraph"/>
              <w:ind w:end="4.50pt"/>
              <w:rPr>
                <w:sz w:val="20"/>
              </w:rPr>
            </w:pPr>
            <w:r>
              <w:rPr>
                <w:sz w:val="20"/>
              </w:rPr>
              <w:t>0.4128</w:t>
            </w:r>
          </w:p>
        </w:tc>
        <w:tc>
          <w:tcPr>
            <w:tcW w:w="59.80pt" w:type="dxa"/>
          </w:tcPr>
          <w:p w14:paraId="009C7C3D" w14:textId="77777777" w:rsidR="003E4FFE" w:rsidRDefault="003E4FFE" w:rsidP="00B02275">
            <w:pPr>
              <w:pStyle w:val="TableParagraph"/>
              <w:rPr>
                <w:sz w:val="20"/>
              </w:rPr>
            </w:pPr>
            <w:r>
              <w:rPr>
                <w:sz w:val="20"/>
              </w:rPr>
              <w:t>0.5126</w:t>
            </w:r>
          </w:p>
        </w:tc>
      </w:tr>
      <w:tr w:rsidR="003E4FFE" w14:paraId="64D6323C" w14:textId="77777777" w:rsidTr="00B02275">
        <w:trPr>
          <w:trHeight w:val="301"/>
        </w:trPr>
        <w:tc>
          <w:tcPr>
            <w:tcW w:w="71.15pt" w:type="dxa"/>
          </w:tcPr>
          <w:p w14:paraId="3719EDDF" w14:textId="77777777" w:rsidR="003E4FFE" w:rsidRDefault="003E4FFE" w:rsidP="00B02275">
            <w:pPr>
              <w:pStyle w:val="TableParagraph"/>
              <w:spacing w:before="3.35pt" w:line="10.75pt" w:lineRule="exact"/>
              <w:ind w:end="4.75pt"/>
              <w:rPr>
                <w:b/>
                <w:sz w:val="20"/>
              </w:rPr>
            </w:pPr>
            <w:r>
              <w:rPr>
                <w:b/>
                <w:w w:val="95%"/>
                <w:sz w:val="20"/>
              </w:rPr>
              <w:t>37</w:t>
            </w:r>
          </w:p>
        </w:tc>
        <w:tc>
          <w:tcPr>
            <w:tcW w:w="53.70pt" w:type="dxa"/>
          </w:tcPr>
          <w:p w14:paraId="78C74F93" w14:textId="77777777" w:rsidR="003E4FFE" w:rsidRDefault="003E4FFE" w:rsidP="00B02275">
            <w:pPr>
              <w:pStyle w:val="TableParagraph"/>
              <w:spacing w:before="3pt" w:line="11.10pt" w:lineRule="exact"/>
              <w:ind w:end="4.55pt"/>
              <w:rPr>
                <w:sz w:val="20"/>
              </w:rPr>
            </w:pPr>
            <w:r>
              <w:rPr>
                <w:sz w:val="20"/>
              </w:rPr>
              <w:t>0.2673</w:t>
            </w:r>
          </w:p>
        </w:tc>
        <w:tc>
          <w:tcPr>
            <w:tcW w:w="53.60pt" w:type="dxa"/>
          </w:tcPr>
          <w:p w14:paraId="1144AE8B" w14:textId="77777777" w:rsidR="003E4FFE" w:rsidRDefault="003E4FFE" w:rsidP="00B02275">
            <w:pPr>
              <w:pStyle w:val="TableParagraph"/>
              <w:spacing w:before="3pt" w:line="11.10pt" w:lineRule="exact"/>
              <w:rPr>
                <w:sz w:val="20"/>
              </w:rPr>
            </w:pPr>
            <w:r>
              <w:rPr>
                <w:sz w:val="20"/>
              </w:rPr>
              <w:t>0.3160</w:t>
            </w:r>
          </w:p>
        </w:tc>
        <w:tc>
          <w:tcPr>
            <w:tcW w:w="53.50pt" w:type="dxa"/>
          </w:tcPr>
          <w:p w14:paraId="12E8D2F4" w14:textId="77777777" w:rsidR="003E4FFE" w:rsidRDefault="003E4FFE" w:rsidP="00B02275">
            <w:pPr>
              <w:pStyle w:val="TableParagraph"/>
              <w:spacing w:before="3pt" w:line="11.10pt" w:lineRule="exact"/>
              <w:ind w:end="4.40pt"/>
              <w:rPr>
                <w:sz w:val="20"/>
              </w:rPr>
            </w:pPr>
            <w:r>
              <w:rPr>
                <w:sz w:val="20"/>
              </w:rPr>
              <w:t>0.3712</w:t>
            </w:r>
          </w:p>
        </w:tc>
        <w:tc>
          <w:tcPr>
            <w:tcW w:w="53.60pt" w:type="dxa"/>
          </w:tcPr>
          <w:p w14:paraId="08F1A6EC" w14:textId="77777777" w:rsidR="003E4FFE" w:rsidRDefault="003E4FFE" w:rsidP="00B02275">
            <w:pPr>
              <w:pStyle w:val="TableParagraph"/>
              <w:spacing w:before="3pt" w:line="11.10pt" w:lineRule="exact"/>
              <w:ind w:end="4.50pt"/>
              <w:rPr>
                <w:sz w:val="20"/>
              </w:rPr>
            </w:pPr>
            <w:r>
              <w:rPr>
                <w:sz w:val="20"/>
              </w:rPr>
              <w:t>0.4076</w:t>
            </w:r>
          </w:p>
        </w:tc>
        <w:tc>
          <w:tcPr>
            <w:tcW w:w="59.80pt" w:type="dxa"/>
          </w:tcPr>
          <w:p w14:paraId="399D5BC4" w14:textId="77777777" w:rsidR="003E4FFE" w:rsidRDefault="003E4FFE" w:rsidP="00B02275">
            <w:pPr>
              <w:pStyle w:val="TableParagraph"/>
              <w:spacing w:before="3pt" w:line="11.10pt" w:lineRule="exact"/>
              <w:rPr>
                <w:sz w:val="20"/>
              </w:rPr>
            </w:pPr>
            <w:r>
              <w:rPr>
                <w:sz w:val="20"/>
              </w:rPr>
              <w:t>0.5066</w:t>
            </w:r>
          </w:p>
        </w:tc>
      </w:tr>
      <w:tr w:rsidR="003E4FFE" w14:paraId="356DEAB0" w14:textId="77777777" w:rsidTr="00B02275">
        <w:trPr>
          <w:trHeight w:val="302"/>
        </w:trPr>
        <w:tc>
          <w:tcPr>
            <w:tcW w:w="71.15pt" w:type="dxa"/>
          </w:tcPr>
          <w:p w14:paraId="0852254E" w14:textId="77777777" w:rsidR="003E4FFE" w:rsidRDefault="003E4FFE" w:rsidP="00B02275">
            <w:pPr>
              <w:pStyle w:val="TableParagraph"/>
              <w:spacing w:before="3.35pt" w:line="10.75pt" w:lineRule="exact"/>
              <w:ind w:end="4.75pt"/>
              <w:rPr>
                <w:b/>
                <w:sz w:val="20"/>
              </w:rPr>
            </w:pPr>
            <w:r>
              <w:rPr>
                <w:b/>
                <w:w w:val="95%"/>
                <w:sz w:val="20"/>
              </w:rPr>
              <w:t>38</w:t>
            </w:r>
          </w:p>
        </w:tc>
        <w:tc>
          <w:tcPr>
            <w:tcW w:w="53.70pt" w:type="dxa"/>
          </w:tcPr>
          <w:p w14:paraId="526DDE54" w14:textId="77777777" w:rsidR="003E4FFE" w:rsidRDefault="003E4FFE" w:rsidP="00B02275">
            <w:pPr>
              <w:pStyle w:val="TableParagraph"/>
              <w:spacing w:before="2.90pt"/>
              <w:ind w:end="4.55pt"/>
              <w:rPr>
                <w:sz w:val="20"/>
              </w:rPr>
            </w:pPr>
            <w:r>
              <w:rPr>
                <w:sz w:val="20"/>
              </w:rPr>
              <w:t>0.2638</w:t>
            </w:r>
          </w:p>
        </w:tc>
        <w:tc>
          <w:tcPr>
            <w:tcW w:w="53.60pt" w:type="dxa"/>
          </w:tcPr>
          <w:p w14:paraId="5BF710CF" w14:textId="77777777" w:rsidR="003E4FFE" w:rsidRDefault="003E4FFE" w:rsidP="00B02275">
            <w:pPr>
              <w:pStyle w:val="TableParagraph"/>
              <w:spacing w:before="2.90pt"/>
              <w:rPr>
                <w:sz w:val="20"/>
              </w:rPr>
            </w:pPr>
            <w:r>
              <w:rPr>
                <w:sz w:val="20"/>
              </w:rPr>
              <w:t>0.3120</w:t>
            </w:r>
          </w:p>
        </w:tc>
        <w:tc>
          <w:tcPr>
            <w:tcW w:w="53.50pt" w:type="dxa"/>
          </w:tcPr>
          <w:p w14:paraId="304CBC4D" w14:textId="77777777" w:rsidR="003E4FFE" w:rsidRDefault="003E4FFE" w:rsidP="00B02275">
            <w:pPr>
              <w:pStyle w:val="TableParagraph"/>
              <w:spacing w:before="2.90pt"/>
              <w:ind w:end="4.40pt"/>
              <w:rPr>
                <w:sz w:val="20"/>
              </w:rPr>
            </w:pPr>
            <w:r>
              <w:rPr>
                <w:sz w:val="20"/>
              </w:rPr>
              <w:t>0.3665</w:t>
            </w:r>
          </w:p>
        </w:tc>
        <w:tc>
          <w:tcPr>
            <w:tcW w:w="53.60pt" w:type="dxa"/>
          </w:tcPr>
          <w:p w14:paraId="0AE0AD6B" w14:textId="77777777" w:rsidR="003E4FFE" w:rsidRDefault="003E4FFE" w:rsidP="00B02275">
            <w:pPr>
              <w:pStyle w:val="TableParagraph"/>
              <w:spacing w:before="2.90pt"/>
              <w:ind w:end="4.50pt"/>
              <w:rPr>
                <w:sz w:val="20"/>
              </w:rPr>
            </w:pPr>
            <w:r>
              <w:rPr>
                <w:sz w:val="20"/>
              </w:rPr>
              <w:t>0.4026</w:t>
            </w:r>
          </w:p>
        </w:tc>
        <w:tc>
          <w:tcPr>
            <w:tcW w:w="59.80pt" w:type="dxa"/>
          </w:tcPr>
          <w:p w14:paraId="6869945F" w14:textId="77777777" w:rsidR="003E4FFE" w:rsidRDefault="003E4FFE" w:rsidP="00B02275">
            <w:pPr>
              <w:pStyle w:val="TableParagraph"/>
              <w:spacing w:before="2.90pt"/>
              <w:rPr>
                <w:sz w:val="20"/>
              </w:rPr>
            </w:pPr>
            <w:r>
              <w:rPr>
                <w:sz w:val="20"/>
              </w:rPr>
              <w:t>0.5007</w:t>
            </w:r>
          </w:p>
        </w:tc>
      </w:tr>
      <w:tr w:rsidR="003E4FFE" w14:paraId="2B4C7E2C" w14:textId="77777777" w:rsidTr="00B02275">
        <w:trPr>
          <w:trHeight w:val="299"/>
        </w:trPr>
        <w:tc>
          <w:tcPr>
            <w:tcW w:w="71.15pt" w:type="dxa"/>
          </w:tcPr>
          <w:p w14:paraId="54D1242C" w14:textId="77777777" w:rsidR="003E4FFE" w:rsidRDefault="003E4FFE" w:rsidP="00B02275">
            <w:pPr>
              <w:pStyle w:val="TableParagraph"/>
              <w:spacing w:before="3.25pt" w:line="10.75pt" w:lineRule="exact"/>
              <w:ind w:end="4.75pt"/>
              <w:rPr>
                <w:b/>
                <w:sz w:val="20"/>
              </w:rPr>
            </w:pPr>
            <w:r>
              <w:rPr>
                <w:b/>
                <w:w w:val="95%"/>
                <w:sz w:val="20"/>
              </w:rPr>
              <w:t>39</w:t>
            </w:r>
          </w:p>
        </w:tc>
        <w:tc>
          <w:tcPr>
            <w:tcW w:w="53.70pt" w:type="dxa"/>
          </w:tcPr>
          <w:p w14:paraId="76659BB3" w14:textId="77777777" w:rsidR="003E4FFE" w:rsidRDefault="003E4FFE" w:rsidP="00B02275">
            <w:pPr>
              <w:pStyle w:val="TableParagraph"/>
              <w:ind w:end="4.55pt"/>
              <w:rPr>
                <w:sz w:val="20"/>
              </w:rPr>
            </w:pPr>
            <w:r>
              <w:rPr>
                <w:sz w:val="20"/>
              </w:rPr>
              <w:t>0.2605</w:t>
            </w:r>
          </w:p>
        </w:tc>
        <w:tc>
          <w:tcPr>
            <w:tcW w:w="53.60pt" w:type="dxa"/>
          </w:tcPr>
          <w:p w14:paraId="33131B90" w14:textId="77777777" w:rsidR="003E4FFE" w:rsidRDefault="003E4FFE" w:rsidP="00B02275">
            <w:pPr>
              <w:pStyle w:val="TableParagraph"/>
              <w:rPr>
                <w:sz w:val="20"/>
              </w:rPr>
            </w:pPr>
            <w:r>
              <w:rPr>
                <w:sz w:val="20"/>
              </w:rPr>
              <w:t>0.3081</w:t>
            </w:r>
          </w:p>
        </w:tc>
        <w:tc>
          <w:tcPr>
            <w:tcW w:w="53.50pt" w:type="dxa"/>
          </w:tcPr>
          <w:p w14:paraId="7F152EC3" w14:textId="77777777" w:rsidR="003E4FFE" w:rsidRDefault="003E4FFE" w:rsidP="00B02275">
            <w:pPr>
              <w:pStyle w:val="TableParagraph"/>
              <w:ind w:end="4.40pt"/>
              <w:rPr>
                <w:sz w:val="20"/>
              </w:rPr>
            </w:pPr>
            <w:r>
              <w:rPr>
                <w:sz w:val="20"/>
              </w:rPr>
              <w:t>0.3621</w:t>
            </w:r>
          </w:p>
        </w:tc>
        <w:tc>
          <w:tcPr>
            <w:tcW w:w="53.60pt" w:type="dxa"/>
          </w:tcPr>
          <w:p w14:paraId="6AAFEBAB" w14:textId="77777777" w:rsidR="003E4FFE" w:rsidRDefault="003E4FFE" w:rsidP="00B02275">
            <w:pPr>
              <w:pStyle w:val="TableParagraph"/>
              <w:ind w:end="4.50pt"/>
              <w:rPr>
                <w:sz w:val="20"/>
              </w:rPr>
            </w:pPr>
            <w:r>
              <w:rPr>
                <w:sz w:val="20"/>
              </w:rPr>
              <w:t>0.3978</w:t>
            </w:r>
          </w:p>
        </w:tc>
        <w:tc>
          <w:tcPr>
            <w:tcW w:w="59.80pt" w:type="dxa"/>
          </w:tcPr>
          <w:p w14:paraId="79F0F0A2" w14:textId="77777777" w:rsidR="003E4FFE" w:rsidRDefault="003E4FFE" w:rsidP="00B02275">
            <w:pPr>
              <w:pStyle w:val="TableParagraph"/>
              <w:rPr>
                <w:sz w:val="20"/>
              </w:rPr>
            </w:pPr>
            <w:r>
              <w:rPr>
                <w:sz w:val="20"/>
              </w:rPr>
              <w:t>0.4950</w:t>
            </w:r>
          </w:p>
        </w:tc>
      </w:tr>
      <w:tr w:rsidR="003E4FFE" w14:paraId="15F0CF82" w14:textId="77777777" w:rsidTr="00B02275">
        <w:trPr>
          <w:trHeight w:val="300"/>
        </w:trPr>
        <w:tc>
          <w:tcPr>
            <w:tcW w:w="71.15pt" w:type="dxa"/>
          </w:tcPr>
          <w:p w14:paraId="3091399F" w14:textId="77777777" w:rsidR="003E4FFE" w:rsidRDefault="003E4FFE" w:rsidP="00B02275">
            <w:pPr>
              <w:pStyle w:val="TableParagraph"/>
              <w:spacing w:before="3.25pt" w:line="10.75pt" w:lineRule="exact"/>
              <w:ind w:end="4.75pt"/>
              <w:rPr>
                <w:b/>
                <w:sz w:val="20"/>
              </w:rPr>
            </w:pPr>
            <w:r>
              <w:rPr>
                <w:b/>
                <w:w w:val="95%"/>
                <w:sz w:val="20"/>
              </w:rPr>
              <w:t>40</w:t>
            </w:r>
          </w:p>
        </w:tc>
        <w:tc>
          <w:tcPr>
            <w:tcW w:w="53.70pt" w:type="dxa"/>
          </w:tcPr>
          <w:p w14:paraId="4E5C6838" w14:textId="77777777" w:rsidR="003E4FFE" w:rsidRDefault="003E4FFE" w:rsidP="00B02275">
            <w:pPr>
              <w:pStyle w:val="TableParagraph"/>
              <w:spacing w:before="2.80pt"/>
              <w:ind w:end="4.55pt"/>
              <w:rPr>
                <w:sz w:val="20"/>
              </w:rPr>
            </w:pPr>
            <w:r>
              <w:rPr>
                <w:sz w:val="20"/>
              </w:rPr>
              <w:t>0.2573</w:t>
            </w:r>
          </w:p>
        </w:tc>
        <w:tc>
          <w:tcPr>
            <w:tcW w:w="53.60pt" w:type="dxa"/>
          </w:tcPr>
          <w:p w14:paraId="4A1715EB" w14:textId="77777777" w:rsidR="003E4FFE" w:rsidRDefault="003E4FFE" w:rsidP="00B02275">
            <w:pPr>
              <w:pStyle w:val="TableParagraph"/>
              <w:spacing w:before="2.80pt"/>
              <w:rPr>
                <w:sz w:val="20"/>
              </w:rPr>
            </w:pPr>
            <w:r>
              <w:rPr>
                <w:sz w:val="20"/>
              </w:rPr>
              <w:t>0.3044</w:t>
            </w:r>
          </w:p>
        </w:tc>
        <w:tc>
          <w:tcPr>
            <w:tcW w:w="53.50pt" w:type="dxa"/>
          </w:tcPr>
          <w:p w14:paraId="72B0AF96" w14:textId="77777777" w:rsidR="003E4FFE" w:rsidRDefault="003E4FFE" w:rsidP="00B02275">
            <w:pPr>
              <w:pStyle w:val="TableParagraph"/>
              <w:spacing w:before="2.80pt"/>
              <w:ind w:end="4.40pt"/>
              <w:rPr>
                <w:sz w:val="20"/>
              </w:rPr>
            </w:pPr>
            <w:r>
              <w:rPr>
                <w:sz w:val="20"/>
              </w:rPr>
              <w:t>0.3578</w:t>
            </w:r>
          </w:p>
        </w:tc>
        <w:tc>
          <w:tcPr>
            <w:tcW w:w="53.60pt" w:type="dxa"/>
          </w:tcPr>
          <w:p w14:paraId="7F4CF7D0" w14:textId="77777777" w:rsidR="003E4FFE" w:rsidRDefault="003E4FFE" w:rsidP="00B02275">
            <w:pPr>
              <w:pStyle w:val="TableParagraph"/>
              <w:spacing w:before="2.80pt"/>
              <w:ind w:end="4.50pt"/>
              <w:rPr>
                <w:sz w:val="20"/>
              </w:rPr>
            </w:pPr>
            <w:r>
              <w:rPr>
                <w:sz w:val="20"/>
              </w:rPr>
              <w:t>0.3932</w:t>
            </w:r>
          </w:p>
        </w:tc>
        <w:tc>
          <w:tcPr>
            <w:tcW w:w="59.80pt" w:type="dxa"/>
          </w:tcPr>
          <w:p w14:paraId="46CBDD2D" w14:textId="77777777" w:rsidR="003E4FFE" w:rsidRDefault="003E4FFE" w:rsidP="00B02275">
            <w:pPr>
              <w:pStyle w:val="TableParagraph"/>
              <w:spacing w:before="2.80pt"/>
              <w:rPr>
                <w:sz w:val="20"/>
              </w:rPr>
            </w:pPr>
            <w:r>
              <w:rPr>
                <w:sz w:val="20"/>
              </w:rPr>
              <w:t>0.4896</w:t>
            </w:r>
          </w:p>
        </w:tc>
      </w:tr>
      <w:tr w:rsidR="003E4FFE" w14:paraId="11BD0C7E" w14:textId="77777777" w:rsidTr="00B02275">
        <w:trPr>
          <w:trHeight w:val="299"/>
        </w:trPr>
        <w:tc>
          <w:tcPr>
            <w:tcW w:w="71.15pt" w:type="dxa"/>
          </w:tcPr>
          <w:p w14:paraId="52555EA1" w14:textId="77777777" w:rsidR="003E4FFE" w:rsidRDefault="003E4FFE" w:rsidP="00B02275">
            <w:pPr>
              <w:pStyle w:val="TableParagraph"/>
              <w:spacing w:before="3.25pt" w:line="10.75pt" w:lineRule="exact"/>
              <w:ind w:end="4.75pt"/>
              <w:rPr>
                <w:b/>
                <w:sz w:val="20"/>
              </w:rPr>
            </w:pPr>
            <w:r>
              <w:rPr>
                <w:b/>
                <w:w w:val="95%"/>
                <w:sz w:val="20"/>
              </w:rPr>
              <w:t>41</w:t>
            </w:r>
          </w:p>
        </w:tc>
        <w:tc>
          <w:tcPr>
            <w:tcW w:w="53.70pt" w:type="dxa"/>
          </w:tcPr>
          <w:p w14:paraId="301C2D5E" w14:textId="77777777" w:rsidR="003E4FFE" w:rsidRDefault="003E4FFE" w:rsidP="00B02275">
            <w:pPr>
              <w:pStyle w:val="TableParagraph"/>
              <w:ind w:end="4.55pt"/>
              <w:rPr>
                <w:sz w:val="20"/>
              </w:rPr>
            </w:pPr>
            <w:r>
              <w:rPr>
                <w:sz w:val="20"/>
              </w:rPr>
              <w:t>0.2542</w:t>
            </w:r>
          </w:p>
        </w:tc>
        <w:tc>
          <w:tcPr>
            <w:tcW w:w="53.60pt" w:type="dxa"/>
          </w:tcPr>
          <w:p w14:paraId="440531AF" w14:textId="77777777" w:rsidR="003E4FFE" w:rsidRDefault="003E4FFE" w:rsidP="00B02275">
            <w:pPr>
              <w:pStyle w:val="TableParagraph"/>
              <w:rPr>
                <w:sz w:val="20"/>
              </w:rPr>
            </w:pPr>
            <w:r>
              <w:rPr>
                <w:sz w:val="20"/>
              </w:rPr>
              <w:t>0.3008</w:t>
            </w:r>
          </w:p>
        </w:tc>
        <w:tc>
          <w:tcPr>
            <w:tcW w:w="53.50pt" w:type="dxa"/>
          </w:tcPr>
          <w:p w14:paraId="164FEBCE" w14:textId="77777777" w:rsidR="003E4FFE" w:rsidRDefault="003E4FFE" w:rsidP="00B02275">
            <w:pPr>
              <w:pStyle w:val="TableParagraph"/>
              <w:ind w:end="4.40pt"/>
              <w:rPr>
                <w:sz w:val="20"/>
              </w:rPr>
            </w:pPr>
            <w:r>
              <w:rPr>
                <w:sz w:val="20"/>
              </w:rPr>
              <w:t>0.3536</w:t>
            </w:r>
          </w:p>
        </w:tc>
        <w:tc>
          <w:tcPr>
            <w:tcW w:w="53.60pt" w:type="dxa"/>
          </w:tcPr>
          <w:p w14:paraId="13160086" w14:textId="77777777" w:rsidR="003E4FFE" w:rsidRDefault="003E4FFE" w:rsidP="00B02275">
            <w:pPr>
              <w:pStyle w:val="TableParagraph"/>
              <w:ind w:end="4.50pt"/>
              <w:rPr>
                <w:sz w:val="20"/>
              </w:rPr>
            </w:pPr>
            <w:r>
              <w:rPr>
                <w:sz w:val="20"/>
              </w:rPr>
              <w:t>0.3887</w:t>
            </w:r>
          </w:p>
        </w:tc>
        <w:tc>
          <w:tcPr>
            <w:tcW w:w="59.80pt" w:type="dxa"/>
          </w:tcPr>
          <w:p w14:paraId="4E1EE17B" w14:textId="77777777" w:rsidR="003E4FFE" w:rsidRDefault="003E4FFE" w:rsidP="00B02275">
            <w:pPr>
              <w:pStyle w:val="TableParagraph"/>
              <w:rPr>
                <w:sz w:val="20"/>
              </w:rPr>
            </w:pPr>
            <w:r>
              <w:rPr>
                <w:sz w:val="20"/>
              </w:rPr>
              <w:t>0.4843</w:t>
            </w:r>
          </w:p>
        </w:tc>
      </w:tr>
      <w:tr w:rsidR="003E4FFE" w14:paraId="20D7CD40" w14:textId="77777777" w:rsidTr="00B02275">
        <w:trPr>
          <w:trHeight w:val="299"/>
        </w:trPr>
        <w:tc>
          <w:tcPr>
            <w:tcW w:w="71.15pt" w:type="dxa"/>
          </w:tcPr>
          <w:p w14:paraId="1C950B54" w14:textId="77777777" w:rsidR="003E4FFE" w:rsidRDefault="003E4FFE" w:rsidP="00B02275">
            <w:pPr>
              <w:pStyle w:val="TableParagraph"/>
              <w:spacing w:before="3.25pt" w:line="10.75pt" w:lineRule="exact"/>
              <w:ind w:end="4.75pt"/>
              <w:rPr>
                <w:b/>
                <w:sz w:val="20"/>
              </w:rPr>
            </w:pPr>
            <w:r>
              <w:rPr>
                <w:b/>
                <w:w w:val="95%"/>
                <w:sz w:val="20"/>
              </w:rPr>
              <w:t>42</w:t>
            </w:r>
          </w:p>
        </w:tc>
        <w:tc>
          <w:tcPr>
            <w:tcW w:w="53.70pt" w:type="dxa"/>
          </w:tcPr>
          <w:p w14:paraId="1CE048EB" w14:textId="77777777" w:rsidR="003E4FFE" w:rsidRDefault="003E4FFE" w:rsidP="00B02275">
            <w:pPr>
              <w:pStyle w:val="TableParagraph"/>
              <w:ind w:end="4.55pt"/>
              <w:rPr>
                <w:sz w:val="20"/>
              </w:rPr>
            </w:pPr>
            <w:r>
              <w:rPr>
                <w:sz w:val="20"/>
              </w:rPr>
              <w:t>0.2512</w:t>
            </w:r>
          </w:p>
        </w:tc>
        <w:tc>
          <w:tcPr>
            <w:tcW w:w="53.60pt" w:type="dxa"/>
          </w:tcPr>
          <w:p w14:paraId="635A2A13" w14:textId="77777777" w:rsidR="003E4FFE" w:rsidRDefault="003E4FFE" w:rsidP="00B02275">
            <w:pPr>
              <w:pStyle w:val="TableParagraph"/>
              <w:rPr>
                <w:sz w:val="20"/>
              </w:rPr>
            </w:pPr>
            <w:r>
              <w:rPr>
                <w:sz w:val="20"/>
              </w:rPr>
              <w:t>0.2973</w:t>
            </w:r>
          </w:p>
        </w:tc>
        <w:tc>
          <w:tcPr>
            <w:tcW w:w="53.50pt" w:type="dxa"/>
          </w:tcPr>
          <w:p w14:paraId="150CF86A" w14:textId="77777777" w:rsidR="003E4FFE" w:rsidRDefault="003E4FFE" w:rsidP="00B02275">
            <w:pPr>
              <w:pStyle w:val="TableParagraph"/>
              <w:ind w:end="4.40pt"/>
              <w:rPr>
                <w:sz w:val="20"/>
              </w:rPr>
            </w:pPr>
            <w:r>
              <w:rPr>
                <w:sz w:val="20"/>
              </w:rPr>
              <w:t>0.3496</w:t>
            </w:r>
          </w:p>
        </w:tc>
        <w:tc>
          <w:tcPr>
            <w:tcW w:w="53.60pt" w:type="dxa"/>
          </w:tcPr>
          <w:p w14:paraId="2DA2C85C" w14:textId="77777777" w:rsidR="003E4FFE" w:rsidRDefault="003E4FFE" w:rsidP="00B02275">
            <w:pPr>
              <w:pStyle w:val="TableParagraph"/>
              <w:ind w:end="4.50pt"/>
              <w:rPr>
                <w:sz w:val="20"/>
              </w:rPr>
            </w:pPr>
            <w:r>
              <w:rPr>
                <w:sz w:val="20"/>
              </w:rPr>
              <w:t>0.3843</w:t>
            </w:r>
          </w:p>
        </w:tc>
        <w:tc>
          <w:tcPr>
            <w:tcW w:w="59.80pt" w:type="dxa"/>
          </w:tcPr>
          <w:p w14:paraId="58ED40B2" w14:textId="77777777" w:rsidR="003E4FFE" w:rsidRDefault="003E4FFE" w:rsidP="00B02275">
            <w:pPr>
              <w:pStyle w:val="TableParagraph"/>
              <w:rPr>
                <w:sz w:val="20"/>
              </w:rPr>
            </w:pPr>
            <w:r>
              <w:rPr>
                <w:sz w:val="20"/>
              </w:rPr>
              <w:t>0.4791</w:t>
            </w:r>
          </w:p>
        </w:tc>
      </w:tr>
      <w:tr w:rsidR="003E4FFE" w14:paraId="6EE81011" w14:textId="77777777" w:rsidTr="00B02275">
        <w:trPr>
          <w:trHeight w:val="299"/>
        </w:trPr>
        <w:tc>
          <w:tcPr>
            <w:tcW w:w="71.15pt" w:type="dxa"/>
          </w:tcPr>
          <w:p w14:paraId="11E9C8E6" w14:textId="77777777" w:rsidR="003E4FFE" w:rsidRDefault="003E4FFE" w:rsidP="00B02275">
            <w:pPr>
              <w:pStyle w:val="TableParagraph"/>
              <w:spacing w:before="3.25pt" w:line="10.75pt" w:lineRule="exact"/>
              <w:ind w:end="4.75pt"/>
              <w:rPr>
                <w:b/>
                <w:sz w:val="20"/>
              </w:rPr>
            </w:pPr>
            <w:r>
              <w:rPr>
                <w:b/>
                <w:w w:val="95%"/>
                <w:sz w:val="20"/>
              </w:rPr>
              <w:t>43</w:t>
            </w:r>
          </w:p>
        </w:tc>
        <w:tc>
          <w:tcPr>
            <w:tcW w:w="53.70pt" w:type="dxa"/>
          </w:tcPr>
          <w:p w14:paraId="50CCDF51" w14:textId="77777777" w:rsidR="003E4FFE" w:rsidRDefault="003E4FFE" w:rsidP="00B02275">
            <w:pPr>
              <w:pStyle w:val="TableParagraph"/>
              <w:spacing w:before="2.90pt" w:line="11.10pt" w:lineRule="exact"/>
              <w:ind w:end="4.55pt"/>
              <w:rPr>
                <w:sz w:val="20"/>
              </w:rPr>
            </w:pPr>
            <w:r>
              <w:rPr>
                <w:sz w:val="20"/>
              </w:rPr>
              <w:t>0.2483</w:t>
            </w:r>
          </w:p>
        </w:tc>
        <w:tc>
          <w:tcPr>
            <w:tcW w:w="53.60pt" w:type="dxa"/>
          </w:tcPr>
          <w:p w14:paraId="5EA0165E" w14:textId="77777777" w:rsidR="003E4FFE" w:rsidRDefault="003E4FFE" w:rsidP="00B02275">
            <w:pPr>
              <w:pStyle w:val="TableParagraph"/>
              <w:spacing w:before="2.90pt" w:line="11.10pt" w:lineRule="exact"/>
              <w:rPr>
                <w:sz w:val="20"/>
              </w:rPr>
            </w:pPr>
            <w:r>
              <w:rPr>
                <w:sz w:val="20"/>
              </w:rPr>
              <w:t>0.2940</w:t>
            </w:r>
          </w:p>
        </w:tc>
        <w:tc>
          <w:tcPr>
            <w:tcW w:w="53.50pt" w:type="dxa"/>
          </w:tcPr>
          <w:p w14:paraId="3E86FC39" w14:textId="77777777" w:rsidR="003E4FFE" w:rsidRDefault="003E4FFE" w:rsidP="00B02275">
            <w:pPr>
              <w:pStyle w:val="TableParagraph"/>
              <w:spacing w:before="2.90pt" w:line="11.10pt" w:lineRule="exact"/>
              <w:ind w:end="4.40pt"/>
              <w:rPr>
                <w:sz w:val="20"/>
              </w:rPr>
            </w:pPr>
            <w:r>
              <w:rPr>
                <w:sz w:val="20"/>
              </w:rPr>
              <w:t>0.3457</w:t>
            </w:r>
          </w:p>
        </w:tc>
        <w:tc>
          <w:tcPr>
            <w:tcW w:w="53.60pt" w:type="dxa"/>
          </w:tcPr>
          <w:p w14:paraId="5B86FC02" w14:textId="77777777" w:rsidR="003E4FFE" w:rsidRDefault="003E4FFE" w:rsidP="00B02275">
            <w:pPr>
              <w:pStyle w:val="TableParagraph"/>
              <w:spacing w:before="2.90pt" w:line="11.10pt" w:lineRule="exact"/>
              <w:ind w:end="4.50pt"/>
              <w:rPr>
                <w:sz w:val="20"/>
              </w:rPr>
            </w:pPr>
            <w:r>
              <w:rPr>
                <w:sz w:val="20"/>
              </w:rPr>
              <w:t>0.3801</w:t>
            </w:r>
          </w:p>
        </w:tc>
        <w:tc>
          <w:tcPr>
            <w:tcW w:w="59.80pt" w:type="dxa"/>
          </w:tcPr>
          <w:p w14:paraId="647EC8BE" w14:textId="77777777" w:rsidR="003E4FFE" w:rsidRDefault="003E4FFE" w:rsidP="00B02275">
            <w:pPr>
              <w:pStyle w:val="TableParagraph"/>
              <w:spacing w:before="2.90pt" w:line="11.10pt" w:lineRule="exact"/>
              <w:rPr>
                <w:sz w:val="20"/>
              </w:rPr>
            </w:pPr>
            <w:r>
              <w:rPr>
                <w:sz w:val="20"/>
              </w:rPr>
              <w:t>0.4742</w:t>
            </w:r>
          </w:p>
        </w:tc>
      </w:tr>
      <w:tr w:rsidR="003E4FFE" w14:paraId="230ED8FA" w14:textId="77777777" w:rsidTr="00B02275">
        <w:trPr>
          <w:trHeight w:val="302"/>
        </w:trPr>
        <w:tc>
          <w:tcPr>
            <w:tcW w:w="71.15pt" w:type="dxa"/>
          </w:tcPr>
          <w:p w14:paraId="57BD3D5B" w14:textId="77777777" w:rsidR="003E4FFE" w:rsidRDefault="003E4FFE" w:rsidP="00B02275">
            <w:pPr>
              <w:pStyle w:val="TableParagraph"/>
              <w:spacing w:before="3.50pt" w:line="10.60pt" w:lineRule="exact"/>
              <w:ind w:end="4.75pt"/>
              <w:rPr>
                <w:b/>
                <w:sz w:val="20"/>
              </w:rPr>
            </w:pPr>
            <w:r>
              <w:rPr>
                <w:b/>
                <w:w w:val="95%"/>
                <w:sz w:val="20"/>
              </w:rPr>
              <w:t>44</w:t>
            </w:r>
          </w:p>
        </w:tc>
        <w:tc>
          <w:tcPr>
            <w:tcW w:w="53.70pt" w:type="dxa"/>
          </w:tcPr>
          <w:p w14:paraId="11E7BC87" w14:textId="77777777" w:rsidR="003E4FFE" w:rsidRDefault="003E4FFE" w:rsidP="00B02275">
            <w:pPr>
              <w:pStyle w:val="TableParagraph"/>
              <w:spacing w:before="3pt" w:line="11.10pt" w:lineRule="exact"/>
              <w:ind w:end="4.55pt"/>
              <w:rPr>
                <w:sz w:val="20"/>
              </w:rPr>
            </w:pPr>
            <w:r>
              <w:rPr>
                <w:sz w:val="20"/>
              </w:rPr>
              <w:t>0.2455</w:t>
            </w:r>
          </w:p>
        </w:tc>
        <w:tc>
          <w:tcPr>
            <w:tcW w:w="53.60pt" w:type="dxa"/>
          </w:tcPr>
          <w:p w14:paraId="0238532D" w14:textId="77777777" w:rsidR="003E4FFE" w:rsidRDefault="003E4FFE" w:rsidP="00B02275">
            <w:pPr>
              <w:pStyle w:val="TableParagraph"/>
              <w:spacing w:before="3pt" w:line="11.10pt" w:lineRule="exact"/>
              <w:rPr>
                <w:sz w:val="20"/>
              </w:rPr>
            </w:pPr>
            <w:r>
              <w:rPr>
                <w:sz w:val="20"/>
              </w:rPr>
              <w:t>0.2907</w:t>
            </w:r>
          </w:p>
        </w:tc>
        <w:tc>
          <w:tcPr>
            <w:tcW w:w="53.50pt" w:type="dxa"/>
          </w:tcPr>
          <w:p w14:paraId="45DB8771" w14:textId="77777777" w:rsidR="003E4FFE" w:rsidRDefault="003E4FFE" w:rsidP="00B02275">
            <w:pPr>
              <w:pStyle w:val="TableParagraph"/>
              <w:spacing w:before="3pt" w:line="11.10pt" w:lineRule="exact"/>
              <w:ind w:end="4.40pt"/>
              <w:rPr>
                <w:sz w:val="20"/>
              </w:rPr>
            </w:pPr>
            <w:r>
              <w:rPr>
                <w:sz w:val="20"/>
              </w:rPr>
              <w:t>0.3420</w:t>
            </w:r>
          </w:p>
        </w:tc>
        <w:tc>
          <w:tcPr>
            <w:tcW w:w="53.60pt" w:type="dxa"/>
          </w:tcPr>
          <w:p w14:paraId="11E7C655" w14:textId="77777777" w:rsidR="003E4FFE" w:rsidRDefault="003E4FFE" w:rsidP="00B02275">
            <w:pPr>
              <w:pStyle w:val="TableParagraph"/>
              <w:spacing w:before="3pt" w:line="11.10pt" w:lineRule="exact"/>
              <w:ind w:end="4.50pt"/>
              <w:rPr>
                <w:sz w:val="20"/>
              </w:rPr>
            </w:pPr>
            <w:r>
              <w:rPr>
                <w:sz w:val="20"/>
              </w:rPr>
              <w:t>0.3761</w:t>
            </w:r>
          </w:p>
        </w:tc>
        <w:tc>
          <w:tcPr>
            <w:tcW w:w="59.80pt" w:type="dxa"/>
          </w:tcPr>
          <w:p w14:paraId="03B071EA" w14:textId="77777777" w:rsidR="003E4FFE" w:rsidRDefault="003E4FFE" w:rsidP="00B02275">
            <w:pPr>
              <w:pStyle w:val="TableParagraph"/>
              <w:spacing w:before="3pt" w:line="11.10pt" w:lineRule="exact"/>
              <w:rPr>
                <w:sz w:val="20"/>
              </w:rPr>
            </w:pPr>
            <w:r>
              <w:rPr>
                <w:sz w:val="20"/>
              </w:rPr>
              <w:t>0.4694</w:t>
            </w:r>
          </w:p>
        </w:tc>
      </w:tr>
      <w:tr w:rsidR="003E4FFE" w14:paraId="38EC2CE4" w14:textId="77777777" w:rsidTr="00B02275">
        <w:trPr>
          <w:trHeight w:val="301"/>
        </w:trPr>
        <w:tc>
          <w:tcPr>
            <w:tcW w:w="71.15pt" w:type="dxa"/>
          </w:tcPr>
          <w:p w14:paraId="0BA6C6CA" w14:textId="77777777" w:rsidR="003E4FFE" w:rsidRDefault="003E4FFE" w:rsidP="00B02275">
            <w:pPr>
              <w:pStyle w:val="TableParagraph"/>
              <w:spacing w:before="3.35pt" w:line="10.75pt" w:lineRule="exact"/>
              <w:ind w:end="4.75pt"/>
              <w:rPr>
                <w:b/>
                <w:sz w:val="20"/>
              </w:rPr>
            </w:pPr>
            <w:r>
              <w:rPr>
                <w:b/>
                <w:w w:val="95%"/>
                <w:sz w:val="20"/>
              </w:rPr>
              <w:t>45</w:t>
            </w:r>
          </w:p>
        </w:tc>
        <w:tc>
          <w:tcPr>
            <w:tcW w:w="53.70pt" w:type="dxa"/>
          </w:tcPr>
          <w:p w14:paraId="1824F04D" w14:textId="77777777" w:rsidR="003E4FFE" w:rsidRDefault="003E4FFE" w:rsidP="00B02275">
            <w:pPr>
              <w:pStyle w:val="TableParagraph"/>
              <w:spacing w:before="2.90pt"/>
              <w:ind w:end="4.55pt"/>
              <w:rPr>
                <w:sz w:val="20"/>
              </w:rPr>
            </w:pPr>
            <w:r>
              <w:rPr>
                <w:sz w:val="20"/>
              </w:rPr>
              <w:t>0.2429</w:t>
            </w:r>
          </w:p>
        </w:tc>
        <w:tc>
          <w:tcPr>
            <w:tcW w:w="53.60pt" w:type="dxa"/>
          </w:tcPr>
          <w:p w14:paraId="5C23874C" w14:textId="77777777" w:rsidR="003E4FFE" w:rsidRDefault="003E4FFE" w:rsidP="00B02275">
            <w:pPr>
              <w:pStyle w:val="TableParagraph"/>
              <w:spacing w:before="2.90pt"/>
              <w:rPr>
                <w:sz w:val="20"/>
              </w:rPr>
            </w:pPr>
            <w:r>
              <w:rPr>
                <w:sz w:val="20"/>
              </w:rPr>
              <w:t>0.2876</w:t>
            </w:r>
          </w:p>
        </w:tc>
        <w:tc>
          <w:tcPr>
            <w:tcW w:w="53.50pt" w:type="dxa"/>
          </w:tcPr>
          <w:p w14:paraId="5A0A59D5" w14:textId="77777777" w:rsidR="003E4FFE" w:rsidRDefault="003E4FFE" w:rsidP="00B02275">
            <w:pPr>
              <w:pStyle w:val="TableParagraph"/>
              <w:spacing w:before="2.90pt"/>
              <w:ind w:end="4.40pt"/>
              <w:rPr>
                <w:sz w:val="20"/>
              </w:rPr>
            </w:pPr>
            <w:r>
              <w:rPr>
                <w:sz w:val="20"/>
              </w:rPr>
              <w:t>0.3384</w:t>
            </w:r>
          </w:p>
        </w:tc>
        <w:tc>
          <w:tcPr>
            <w:tcW w:w="53.60pt" w:type="dxa"/>
          </w:tcPr>
          <w:p w14:paraId="5A251772" w14:textId="77777777" w:rsidR="003E4FFE" w:rsidRDefault="003E4FFE" w:rsidP="00B02275">
            <w:pPr>
              <w:pStyle w:val="TableParagraph"/>
              <w:spacing w:before="2.90pt"/>
              <w:ind w:end="4.50pt"/>
              <w:rPr>
                <w:sz w:val="20"/>
              </w:rPr>
            </w:pPr>
            <w:r>
              <w:rPr>
                <w:sz w:val="20"/>
              </w:rPr>
              <w:t>0.3721</w:t>
            </w:r>
          </w:p>
        </w:tc>
        <w:tc>
          <w:tcPr>
            <w:tcW w:w="59.80pt" w:type="dxa"/>
          </w:tcPr>
          <w:p w14:paraId="5C014CCD" w14:textId="77777777" w:rsidR="003E4FFE" w:rsidRDefault="003E4FFE" w:rsidP="00B02275">
            <w:pPr>
              <w:pStyle w:val="TableParagraph"/>
              <w:spacing w:before="2.90pt"/>
              <w:rPr>
                <w:sz w:val="20"/>
              </w:rPr>
            </w:pPr>
            <w:r>
              <w:rPr>
                <w:sz w:val="20"/>
              </w:rPr>
              <w:t>0.4647</w:t>
            </w:r>
          </w:p>
        </w:tc>
      </w:tr>
      <w:tr w:rsidR="003E4FFE" w14:paraId="4D70D494" w14:textId="77777777" w:rsidTr="00B02275">
        <w:trPr>
          <w:trHeight w:val="299"/>
        </w:trPr>
        <w:tc>
          <w:tcPr>
            <w:tcW w:w="71.15pt" w:type="dxa"/>
          </w:tcPr>
          <w:p w14:paraId="5782E731" w14:textId="77777777" w:rsidR="003E4FFE" w:rsidRDefault="003E4FFE" w:rsidP="00B02275">
            <w:pPr>
              <w:pStyle w:val="TableParagraph"/>
              <w:spacing w:before="3.25pt" w:line="10.75pt" w:lineRule="exact"/>
              <w:ind w:end="4.75pt"/>
              <w:rPr>
                <w:b/>
                <w:sz w:val="20"/>
              </w:rPr>
            </w:pPr>
            <w:r>
              <w:rPr>
                <w:b/>
                <w:w w:val="95%"/>
                <w:sz w:val="20"/>
              </w:rPr>
              <w:t>46</w:t>
            </w:r>
          </w:p>
        </w:tc>
        <w:tc>
          <w:tcPr>
            <w:tcW w:w="53.70pt" w:type="dxa"/>
          </w:tcPr>
          <w:p w14:paraId="53EC1DC3" w14:textId="77777777" w:rsidR="003E4FFE" w:rsidRDefault="003E4FFE" w:rsidP="00B02275">
            <w:pPr>
              <w:pStyle w:val="TableParagraph"/>
              <w:ind w:end="4.55pt"/>
              <w:rPr>
                <w:sz w:val="20"/>
              </w:rPr>
            </w:pPr>
            <w:r>
              <w:rPr>
                <w:sz w:val="20"/>
              </w:rPr>
              <w:t>0.2403</w:t>
            </w:r>
          </w:p>
        </w:tc>
        <w:tc>
          <w:tcPr>
            <w:tcW w:w="53.60pt" w:type="dxa"/>
          </w:tcPr>
          <w:p w14:paraId="243EAF50" w14:textId="77777777" w:rsidR="003E4FFE" w:rsidRDefault="003E4FFE" w:rsidP="00B02275">
            <w:pPr>
              <w:pStyle w:val="TableParagraph"/>
              <w:rPr>
                <w:sz w:val="20"/>
              </w:rPr>
            </w:pPr>
            <w:r>
              <w:rPr>
                <w:sz w:val="20"/>
              </w:rPr>
              <w:t>0.2845</w:t>
            </w:r>
          </w:p>
        </w:tc>
        <w:tc>
          <w:tcPr>
            <w:tcW w:w="53.50pt" w:type="dxa"/>
          </w:tcPr>
          <w:p w14:paraId="13D85201" w14:textId="77777777" w:rsidR="003E4FFE" w:rsidRDefault="003E4FFE" w:rsidP="00B02275">
            <w:pPr>
              <w:pStyle w:val="TableParagraph"/>
              <w:ind w:end="4.40pt"/>
              <w:rPr>
                <w:sz w:val="20"/>
              </w:rPr>
            </w:pPr>
            <w:r>
              <w:rPr>
                <w:sz w:val="20"/>
              </w:rPr>
              <w:t>0.3348</w:t>
            </w:r>
          </w:p>
        </w:tc>
        <w:tc>
          <w:tcPr>
            <w:tcW w:w="53.60pt" w:type="dxa"/>
          </w:tcPr>
          <w:p w14:paraId="6CCE9DD8" w14:textId="77777777" w:rsidR="003E4FFE" w:rsidRDefault="003E4FFE" w:rsidP="00B02275">
            <w:pPr>
              <w:pStyle w:val="TableParagraph"/>
              <w:ind w:end="4.50pt"/>
              <w:rPr>
                <w:sz w:val="20"/>
              </w:rPr>
            </w:pPr>
            <w:r>
              <w:rPr>
                <w:sz w:val="20"/>
              </w:rPr>
              <w:t>0.3683</w:t>
            </w:r>
          </w:p>
        </w:tc>
        <w:tc>
          <w:tcPr>
            <w:tcW w:w="59.80pt" w:type="dxa"/>
          </w:tcPr>
          <w:p w14:paraId="4D8A4B1F" w14:textId="77777777" w:rsidR="003E4FFE" w:rsidRDefault="003E4FFE" w:rsidP="00B02275">
            <w:pPr>
              <w:pStyle w:val="TableParagraph"/>
              <w:rPr>
                <w:sz w:val="20"/>
              </w:rPr>
            </w:pPr>
            <w:r>
              <w:rPr>
                <w:sz w:val="20"/>
              </w:rPr>
              <w:t>0.4601</w:t>
            </w:r>
          </w:p>
        </w:tc>
      </w:tr>
      <w:tr w:rsidR="003E4FFE" w14:paraId="3625981E" w14:textId="77777777" w:rsidTr="00B02275">
        <w:trPr>
          <w:trHeight w:val="299"/>
        </w:trPr>
        <w:tc>
          <w:tcPr>
            <w:tcW w:w="71.15pt" w:type="dxa"/>
          </w:tcPr>
          <w:p w14:paraId="7C981651" w14:textId="77777777" w:rsidR="003E4FFE" w:rsidRDefault="003E4FFE" w:rsidP="00B02275">
            <w:pPr>
              <w:pStyle w:val="TableParagraph"/>
              <w:spacing w:before="3.25pt" w:line="10.75pt" w:lineRule="exact"/>
              <w:ind w:end="4.75pt"/>
              <w:rPr>
                <w:b/>
                <w:sz w:val="20"/>
              </w:rPr>
            </w:pPr>
            <w:r>
              <w:rPr>
                <w:b/>
                <w:w w:val="95%"/>
                <w:sz w:val="20"/>
              </w:rPr>
              <w:t>47</w:t>
            </w:r>
          </w:p>
        </w:tc>
        <w:tc>
          <w:tcPr>
            <w:tcW w:w="53.70pt" w:type="dxa"/>
          </w:tcPr>
          <w:p w14:paraId="719D187C" w14:textId="77777777" w:rsidR="003E4FFE" w:rsidRDefault="003E4FFE" w:rsidP="00B02275">
            <w:pPr>
              <w:pStyle w:val="TableParagraph"/>
              <w:ind w:end="4.55pt"/>
              <w:rPr>
                <w:sz w:val="20"/>
              </w:rPr>
            </w:pPr>
            <w:r>
              <w:rPr>
                <w:sz w:val="20"/>
              </w:rPr>
              <w:t>0.2377</w:t>
            </w:r>
          </w:p>
        </w:tc>
        <w:tc>
          <w:tcPr>
            <w:tcW w:w="53.60pt" w:type="dxa"/>
          </w:tcPr>
          <w:p w14:paraId="32C13F04" w14:textId="77777777" w:rsidR="003E4FFE" w:rsidRDefault="003E4FFE" w:rsidP="00B02275">
            <w:pPr>
              <w:pStyle w:val="TableParagraph"/>
              <w:rPr>
                <w:sz w:val="20"/>
              </w:rPr>
            </w:pPr>
            <w:r>
              <w:rPr>
                <w:sz w:val="20"/>
              </w:rPr>
              <w:t>0.2816</w:t>
            </w:r>
          </w:p>
        </w:tc>
        <w:tc>
          <w:tcPr>
            <w:tcW w:w="53.50pt" w:type="dxa"/>
          </w:tcPr>
          <w:p w14:paraId="3A9B3A92" w14:textId="77777777" w:rsidR="003E4FFE" w:rsidRDefault="003E4FFE" w:rsidP="00B02275">
            <w:pPr>
              <w:pStyle w:val="TableParagraph"/>
              <w:ind w:end="4.40pt"/>
              <w:rPr>
                <w:sz w:val="20"/>
              </w:rPr>
            </w:pPr>
            <w:r>
              <w:rPr>
                <w:sz w:val="20"/>
              </w:rPr>
              <w:t>0.3314</w:t>
            </w:r>
          </w:p>
        </w:tc>
        <w:tc>
          <w:tcPr>
            <w:tcW w:w="53.60pt" w:type="dxa"/>
          </w:tcPr>
          <w:p w14:paraId="7022BCC4" w14:textId="77777777" w:rsidR="003E4FFE" w:rsidRDefault="003E4FFE" w:rsidP="00B02275">
            <w:pPr>
              <w:pStyle w:val="TableParagraph"/>
              <w:ind w:end="4.50pt"/>
              <w:rPr>
                <w:sz w:val="20"/>
              </w:rPr>
            </w:pPr>
            <w:r>
              <w:rPr>
                <w:sz w:val="20"/>
              </w:rPr>
              <w:t>0.3646</w:t>
            </w:r>
          </w:p>
        </w:tc>
        <w:tc>
          <w:tcPr>
            <w:tcW w:w="59.80pt" w:type="dxa"/>
          </w:tcPr>
          <w:p w14:paraId="7FB0A136" w14:textId="77777777" w:rsidR="003E4FFE" w:rsidRDefault="003E4FFE" w:rsidP="00B02275">
            <w:pPr>
              <w:pStyle w:val="TableParagraph"/>
              <w:rPr>
                <w:sz w:val="20"/>
              </w:rPr>
            </w:pPr>
            <w:r>
              <w:rPr>
                <w:sz w:val="20"/>
              </w:rPr>
              <w:t>0.4557</w:t>
            </w:r>
          </w:p>
        </w:tc>
      </w:tr>
      <w:tr w:rsidR="003E4FFE" w14:paraId="50B8A967" w14:textId="77777777" w:rsidTr="00B02275">
        <w:trPr>
          <w:trHeight w:val="299"/>
        </w:trPr>
        <w:tc>
          <w:tcPr>
            <w:tcW w:w="71.15pt" w:type="dxa"/>
          </w:tcPr>
          <w:p w14:paraId="5B498858" w14:textId="77777777" w:rsidR="003E4FFE" w:rsidRDefault="003E4FFE" w:rsidP="00B02275">
            <w:pPr>
              <w:pStyle w:val="TableParagraph"/>
              <w:spacing w:before="3.25pt" w:line="10.75pt" w:lineRule="exact"/>
              <w:ind w:end="4.75pt"/>
              <w:rPr>
                <w:b/>
                <w:sz w:val="20"/>
              </w:rPr>
            </w:pPr>
            <w:r>
              <w:rPr>
                <w:b/>
                <w:w w:val="95%"/>
                <w:sz w:val="20"/>
              </w:rPr>
              <w:t>48</w:t>
            </w:r>
          </w:p>
        </w:tc>
        <w:tc>
          <w:tcPr>
            <w:tcW w:w="53.70pt" w:type="dxa"/>
          </w:tcPr>
          <w:p w14:paraId="2F0082D1" w14:textId="77777777" w:rsidR="003E4FFE" w:rsidRDefault="003E4FFE" w:rsidP="00B02275">
            <w:pPr>
              <w:pStyle w:val="TableParagraph"/>
              <w:ind w:end="4.55pt"/>
              <w:rPr>
                <w:sz w:val="20"/>
              </w:rPr>
            </w:pPr>
            <w:r>
              <w:rPr>
                <w:sz w:val="20"/>
              </w:rPr>
              <w:t>0.2353</w:t>
            </w:r>
          </w:p>
        </w:tc>
        <w:tc>
          <w:tcPr>
            <w:tcW w:w="53.60pt" w:type="dxa"/>
          </w:tcPr>
          <w:p w14:paraId="41A76684" w14:textId="77777777" w:rsidR="003E4FFE" w:rsidRDefault="003E4FFE" w:rsidP="00B02275">
            <w:pPr>
              <w:pStyle w:val="TableParagraph"/>
              <w:rPr>
                <w:sz w:val="20"/>
              </w:rPr>
            </w:pPr>
            <w:r>
              <w:rPr>
                <w:w w:val="95%"/>
                <w:sz w:val="20"/>
              </w:rPr>
              <w:t>0.2787</w:t>
            </w:r>
          </w:p>
        </w:tc>
        <w:tc>
          <w:tcPr>
            <w:tcW w:w="53.50pt" w:type="dxa"/>
          </w:tcPr>
          <w:p w14:paraId="4E14A095" w14:textId="77777777" w:rsidR="003E4FFE" w:rsidRDefault="003E4FFE" w:rsidP="00B02275">
            <w:pPr>
              <w:pStyle w:val="TableParagraph"/>
              <w:ind w:end="4.40pt"/>
              <w:rPr>
                <w:sz w:val="20"/>
              </w:rPr>
            </w:pPr>
            <w:r>
              <w:rPr>
                <w:sz w:val="20"/>
              </w:rPr>
              <w:t>0.3281</w:t>
            </w:r>
          </w:p>
        </w:tc>
        <w:tc>
          <w:tcPr>
            <w:tcW w:w="53.60pt" w:type="dxa"/>
          </w:tcPr>
          <w:p w14:paraId="08614AAD" w14:textId="77777777" w:rsidR="003E4FFE" w:rsidRDefault="003E4FFE" w:rsidP="00B02275">
            <w:pPr>
              <w:pStyle w:val="TableParagraph"/>
              <w:ind w:end="4.50pt"/>
              <w:rPr>
                <w:sz w:val="20"/>
              </w:rPr>
            </w:pPr>
            <w:r>
              <w:rPr>
                <w:sz w:val="20"/>
              </w:rPr>
              <w:t>0.3610</w:t>
            </w:r>
          </w:p>
        </w:tc>
        <w:tc>
          <w:tcPr>
            <w:tcW w:w="59.80pt" w:type="dxa"/>
          </w:tcPr>
          <w:p w14:paraId="177A7A75" w14:textId="77777777" w:rsidR="003E4FFE" w:rsidRDefault="003E4FFE" w:rsidP="00B02275">
            <w:pPr>
              <w:pStyle w:val="TableParagraph"/>
              <w:rPr>
                <w:sz w:val="20"/>
              </w:rPr>
            </w:pPr>
            <w:r>
              <w:rPr>
                <w:sz w:val="20"/>
              </w:rPr>
              <w:t>0.4514</w:t>
            </w:r>
          </w:p>
        </w:tc>
      </w:tr>
      <w:tr w:rsidR="003E4FFE" w14:paraId="74662241" w14:textId="77777777" w:rsidTr="00B02275">
        <w:trPr>
          <w:trHeight w:val="299"/>
        </w:trPr>
        <w:tc>
          <w:tcPr>
            <w:tcW w:w="71.15pt" w:type="dxa"/>
          </w:tcPr>
          <w:p w14:paraId="5747B885" w14:textId="77777777" w:rsidR="003E4FFE" w:rsidRDefault="003E4FFE" w:rsidP="00B02275">
            <w:pPr>
              <w:pStyle w:val="TableParagraph"/>
              <w:spacing w:before="3.25pt" w:line="10.75pt" w:lineRule="exact"/>
              <w:ind w:end="4.75pt"/>
              <w:rPr>
                <w:b/>
                <w:sz w:val="20"/>
              </w:rPr>
            </w:pPr>
            <w:r>
              <w:rPr>
                <w:b/>
                <w:w w:val="95%"/>
                <w:sz w:val="20"/>
              </w:rPr>
              <w:t>49</w:t>
            </w:r>
          </w:p>
        </w:tc>
        <w:tc>
          <w:tcPr>
            <w:tcW w:w="53.70pt" w:type="dxa"/>
          </w:tcPr>
          <w:p w14:paraId="757EB9EE" w14:textId="77777777" w:rsidR="003E4FFE" w:rsidRDefault="003E4FFE" w:rsidP="00B02275">
            <w:pPr>
              <w:pStyle w:val="TableParagraph"/>
              <w:spacing w:before="2.90pt" w:line="11.10pt" w:lineRule="exact"/>
              <w:ind w:end="4.55pt"/>
              <w:rPr>
                <w:sz w:val="20"/>
              </w:rPr>
            </w:pPr>
            <w:r>
              <w:rPr>
                <w:sz w:val="20"/>
              </w:rPr>
              <w:t>0.2329</w:t>
            </w:r>
          </w:p>
        </w:tc>
        <w:tc>
          <w:tcPr>
            <w:tcW w:w="53.60pt" w:type="dxa"/>
          </w:tcPr>
          <w:p w14:paraId="19AFC3B8" w14:textId="77777777" w:rsidR="003E4FFE" w:rsidRDefault="003E4FFE" w:rsidP="00B02275">
            <w:pPr>
              <w:pStyle w:val="TableParagraph"/>
              <w:spacing w:before="2.90pt" w:line="11.10pt" w:lineRule="exact"/>
              <w:rPr>
                <w:sz w:val="20"/>
              </w:rPr>
            </w:pPr>
            <w:r>
              <w:rPr>
                <w:sz w:val="20"/>
              </w:rPr>
              <w:t>0.2759</w:t>
            </w:r>
          </w:p>
        </w:tc>
        <w:tc>
          <w:tcPr>
            <w:tcW w:w="53.50pt" w:type="dxa"/>
          </w:tcPr>
          <w:p w14:paraId="06F41ED2" w14:textId="77777777" w:rsidR="003E4FFE" w:rsidRDefault="003E4FFE" w:rsidP="00B02275">
            <w:pPr>
              <w:pStyle w:val="TableParagraph"/>
              <w:spacing w:before="2.90pt" w:line="11.10pt" w:lineRule="exact"/>
              <w:ind w:end="4.40pt"/>
              <w:rPr>
                <w:sz w:val="20"/>
              </w:rPr>
            </w:pPr>
            <w:r>
              <w:rPr>
                <w:sz w:val="20"/>
              </w:rPr>
              <w:t>0.3249</w:t>
            </w:r>
          </w:p>
        </w:tc>
        <w:tc>
          <w:tcPr>
            <w:tcW w:w="53.60pt" w:type="dxa"/>
          </w:tcPr>
          <w:p w14:paraId="5E4F21DF" w14:textId="77777777" w:rsidR="003E4FFE" w:rsidRDefault="003E4FFE" w:rsidP="00B02275">
            <w:pPr>
              <w:pStyle w:val="TableParagraph"/>
              <w:spacing w:before="2.90pt" w:line="11.10pt" w:lineRule="exact"/>
              <w:ind w:end="4.50pt"/>
              <w:rPr>
                <w:sz w:val="20"/>
              </w:rPr>
            </w:pPr>
            <w:r>
              <w:rPr>
                <w:sz w:val="20"/>
              </w:rPr>
              <w:t>0.3575</w:t>
            </w:r>
          </w:p>
        </w:tc>
        <w:tc>
          <w:tcPr>
            <w:tcW w:w="59.80pt" w:type="dxa"/>
          </w:tcPr>
          <w:p w14:paraId="1CD36213" w14:textId="77777777" w:rsidR="003E4FFE" w:rsidRDefault="003E4FFE" w:rsidP="00B02275">
            <w:pPr>
              <w:pStyle w:val="TableParagraph"/>
              <w:spacing w:before="2.90pt" w:line="11.10pt" w:lineRule="exact"/>
              <w:rPr>
                <w:sz w:val="20"/>
              </w:rPr>
            </w:pPr>
            <w:r>
              <w:rPr>
                <w:sz w:val="20"/>
              </w:rPr>
              <w:t>0.4473</w:t>
            </w:r>
          </w:p>
        </w:tc>
      </w:tr>
      <w:tr w:rsidR="003E4FFE" w14:paraId="5449FEE7" w14:textId="77777777" w:rsidTr="00B02275">
        <w:trPr>
          <w:trHeight w:val="301"/>
        </w:trPr>
        <w:tc>
          <w:tcPr>
            <w:tcW w:w="71.15pt" w:type="dxa"/>
          </w:tcPr>
          <w:p w14:paraId="0D3D1007" w14:textId="77777777" w:rsidR="003E4FFE" w:rsidRDefault="003E4FFE" w:rsidP="00B02275">
            <w:pPr>
              <w:pStyle w:val="TableParagraph"/>
              <w:spacing w:before="3.35pt" w:line="10.70pt" w:lineRule="exact"/>
              <w:ind w:end="4.75pt"/>
              <w:rPr>
                <w:b/>
                <w:sz w:val="20"/>
              </w:rPr>
            </w:pPr>
            <w:r>
              <w:rPr>
                <w:b/>
                <w:w w:val="95%"/>
                <w:sz w:val="20"/>
              </w:rPr>
              <w:t>50</w:t>
            </w:r>
          </w:p>
        </w:tc>
        <w:tc>
          <w:tcPr>
            <w:tcW w:w="53.70pt" w:type="dxa"/>
          </w:tcPr>
          <w:p w14:paraId="7A9C8C1F" w14:textId="77777777" w:rsidR="003E4FFE" w:rsidRDefault="003E4FFE" w:rsidP="00B02275">
            <w:pPr>
              <w:pStyle w:val="TableParagraph"/>
              <w:spacing w:before="2.90pt"/>
              <w:ind w:end="4.55pt"/>
              <w:rPr>
                <w:sz w:val="20"/>
              </w:rPr>
            </w:pPr>
            <w:r>
              <w:rPr>
                <w:sz w:val="20"/>
              </w:rPr>
              <w:t>0.2306</w:t>
            </w:r>
          </w:p>
        </w:tc>
        <w:tc>
          <w:tcPr>
            <w:tcW w:w="53.60pt" w:type="dxa"/>
          </w:tcPr>
          <w:p w14:paraId="62B86836" w14:textId="77777777" w:rsidR="003E4FFE" w:rsidRDefault="003E4FFE" w:rsidP="00B02275">
            <w:pPr>
              <w:pStyle w:val="TableParagraph"/>
              <w:spacing w:before="2.90pt"/>
              <w:rPr>
                <w:sz w:val="20"/>
              </w:rPr>
            </w:pPr>
            <w:r>
              <w:rPr>
                <w:sz w:val="20"/>
              </w:rPr>
              <w:t>0.2732</w:t>
            </w:r>
          </w:p>
        </w:tc>
        <w:tc>
          <w:tcPr>
            <w:tcW w:w="53.50pt" w:type="dxa"/>
          </w:tcPr>
          <w:p w14:paraId="5782CFA2" w14:textId="77777777" w:rsidR="003E4FFE" w:rsidRDefault="003E4FFE" w:rsidP="00B02275">
            <w:pPr>
              <w:pStyle w:val="TableParagraph"/>
              <w:spacing w:before="2.90pt"/>
              <w:ind w:end="4.40pt"/>
              <w:rPr>
                <w:sz w:val="20"/>
              </w:rPr>
            </w:pPr>
            <w:r>
              <w:rPr>
                <w:sz w:val="20"/>
              </w:rPr>
              <w:t>0.3218</w:t>
            </w:r>
          </w:p>
        </w:tc>
        <w:tc>
          <w:tcPr>
            <w:tcW w:w="53.60pt" w:type="dxa"/>
          </w:tcPr>
          <w:p w14:paraId="506468E5" w14:textId="77777777" w:rsidR="003E4FFE" w:rsidRDefault="003E4FFE" w:rsidP="00B02275">
            <w:pPr>
              <w:pStyle w:val="TableParagraph"/>
              <w:spacing w:before="2.90pt"/>
              <w:ind w:end="4.50pt"/>
              <w:rPr>
                <w:sz w:val="20"/>
              </w:rPr>
            </w:pPr>
            <w:r>
              <w:rPr>
                <w:sz w:val="20"/>
              </w:rPr>
              <w:t>0.3542</w:t>
            </w:r>
          </w:p>
        </w:tc>
        <w:tc>
          <w:tcPr>
            <w:tcW w:w="59.80pt" w:type="dxa"/>
          </w:tcPr>
          <w:p w14:paraId="3718FA60" w14:textId="77777777" w:rsidR="003E4FFE" w:rsidRDefault="003E4FFE" w:rsidP="00B02275">
            <w:pPr>
              <w:pStyle w:val="TableParagraph"/>
              <w:spacing w:before="2.90pt"/>
              <w:rPr>
                <w:sz w:val="20"/>
              </w:rPr>
            </w:pPr>
            <w:r>
              <w:rPr>
                <w:sz w:val="20"/>
              </w:rPr>
              <w:t>0.4432</w:t>
            </w:r>
          </w:p>
        </w:tc>
      </w:tr>
    </w:tbl>
    <w:p w14:paraId="35C4CF71" w14:textId="77777777" w:rsidR="003E4FFE" w:rsidRDefault="003E4FFE" w:rsidP="003E4FFE">
      <w:pPr>
        <w:rPr>
          <w:rFonts w:asciiTheme="majorBidi" w:hAnsiTheme="majorBidi" w:cstheme="majorBidi"/>
          <w:b/>
          <w:bCs/>
          <w:sz w:val="24"/>
          <w:szCs w:val="24"/>
          <w:lang w:val="en-GB"/>
        </w:rPr>
      </w:pPr>
    </w:p>
    <w:p w14:paraId="5A56EEA0" w14:textId="77777777" w:rsidR="003E4FFE" w:rsidRDefault="003E4FFE" w:rsidP="003E4FFE">
      <w:pPr>
        <w:rPr>
          <w:rFonts w:asciiTheme="majorBidi" w:hAnsiTheme="majorBidi" w:cstheme="majorBidi"/>
          <w:b/>
          <w:bCs/>
          <w:sz w:val="24"/>
          <w:szCs w:val="24"/>
          <w:lang w:val="en-GB"/>
        </w:rPr>
      </w:pPr>
    </w:p>
    <w:p w14:paraId="540D6264" w14:textId="77777777" w:rsidR="003E4FFE" w:rsidRDefault="003E4FFE" w:rsidP="003E4FFE">
      <w:pPr>
        <w:rPr>
          <w:rFonts w:asciiTheme="majorBidi" w:hAnsiTheme="majorBidi" w:cstheme="majorBidi"/>
          <w:b/>
          <w:bCs/>
          <w:sz w:val="24"/>
          <w:szCs w:val="24"/>
          <w:lang w:val="en-GB"/>
        </w:rPr>
      </w:pPr>
    </w:p>
    <w:p w14:paraId="2084703F" w14:textId="77777777" w:rsidR="003E4FFE" w:rsidRDefault="003E4FFE" w:rsidP="003E4FFE">
      <w:pPr>
        <w:rPr>
          <w:rFonts w:asciiTheme="majorBidi" w:hAnsiTheme="majorBidi" w:cstheme="majorBidi"/>
          <w:b/>
          <w:bCs/>
          <w:sz w:val="24"/>
          <w:szCs w:val="24"/>
          <w:lang w:val="en-GB"/>
        </w:rPr>
      </w:pPr>
    </w:p>
    <w:p w14:paraId="13D2D32B" w14:textId="77777777" w:rsidR="003E4FFE" w:rsidRDefault="003E4FFE" w:rsidP="003E4FFE">
      <w:pPr>
        <w:rPr>
          <w:rFonts w:asciiTheme="majorBidi" w:hAnsiTheme="majorBidi" w:cstheme="majorBidi"/>
          <w:b/>
          <w:bCs/>
          <w:sz w:val="24"/>
          <w:szCs w:val="24"/>
          <w:lang w:val="en-GB"/>
        </w:rPr>
      </w:pPr>
    </w:p>
    <w:p w14:paraId="19FBC787" w14:textId="77777777" w:rsidR="003E4FFE" w:rsidRDefault="003E4FFE" w:rsidP="003E4FFE">
      <w:pPr>
        <w:rPr>
          <w:rFonts w:asciiTheme="majorBidi" w:hAnsiTheme="majorBidi" w:cstheme="majorBidi"/>
          <w:b/>
          <w:bCs/>
          <w:sz w:val="24"/>
          <w:szCs w:val="24"/>
          <w:lang w:val="en-GB"/>
        </w:rPr>
      </w:pPr>
    </w:p>
    <w:p w14:paraId="6B2254A4" w14:textId="77777777" w:rsidR="003E4FFE" w:rsidRDefault="003E4FFE" w:rsidP="003E4FFE">
      <w:pPr>
        <w:rPr>
          <w:rFonts w:asciiTheme="majorBidi" w:hAnsiTheme="majorBidi" w:cstheme="majorBidi"/>
          <w:b/>
          <w:bCs/>
          <w:sz w:val="24"/>
          <w:szCs w:val="24"/>
          <w:lang w:val="en-GB"/>
        </w:rPr>
      </w:pPr>
    </w:p>
    <w:p w14:paraId="1F16062D" w14:textId="77777777" w:rsidR="003E4FFE" w:rsidRDefault="003E4FFE" w:rsidP="003E4FFE">
      <w:pPr>
        <w:rPr>
          <w:rFonts w:asciiTheme="majorBidi" w:hAnsiTheme="majorBidi" w:cstheme="majorBidi"/>
          <w:b/>
          <w:bCs/>
          <w:sz w:val="24"/>
          <w:szCs w:val="24"/>
          <w:lang w:val="en-GB"/>
        </w:rPr>
      </w:pPr>
    </w:p>
    <w:p w14:paraId="2AF7A3B9" w14:textId="77777777" w:rsidR="003E4FFE" w:rsidRPr="002015D6" w:rsidRDefault="003E4FFE" w:rsidP="003E4FFE">
      <w:pPr>
        <w:rPr>
          <w:rFonts w:asciiTheme="majorBidi" w:hAnsiTheme="majorBidi" w:cstheme="majorBidi"/>
          <w:b/>
          <w:bCs/>
          <w:sz w:val="24"/>
          <w:szCs w:val="24"/>
          <w:lang w:val="en-GB"/>
        </w:rPr>
      </w:pPr>
    </w:p>
    <w:p w14:paraId="7950AC99"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7:</w:t>
      </w:r>
    </w:p>
    <w:p w14:paraId="26FA52DC"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NILAI T TABEL</w:t>
      </w:r>
    </w:p>
    <w:tbl>
      <w:tblPr>
        <w:tblW w:w="387pt" w:type="dxa"/>
        <w:tblInd w:w="22.7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900"/>
        <w:gridCol w:w="990"/>
        <w:gridCol w:w="990"/>
        <w:gridCol w:w="1080"/>
        <w:gridCol w:w="900"/>
        <w:gridCol w:w="1080"/>
        <w:gridCol w:w="900"/>
        <w:gridCol w:w="900"/>
      </w:tblGrid>
      <w:tr w:rsidR="003E4FFE" w14:paraId="4438D025" w14:textId="77777777" w:rsidTr="00B02275">
        <w:trPr>
          <w:trHeight w:val="286"/>
        </w:trPr>
        <w:tc>
          <w:tcPr>
            <w:tcW w:w="45pt" w:type="dxa"/>
            <w:tcBorders>
              <w:bottom w:val="nil"/>
            </w:tcBorders>
          </w:tcPr>
          <w:p w14:paraId="6C497D56" w14:textId="77777777" w:rsidR="003E4FFE" w:rsidRDefault="003E4FFE" w:rsidP="00B02275">
            <w:pPr>
              <w:pStyle w:val="TableParagraph"/>
              <w:spacing w:before="3.15pt"/>
              <w:rPr>
                <w:b/>
                <w:sz w:val="16"/>
              </w:rPr>
            </w:pPr>
            <w:proofErr w:type="spellStart"/>
            <w:r>
              <w:rPr>
                <w:b/>
                <w:sz w:val="16"/>
              </w:rPr>
              <w:t>Pr</w:t>
            </w:r>
            <w:proofErr w:type="spellEnd"/>
          </w:p>
        </w:tc>
        <w:tc>
          <w:tcPr>
            <w:tcW w:w="49.50pt" w:type="dxa"/>
            <w:tcBorders>
              <w:bottom w:val="nil"/>
            </w:tcBorders>
          </w:tcPr>
          <w:p w14:paraId="5A5A4E04" w14:textId="77777777" w:rsidR="003E4FFE" w:rsidRDefault="003E4FFE" w:rsidP="00B02275">
            <w:pPr>
              <w:pStyle w:val="TableParagraph"/>
              <w:spacing w:before="3.15pt"/>
              <w:ind w:end="4.80pt"/>
              <w:rPr>
                <w:b/>
                <w:sz w:val="16"/>
              </w:rPr>
            </w:pPr>
            <w:r>
              <w:rPr>
                <w:b/>
                <w:sz w:val="16"/>
              </w:rPr>
              <w:t>0.25</w:t>
            </w:r>
          </w:p>
        </w:tc>
        <w:tc>
          <w:tcPr>
            <w:tcW w:w="49.50pt" w:type="dxa"/>
            <w:tcBorders>
              <w:bottom w:val="nil"/>
            </w:tcBorders>
          </w:tcPr>
          <w:p w14:paraId="556FE05E" w14:textId="77777777" w:rsidR="003E4FFE" w:rsidRDefault="003E4FFE" w:rsidP="00B02275">
            <w:pPr>
              <w:pStyle w:val="TableParagraph"/>
              <w:spacing w:before="3.15pt"/>
              <w:rPr>
                <w:b/>
                <w:sz w:val="16"/>
              </w:rPr>
            </w:pPr>
            <w:r>
              <w:rPr>
                <w:b/>
                <w:sz w:val="16"/>
              </w:rPr>
              <w:t>0.10</w:t>
            </w:r>
          </w:p>
        </w:tc>
        <w:tc>
          <w:tcPr>
            <w:tcW w:w="54pt" w:type="dxa"/>
            <w:tcBorders>
              <w:bottom w:val="nil"/>
            </w:tcBorders>
          </w:tcPr>
          <w:p w14:paraId="3FFF6C16" w14:textId="77777777" w:rsidR="003E4FFE" w:rsidRDefault="003E4FFE" w:rsidP="00B02275">
            <w:pPr>
              <w:pStyle w:val="TableParagraph"/>
              <w:spacing w:before="3.15pt"/>
              <w:rPr>
                <w:b/>
                <w:sz w:val="16"/>
              </w:rPr>
            </w:pPr>
            <w:r>
              <w:rPr>
                <w:b/>
                <w:sz w:val="16"/>
              </w:rPr>
              <w:t>0.05</w:t>
            </w:r>
          </w:p>
        </w:tc>
        <w:tc>
          <w:tcPr>
            <w:tcW w:w="45pt" w:type="dxa"/>
            <w:tcBorders>
              <w:bottom w:val="nil"/>
            </w:tcBorders>
          </w:tcPr>
          <w:p w14:paraId="44E25E16" w14:textId="77777777" w:rsidR="003E4FFE" w:rsidRDefault="003E4FFE" w:rsidP="00B02275">
            <w:pPr>
              <w:pStyle w:val="TableParagraph"/>
              <w:spacing w:before="3.15pt"/>
              <w:rPr>
                <w:b/>
                <w:sz w:val="16"/>
              </w:rPr>
            </w:pPr>
            <w:r>
              <w:rPr>
                <w:b/>
                <w:sz w:val="16"/>
              </w:rPr>
              <w:t>0.025</w:t>
            </w:r>
          </w:p>
        </w:tc>
        <w:tc>
          <w:tcPr>
            <w:tcW w:w="54pt" w:type="dxa"/>
            <w:tcBorders>
              <w:bottom w:val="nil"/>
            </w:tcBorders>
          </w:tcPr>
          <w:p w14:paraId="3B404085" w14:textId="77777777" w:rsidR="003E4FFE" w:rsidRDefault="003E4FFE" w:rsidP="00B02275">
            <w:pPr>
              <w:pStyle w:val="TableParagraph"/>
              <w:spacing w:before="3.15pt"/>
              <w:ind w:end="4.70pt"/>
              <w:rPr>
                <w:b/>
                <w:sz w:val="16"/>
              </w:rPr>
            </w:pPr>
            <w:r>
              <w:rPr>
                <w:b/>
                <w:sz w:val="16"/>
              </w:rPr>
              <w:t>0.01</w:t>
            </w:r>
          </w:p>
        </w:tc>
        <w:tc>
          <w:tcPr>
            <w:tcW w:w="45pt" w:type="dxa"/>
            <w:tcBorders>
              <w:bottom w:val="nil"/>
            </w:tcBorders>
          </w:tcPr>
          <w:p w14:paraId="2AF7EF95" w14:textId="77777777" w:rsidR="003E4FFE" w:rsidRDefault="003E4FFE" w:rsidP="00B02275">
            <w:pPr>
              <w:pStyle w:val="TableParagraph"/>
              <w:spacing w:before="3.15pt"/>
              <w:ind w:end="4.65pt"/>
              <w:rPr>
                <w:b/>
                <w:sz w:val="16"/>
              </w:rPr>
            </w:pPr>
            <w:r>
              <w:rPr>
                <w:b/>
                <w:sz w:val="16"/>
              </w:rPr>
              <w:t>0.005</w:t>
            </w:r>
          </w:p>
        </w:tc>
        <w:tc>
          <w:tcPr>
            <w:tcW w:w="45pt" w:type="dxa"/>
            <w:tcBorders>
              <w:bottom w:val="nil"/>
            </w:tcBorders>
          </w:tcPr>
          <w:p w14:paraId="04AEE2A0" w14:textId="77777777" w:rsidR="003E4FFE" w:rsidRDefault="003E4FFE" w:rsidP="00B02275">
            <w:pPr>
              <w:pStyle w:val="TableParagraph"/>
              <w:spacing w:before="3.15pt"/>
              <w:ind w:end="4.50pt"/>
              <w:rPr>
                <w:b/>
                <w:sz w:val="16"/>
              </w:rPr>
            </w:pPr>
            <w:r>
              <w:rPr>
                <w:b/>
                <w:sz w:val="16"/>
              </w:rPr>
              <w:t>0.001</w:t>
            </w:r>
          </w:p>
        </w:tc>
      </w:tr>
      <w:tr w:rsidR="003E4FFE" w14:paraId="3D5A4912" w14:textId="77777777" w:rsidTr="00B02275">
        <w:trPr>
          <w:trHeight w:val="222"/>
        </w:trPr>
        <w:tc>
          <w:tcPr>
            <w:tcW w:w="45pt" w:type="dxa"/>
            <w:tcBorders>
              <w:top w:val="nil"/>
            </w:tcBorders>
          </w:tcPr>
          <w:p w14:paraId="5295E1E0" w14:textId="77777777" w:rsidR="003E4FFE" w:rsidRDefault="003E4FFE" w:rsidP="00B02275">
            <w:pPr>
              <w:pStyle w:val="TableParagraph"/>
              <w:spacing w:line="8.40pt" w:lineRule="exact"/>
              <w:ind w:start="5.35pt" w:end="0pt"/>
              <w:jc w:val="start"/>
              <w:rPr>
                <w:b/>
                <w:sz w:val="16"/>
              </w:rPr>
            </w:pPr>
            <w:r>
              <w:rPr>
                <w:b/>
                <w:sz w:val="16"/>
              </w:rPr>
              <w:t>Df</w:t>
            </w:r>
          </w:p>
        </w:tc>
        <w:tc>
          <w:tcPr>
            <w:tcW w:w="49.50pt" w:type="dxa"/>
            <w:tcBorders>
              <w:top w:val="nil"/>
            </w:tcBorders>
          </w:tcPr>
          <w:p w14:paraId="5B071E52" w14:textId="77777777" w:rsidR="003E4FFE" w:rsidRDefault="003E4FFE" w:rsidP="00B02275">
            <w:pPr>
              <w:pStyle w:val="TableParagraph"/>
              <w:spacing w:line="8.40pt" w:lineRule="exact"/>
              <w:ind w:end="4.80pt"/>
              <w:rPr>
                <w:b/>
                <w:sz w:val="16"/>
              </w:rPr>
            </w:pPr>
            <w:r>
              <w:rPr>
                <w:b/>
                <w:sz w:val="16"/>
              </w:rPr>
              <w:t>0.50</w:t>
            </w:r>
          </w:p>
        </w:tc>
        <w:tc>
          <w:tcPr>
            <w:tcW w:w="49.50pt" w:type="dxa"/>
            <w:tcBorders>
              <w:top w:val="nil"/>
            </w:tcBorders>
          </w:tcPr>
          <w:p w14:paraId="3B2328B9" w14:textId="77777777" w:rsidR="003E4FFE" w:rsidRDefault="003E4FFE" w:rsidP="00B02275">
            <w:pPr>
              <w:pStyle w:val="TableParagraph"/>
              <w:spacing w:line="8.40pt" w:lineRule="exact"/>
              <w:rPr>
                <w:b/>
                <w:sz w:val="16"/>
              </w:rPr>
            </w:pPr>
            <w:r>
              <w:rPr>
                <w:b/>
                <w:sz w:val="16"/>
              </w:rPr>
              <w:t>0.20</w:t>
            </w:r>
          </w:p>
        </w:tc>
        <w:tc>
          <w:tcPr>
            <w:tcW w:w="54pt" w:type="dxa"/>
            <w:tcBorders>
              <w:top w:val="nil"/>
            </w:tcBorders>
          </w:tcPr>
          <w:p w14:paraId="4EDE217D" w14:textId="77777777" w:rsidR="003E4FFE" w:rsidRDefault="003E4FFE" w:rsidP="00B02275">
            <w:pPr>
              <w:pStyle w:val="TableParagraph"/>
              <w:spacing w:line="8.40pt" w:lineRule="exact"/>
              <w:rPr>
                <w:b/>
                <w:sz w:val="16"/>
              </w:rPr>
            </w:pPr>
            <w:r>
              <w:rPr>
                <w:b/>
                <w:sz w:val="16"/>
              </w:rPr>
              <w:t>0.10</w:t>
            </w:r>
          </w:p>
        </w:tc>
        <w:tc>
          <w:tcPr>
            <w:tcW w:w="45pt" w:type="dxa"/>
            <w:tcBorders>
              <w:top w:val="nil"/>
            </w:tcBorders>
          </w:tcPr>
          <w:p w14:paraId="3AB7A1E9" w14:textId="77777777" w:rsidR="003E4FFE" w:rsidRDefault="003E4FFE" w:rsidP="00B02275">
            <w:pPr>
              <w:pStyle w:val="TableParagraph"/>
              <w:spacing w:line="8.40pt" w:lineRule="exact"/>
              <w:rPr>
                <w:b/>
                <w:sz w:val="16"/>
              </w:rPr>
            </w:pPr>
            <w:r>
              <w:rPr>
                <w:b/>
                <w:sz w:val="16"/>
              </w:rPr>
              <w:t>0.050</w:t>
            </w:r>
          </w:p>
        </w:tc>
        <w:tc>
          <w:tcPr>
            <w:tcW w:w="54pt" w:type="dxa"/>
            <w:tcBorders>
              <w:top w:val="nil"/>
            </w:tcBorders>
          </w:tcPr>
          <w:p w14:paraId="31CB37E5" w14:textId="77777777" w:rsidR="003E4FFE" w:rsidRDefault="003E4FFE" w:rsidP="00B02275">
            <w:pPr>
              <w:pStyle w:val="TableParagraph"/>
              <w:spacing w:line="8.40pt" w:lineRule="exact"/>
              <w:ind w:end="4.70pt"/>
              <w:rPr>
                <w:b/>
                <w:sz w:val="16"/>
              </w:rPr>
            </w:pPr>
            <w:r>
              <w:rPr>
                <w:b/>
                <w:sz w:val="16"/>
              </w:rPr>
              <w:t>0.02</w:t>
            </w:r>
          </w:p>
        </w:tc>
        <w:tc>
          <w:tcPr>
            <w:tcW w:w="45pt" w:type="dxa"/>
            <w:tcBorders>
              <w:top w:val="nil"/>
            </w:tcBorders>
          </w:tcPr>
          <w:p w14:paraId="5C2C1445" w14:textId="77777777" w:rsidR="003E4FFE" w:rsidRDefault="003E4FFE" w:rsidP="00B02275">
            <w:pPr>
              <w:pStyle w:val="TableParagraph"/>
              <w:spacing w:line="8.40pt" w:lineRule="exact"/>
              <w:ind w:end="4.65pt"/>
              <w:rPr>
                <w:b/>
                <w:sz w:val="16"/>
              </w:rPr>
            </w:pPr>
            <w:r>
              <w:rPr>
                <w:b/>
                <w:sz w:val="16"/>
              </w:rPr>
              <w:t>0.010</w:t>
            </w:r>
          </w:p>
        </w:tc>
        <w:tc>
          <w:tcPr>
            <w:tcW w:w="45pt" w:type="dxa"/>
            <w:tcBorders>
              <w:top w:val="nil"/>
            </w:tcBorders>
          </w:tcPr>
          <w:p w14:paraId="2212913B" w14:textId="77777777" w:rsidR="003E4FFE" w:rsidRDefault="003E4FFE" w:rsidP="00B02275">
            <w:pPr>
              <w:pStyle w:val="TableParagraph"/>
              <w:spacing w:line="8.40pt" w:lineRule="exact"/>
              <w:ind w:end="4.50pt"/>
              <w:rPr>
                <w:b/>
                <w:sz w:val="16"/>
              </w:rPr>
            </w:pPr>
            <w:r>
              <w:rPr>
                <w:b/>
                <w:sz w:val="16"/>
              </w:rPr>
              <w:t>0.002</w:t>
            </w:r>
          </w:p>
        </w:tc>
      </w:tr>
      <w:tr w:rsidR="003E4FFE" w14:paraId="7EBEE250" w14:textId="77777777" w:rsidTr="00B02275">
        <w:trPr>
          <w:trHeight w:val="288"/>
        </w:trPr>
        <w:tc>
          <w:tcPr>
            <w:tcW w:w="45pt" w:type="dxa"/>
            <w:tcBorders>
              <w:bottom w:val="nil"/>
            </w:tcBorders>
          </w:tcPr>
          <w:p w14:paraId="4BB1F9B3" w14:textId="77777777" w:rsidR="003E4FFE" w:rsidRDefault="003E4FFE" w:rsidP="00B02275">
            <w:pPr>
              <w:pStyle w:val="TableParagraph"/>
              <w:spacing w:before="3.25pt"/>
              <w:rPr>
                <w:b/>
                <w:sz w:val="16"/>
              </w:rPr>
            </w:pPr>
            <w:r>
              <w:rPr>
                <w:b/>
                <w:sz w:val="16"/>
              </w:rPr>
              <w:t>1</w:t>
            </w:r>
          </w:p>
        </w:tc>
        <w:tc>
          <w:tcPr>
            <w:tcW w:w="49.50pt" w:type="dxa"/>
            <w:tcBorders>
              <w:bottom w:val="nil"/>
            </w:tcBorders>
          </w:tcPr>
          <w:p w14:paraId="05C530C8" w14:textId="77777777" w:rsidR="003E4FFE" w:rsidRDefault="003E4FFE" w:rsidP="00B02275">
            <w:pPr>
              <w:pStyle w:val="TableParagraph"/>
              <w:spacing w:before="3.40pt"/>
              <w:ind w:end="4.80pt"/>
              <w:rPr>
                <w:sz w:val="16"/>
              </w:rPr>
            </w:pPr>
            <w:r>
              <w:rPr>
                <w:sz w:val="16"/>
              </w:rPr>
              <w:t>1.00000</w:t>
            </w:r>
          </w:p>
        </w:tc>
        <w:tc>
          <w:tcPr>
            <w:tcW w:w="49.50pt" w:type="dxa"/>
            <w:tcBorders>
              <w:bottom w:val="nil"/>
            </w:tcBorders>
          </w:tcPr>
          <w:p w14:paraId="78ED1995" w14:textId="77777777" w:rsidR="003E4FFE" w:rsidRDefault="003E4FFE" w:rsidP="00B02275">
            <w:pPr>
              <w:pStyle w:val="TableParagraph"/>
              <w:spacing w:before="3.40pt"/>
              <w:rPr>
                <w:sz w:val="16"/>
              </w:rPr>
            </w:pPr>
            <w:r>
              <w:rPr>
                <w:sz w:val="16"/>
              </w:rPr>
              <w:t>3.07768</w:t>
            </w:r>
          </w:p>
        </w:tc>
        <w:tc>
          <w:tcPr>
            <w:tcW w:w="54pt" w:type="dxa"/>
            <w:tcBorders>
              <w:bottom w:val="nil"/>
            </w:tcBorders>
          </w:tcPr>
          <w:p w14:paraId="3AFB5A6C" w14:textId="77777777" w:rsidR="003E4FFE" w:rsidRDefault="003E4FFE" w:rsidP="00B02275">
            <w:pPr>
              <w:pStyle w:val="TableParagraph"/>
              <w:spacing w:before="3.40pt"/>
              <w:rPr>
                <w:sz w:val="16"/>
              </w:rPr>
            </w:pPr>
            <w:r>
              <w:rPr>
                <w:sz w:val="16"/>
              </w:rPr>
              <w:t>6.31375</w:t>
            </w:r>
          </w:p>
        </w:tc>
        <w:tc>
          <w:tcPr>
            <w:tcW w:w="45pt" w:type="dxa"/>
            <w:tcBorders>
              <w:bottom w:val="nil"/>
            </w:tcBorders>
          </w:tcPr>
          <w:p w14:paraId="57C8AD49" w14:textId="77777777" w:rsidR="003E4FFE" w:rsidRDefault="003E4FFE" w:rsidP="00B02275">
            <w:pPr>
              <w:pStyle w:val="TableParagraph"/>
              <w:spacing w:before="3.40pt"/>
              <w:rPr>
                <w:sz w:val="16"/>
              </w:rPr>
            </w:pPr>
            <w:r>
              <w:rPr>
                <w:sz w:val="16"/>
              </w:rPr>
              <w:t>12.70620</w:t>
            </w:r>
          </w:p>
        </w:tc>
        <w:tc>
          <w:tcPr>
            <w:tcW w:w="54pt" w:type="dxa"/>
            <w:tcBorders>
              <w:bottom w:val="nil"/>
            </w:tcBorders>
          </w:tcPr>
          <w:p w14:paraId="48ACB15F" w14:textId="77777777" w:rsidR="003E4FFE" w:rsidRDefault="003E4FFE" w:rsidP="00B02275">
            <w:pPr>
              <w:pStyle w:val="TableParagraph"/>
              <w:spacing w:before="3.40pt"/>
              <w:ind w:end="4.70pt"/>
              <w:rPr>
                <w:sz w:val="16"/>
              </w:rPr>
            </w:pPr>
            <w:r>
              <w:rPr>
                <w:sz w:val="16"/>
              </w:rPr>
              <w:t>31.82052</w:t>
            </w:r>
          </w:p>
        </w:tc>
        <w:tc>
          <w:tcPr>
            <w:tcW w:w="45pt" w:type="dxa"/>
            <w:tcBorders>
              <w:bottom w:val="nil"/>
            </w:tcBorders>
          </w:tcPr>
          <w:p w14:paraId="241D59E9" w14:textId="77777777" w:rsidR="003E4FFE" w:rsidRDefault="003E4FFE" w:rsidP="00B02275">
            <w:pPr>
              <w:pStyle w:val="TableParagraph"/>
              <w:spacing w:before="3.40pt"/>
              <w:rPr>
                <w:sz w:val="16"/>
              </w:rPr>
            </w:pPr>
            <w:r>
              <w:rPr>
                <w:sz w:val="16"/>
              </w:rPr>
              <w:t>63.65674</w:t>
            </w:r>
          </w:p>
        </w:tc>
        <w:tc>
          <w:tcPr>
            <w:tcW w:w="45pt" w:type="dxa"/>
            <w:tcBorders>
              <w:bottom w:val="nil"/>
            </w:tcBorders>
          </w:tcPr>
          <w:p w14:paraId="150F15AA" w14:textId="77777777" w:rsidR="003E4FFE" w:rsidRDefault="003E4FFE" w:rsidP="00B02275">
            <w:pPr>
              <w:pStyle w:val="TableParagraph"/>
              <w:spacing w:before="3.40pt"/>
              <w:ind w:end="4.55pt"/>
              <w:rPr>
                <w:sz w:val="16"/>
              </w:rPr>
            </w:pPr>
            <w:r>
              <w:rPr>
                <w:sz w:val="16"/>
              </w:rPr>
              <w:t>318.30884</w:t>
            </w:r>
          </w:p>
        </w:tc>
      </w:tr>
      <w:tr w:rsidR="003E4FFE" w14:paraId="5CA1B141" w14:textId="77777777" w:rsidTr="00B02275">
        <w:trPr>
          <w:trHeight w:val="254"/>
        </w:trPr>
        <w:tc>
          <w:tcPr>
            <w:tcW w:w="45pt" w:type="dxa"/>
            <w:tcBorders>
              <w:top w:val="nil"/>
              <w:bottom w:val="nil"/>
            </w:tcBorders>
          </w:tcPr>
          <w:p w14:paraId="7BFD02CE" w14:textId="77777777" w:rsidR="003E4FFE" w:rsidRDefault="003E4FFE" w:rsidP="00B02275">
            <w:pPr>
              <w:pStyle w:val="TableParagraph"/>
              <w:spacing w:before="1.55pt"/>
              <w:rPr>
                <w:b/>
                <w:sz w:val="16"/>
              </w:rPr>
            </w:pPr>
            <w:r>
              <w:rPr>
                <w:b/>
                <w:sz w:val="16"/>
              </w:rPr>
              <w:t>2</w:t>
            </w:r>
          </w:p>
        </w:tc>
        <w:tc>
          <w:tcPr>
            <w:tcW w:w="49.50pt" w:type="dxa"/>
            <w:tcBorders>
              <w:top w:val="nil"/>
              <w:bottom w:val="nil"/>
            </w:tcBorders>
          </w:tcPr>
          <w:p w14:paraId="3461A0D5" w14:textId="77777777" w:rsidR="003E4FFE" w:rsidRDefault="003E4FFE" w:rsidP="00B02275">
            <w:pPr>
              <w:pStyle w:val="TableParagraph"/>
              <w:ind w:end="4.80pt"/>
              <w:rPr>
                <w:sz w:val="16"/>
              </w:rPr>
            </w:pPr>
            <w:r>
              <w:rPr>
                <w:sz w:val="16"/>
              </w:rPr>
              <w:t>0.81650</w:t>
            </w:r>
          </w:p>
        </w:tc>
        <w:tc>
          <w:tcPr>
            <w:tcW w:w="49.50pt" w:type="dxa"/>
            <w:tcBorders>
              <w:top w:val="nil"/>
              <w:bottom w:val="nil"/>
            </w:tcBorders>
          </w:tcPr>
          <w:p w14:paraId="2063D8EF" w14:textId="77777777" w:rsidR="003E4FFE" w:rsidRDefault="003E4FFE" w:rsidP="00B02275">
            <w:pPr>
              <w:pStyle w:val="TableParagraph"/>
              <w:rPr>
                <w:sz w:val="16"/>
              </w:rPr>
            </w:pPr>
            <w:r>
              <w:rPr>
                <w:sz w:val="16"/>
              </w:rPr>
              <w:t>1.88562</w:t>
            </w:r>
          </w:p>
        </w:tc>
        <w:tc>
          <w:tcPr>
            <w:tcW w:w="54pt" w:type="dxa"/>
            <w:tcBorders>
              <w:top w:val="nil"/>
              <w:bottom w:val="nil"/>
            </w:tcBorders>
          </w:tcPr>
          <w:p w14:paraId="3185FC3A" w14:textId="77777777" w:rsidR="003E4FFE" w:rsidRDefault="003E4FFE" w:rsidP="00B02275">
            <w:pPr>
              <w:pStyle w:val="TableParagraph"/>
              <w:rPr>
                <w:sz w:val="16"/>
              </w:rPr>
            </w:pPr>
            <w:r>
              <w:rPr>
                <w:sz w:val="16"/>
              </w:rPr>
              <w:t>2.91999</w:t>
            </w:r>
          </w:p>
        </w:tc>
        <w:tc>
          <w:tcPr>
            <w:tcW w:w="45pt" w:type="dxa"/>
            <w:tcBorders>
              <w:top w:val="nil"/>
              <w:bottom w:val="nil"/>
            </w:tcBorders>
          </w:tcPr>
          <w:p w14:paraId="7C2A07C5" w14:textId="77777777" w:rsidR="003E4FFE" w:rsidRDefault="003E4FFE" w:rsidP="00B02275">
            <w:pPr>
              <w:pStyle w:val="TableParagraph"/>
              <w:rPr>
                <w:sz w:val="16"/>
              </w:rPr>
            </w:pPr>
            <w:r>
              <w:rPr>
                <w:sz w:val="16"/>
              </w:rPr>
              <w:t>4.30265</w:t>
            </w:r>
          </w:p>
        </w:tc>
        <w:tc>
          <w:tcPr>
            <w:tcW w:w="54pt" w:type="dxa"/>
            <w:tcBorders>
              <w:top w:val="nil"/>
              <w:bottom w:val="nil"/>
            </w:tcBorders>
          </w:tcPr>
          <w:p w14:paraId="73791470" w14:textId="77777777" w:rsidR="003E4FFE" w:rsidRDefault="003E4FFE" w:rsidP="00B02275">
            <w:pPr>
              <w:pStyle w:val="TableParagraph"/>
              <w:ind w:end="4.70pt"/>
              <w:rPr>
                <w:sz w:val="16"/>
              </w:rPr>
            </w:pPr>
            <w:r>
              <w:rPr>
                <w:sz w:val="16"/>
              </w:rPr>
              <w:t>6.96456</w:t>
            </w:r>
          </w:p>
        </w:tc>
        <w:tc>
          <w:tcPr>
            <w:tcW w:w="45pt" w:type="dxa"/>
            <w:tcBorders>
              <w:top w:val="nil"/>
              <w:bottom w:val="nil"/>
            </w:tcBorders>
          </w:tcPr>
          <w:p w14:paraId="071200E8" w14:textId="77777777" w:rsidR="003E4FFE" w:rsidRDefault="003E4FFE" w:rsidP="00B02275">
            <w:pPr>
              <w:pStyle w:val="TableParagraph"/>
              <w:ind w:end="4.65pt"/>
              <w:rPr>
                <w:sz w:val="16"/>
              </w:rPr>
            </w:pPr>
            <w:r>
              <w:rPr>
                <w:sz w:val="16"/>
              </w:rPr>
              <w:t>9.92484</w:t>
            </w:r>
          </w:p>
        </w:tc>
        <w:tc>
          <w:tcPr>
            <w:tcW w:w="45pt" w:type="dxa"/>
            <w:tcBorders>
              <w:top w:val="nil"/>
              <w:bottom w:val="nil"/>
            </w:tcBorders>
          </w:tcPr>
          <w:p w14:paraId="58B96D44" w14:textId="77777777" w:rsidR="003E4FFE" w:rsidRDefault="003E4FFE" w:rsidP="00B02275">
            <w:pPr>
              <w:pStyle w:val="TableParagraph"/>
              <w:ind w:end="4.55pt"/>
              <w:rPr>
                <w:sz w:val="16"/>
              </w:rPr>
            </w:pPr>
            <w:r>
              <w:rPr>
                <w:sz w:val="16"/>
              </w:rPr>
              <w:t>22.32712</w:t>
            </w:r>
          </w:p>
        </w:tc>
      </w:tr>
      <w:tr w:rsidR="003E4FFE" w14:paraId="6EE42573" w14:textId="77777777" w:rsidTr="00B02275">
        <w:trPr>
          <w:trHeight w:val="255"/>
        </w:trPr>
        <w:tc>
          <w:tcPr>
            <w:tcW w:w="45pt" w:type="dxa"/>
            <w:tcBorders>
              <w:top w:val="nil"/>
              <w:bottom w:val="nil"/>
            </w:tcBorders>
          </w:tcPr>
          <w:p w14:paraId="4219E580" w14:textId="77777777" w:rsidR="003E4FFE" w:rsidRDefault="003E4FFE" w:rsidP="00B02275">
            <w:pPr>
              <w:pStyle w:val="TableParagraph"/>
              <w:spacing w:before="1.55pt"/>
              <w:rPr>
                <w:b/>
                <w:sz w:val="16"/>
              </w:rPr>
            </w:pPr>
            <w:r>
              <w:rPr>
                <w:b/>
                <w:sz w:val="16"/>
              </w:rPr>
              <w:t>3</w:t>
            </w:r>
          </w:p>
        </w:tc>
        <w:tc>
          <w:tcPr>
            <w:tcW w:w="49.50pt" w:type="dxa"/>
            <w:tcBorders>
              <w:top w:val="nil"/>
              <w:bottom w:val="nil"/>
            </w:tcBorders>
          </w:tcPr>
          <w:p w14:paraId="76864600" w14:textId="77777777" w:rsidR="003E4FFE" w:rsidRDefault="003E4FFE" w:rsidP="00B02275">
            <w:pPr>
              <w:pStyle w:val="TableParagraph"/>
              <w:ind w:end="4.80pt"/>
              <w:rPr>
                <w:sz w:val="16"/>
              </w:rPr>
            </w:pPr>
            <w:r>
              <w:rPr>
                <w:sz w:val="16"/>
              </w:rPr>
              <w:t>0.76489</w:t>
            </w:r>
          </w:p>
        </w:tc>
        <w:tc>
          <w:tcPr>
            <w:tcW w:w="49.50pt" w:type="dxa"/>
            <w:tcBorders>
              <w:top w:val="nil"/>
              <w:bottom w:val="nil"/>
            </w:tcBorders>
          </w:tcPr>
          <w:p w14:paraId="18385A6D" w14:textId="77777777" w:rsidR="003E4FFE" w:rsidRDefault="003E4FFE" w:rsidP="00B02275">
            <w:pPr>
              <w:pStyle w:val="TableParagraph"/>
              <w:rPr>
                <w:sz w:val="16"/>
              </w:rPr>
            </w:pPr>
            <w:r>
              <w:rPr>
                <w:sz w:val="16"/>
              </w:rPr>
              <w:t>1.63774</w:t>
            </w:r>
          </w:p>
        </w:tc>
        <w:tc>
          <w:tcPr>
            <w:tcW w:w="54pt" w:type="dxa"/>
            <w:tcBorders>
              <w:top w:val="nil"/>
              <w:bottom w:val="nil"/>
            </w:tcBorders>
          </w:tcPr>
          <w:p w14:paraId="44F1B4C8" w14:textId="77777777" w:rsidR="003E4FFE" w:rsidRDefault="003E4FFE" w:rsidP="00B02275">
            <w:pPr>
              <w:pStyle w:val="TableParagraph"/>
              <w:rPr>
                <w:sz w:val="16"/>
              </w:rPr>
            </w:pPr>
            <w:r>
              <w:rPr>
                <w:sz w:val="16"/>
              </w:rPr>
              <w:t>2.35336</w:t>
            </w:r>
          </w:p>
        </w:tc>
        <w:tc>
          <w:tcPr>
            <w:tcW w:w="45pt" w:type="dxa"/>
            <w:tcBorders>
              <w:top w:val="nil"/>
              <w:bottom w:val="nil"/>
            </w:tcBorders>
          </w:tcPr>
          <w:p w14:paraId="07B12471" w14:textId="77777777" w:rsidR="003E4FFE" w:rsidRDefault="003E4FFE" w:rsidP="00B02275">
            <w:pPr>
              <w:pStyle w:val="TableParagraph"/>
              <w:rPr>
                <w:sz w:val="16"/>
              </w:rPr>
            </w:pPr>
            <w:r>
              <w:rPr>
                <w:sz w:val="16"/>
              </w:rPr>
              <w:t>3.18245</w:t>
            </w:r>
          </w:p>
        </w:tc>
        <w:tc>
          <w:tcPr>
            <w:tcW w:w="54pt" w:type="dxa"/>
            <w:tcBorders>
              <w:top w:val="nil"/>
              <w:bottom w:val="nil"/>
            </w:tcBorders>
          </w:tcPr>
          <w:p w14:paraId="31CFB6FA" w14:textId="77777777" w:rsidR="003E4FFE" w:rsidRDefault="003E4FFE" w:rsidP="00B02275">
            <w:pPr>
              <w:pStyle w:val="TableParagraph"/>
              <w:ind w:end="4.70pt"/>
              <w:rPr>
                <w:sz w:val="16"/>
              </w:rPr>
            </w:pPr>
            <w:r>
              <w:rPr>
                <w:sz w:val="16"/>
              </w:rPr>
              <w:t>4.54070</w:t>
            </w:r>
          </w:p>
        </w:tc>
        <w:tc>
          <w:tcPr>
            <w:tcW w:w="45pt" w:type="dxa"/>
            <w:tcBorders>
              <w:top w:val="nil"/>
              <w:bottom w:val="nil"/>
            </w:tcBorders>
          </w:tcPr>
          <w:p w14:paraId="08AB69F1" w14:textId="77777777" w:rsidR="003E4FFE" w:rsidRDefault="003E4FFE" w:rsidP="00B02275">
            <w:pPr>
              <w:pStyle w:val="TableParagraph"/>
              <w:ind w:end="4.70pt"/>
              <w:rPr>
                <w:sz w:val="16"/>
              </w:rPr>
            </w:pPr>
            <w:r>
              <w:rPr>
                <w:sz w:val="16"/>
              </w:rPr>
              <w:t>5.84091</w:t>
            </w:r>
          </w:p>
        </w:tc>
        <w:tc>
          <w:tcPr>
            <w:tcW w:w="45pt" w:type="dxa"/>
            <w:tcBorders>
              <w:top w:val="nil"/>
              <w:bottom w:val="nil"/>
            </w:tcBorders>
          </w:tcPr>
          <w:p w14:paraId="330C0337" w14:textId="77777777" w:rsidR="003E4FFE" w:rsidRDefault="003E4FFE" w:rsidP="00B02275">
            <w:pPr>
              <w:pStyle w:val="TableParagraph"/>
              <w:ind w:end="4.55pt"/>
              <w:rPr>
                <w:sz w:val="16"/>
              </w:rPr>
            </w:pPr>
            <w:r>
              <w:rPr>
                <w:sz w:val="16"/>
              </w:rPr>
              <w:t>10.21453</w:t>
            </w:r>
          </w:p>
        </w:tc>
      </w:tr>
      <w:tr w:rsidR="003E4FFE" w14:paraId="7A98B6B5" w14:textId="77777777" w:rsidTr="00B02275">
        <w:trPr>
          <w:trHeight w:val="255"/>
        </w:trPr>
        <w:tc>
          <w:tcPr>
            <w:tcW w:w="45pt" w:type="dxa"/>
            <w:tcBorders>
              <w:top w:val="nil"/>
              <w:bottom w:val="nil"/>
            </w:tcBorders>
          </w:tcPr>
          <w:p w14:paraId="417DB020" w14:textId="77777777" w:rsidR="003E4FFE" w:rsidRDefault="003E4FFE" w:rsidP="00B02275">
            <w:pPr>
              <w:pStyle w:val="TableParagraph"/>
              <w:spacing w:before="1.65pt"/>
              <w:rPr>
                <w:b/>
                <w:sz w:val="16"/>
              </w:rPr>
            </w:pPr>
            <w:r>
              <w:rPr>
                <w:b/>
                <w:sz w:val="16"/>
              </w:rPr>
              <w:t>4</w:t>
            </w:r>
          </w:p>
        </w:tc>
        <w:tc>
          <w:tcPr>
            <w:tcW w:w="49.50pt" w:type="dxa"/>
            <w:tcBorders>
              <w:top w:val="nil"/>
              <w:bottom w:val="nil"/>
            </w:tcBorders>
          </w:tcPr>
          <w:p w14:paraId="0DDAA581" w14:textId="77777777" w:rsidR="003E4FFE" w:rsidRDefault="003E4FFE" w:rsidP="00B02275">
            <w:pPr>
              <w:pStyle w:val="TableParagraph"/>
              <w:spacing w:before="1.75pt"/>
              <w:ind w:end="4.80pt"/>
              <w:rPr>
                <w:sz w:val="16"/>
              </w:rPr>
            </w:pPr>
            <w:r>
              <w:rPr>
                <w:sz w:val="16"/>
              </w:rPr>
              <w:t>0.74070</w:t>
            </w:r>
          </w:p>
        </w:tc>
        <w:tc>
          <w:tcPr>
            <w:tcW w:w="49.50pt" w:type="dxa"/>
            <w:tcBorders>
              <w:top w:val="nil"/>
              <w:bottom w:val="nil"/>
            </w:tcBorders>
          </w:tcPr>
          <w:p w14:paraId="180BEC3B" w14:textId="77777777" w:rsidR="003E4FFE" w:rsidRDefault="003E4FFE" w:rsidP="00B02275">
            <w:pPr>
              <w:pStyle w:val="TableParagraph"/>
              <w:spacing w:before="1.75pt"/>
              <w:rPr>
                <w:sz w:val="16"/>
              </w:rPr>
            </w:pPr>
            <w:r>
              <w:rPr>
                <w:sz w:val="16"/>
              </w:rPr>
              <w:t>1.53321</w:t>
            </w:r>
          </w:p>
        </w:tc>
        <w:tc>
          <w:tcPr>
            <w:tcW w:w="54pt" w:type="dxa"/>
            <w:tcBorders>
              <w:top w:val="nil"/>
              <w:bottom w:val="nil"/>
            </w:tcBorders>
          </w:tcPr>
          <w:p w14:paraId="1C7246E9" w14:textId="77777777" w:rsidR="003E4FFE" w:rsidRDefault="003E4FFE" w:rsidP="00B02275">
            <w:pPr>
              <w:pStyle w:val="TableParagraph"/>
              <w:spacing w:before="1.75pt"/>
              <w:rPr>
                <w:sz w:val="16"/>
              </w:rPr>
            </w:pPr>
            <w:r>
              <w:rPr>
                <w:sz w:val="16"/>
              </w:rPr>
              <w:t>2.13185</w:t>
            </w:r>
          </w:p>
        </w:tc>
        <w:tc>
          <w:tcPr>
            <w:tcW w:w="45pt" w:type="dxa"/>
            <w:tcBorders>
              <w:top w:val="nil"/>
              <w:bottom w:val="nil"/>
            </w:tcBorders>
          </w:tcPr>
          <w:p w14:paraId="67172A50" w14:textId="77777777" w:rsidR="003E4FFE" w:rsidRDefault="003E4FFE" w:rsidP="00B02275">
            <w:pPr>
              <w:pStyle w:val="TableParagraph"/>
              <w:spacing w:before="1.75pt"/>
              <w:rPr>
                <w:sz w:val="16"/>
              </w:rPr>
            </w:pPr>
            <w:r>
              <w:rPr>
                <w:sz w:val="16"/>
              </w:rPr>
              <w:t>2.77645</w:t>
            </w:r>
          </w:p>
        </w:tc>
        <w:tc>
          <w:tcPr>
            <w:tcW w:w="54pt" w:type="dxa"/>
            <w:tcBorders>
              <w:top w:val="nil"/>
              <w:bottom w:val="nil"/>
            </w:tcBorders>
          </w:tcPr>
          <w:p w14:paraId="7EBF3ED0" w14:textId="77777777" w:rsidR="003E4FFE" w:rsidRDefault="003E4FFE" w:rsidP="00B02275">
            <w:pPr>
              <w:pStyle w:val="TableParagraph"/>
              <w:spacing w:before="1.75pt"/>
              <w:ind w:end="4.70pt"/>
              <w:rPr>
                <w:sz w:val="16"/>
              </w:rPr>
            </w:pPr>
            <w:r>
              <w:rPr>
                <w:sz w:val="16"/>
              </w:rPr>
              <w:t>3.74695</w:t>
            </w:r>
          </w:p>
        </w:tc>
        <w:tc>
          <w:tcPr>
            <w:tcW w:w="45pt" w:type="dxa"/>
            <w:tcBorders>
              <w:top w:val="nil"/>
              <w:bottom w:val="nil"/>
            </w:tcBorders>
          </w:tcPr>
          <w:p w14:paraId="09D9A628" w14:textId="77777777" w:rsidR="003E4FFE" w:rsidRDefault="003E4FFE" w:rsidP="00B02275">
            <w:pPr>
              <w:pStyle w:val="TableParagraph"/>
              <w:spacing w:before="1.75pt"/>
              <w:ind w:end="4.65pt"/>
              <w:rPr>
                <w:sz w:val="16"/>
              </w:rPr>
            </w:pPr>
            <w:r>
              <w:rPr>
                <w:sz w:val="16"/>
              </w:rPr>
              <w:t>4.60409</w:t>
            </w:r>
          </w:p>
        </w:tc>
        <w:tc>
          <w:tcPr>
            <w:tcW w:w="45pt" w:type="dxa"/>
            <w:tcBorders>
              <w:top w:val="nil"/>
              <w:bottom w:val="nil"/>
            </w:tcBorders>
          </w:tcPr>
          <w:p w14:paraId="7DC7F1EB" w14:textId="77777777" w:rsidR="003E4FFE" w:rsidRDefault="003E4FFE" w:rsidP="00B02275">
            <w:pPr>
              <w:pStyle w:val="TableParagraph"/>
              <w:spacing w:before="1.75pt"/>
              <w:ind w:end="4.50pt"/>
              <w:rPr>
                <w:sz w:val="16"/>
              </w:rPr>
            </w:pPr>
            <w:r>
              <w:rPr>
                <w:sz w:val="16"/>
              </w:rPr>
              <w:t>7.17318</w:t>
            </w:r>
          </w:p>
        </w:tc>
      </w:tr>
      <w:tr w:rsidR="003E4FFE" w14:paraId="76DE7497" w14:textId="77777777" w:rsidTr="00B02275">
        <w:trPr>
          <w:trHeight w:val="254"/>
        </w:trPr>
        <w:tc>
          <w:tcPr>
            <w:tcW w:w="45pt" w:type="dxa"/>
            <w:tcBorders>
              <w:top w:val="nil"/>
              <w:bottom w:val="nil"/>
            </w:tcBorders>
          </w:tcPr>
          <w:p w14:paraId="4FA64526" w14:textId="77777777" w:rsidR="003E4FFE" w:rsidRDefault="003E4FFE" w:rsidP="00B02275">
            <w:pPr>
              <w:pStyle w:val="TableParagraph"/>
              <w:spacing w:before="1.55pt"/>
              <w:rPr>
                <w:b/>
                <w:sz w:val="16"/>
              </w:rPr>
            </w:pPr>
            <w:r>
              <w:rPr>
                <w:b/>
                <w:sz w:val="16"/>
              </w:rPr>
              <w:t>5</w:t>
            </w:r>
          </w:p>
        </w:tc>
        <w:tc>
          <w:tcPr>
            <w:tcW w:w="49.50pt" w:type="dxa"/>
            <w:tcBorders>
              <w:top w:val="nil"/>
              <w:bottom w:val="nil"/>
            </w:tcBorders>
          </w:tcPr>
          <w:p w14:paraId="38B7A556" w14:textId="77777777" w:rsidR="003E4FFE" w:rsidRDefault="003E4FFE" w:rsidP="00B02275">
            <w:pPr>
              <w:pStyle w:val="TableParagraph"/>
              <w:ind w:end="4.80pt"/>
              <w:rPr>
                <w:sz w:val="16"/>
              </w:rPr>
            </w:pPr>
            <w:r>
              <w:rPr>
                <w:sz w:val="16"/>
              </w:rPr>
              <w:t>0.72669</w:t>
            </w:r>
          </w:p>
        </w:tc>
        <w:tc>
          <w:tcPr>
            <w:tcW w:w="49.50pt" w:type="dxa"/>
            <w:tcBorders>
              <w:top w:val="nil"/>
              <w:bottom w:val="nil"/>
            </w:tcBorders>
          </w:tcPr>
          <w:p w14:paraId="784EA89C" w14:textId="77777777" w:rsidR="003E4FFE" w:rsidRDefault="003E4FFE" w:rsidP="00B02275">
            <w:pPr>
              <w:pStyle w:val="TableParagraph"/>
              <w:rPr>
                <w:sz w:val="16"/>
              </w:rPr>
            </w:pPr>
            <w:r>
              <w:rPr>
                <w:sz w:val="16"/>
              </w:rPr>
              <w:t>1.47588</w:t>
            </w:r>
          </w:p>
        </w:tc>
        <w:tc>
          <w:tcPr>
            <w:tcW w:w="54pt" w:type="dxa"/>
            <w:tcBorders>
              <w:top w:val="nil"/>
              <w:bottom w:val="nil"/>
            </w:tcBorders>
          </w:tcPr>
          <w:p w14:paraId="7CA756BD" w14:textId="77777777" w:rsidR="003E4FFE" w:rsidRDefault="003E4FFE" w:rsidP="00B02275">
            <w:pPr>
              <w:pStyle w:val="TableParagraph"/>
              <w:rPr>
                <w:sz w:val="16"/>
              </w:rPr>
            </w:pPr>
            <w:r>
              <w:rPr>
                <w:sz w:val="16"/>
              </w:rPr>
              <w:t>2.01505</w:t>
            </w:r>
          </w:p>
        </w:tc>
        <w:tc>
          <w:tcPr>
            <w:tcW w:w="45pt" w:type="dxa"/>
            <w:tcBorders>
              <w:top w:val="nil"/>
              <w:bottom w:val="nil"/>
            </w:tcBorders>
          </w:tcPr>
          <w:p w14:paraId="3AB78A6B" w14:textId="77777777" w:rsidR="003E4FFE" w:rsidRDefault="003E4FFE" w:rsidP="00B02275">
            <w:pPr>
              <w:pStyle w:val="TableParagraph"/>
              <w:rPr>
                <w:sz w:val="16"/>
              </w:rPr>
            </w:pPr>
            <w:r>
              <w:rPr>
                <w:sz w:val="16"/>
              </w:rPr>
              <w:t>2.57058</w:t>
            </w:r>
          </w:p>
        </w:tc>
        <w:tc>
          <w:tcPr>
            <w:tcW w:w="54pt" w:type="dxa"/>
            <w:tcBorders>
              <w:top w:val="nil"/>
              <w:bottom w:val="nil"/>
            </w:tcBorders>
          </w:tcPr>
          <w:p w14:paraId="2E460B28" w14:textId="77777777" w:rsidR="003E4FFE" w:rsidRDefault="003E4FFE" w:rsidP="00B02275">
            <w:pPr>
              <w:pStyle w:val="TableParagraph"/>
              <w:ind w:end="4.70pt"/>
              <w:rPr>
                <w:sz w:val="16"/>
              </w:rPr>
            </w:pPr>
            <w:r>
              <w:rPr>
                <w:sz w:val="16"/>
              </w:rPr>
              <w:t>3.36493</w:t>
            </w:r>
          </w:p>
        </w:tc>
        <w:tc>
          <w:tcPr>
            <w:tcW w:w="45pt" w:type="dxa"/>
            <w:tcBorders>
              <w:top w:val="nil"/>
              <w:bottom w:val="nil"/>
            </w:tcBorders>
          </w:tcPr>
          <w:p w14:paraId="5026C0AB" w14:textId="77777777" w:rsidR="003E4FFE" w:rsidRDefault="003E4FFE" w:rsidP="00B02275">
            <w:pPr>
              <w:pStyle w:val="TableParagraph"/>
              <w:ind w:end="4.65pt"/>
              <w:rPr>
                <w:sz w:val="16"/>
              </w:rPr>
            </w:pPr>
            <w:r>
              <w:rPr>
                <w:sz w:val="16"/>
              </w:rPr>
              <w:t>4.03214</w:t>
            </w:r>
          </w:p>
        </w:tc>
        <w:tc>
          <w:tcPr>
            <w:tcW w:w="45pt" w:type="dxa"/>
            <w:tcBorders>
              <w:top w:val="nil"/>
              <w:bottom w:val="nil"/>
            </w:tcBorders>
          </w:tcPr>
          <w:p w14:paraId="79BA305E" w14:textId="77777777" w:rsidR="003E4FFE" w:rsidRDefault="003E4FFE" w:rsidP="00B02275">
            <w:pPr>
              <w:pStyle w:val="TableParagraph"/>
              <w:ind w:end="4.50pt"/>
              <w:rPr>
                <w:sz w:val="16"/>
              </w:rPr>
            </w:pPr>
            <w:r>
              <w:rPr>
                <w:sz w:val="16"/>
              </w:rPr>
              <w:t>5.89343</w:t>
            </w:r>
          </w:p>
        </w:tc>
      </w:tr>
      <w:tr w:rsidR="003E4FFE" w14:paraId="35368A78" w14:textId="77777777" w:rsidTr="00B02275">
        <w:trPr>
          <w:trHeight w:val="254"/>
        </w:trPr>
        <w:tc>
          <w:tcPr>
            <w:tcW w:w="45pt" w:type="dxa"/>
            <w:tcBorders>
              <w:top w:val="nil"/>
              <w:bottom w:val="nil"/>
            </w:tcBorders>
          </w:tcPr>
          <w:p w14:paraId="4F2BBB2B" w14:textId="77777777" w:rsidR="003E4FFE" w:rsidRDefault="003E4FFE" w:rsidP="00B02275">
            <w:pPr>
              <w:pStyle w:val="TableParagraph"/>
              <w:spacing w:before="1.55pt"/>
              <w:rPr>
                <w:b/>
                <w:sz w:val="16"/>
              </w:rPr>
            </w:pPr>
            <w:r>
              <w:rPr>
                <w:b/>
                <w:sz w:val="16"/>
              </w:rPr>
              <w:t>6</w:t>
            </w:r>
          </w:p>
        </w:tc>
        <w:tc>
          <w:tcPr>
            <w:tcW w:w="49.50pt" w:type="dxa"/>
            <w:tcBorders>
              <w:top w:val="nil"/>
              <w:bottom w:val="nil"/>
            </w:tcBorders>
          </w:tcPr>
          <w:p w14:paraId="5BB83344" w14:textId="77777777" w:rsidR="003E4FFE" w:rsidRDefault="003E4FFE" w:rsidP="00B02275">
            <w:pPr>
              <w:pStyle w:val="TableParagraph"/>
              <w:ind w:end="4.80pt"/>
              <w:rPr>
                <w:sz w:val="16"/>
              </w:rPr>
            </w:pPr>
            <w:r>
              <w:rPr>
                <w:sz w:val="16"/>
              </w:rPr>
              <w:t>0.71756</w:t>
            </w:r>
          </w:p>
        </w:tc>
        <w:tc>
          <w:tcPr>
            <w:tcW w:w="49.50pt" w:type="dxa"/>
            <w:tcBorders>
              <w:top w:val="nil"/>
              <w:bottom w:val="nil"/>
            </w:tcBorders>
          </w:tcPr>
          <w:p w14:paraId="44939EF4" w14:textId="77777777" w:rsidR="003E4FFE" w:rsidRDefault="003E4FFE" w:rsidP="00B02275">
            <w:pPr>
              <w:pStyle w:val="TableParagraph"/>
              <w:rPr>
                <w:sz w:val="16"/>
              </w:rPr>
            </w:pPr>
            <w:r>
              <w:rPr>
                <w:sz w:val="16"/>
              </w:rPr>
              <w:t>1.43976</w:t>
            </w:r>
          </w:p>
        </w:tc>
        <w:tc>
          <w:tcPr>
            <w:tcW w:w="54pt" w:type="dxa"/>
            <w:tcBorders>
              <w:top w:val="nil"/>
              <w:bottom w:val="nil"/>
            </w:tcBorders>
          </w:tcPr>
          <w:p w14:paraId="6E45DC04" w14:textId="77777777" w:rsidR="003E4FFE" w:rsidRDefault="003E4FFE" w:rsidP="00B02275">
            <w:pPr>
              <w:pStyle w:val="TableParagraph"/>
              <w:rPr>
                <w:sz w:val="16"/>
              </w:rPr>
            </w:pPr>
            <w:r>
              <w:rPr>
                <w:sz w:val="16"/>
              </w:rPr>
              <w:t>1.94318</w:t>
            </w:r>
          </w:p>
        </w:tc>
        <w:tc>
          <w:tcPr>
            <w:tcW w:w="45pt" w:type="dxa"/>
            <w:tcBorders>
              <w:top w:val="nil"/>
              <w:bottom w:val="nil"/>
            </w:tcBorders>
          </w:tcPr>
          <w:p w14:paraId="09167C71" w14:textId="77777777" w:rsidR="003E4FFE" w:rsidRDefault="003E4FFE" w:rsidP="00B02275">
            <w:pPr>
              <w:pStyle w:val="TableParagraph"/>
              <w:rPr>
                <w:sz w:val="16"/>
              </w:rPr>
            </w:pPr>
            <w:r>
              <w:rPr>
                <w:sz w:val="16"/>
              </w:rPr>
              <w:t>2.44691</w:t>
            </w:r>
          </w:p>
        </w:tc>
        <w:tc>
          <w:tcPr>
            <w:tcW w:w="54pt" w:type="dxa"/>
            <w:tcBorders>
              <w:top w:val="nil"/>
              <w:bottom w:val="nil"/>
            </w:tcBorders>
          </w:tcPr>
          <w:p w14:paraId="3EB0BF9C" w14:textId="77777777" w:rsidR="003E4FFE" w:rsidRDefault="003E4FFE" w:rsidP="00B02275">
            <w:pPr>
              <w:pStyle w:val="TableParagraph"/>
              <w:ind w:end="4.70pt"/>
              <w:rPr>
                <w:sz w:val="16"/>
              </w:rPr>
            </w:pPr>
            <w:r>
              <w:rPr>
                <w:sz w:val="16"/>
              </w:rPr>
              <w:t>3.14267</w:t>
            </w:r>
          </w:p>
        </w:tc>
        <w:tc>
          <w:tcPr>
            <w:tcW w:w="45pt" w:type="dxa"/>
            <w:tcBorders>
              <w:top w:val="nil"/>
              <w:bottom w:val="nil"/>
            </w:tcBorders>
          </w:tcPr>
          <w:p w14:paraId="1DB3A53B" w14:textId="77777777" w:rsidR="003E4FFE" w:rsidRDefault="003E4FFE" w:rsidP="00B02275">
            <w:pPr>
              <w:pStyle w:val="TableParagraph"/>
              <w:ind w:end="4.65pt"/>
              <w:rPr>
                <w:sz w:val="16"/>
              </w:rPr>
            </w:pPr>
            <w:r>
              <w:rPr>
                <w:sz w:val="16"/>
              </w:rPr>
              <w:t>3.70743</w:t>
            </w:r>
          </w:p>
        </w:tc>
        <w:tc>
          <w:tcPr>
            <w:tcW w:w="45pt" w:type="dxa"/>
            <w:tcBorders>
              <w:top w:val="nil"/>
              <w:bottom w:val="nil"/>
            </w:tcBorders>
          </w:tcPr>
          <w:p w14:paraId="0FD68EF2" w14:textId="77777777" w:rsidR="003E4FFE" w:rsidRDefault="003E4FFE" w:rsidP="00B02275">
            <w:pPr>
              <w:pStyle w:val="TableParagraph"/>
              <w:ind w:end="4.50pt"/>
              <w:rPr>
                <w:sz w:val="16"/>
              </w:rPr>
            </w:pPr>
            <w:r>
              <w:rPr>
                <w:sz w:val="16"/>
              </w:rPr>
              <w:t>5.20763</w:t>
            </w:r>
          </w:p>
        </w:tc>
      </w:tr>
      <w:tr w:rsidR="003E4FFE" w14:paraId="798497F6" w14:textId="77777777" w:rsidTr="00B02275">
        <w:trPr>
          <w:trHeight w:val="255"/>
        </w:trPr>
        <w:tc>
          <w:tcPr>
            <w:tcW w:w="45pt" w:type="dxa"/>
            <w:tcBorders>
              <w:top w:val="nil"/>
              <w:bottom w:val="nil"/>
            </w:tcBorders>
          </w:tcPr>
          <w:p w14:paraId="086AEC0C" w14:textId="77777777" w:rsidR="003E4FFE" w:rsidRDefault="003E4FFE" w:rsidP="00B02275">
            <w:pPr>
              <w:pStyle w:val="TableParagraph"/>
              <w:spacing w:before="1.55pt"/>
              <w:rPr>
                <w:b/>
                <w:sz w:val="16"/>
              </w:rPr>
            </w:pPr>
            <w:r>
              <w:rPr>
                <w:b/>
                <w:sz w:val="16"/>
              </w:rPr>
              <w:t>7</w:t>
            </w:r>
          </w:p>
        </w:tc>
        <w:tc>
          <w:tcPr>
            <w:tcW w:w="49.50pt" w:type="dxa"/>
            <w:tcBorders>
              <w:top w:val="nil"/>
              <w:bottom w:val="nil"/>
            </w:tcBorders>
          </w:tcPr>
          <w:p w14:paraId="08EE42A8" w14:textId="77777777" w:rsidR="003E4FFE" w:rsidRDefault="003E4FFE" w:rsidP="00B02275">
            <w:pPr>
              <w:pStyle w:val="TableParagraph"/>
              <w:ind w:end="4.80pt"/>
              <w:rPr>
                <w:sz w:val="16"/>
              </w:rPr>
            </w:pPr>
            <w:r>
              <w:rPr>
                <w:sz w:val="16"/>
              </w:rPr>
              <w:t>0.71114</w:t>
            </w:r>
          </w:p>
        </w:tc>
        <w:tc>
          <w:tcPr>
            <w:tcW w:w="49.50pt" w:type="dxa"/>
            <w:tcBorders>
              <w:top w:val="nil"/>
              <w:bottom w:val="nil"/>
            </w:tcBorders>
          </w:tcPr>
          <w:p w14:paraId="377FE6A5" w14:textId="77777777" w:rsidR="003E4FFE" w:rsidRDefault="003E4FFE" w:rsidP="00B02275">
            <w:pPr>
              <w:pStyle w:val="TableParagraph"/>
              <w:rPr>
                <w:sz w:val="16"/>
              </w:rPr>
            </w:pPr>
            <w:r>
              <w:rPr>
                <w:sz w:val="16"/>
              </w:rPr>
              <w:t>1.41492</w:t>
            </w:r>
          </w:p>
        </w:tc>
        <w:tc>
          <w:tcPr>
            <w:tcW w:w="54pt" w:type="dxa"/>
            <w:tcBorders>
              <w:top w:val="nil"/>
              <w:bottom w:val="nil"/>
            </w:tcBorders>
          </w:tcPr>
          <w:p w14:paraId="40C029F3" w14:textId="77777777" w:rsidR="003E4FFE" w:rsidRDefault="003E4FFE" w:rsidP="00B02275">
            <w:pPr>
              <w:pStyle w:val="TableParagraph"/>
              <w:rPr>
                <w:sz w:val="16"/>
              </w:rPr>
            </w:pPr>
            <w:r>
              <w:rPr>
                <w:sz w:val="16"/>
              </w:rPr>
              <w:t>1.89458</w:t>
            </w:r>
          </w:p>
        </w:tc>
        <w:tc>
          <w:tcPr>
            <w:tcW w:w="45pt" w:type="dxa"/>
            <w:tcBorders>
              <w:top w:val="nil"/>
              <w:bottom w:val="nil"/>
            </w:tcBorders>
          </w:tcPr>
          <w:p w14:paraId="2716193C" w14:textId="77777777" w:rsidR="003E4FFE" w:rsidRDefault="003E4FFE" w:rsidP="00B02275">
            <w:pPr>
              <w:pStyle w:val="TableParagraph"/>
              <w:rPr>
                <w:sz w:val="16"/>
              </w:rPr>
            </w:pPr>
            <w:r>
              <w:rPr>
                <w:sz w:val="16"/>
              </w:rPr>
              <w:t>2.36462</w:t>
            </w:r>
          </w:p>
        </w:tc>
        <w:tc>
          <w:tcPr>
            <w:tcW w:w="54pt" w:type="dxa"/>
            <w:tcBorders>
              <w:top w:val="nil"/>
              <w:bottom w:val="nil"/>
            </w:tcBorders>
          </w:tcPr>
          <w:p w14:paraId="15D2D0FE" w14:textId="77777777" w:rsidR="003E4FFE" w:rsidRDefault="003E4FFE" w:rsidP="00B02275">
            <w:pPr>
              <w:pStyle w:val="TableParagraph"/>
              <w:ind w:end="4.70pt"/>
              <w:rPr>
                <w:sz w:val="16"/>
              </w:rPr>
            </w:pPr>
            <w:r>
              <w:rPr>
                <w:sz w:val="16"/>
              </w:rPr>
              <w:t>2.99795</w:t>
            </w:r>
          </w:p>
        </w:tc>
        <w:tc>
          <w:tcPr>
            <w:tcW w:w="45pt" w:type="dxa"/>
            <w:tcBorders>
              <w:top w:val="nil"/>
              <w:bottom w:val="nil"/>
            </w:tcBorders>
          </w:tcPr>
          <w:p w14:paraId="53A84A9B" w14:textId="77777777" w:rsidR="003E4FFE" w:rsidRDefault="003E4FFE" w:rsidP="00B02275">
            <w:pPr>
              <w:pStyle w:val="TableParagraph"/>
              <w:ind w:end="4.65pt"/>
              <w:rPr>
                <w:sz w:val="16"/>
              </w:rPr>
            </w:pPr>
            <w:r>
              <w:rPr>
                <w:sz w:val="16"/>
              </w:rPr>
              <w:t>3.49948</w:t>
            </w:r>
          </w:p>
        </w:tc>
        <w:tc>
          <w:tcPr>
            <w:tcW w:w="45pt" w:type="dxa"/>
            <w:tcBorders>
              <w:top w:val="nil"/>
              <w:bottom w:val="nil"/>
            </w:tcBorders>
          </w:tcPr>
          <w:p w14:paraId="7A430E32" w14:textId="77777777" w:rsidR="003E4FFE" w:rsidRDefault="003E4FFE" w:rsidP="00B02275">
            <w:pPr>
              <w:pStyle w:val="TableParagraph"/>
              <w:ind w:end="4.50pt"/>
              <w:rPr>
                <w:sz w:val="16"/>
              </w:rPr>
            </w:pPr>
            <w:r>
              <w:rPr>
                <w:sz w:val="16"/>
              </w:rPr>
              <w:t>4.78529</w:t>
            </w:r>
          </w:p>
        </w:tc>
      </w:tr>
      <w:tr w:rsidR="003E4FFE" w14:paraId="68344044" w14:textId="77777777" w:rsidTr="00B02275">
        <w:trPr>
          <w:trHeight w:val="255"/>
        </w:trPr>
        <w:tc>
          <w:tcPr>
            <w:tcW w:w="45pt" w:type="dxa"/>
            <w:tcBorders>
              <w:top w:val="nil"/>
              <w:bottom w:val="nil"/>
            </w:tcBorders>
          </w:tcPr>
          <w:p w14:paraId="6EC6A5AF" w14:textId="77777777" w:rsidR="003E4FFE" w:rsidRDefault="003E4FFE" w:rsidP="00B02275">
            <w:pPr>
              <w:pStyle w:val="TableParagraph"/>
              <w:spacing w:before="1.65pt"/>
              <w:rPr>
                <w:b/>
                <w:sz w:val="16"/>
              </w:rPr>
            </w:pPr>
            <w:r>
              <w:rPr>
                <w:b/>
                <w:sz w:val="16"/>
              </w:rPr>
              <w:t>8</w:t>
            </w:r>
          </w:p>
        </w:tc>
        <w:tc>
          <w:tcPr>
            <w:tcW w:w="49.50pt" w:type="dxa"/>
            <w:tcBorders>
              <w:top w:val="nil"/>
              <w:bottom w:val="nil"/>
            </w:tcBorders>
          </w:tcPr>
          <w:p w14:paraId="55CF2B60" w14:textId="77777777" w:rsidR="003E4FFE" w:rsidRDefault="003E4FFE" w:rsidP="00B02275">
            <w:pPr>
              <w:pStyle w:val="TableParagraph"/>
              <w:spacing w:before="1.75pt"/>
              <w:ind w:end="4.85pt"/>
              <w:rPr>
                <w:sz w:val="16"/>
              </w:rPr>
            </w:pPr>
            <w:r>
              <w:rPr>
                <w:sz w:val="16"/>
              </w:rPr>
              <w:t>0.70639</w:t>
            </w:r>
          </w:p>
        </w:tc>
        <w:tc>
          <w:tcPr>
            <w:tcW w:w="49.50pt" w:type="dxa"/>
            <w:tcBorders>
              <w:top w:val="nil"/>
              <w:bottom w:val="nil"/>
            </w:tcBorders>
          </w:tcPr>
          <w:p w14:paraId="07BFE502" w14:textId="77777777" w:rsidR="003E4FFE" w:rsidRDefault="003E4FFE" w:rsidP="00B02275">
            <w:pPr>
              <w:pStyle w:val="TableParagraph"/>
              <w:spacing w:before="1.75pt"/>
              <w:rPr>
                <w:sz w:val="16"/>
              </w:rPr>
            </w:pPr>
            <w:r>
              <w:rPr>
                <w:sz w:val="16"/>
              </w:rPr>
              <w:t>1.39682</w:t>
            </w:r>
          </w:p>
        </w:tc>
        <w:tc>
          <w:tcPr>
            <w:tcW w:w="54pt" w:type="dxa"/>
            <w:tcBorders>
              <w:top w:val="nil"/>
              <w:bottom w:val="nil"/>
            </w:tcBorders>
          </w:tcPr>
          <w:p w14:paraId="67C13D1D" w14:textId="77777777" w:rsidR="003E4FFE" w:rsidRDefault="003E4FFE" w:rsidP="00B02275">
            <w:pPr>
              <w:pStyle w:val="TableParagraph"/>
              <w:spacing w:before="1.75pt"/>
              <w:rPr>
                <w:sz w:val="16"/>
              </w:rPr>
            </w:pPr>
            <w:r>
              <w:rPr>
                <w:sz w:val="16"/>
              </w:rPr>
              <w:t>1.85955</w:t>
            </w:r>
          </w:p>
        </w:tc>
        <w:tc>
          <w:tcPr>
            <w:tcW w:w="45pt" w:type="dxa"/>
            <w:tcBorders>
              <w:top w:val="nil"/>
              <w:bottom w:val="nil"/>
            </w:tcBorders>
          </w:tcPr>
          <w:p w14:paraId="7B5274FF" w14:textId="77777777" w:rsidR="003E4FFE" w:rsidRDefault="003E4FFE" w:rsidP="00B02275">
            <w:pPr>
              <w:pStyle w:val="TableParagraph"/>
              <w:spacing w:before="1.75pt"/>
              <w:rPr>
                <w:sz w:val="16"/>
              </w:rPr>
            </w:pPr>
            <w:r>
              <w:rPr>
                <w:sz w:val="16"/>
              </w:rPr>
              <w:t>2.30600</w:t>
            </w:r>
          </w:p>
        </w:tc>
        <w:tc>
          <w:tcPr>
            <w:tcW w:w="54pt" w:type="dxa"/>
            <w:tcBorders>
              <w:top w:val="nil"/>
              <w:bottom w:val="nil"/>
            </w:tcBorders>
          </w:tcPr>
          <w:p w14:paraId="255F5752" w14:textId="77777777" w:rsidR="003E4FFE" w:rsidRDefault="003E4FFE" w:rsidP="00B02275">
            <w:pPr>
              <w:pStyle w:val="TableParagraph"/>
              <w:spacing w:before="1.75pt"/>
              <w:ind w:end="4.70pt"/>
              <w:rPr>
                <w:sz w:val="16"/>
              </w:rPr>
            </w:pPr>
            <w:r>
              <w:rPr>
                <w:sz w:val="16"/>
              </w:rPr>
              <w:t>2.89646</w:t>
            </w:r>
          </w:p>
        </w:tc>
        <w:tc>
          <w:tcPr>
            <w:tcW w:w="45pt" w:type="dxa"/>
            <w:tcBorders>
              <w:top w:val="nil"/>
              <w:bottom w:val="nil"/>
            </w:tcBorders>
          </w:tcPr>
          <w:p w14:paraId="55A5A1DB" w14:textId="77777777" w:rsidR="003E4FFE" w:rsidRDefault="003E4FFE" w:rsidP="00B02275">
            <w:pPr>
              <w:pStyle w:val="TableParagraph"/>
              <w:spacing w:before="1.75pt"/>
              <w:ind w:end="4.65pt"/>
              <w:rPr>
                <w:sz w:val="16"/>
              </w:rPr>
            </w:pPr>
            <w:r>
              <w:rPr>
                <w:sz w:val="16"/>
              </w:rPr>
              <w:t>3.35539</w:t>
            </w:r>
          </w:p>
        </w:tc>
        <w:tc>
          <w:tcPr>
            <w:tcW w:w="45pt" w:type="dxa"/>
            <w:tcBorders>
              <w:top w:val="nil"/>
              <w:bottom w:val="nil"/>
            </w:tcBorders>
          </w:tcPr>
          <w:p w14:paraId="4E3F29D2" w14:textId="77777777" w:rsidR="003E4FFE" w:rsidRDefault="003E4FFE" w:rsidP="00B02275">
            <w:pPr>
              <w:pStyle w:val="TableParagraph"/>
              <w:spacing w:before="1.75pt"/>
              <w:ind w:end="4.50pt"/>
              <w:rPr>
                <w:sz w:val="16"/>
              </w:rPr>
            </w:pPr>
            <w:r>
              <w:rPr>
                <w:sz w:val="16"/>
              </w:rPr>
              <w:t>4.50079</w:t>
            </w:r>
          </w:p>
        </w:tc>
      </w:tr>
      <w:tr w:rsidR="003E4FFE" w14:paraId="374349CA" w14:textId="77777777" w:rsidTr="00B02275">
        <w:trPr>
          <w:trHeight w:val="254"/>
        </w:trPr>
        <w:tc>
          <w:tcPr>
            <w:tcW w:w="45pt" w:type="dxa"/>
            <w:tcBorders>
              <w:top w:val="nil"/>
              <w:bottom w:val="nil"/>
            </w:tcBorders>
          </w:tcPr>
          <w:p w14:paraId="37926EE2" w14:textId="77777777" w:rsidR="003E4FFE" w:rsidRDefault="003E4FFE" w:rsidP="00B02275">
            <w:pPr>
              <w:pStyle w:val="TableParagraph"/>
              <w:spacing w:before="1.55pt"/>
              <w:rPr>
                <w:b/>
                <w:sz w:val="16"/>
              </w:rPr>
            </w:pPr>
            <w:r>
              <w:rPr>
                <w:b/>
                <w:sz w:val="16"/>
              </w:rPr>
              <w:t>9</w:t>
            </w:r>
          </w:p>
        </w:tc>
        <w:tc>
          <w:tcPr>
            <w:tcW w:w="49.50pt" w:type="dxa"/>
            <w:tcBorders>
              <w:top w:val="nil"/>
              <w:bottom w:val="nil"/>
            </w:tcBorders>
          </w:tcPr>
          <w:p w14:paraId="07B4A973" w14:textId="77777777" w:rsidR="003E4FFE" w:rsidRDefault="003E4FFE" w:rsidP="00B02275">
            <w:pPr>
              <w:pStyle w:val="TableParagraph"/>
              <w:ind w:end="4.80pt"/>
              <w:rPr>
                <w:sz w:val="16"/>
              </w:rPr>
            </w:pPr>
            <w:r>
              <w:rPr>
                <w:sz w:val="16"/>
              </w:rPr>
              <w:t>0.70272</w:t>
            </w:r>
          </w:p>
        </w:tc>
        <w:tc>
          <w:tcPr>
            <w:tcW w:w="49.50pt" w:type="dxa"/>
            <w:tcBorders>
              <w:top w:val="nil"/>
              <w:bottom w:val="nil"/>
            </w:tcBorders>
          </w:tcPr>
          <w:p w14:paraId="38D54FFC" w14:textId="77777777" w:rsidR="003E4FFE" w:rsidRDefault="003E4FFE" w:rsidP="00B02275">
            <w:pPr>
              <w:pStyle w:val="TableParagraph"/>
              <w:rPr>
                <w:sz w:val="16"/>
              </w:rPr>
            </w:pPr>
            <w:r>
              <w:rPr>
                <w:sz w:val="16"/>
              </w:rPr>
              <w:t>1.38303</w:t>
            </w:r>
          </w:p>
        </w:tc>
        <w:tc>
          <w:tcPr>
            <w:tcW w:w="54pt" w:type="dxa"/>
            <w:tcBorders>
              <w:top w:val="nil"/>
              <w:bottom w:val="nil"/>
            </w:tcBorders>
          </w:tcPr>
          <w:p w14:paraId="6A6A3AA8" w14:textId="77777777" w:rsidR="003E4FFE" w:rsidRDefault="003E4FFE" w:rsidP="00B02275">
            <w:pPr>
              <w:pStyle w:val="TableParagraph"/>
              <w:rPr>
                <w:sz w:val="16"/>
              </w:rPr>
            </w:pPr>
            <w:r>
              <w:rPr>
                <w:sz w:val="16"/>
              </w:rPr>
              <w:t>1.83311</w:t>
            </w:r>
          </w:p>
        </w:tc>
        <w:tc>
          <w:tcPr>
            <w:tcW w:w="45pt" w:type="dxa"/>
            <w:tcBorders>
              <w:top w:val="nil"/>
              <w:bottom w:val="nil"/>
            </w:tcBorders>
          </w:tcPr>
          <w:p w14:paraId="08591D25" w14:textId="77777777" w:rsidR="003E4FFE" w:rsidRDefault="003E4FFE" w:rsidP="00B02275">
            <w:pPr>
              <w:pStyle w:val="TableParagraph"/>
              <w:rPr>
                <w:sz w:val="16"/>
              </w:rPr>
            </w:pPr>
            <w:r>
              <w:rPr>
                <w:sz w:val="16"/>
              </w:rPr>
              <w:t>2.26216</w:t>
            </w:r>
          </w:p>
        </w:tc>
        <w:tc>
          <w:tcPr>
            <w:tcW w:w="54pt" w:type="dxa"/>
            <w:tcBorders>
              <w:top w:val="nil"/>
              <w:bottom w:val="nil"/>
            </w:tcBorders>
          </w:tcPr>
          <w:p w14:paraId="5DBFCD4F" w14:textId="77777777" w:rsidR="003E4FFE" w:rsidRDefault="003E4FFE" w:rsidP="00B02275">
            <w:pPr>
              <w:pStyle w:val="TableParagraph"/>
              <w:ind w:end="4.70pt"/>
              <w:rPr>
                <w:sz w:val="16"/>
              </w:rPr>
            </w:pPr>
            <w:r>
              <w:rPr>
                <w:sz w:val="16"/>
              </w:rPr>
              <w:t>2.82144</w:t>
            </w:r>
          </w:p>
        </w:tc>
        <w:tc>
          <w:tcPr>
            <w:tcW w:w="45pt" w:type="dxa"/>
            <w:tcBorders>
              <w:top w:val="nil"/>
              <w:bottom w:val="nil"/>
            </w:tcBorders>
          </w:tcPr>
          <w:p w14:paraId="22344ABC" w14:textId="77777777" w:rsidR="003E4FFE" w:rsidRDefault="003E4FFE" w:rsidP="00B02275">
            <w:pPr>
              <w:pStyle w:val="TableParagraph"/>
              <w:ind w:end="4.65pt"/>
              <w:rPr>
                <w:sz w:val="16"/>
              </w:rPr>
            </w:pPr>
            <w:r>
              <w:rPr>
                <w:sz w:val="16"/>
              </w:rPr>
              <w:t>3.24984</w:t>
            </w:r>
          </w:p>
        </w:tc>
        <w:tc>
          <w:tcPr>
            <w:tcW w:w="45pt" w:type="dxa"/>
            <w:tcBorders>
              <w:top w:val="nil"/>
              <w:bottom w:val="nil"/>
            </w:tcBorders>
          </w:tcPr>
          <w:p w14:paraId="4B23CB83" w14:textId="77777777" w:rsidR="003E4FFE" w:rsidRDefault="003E4FFE" w:rsidP="00B02275">
            <w:pPr>
              <w:pStyle w:val="TableParagraph"/>
              <w:ind w:end="4.50pt"/>
              <w:rPr>
                <w:sz w:val="16"/>
              </w:rPr>
            </w:pPr>
            <w:r>
              <w:rPr>
                <w:sz w:val="16"/>
              </w:rPr>
              <w:t>4.29681</w:t>
            </w:r>
          </w:p>
        </w:tc>
      </w:tr>
      <w:tr w:rsidR="003E4FFE" w14:paraId="222C3A0D" w14:textId="77777777" w:rsidTr="00B02275">
        <w:trPr>
          <w:trHeight w:val="254"/>
        </w:trPr>
        <w:tc>
          <w:tcPr>
            <w:tcW w:w="45pt" w:type="dxa"/>
            <w:tcBorders>
              <w:top w:val="nil"/>
              <w:bottom w:val="nil"/>
            </w:tcBorders>
          </w:tcPr>
          <w:p w14:paraId="2B72A51F" w14:textId="77777777" w:rsidR="003E4FFE" w:rsidRDefault="003E4FFE" w:rsidP="00B02275">
            <w:pPr>
              <w:pStyle w:val="TableParagraph"/>
              <w:spacing w:before="1.60pt"/>
              <w:ind w:end="4.80pt"/>
              <w:rPr>
                <w:b/>
                <w:sz w:val="16"/>
              </w:rPr>
            </w:pPr>
            <w:r>
              <w:rPr>
                <w:b/>
                <w:sz w:val="16"/>
              </w:rPr>
              <w:t>10</w:t>
            </w:r>
          </w:p>
        </w:tc>
        <w:tc>
          <w:tcPr>
            <w:tcW w:w="49.50pt" w:type="dxa"/>
            <w:tcBorders>
              <w:top w:val="nil"/>
              <w:bottom w:val="nil"/>
            </w:tcBorders>
          </w:tcPr>
          <w:p w14:paraId="68356ED3" w14:textId="77777777" w:rsidR="003E4FFE" w:rsidRDefault="003E4FFE" w:rsidP="00B02275">
            <w:pPr>
              <w:pStyle w:val="TableParagraph"/>
              <w:ind w:end="4.80pt"/>
              <w:rPr>
                <w:sz w:val="16"/>
              </w:rPr>
            </w:pPr>
            <w:r>
              <w:rPr>
                <w:sz w:val="16"/>
              </w:rPr>
              <w:t>0.69981</w:t>
            </w:r>
          </w:p>
        </w:tc>
        <w:tc>
          <w:tcPr>
            <w:tcW w:w="49.50pt" w:type="dxa"/>
            <w:tcBorders>
              <w:top w:val="nil"/>
              <w:bottom w:val="nil"/>
            </w:tcBorders>
          </w:tcPr>
          <w:p w14:paraId="64E98950" w14:textId="77777777" w:rsidR="003E4FFE" w:rsidRDefault="003E4FFE" w:rsidP="00B02275">
            <w:pPr>
              <w:pStyle w:val="TableParagraph"/>
              <w:rPr>
                <w:sz w:val="16"/>
              </w:rPr>
            </w:pPr>
            <w:r>
              <w:rPr>
                <w:sz w:val="16"/>
              </w:rPr>
              <w:t>1.37218</w:t>
            </w:r>
          </w:p>
        </w:tc>
        <w:tc>
          <w:tcPr>
            <w:tcW w:w="54pt" w:type="dxa"/>
            <w:tcBorders>
              <w:top w:val="nil"/>
              <w:bottom w:val="nil"/>
            </w:tcBorders>
          </w:tcPr>
          <w:p w14:paraId="6E45BB25" w14:textId="77777777" w:rsidR="003E4FFE" w:rsidRDefault="003E4FFE" w:rsidP="00B02275">
            <w:pPr>
              <w:pStyle w:val="TableParagraph"/>
              <w:rPr>
                <w:sz w:val="16"/>
              </w:rPr>
            </w:pPr>
            <w:r>
              <w:rPr>
                <w:sz w:val="16"/>
              </w:rPr>
              <w:t>1.81246</w:t>
            </w:r>
          </w:p>
        </w:tc>
        <w:tc>
          <w:tcPr>
            <w:tcW w:w="45pt" w:type="dxa"/>
            <w:tcBorders>
              <w:top w:val="nil"/>
              <w:bottom w:val="nil"/>
            </w:tcBorders>
          </w:tcPr>
          <w:p w14:paraId="042968AA" w14:textId="77777777" w:rsidR="003E4FFE" w:rsidRDefault="003E4FFE" w:rsidP="00B02275">
            <w:pPr>
              <w:pStyle w:val="TableParagraph"/>
              <w:rPr>
                <w:sz w:val="16"/>
              </w:rPr>
            </w:pPr>
            <w:r>
              <w:rPr>
                <w:sz w:val="16"/>
              </w:rPr>
              <w:t>2.22814</w:t>
            </w:r>
          </w:p>
        </w:tc>
        <w:tc>
          <w:tcPr>
            <w:tcW w:w="54pt" w:type="dxa"/>
            <w:tcBorders>
              <w:top w:val="nil"/>
              <w:bottom w:val="nil"/>
            </w:tcBorders>
          </w:tcPr>
          <w:p w14:paraId="43A0FCBA" w14:textId="77777777" w:rsidR="003E4FFE" w:rsidRDefault="003E4FFE" w:rsidP="00B02275">
            <w:pPr>
              <w:pStyle w:val="TableParagraph"/>
              <w:ind w:end="4.70pt"/>
              <w:rPr>
                <w:sz w:val="16"/>
              </w:rPr>
            </w:pPr>
            <w:r>
              <w:rPr>
                <w:sz w:val="16"/>
              </w:rPr>
              <w:t>2.76377</w:t>
            </w:r>
          </w:p>
        </w:tc>
        <w:tc>
          <w:tcPr>
            <w:tcW w:w="45pt" w:type="dxa"/>
            <w:tcBorders>
              <w:top w:val="nil"/>
              <w:bottom w:val="nil"/>
            </w:tcBorders>
          </w:tcPr>
          <w:p w14:paraId="120C438A" w14:textId="77777777" w:rsidR="003E4FFE" w:rsidRDefault="003E4FFE" w:rsidP="00B02275">
            <w:pPr>
              <w:pStyle w:val="TableParagraph"/>
              <w:ind w:end="4.65pt"/>
              <w:rPr>
                <w:sz w:val="16"/>
              </w:rPr>
            </w:pPr>
            <w:r>
              <w:rPr>
                <w:sz w:val="16"/>
              </w:rPr>
              <w:t>3.16927</w:t>
            </w:r>
          </w:p>
        </w:tc>
        <w:tc>
          <w:tcPr>
            <w:tcW w:w="45pt" w:type="dxa"/>
            <w:tcBorders>
              <w:top w:val="nil"/>
              <w:bottom w:val="nil"/>
            </w:tcBorders>
          </w:tcPr>
          <w:p w14:paraId="7B87C20C" w14:textId="77777777" w:rsidR="003E4FFE" w:rsidRDefault="003E4FFE" w:rsidP="00B02275">
            <w:pPr>
              <w:pStyle w:val="TableParagraph"/>
              <w:ind w:end="4.50pt"/>
              <w:rPr>
                <w:sz w:val="16"/>
              </w:rPr>
            </w:pPr>
            <w:r>
              <w:rPr>
                <w:sz w:val="16"/>
              </w:rPr>
              <w:t>4.14370</w:t>
            </w:r>
          </w:p>
        </w:tc>
      </w:tr>
      <w:tr w:rsidR="003E4FFE" w14:paraId="476FE598" w14:textId="77777777" w:rsidTr="00B02275">
        <w:trPr>
          <w:trHeight w:val="255"/>
        </w:trPr>
        <w:tc>
          <w:tcPr>
            <w:tcW w:w="45pt" w:type="dxa"/>
            <w:tcBorders>
              <w:top w:val="nil"/>
              <w:bottom w:val="nil"/>
            </w:tcBorders>
          </w:tcPr>
          <w:p w14:paraId="15BBC996" w14:textId="77777777" w:rsidR="003E4FFE" w:rsidRDefault="003E4FFE" w:rsidP="00B02275">
            <w:pPr>
              <w:pStyle w:val="TableParagraph"/>
              <w:spacing w:before="1.55pt"/>
              <w:ind w:end="4.80pt"/>
              <w:rPr>
                <w:b/>
                <w:sz w:val="16"/>
              </w:rPr>
            </w:pPr>
            <w:r>
              <w:rPr>
                <w:b/>
                <w:sz w:val="16"/>
              </w:rPr>
              <w:t>11</w:t>
            </w:r>
          </w:p>
        </w:tc>
        <w:tc>
          <w:tcPr>
            <w:tcW w:w="49.50pt" w:type="dxa"/>
            <w:tcBorders>
              <w:top w:val="nil"/>
              <w:bottom w:val="nil"/>
            </w:tcBorders>
          </w:tcPr>
          <w:p w14:paraId="60313032" w14:textId="77777777" w:rsidR="003E4FFE" w:rsidRDefault="003E4FFE" w:rsidP="00B02275">
            <w:pPr>
              <w:pStyle w:val="TableParagraph"/>
              <w:ind w:end="4.80pt"/>
              <w:rPr>
                <w:sz w:val="16"/>
              </w:rPr>
            </w:pPr>
            <w:r>
              <w:rPr>
                <w:sz w:val="16"/>
              </w:rPr>
              <w:t>0.69745</w:t>
            </w:r>
          </w:p>
        </w:tc>
        <w:tc>
          <w:tcPr>
            <w:tcW w:w="49.50pt" w:type="dxa"/>
            <w:tcBorders>
              <w:top w:val="nil"/>
              <w:bottom w:val="nil"/>
            </w:tcBorders>
          </w:tcPr>
          <w:p w14:paraId="5A12CA8D" w14:textId="77777777" w:rsidR="003E4FFE" w:rsidRDefault="003E4FFE" w:rsidP="00B02275">
            <w:pPr>
              <w:pStyle w:val="TableParagraph"/>
              <w:rPr>
                <w:sz w:val="16"/>
              </w:rPr>
            </w:pPr>
            <w:r>
              <w:rPr>
                <w:sz w:val="16"/>
              </w:rPr>
              <w:t>1.36343</w:t>
            </w:r>
          </w:p>
        </w:tc>
        <w:tc>
          <w:tcPr>
            <w:tcW w:w="54pt" w:type="dxa"/>
            <w:tcBorders>
              <w:top w:val="nil"/>
              <w:bottom w:val="nil"/>
            </w:tcBorders>
          </w:tcPr>
          <w:p w14:paraId="1DF15BA4" w14:textId="77777777" w:rsidR="003E4FFE" w:rsidRDefault="003E4FFE" w:rsidP="00B02275">
            <w:pPr>
              <w:pStyle w:val="TableParagraph"/>
              <w:rPr>
                <w:sz w:val="16"/>
              </w:rPr>
            </w:pPr>
            <w:r>
              <w:rPr>
                <w:sz w:val="16"/>
              </w:rPr>
              <w:t>1.79588</w:t>
            </w:r>
          </w:p>
        </w:tc>
        <w:tc>
          <w:tcPr>
            <w:tcW w:w="45pt" w:type="dxa"/>
            <w:tcBorders>
              <w:top w:val="nil"/>
              <w:bottom w:val="nil"/>
            </w:tcBorders>
          </w:tcPr>
          <w:p w14:paraId="4F5562F1" w14:textId="77777777" w:rsidR="003E4FFE" w:rsidRDefault="003E4FFE" w:rsidP="00B02275">
            <w:pPr>
              <w:pStyle w:val="TableParagraph"/>
              <w:rPr>
                <w:sz w:val="16"/>
              </w:rPr>
            </w:pPr>
            <w:r>
              <w:rPr>
                <w:sz w:val="16"/>
              </w:rPr>
              <w:t>2.20099</w:t>
            </w:r>
          </w:p>
        </w:tc>
        <w:tc>
          <w:tcPr>
            <w:tcW w:w="54pt" w:type="dxa"/>
            <w:tcBorders>
              <w:top w:val="nil"/>
              <w:bottom w:val="nil"/>
            </w:tcBorders>
          </w:tcPr>
          <w:p w14:paraId="19C19284" w14:textId="77777777" w:rsidR="003E4FFE" w:rsidRDefault="003E4FFE" w:rsidP="00B02275">
            <w:pPr>
              <w:pStyle w:val="TableParagraph"/>
              <w:ind w:end="4.70pt"/>
              <w:rPr>
                <w:sz w:val="16"/>
              </w:rPr>
            </w:pPr>
            <w:r>
              <w:rPr>
                <w:sz w:val="16"/>
              </w:rPr>
              <w:t>2.71808</w:t>
            </w:r>
          </w:p>
        </w:tc>
        <w:tc>
          <w:tcPr>
            <w:tcW w:w="45pt" w:type="dxa"/>
            <w:tcBorders>
              <w:top w:val="nil"/>
              <w:bottom w:val="nil"/>
            </w:tcBorders>
          </w:tcPr>
          <w:p w14:paraId="321E9910" w14:textId="77777777" w:rsidR="003E4FFE" w:rsidRDefault="003E4FFE" w:rsidP="00B02275">
            <w:pPr>
              <w:pStyle w:val="TableParagraph"/>
              <w:ind w:end="4.65pt"/>
              <w:rPr>
                <w:sz w:val="16"/>
              </w:rPr>
            </w:pPr>
            <w:r>
              <w:rPr>
                <w:sz w:val="16"/>
              </w:rPr>
              <w:t>3.10581</w:t>
            </w:r>
          </w:p>
        </w:tc>
        <w:tc>
          <w:tcPr>
            <w:tcW w:w="45pt" w:type="dxa"/>
            <w:tcBorders>
              <w:top w:val="nil"/>
              <w:bottom w:val="nil"/>
            </w:tcBorders>
          </w:tcPr>
          <w:p w14:paraId="5AE2BCC0" w14:textId="77777777" w:rsidR="003E4FFE" w:rsidRDefault="003E4FFE" w:rsidP="00B02275">
            <w:pPr>
              <w:pStyle w:val="TableParagraph"/>
              <w:ind w:end="4.50pt"/>
              <w:rPr>
                <w:sz w:val="16"/>
              </w:rPr>
            </w:pPr>
            <w:r>
              <w:rPr>
                <w:sz w:val="16"/>
              </w:rPr>
              <w:t>4.02470</w:t>
            </w:r>
          </w:p>
        </w:tc>
      </w:tr>
      <w:tr w:rsidR="003E4FFE" w14:paraId="3EB31F60" w14:textId="77777777" w:rsidTr="00B02275">
        <w:trPr>
          <w:trHeight w:val="255"/>
        </w:trPr>
        <w:tc>
          <w:tcPr>
            <w:tcW w:w="45pt" w:type="dxa"/>
            <w:tcBorders>
              <w:top w:val="nil"/>
              <w:bottom w:val="nil"/>
            </w:tcBorders>
          </w:tcPr>
          <w:p w14:paraId="2AC7DBE0" w14:textId="77777777" w:rsidR="003E4FFE" w:rsidRDefault="003E4FFE" w:rsidP="00B02275">
            <w:pPr>
              <w:pStyle w:val="TableParagraph"/>
              <w:spacing w:before="1.65pt"/>
              <w:ind w:end="4.80pt"/>
              <w:rPr>
                <w:b/>
                <w:sz w:val="16"/>
              </w:rPr>
            </w:pPr>
            <w:r>
              <w:rPr>
                <w:b/>
                <w:sz w:val="16"/>
              </w:rPr>
              <w:t>12</w:t>
            </w:r>
          </w:p>
        </w:tc>
        <w:tc>
          <w:tcPr>
            <w:tcW w:w="49.50pt" w:type="dxa"/>
            <w:tcBorders>
              <w:top w:val="nil"/>
              <w:bottom w:val="nil"/>
            </w:tcBorders>
          </w:tcPr>
          <w:p w14:paraId="504AEA2E" w14:textId="77777777" w:rsidR="003E4FFE" w:rsidRDefault="003E4FFE" w:rsidP="00B02275">
            <w:pPr>
              <w:pStyle w:val="TableParagraph"/>
              <w:spacing w:before="1.75pt"/>
              <w:ind w:end="4.80pt"/>
              <w:rPr>
                <w:sz w:val="16"/>
              </w:rPr>
            </w:pPr>
            <w:r>
              <w:rPr>
                <w:sz w:val="16"/>
              </w:rPr>
              <w:t>0.69548</w:t>
            </w:r>
          </w:p>
        </w:tc>
        <w:tc>
          <w:tcPr>
            <w:tcW w:w="49.50pt" w:type="dxa"/>
            <w:tcBorders>
              <w:top w:val="nil"/>
              <w:bottom w:val="nil"/>
            </w:tcBorders>
          </w:tcPr>
          <w:p w14:paraId="6506BD53" w14:textId="77777777" w:rsidR="003E4FFE" w:rsidRDefault="003E4FFE" w:rsidP="00B02275">
            <w:pPr>
              <w:pStyle w:val="TableParagraph"/>
              <w:spacing w:before="1.75pt"/>
              <w:rPr>
                <w:sz w:val="16"/>
              </w:rPr>
            </w:pPr>
            <w:r>
              <w:rPr>
                <w:sz w:val="16"/>
              </w:rPr>
              <w:t>1.35622</w:t>
            </w:r>
          </w:p>
        </w:tc>
        <w:tc>
          <w:tcPr>
            <w:tcW w:w="54pt" w:type="dxa"/>
            <w:tcBorders>
              <w:top w:val="nil"/>
              <w:bottom w:val="nil"/>
            </w:tcBorders>
          </w:tcPr>
          <w:p w14:paraId="4E9A1874" w14:textId="77777777" w:rsidR="003E4FFE" w:rsidRDefault="003E4FFE" w:rsidP="00B02275">
            <w:pPr>
              <w:pStyle w:val="TableParagraph"/>
              <w:spacing w:before="1.75pt"/>
              <w:rPr>
                <w:sz w:val="16"/>
              </w:rPr>
            </w:pPr>
            <w:r>
              <w:rPr>
                <w:sz w:val="16"/>
              </w:rPr>
              <w:t>1.78229</w:t>
            </w:r>
          </w:p>
        </w:tc>
        <w:tc>
          <w:tcPr>
            <w:tcW w:w="45pt" w:type="dxa"/>
            <w:tcBorders>
              <w:top w:val="nil"/>
              <w:bottom w:val="nil"/>
            </w:tcBorders>
          </w:tcPr>
          <w:p w14:paraId="08A90B49" w14:textId="77777777" w:rsidR="003E4FFE" w:rsidRDefault="003E4FFE" w:rsidP="00B02275">
            <w:pPr>
              <w:pStyle w:val="TableParagraph"/>
              <w:spacing w:before="1.75pt"/>
              <w:rPr>
                <w:sz w:val="16"/>
              </w:rPr>
            </w:pPr>
            <w:r>
              <w:rPr>
                <w:sz w:val="16"/>
              </w:rPr>
              <w:t>2.17881</w:t>
            </w:r>
          </w:p>
        </w:tc>
        <w:tc>
          <w:tcPr>
            <w:tcW w:w="54pt" w:type="dxa"/>
            <w:tcBorders>
              <w:top w:val="nil"/>
              <w:bottom w:val="nil"/>
            </w:tcBorders>
          </w:tcPr>
          <w:p w14:paraId="5822ADA2" w14:textId="77777777" w:rsidR="003E4FFE" w:rsidRDefault="003E4FFE" w:rsidP="00B02275">
            <w:pPr>
              <w:pStyle w:val="TableParagraph"/>
              <w:spacing w:before="1.75pt"/>
              <w:ind w:end="4.70pt"/>
              <w:rPr>
                <w:sz w:val="16"/>
              </w:rPr>
            </w:pPr>
            <w:r>
              <w:rPr>
                <w:sz w:val="16"/>
              </w:rPr>
              <w:t>2.68100</w:t>
            </w:r>
          </w:p>
        </w:tc>
        <w:tc>
          <w:tcPr>
            <w:tcW w:w="45pt" w:type="dxa"/>
            <w:tcBorders>
              <w:top w:val="nil"/>
              <w:bottom w:val="nil"/>
            </w:tcBorders>
          </w:tcPr>
          <w:p w14:paraId="456C0FF2" w14:textId="77777777" w:rsidR="003E4FFE" w:rsidRDefault="003E4FFE" w:rsidP="00B02275">
            <w:pPr>
              <w:pStyle w:val="TableParagraph"/>
              <w:spacing w:before="1.75pt"/>
              <w:ind w:end="4.65pt"/>
              <w:rPr>
                <w:sz w:val="16"/>
              </w:rPr>
            </w:pPr>
            <w:r>
              <w:rPr>
                <w:sz w:val="16"/>
              </w:rPr>
              <w:t>3.05454</w:t>
            </w:r>
          </w:p>
        </w:tc>
        <w:tc>
          <w:tcPr>
            <w:tcW w:w="45pt" w:type="dxa"/>
            <w:tcBorders>
              <w:top w:val="nil"/>
              <w:bottom w:val="nil"/>
            </w:tcBorders>
          </w:tcPr>
          <w:p w14:paraId="5DAC8690" w14:textId="77777777" w:rsidR="003E4FFE" w:rsidRDefault="003E4FFE" w:rsidP="00B02275">
            <w:pPr>
              <w:pStyle w:val="TableParagraph"/>
              <w:spacing w:before="1.75pt"/>
              <w:ind w:end="4.50pt"/>
              <w:rPr>
                <w:sz w:val="16"/>
              </w:rPr>
            </w:pPr>
            <w:r>
              <w:rPr>
                <w:sz w:val="16"/>
              </w:rPr>
              <w:t>3.92963</w:t>
            </w:r>
          </w:p>
        </w:tc>
      </w:tr>
      <w:tr w:rsidR="003E4FFE" w14:paraId="2C22942A" w14:textId="77777777" w:rsidTr="00B02275">
        <w:trPr>
          <w:trHeight w:val="254"/>
        </w:trPr>
        <w:tc>
          <w:tcPr>
            <w:tcW w:w="45pt" w:type="dxa"/>
            <w:tcBorders>
              <w:top w:val="nil"/>
              <w:bottom w:val="nil"/>
            </w:tcBorders>
          </w:tcPr>
          <w:p w14:paraId="78C77047" w14:textId="77777777" w:rsidR="003E4FFE" w:rsidRDefault="003E4FFE" w:rsidP="00B02275">
            <w:pPr>
              <w:pStyle w:val="TableParagraph"/>
              <w:spacing w:before="1.55pt"/>
              <w:ind w:end="4.80pt"/>
              <w:rPr>
                <w:b/>
                <w:sz w:val="16"/>
              </w:rPr>
            </w:pPr>
            <w:r>
              <w:rPr>
                <w:b/>
                <w:sz w:val="16"/>
              </w:rPr>
              <w:lastRenderedPageBreak/>
              <w:t>13</w:t>
            </w:r>
          </w:p>
        </w:tc>
        <w:tc>
          <w:tcPr>
            <w:tcW w:w="49.50pt" w:type="dxa"/>
            <w:tcBorders>
              <w:top w:val="nil"/>
              <w:bottom w:val="nil"/>
            </w:tcBorders>
          </w:tcPr>
          <w:p w14:paraId="162B3BCC" w14:textId="77777777" w:rsidR="003E4FFE" w:rsidRDefault="003E4FFE" w:rsidP="00B02275">
            <w:pPr>
              <w:pStyle w:val="TableParagraph"/>
              <w:ind w:end="4.80pt"/>
              <w:rPr>
                <w:sz w:val="16"/>
              </w:rPr>
            </w:pPr>
            <w:r>
              <w:rPr>
                <w:sz w:val="16"/>
              </w:rPr>
              <w:t>0.69383</w:t>
            </w:r>
          </w:p>
        </w:tc>
        <w:tc>
          <w:tcPr>
            <w:tcW w:w="49.50pt" w:type="dxa"/>
            <w:tcBorders>
              <w:top w:val="nil"/>
              <w:bottom w:val="nil"/>
            </w:tcBorders>
          </w:tcPr>
          <w:p w14:paraId="13A1B915" w14:textId="77777777" w:rsidR="003E4FFE" w:rsidRDefault="003E4FFE" w:rsidP="00B02275">
            <w:pPr>
              <w:pStyle w:val="TableParagraph"/>
              <w:rPr>
                <w:sz w:val="16"/>
              </w:rPr>
            </w:pPr>
            <w:r>
              <w:rPr>
                <w:sz w:val="16"/>
              </w:rPr>
              <w:t>1.35017</w:t>
            </w:r>
          </w:p>
        </w:tc>
        <w:tc>
          <w:tcPr>
            <w:tcW w:w="54pt" w:type="dxa"/>
            <w:tcBorders>
              <w:top w:val="nil"/>
              <w:bottom w:val="nil"/>
            </w:tcBorders>
          </w:tcPr>
          <w:p w14:paraId="3E462868" w14:textId="77777777" w:rsidR="003E4FFE" w:rsidRDefault="003E4FFE" w:rsidP="00B02275">
            <w:pPr>
              <w:pStyle w:val="TableParagraph"/>
              <w:rPr>
                <w:sz w:val="16"/>
              </w:rPr>
            </w:pPr>
            <w:r>
              <w:rPr>
                <w:sz w:val="16"/>
              </w:rPr>
              <w:t>1.77093</w:t>
            </w:r>
          </w:p>
        </w:tc>
        <w:tc>
          <w:tcPr>
            <w:tcW w:w="45pt" w:type="dxa"/>
            <w:tcBorders>
              <w:top w:val="nil"/>
              <w:bottom w:val="nil"/>
            </w:tcBorders>
          </w:tcPr>
          <w:p w14:paraId="2488E617" w14:textId="77777777" w:rsidR="003E4FFE" w:rsidRDefault="003E4FFE" w:rsidP="00B02275">
            <w:pPr>
              <w:pStyle w:val="TableParagraph"/>
              <w:rPr>
                <w:sz w:val="16"/>
              </w:rPr>
            </w:pPr>
            <w:r>
              <w:rPr>
                <w:sz w:val="16"/>
              </w:rPr>
              <w:t>2.16037</w:t>
            </w:r>
          </w:p>
        </w:tc>
        <w:tc>
          <w:tcPr>
            <w:tcW w:w="54pt" w:type="dxa"/>
            <w:tcBorders>
              <w:top w:val="nil"/>
              <w:bottom w:val="nil"/>
            </w:tcBorders>
          </w:tcPr>
          <w:p w14:paraId="32EFBEB2" w14:textId="77777777" w:rsidR="003E4FFE" w:rsidRDefault="003E4FFE" w:rsidP="00B02275">
            <w:pPr>
              <w:pStyle w:val="TableParagraph"/>
              <w:ind w:end="4.70pt"/>
              <w:rPr>
                <w:sz w:val="16"/>
              </w:rPr>
            </w:pPr>
            <w:r>
              <w:rPr>
                <w:sz w:val="16"/>
              </w:rPr>
              <w:t>2.65031</w:t>
            </w:r>
          </w:p>
        </w:tc>
        <w:tc>
          <w:tcPr>
            <w:tcW w:w="45pt" w:type="dxa"/>
            <w:tcBorders>
              <w:top w:val="nil"/>
              <w:bottom w:val="nil"/>
            </w:tcBorders>
          </w:tcPr>
          <w:p w14:paraId="3273914D" w14:textId="77777777" w:rsidR="003E4FFE" w:rsidRDefault="003E4FFE" w:rsidP="00B02275">
            <w:pPr>
              <w:pStyle w:val="TableParagraph"/>
              <w:ind w:end="4.65pt"/>
              <w:rPr>
                <w:sz w:val="16"/>
              </w:rPr>
            </w:pPr>
            <w:r>
              <w:rPr>
                <w:sz w:val="16"/>
              </w:rPr>
              <w:t>3.01228</w:t>
            </w:r>
          </w:p>
        </w:tc>
        <w:tc>
          <w:tcPr>
            <w:tcW w:w="45pt" w:type="dxa"/>
            <w:tcBorders>
              <w:top w:val="nil"/>
              <w:bottom w:val="nil"/>
            </w:tcBorders>
          </w:tcPr>
          <w:p w14:paraId="1699FA43" w14:textId="77777777" w:rsidR="003E4FFE" w:rsidRDefault="003E4FFE" w:rsidP="00B02275">
            <w:pPr>
              <w:pStyle w:val="TableParagraph"/>
              <w:ind w:end="4.50pt"/>
              <w:rPr>
                <w:sz w:val="16"/>
              </w:rPr>
            </w:pPr>
            <w:r>
              <w:rPr>
                <w:sz w:val="16"/>
              </w:rPr>
              <w:t>3.85198</w:t>
            </w:r>
          </w:p>
        </w:tc>
      </w:tr>
      <w:tr w:rsidR="003E4FFE" w14:paraId="73E9F94C" w14:textId="77777777" w:rsidTr="00B02275">
        <w:trPr>
          <w:trHeight w:val="254"/>
        </w:trPr>
        <w:tc>
          <w:tcPr>
            <w:tcW w:w="45pt" w:type="dxa"/>
            <w:tcBorders>
              <w:top w:val="nil"/>
              <w:bottom w:val="nil"/>
            </w:tcBorders>
          </w:tcPr>
          <w:p w14:paraId="459ACF19" w14:textId="77777777" w:rsidR="003E4FFE" w:rsidRDefault="003E4FFE" w:rsidP="00B02275">
            <w:pPr>
              <w:pStyle w:val="TableParagraph"/>
              <w:spacing w:before="1.55pt"/>
              <w:ind w:end="4.80pt"/>
              <w:rPr>
                <w:b/>
                <w:sz w:val="16"/>
              </w:rPr>
            </w:pPr>
            <w:r>
              <w:rPr>
                <w:b/>
                <w:sz w:val="16"/>
              </w:rPr>
              <w:t>14</w:t>
            </w:r>
          </w:p>
        </w:tc>
        <w:tc>
          <w:tcPr>
            <w:tcW w:w="49.50pt" w:type="dxa"/>
            <w:tcBorders>
              <w:top w:val="nil"/>
              <w:bottom w:val="nil"/>
            </w:tcBorders>
          </w:tcPr>
          <w:p w14:paraId="5F07C2A1" w14:textId="77777777" w:rsidR="003E4FFE" w:rsidRDefault="003E4FFE" w:rsidP="00B02275">
            <w:pPr>
              <w:pStyle w:val="TableParagraph"/>
              <w:ind w:end="4.80pt"/>
              <w:rPr>
                <w:sz w:val="16"/>
              </w:rPr>
            </w:pPr>
            <w:r>
              <w:rPr>
                <w:sz w:val="16"/>
              </w:rPr>
              <w:t>0.69242</w:t>
            </w:r>
          </w:p>
        </w:tc>
        <w:tc>
          <w:tcPr>
            <w:tcW w:w="49.50pt" w:type="dxa"/>
            <w:tcBorders>
              <w:top w:val="nil"/>
              <w:bottom w:val="nil"/>
            </w:tcBorders>
          </w:tcPr>
          <w:p w14:paraId="47C27E71" w14:textId="77777777" w:rsidR="003E4FFE" w:rsidRDefault="003E4FFE" w:rsidP="00B02275">
            <w:pPr>
              <w:pStyle w:val="TableParagraph"/>
              <w:rPr>
                <w:sz w:val="16"/>
              </w:rPr>
            </w:pPr>
            <w:r>
              <w:rPr>
                <w:sz w:val="16"/>
              </w:rPr>
              <w:t>1.34503</w:t>
            </w:r>
          </w:p>
        </w:tc>
        <w:tc>
          <w:tcPr>
            <w:tcW w:w="54pt" w:type="dxa"/>
            <w:tcBorders>
              <w:top w:val="nil"/>
              <w:bottom w:val="nil"/>
            </w:tcBorders>
          </w:tcPr>
          <w:p w14:paraId="0B799ABB" w14:textId="77777777" w:rsidR="003E4FFE" w:rsidRDefault="003E4FFE" w:rsidP="00B02275">
            <w:pPr>
              <w:pStyle w:val="TableParagraph"/>
              <w:rPr>
                <w:sz w:val="16"/>
              </w:rPr>
            </w:pPr>
            <w:r>
              <w:rPr>
                <w:sz w:val="16"/>
              </w:rPr>
              <w:t>1.76131</w:t>
            </w:r>
          </w:p>
        </w:tc>
        <w:tc>
          <w:tcPr>
            <w:tcW w:w="45pt" w:type="dxa"/>
            <w:tcBorders>
              <w:top w:val="nil"/>
              <w:bottom w:val="nil"/>
            </w:tcBorders>
          </w:tcPr>
          <w:p w14:paraId="5331BE11" w14:textId="77777777" w:rsidR="003E4FFE" w:rsidRDefault="003E4FFE" w:rsidP="00B02275">
            <w:pPr>
              <w:pStyle w:val="TableParagraph"/>
              <w:rPr>
                <w:sz w:val="16"/>
              </w:rPr>
            </w:pPr>
            <w:r>
              <w:rPr>
                <w:sz w:val="16"/>
              </w:rPr>
              <w:t>2.14479</w:t>
            </w:r>
          </w:p>
        </w:tc>
        <w:tc>
          <w:tcPr>
            <w:tcW w:w="54pt" w:type="dxa"/>
            <w:tcBorders>
              <w:top w:val="nil"/>
              <w:bottom w:val="nil"/>
            </w:tcBorders>
          </w:tcPr>
          <w:p w14:paraId="36556C9D" w14:textId="77777777" w:rsidR="003E4FFE" w:rsidRDefault="003E4FFE" w:rsidP="00B02275">
            <w:pPr>
              <w:pStyle w:val="TableParagraph"/>
              <w:ind w:end="4.70pt"/>
              <w:rPr>
                <w:sz w:val="16"/>
              </w:rPr>
            </w:pPr>
            <w:r>
              <w:rPr>
                <w:sz w:val="16"/>
              </w:rPr>
              <w:t>2.62449</w:t>
            </w:r>
          </w:p>
        </w:tc>
        <w:tc>
          <w:tcPr>
            <w:tcW w:w="45pt" w:type="dxa"/>
            <w:tcBorders>
              <w:top w:val="nil"/>
              <w:bottom w:val="nil"/>
            </w:tcBorders>
          </w:tcPr>
          <w:p w14:paraId="0634A618" w14:textId="77777777" w:rsidR="003E4FFE" w:rsidRDefault="003E4FFE" w:rsidP="00B02275">
            <w:pPr>
              <w:pStyle w:val="TableParagraph"/>
              <w:ind w:end="4.65pt"/>
              <w:rPr>
                <w:sz w:val="16"/>
              </w:rPr>
            </w:pPr>
            <w:r>
              <w:rPr>
                <w:sz w:val="16"/>
              </w:rPr>
              <w:t>2.97684</w:t>
            </w:r>
          </w:p>
        </w:tc>
        <w:tc>
          <w:tcPr>
            <w:tcW w:w="45pt" w:type="dxa"/>
            <w:tcBorders>
              <w:top w:val="nil"/>
              <w:bottom w:val="nil"/>
            </w:tcBorders>
          </w:tcPr>
          <w:p w14:paraId="2CD49F24" w14:textId="77777777" w:rsidR="003E4FFE" w:rsidRDefault="003E4FFE" w:rsidP="00B02275">
            <w:pPr>
              <w:pStyle w:val="TableParagraph"/>
              <w:ind w:end="4.50pt"/>
              <w:rPr>
                <w:sz w:val="16"/>
              </w:rPr>
            </w:pPr>
            <w:r>
              <w:rPr>
                <w:sz w:val="16"/>
              </w:rPr>
              <w:t>3.78739</w:t>
            </w:r>
          </w:p>
        </w:tc>
      </w:tr>
      <w:tr w:rsidR="003E4FFE" w14:paraId="3B455ED4" w14:textId="77777777" w:rsidTr="00B02275">
        <w:trPr>
          <w:trHeight w:val="255"/>
        </w:trPr>
        <w:tc>
          <w:tcPr>
            <w:tcW w:w="45pt" w:type="dxa"/>
            <w:tcBorders>
              <w:top w:val="nil"/>
              <w:bottom w:val="nil"/>
            </w:tcBorders>
          </w:tcPr>
          <w:p w14:paraId="720DD4EA" w14:textId="77777777" w:rsidR="003E4FFE" w:rsidRDefault="003E4FFE" w:rsidP="00B02275">
            <w:pPr>
              <w:pStyle w:val="TableParagraph"/>
              <w:spacing w:before="1.55pt"/>
              <w:ind w:end="4.80pt"/>
              <w:rPr>
                <w:b/>
                <w:sz w:val="16"/>
              </w:rPr>
            </w:pPr>
            <w:r>
              <w:rPr>
                <w:b/>
                <w:sz w:val="16"/>
              </w:rPr>
              <w:t>15</w:t>
            </w:r>
          </w:p>
        </w:tc>
        <w:tc>
          <w:tcPr>
            <w:tcW w:w="49.50pt" w:type="dxa"/>
            <w:tcBorders>
              <w:top w:val="nil"/>
              <w:bottom w:val="nil"/>
            </w:tcBorders>
          </w:tcPr>
          <w:p w14:paraId="17ADFC09" w14:textId="77777777" w:rsidR="003E4FFE" w:rsidRDefault="003E4FFE" w:rsidP="00B02275">
            <w:pPr>
              <w:pStyle w:val="TableParagraph"/>
              <w:ind w:end="4.80pt"/>
              <w:rPr>
                <w:sz w:val="16"/>
              </w:rPr>
            </w:pPr>
            <w:r>
              <w:rPr>
                <w:sz w:val="16"/>
              </w:rPr>
              <w:t>0.69120</w:t>
            </w:r>
          </w:p>
        </w:tc>
        <w:tc>
          <w:tcPr>
            <w:tcW w:w="49.50pt" w:type="dxa"/>
            <w:tcBorders>
              <w:top w:val="nil"/>
              <w:bottom w:val="nil"/>
            </w:tcBorders>
          </w:tcPr>
          <w:p w14:paraId="08AAB5D2" w14:textId="77777777" w:rsidR="003E4FFE" w:rsidRDefault="003E4FFE" w:rsidP="00B02275">
            <w:pPr>
              <w:pStyle w:val="TableParagraph"/>
              <w:rPr>
                <w:sz w:val="16"/>
              </w:rPr>
            </w:pPr>
            <w:r>
              <w:rPr>
                <w:sz w:val="16"/>
              </w:rPr>
              <w:t>1.34061</w:t>
            </w:r>
          </w:p>
        </w:tc>
        <w:tc>
          <w:tcPr>
            <w:tcW w:w="54pt" w:type="dxa"/>
            <w:tcBorders>
              <w:top w:val="nil"/>
              <w:bottom w:val="nil"/>
            </w:tcBorders>
          </w:tcPr>
          <w:p w14:paraId="180DF6E2" w14:textId="77777777" w:rsidR="003E4FFE" w:rsidRDefault="003E4FFE" w:rsidP="00B02275">
            <w:pPr>
              <w:pStyle w:val="TableParagraph"/>
              <w:rPr>
                <w:sz w:val="16"/>
              </w:rPr>
            </w:pPr>
            <w:r>
              <w:rPr>
                <w:sz w:val="16"/>
              </w:rPr>
              <w:t>1.75305</w:t>
            </w:r>
          </w:p>
        </w:tc>
        <w:tc>
          <w:tcPr>
            <w:tcW w:w="45pt" w:type="dxa"/>
            <w:tcBorders>
              <w:top w:val="nil"/>
              <w:bottom w:val="nil"/>
            </w:tcBorders>
          </w:tcPr>
          <w:p w14:paraId="6AC4FB6A" w14:textId="77777777" w:rsidR="003E4FFE" w:rsidRDefault="003E4FFE" w:rsidP="00B02275">
            <w:pPr>
              <w:pStyle w:val="TableParagraph"/>
              <w:rPr>
                <w:sz w:val="16"/>
              </w:rPr>
            </w:pPr>
            <w:r>
              <w:rPr>
                <w:sz w:val="16"/>
              </w:rPr>
              <w:t>2.13145</w:t>
            </w:r>
          </w:p>
        </w:tc>
        <w:tc>
          <w:tcPr>
            <w:tcW w:w="54pt" w:type="dxa"/>
            <w:tcBorders>
              <w:top w:val="nil"/>
              <w:bottom w:val="nil"/>
            </w:tcBorders>
          </w:tcPr>
          <w:p w14:paraId="21EDFE02" w14:textId="77777777" w:rsidR="003E4FFE" w:rsidRDefault="003E4FFE" w:rsidP="00B02275">
            <w:pPr>
              <w:pStyle w:val="TableParagraph"/>
              <w:ind w:end="4.70pt"/>
              <w:rPr>
                <w:sz w:val="16"/>
              </w:rPr>
            </w:pPr>
            <w:r>
              <w:rPr>
                <w:sz w:val="16"/>
              </w:rPr>
              <w:t>2.60248</w:t>
            </w:r>
          </w:p>
        </w:tc>
        <w:tc>
          <w:tcPr>
            <w:tcW w:w="45pt" w:type="dxa"/>
            <w:tcBorders>
              <w:top w:val="nil"/>
              <w:bottom w:val="nil"/>
            </w:tcBorders>
          </w:tcPr>
          <w:p w14:paraId="423646CD" w14:textId="77777777" w:rsidR="003E4FFE" w:rsidRDefault="003E4FFE" w:rsidP="00B02275">
            <w:pPr>
              <w:pStyle w:val="TableParagraph"/>
              <w:ind w:end="4.65pt"/>
              <w:rPr>
                <w:sz w:val="16"/>
              </w:rPr>
            </w:pPr>
            <w:r>
              <w:rPr>
                <w:sz w:val="16"/>
              </w:rPr>
              <w:t>2.94671</w:t>
            </w:r>
          </w:p>
        </w:tc>
        <w:tc>
          <w:tcPr>
            <w:tcW w:w="45pt" w:type="dxa"/>
            <w:tcBorders>
              <w:top w:val="nil"/>
              <w:bottom w:val="nil"/>
            </w:tcBorders>
          </w:tcPr>
          <w:p w14:paraId="37470987" w14:textId="77777777" w:rsidR="003E4FFE" w:rsidRDefault="003E4FFE" w:rsidP="00B02275">
            <w:pPr>
              <w:pStyle w:val="TableParagraph"/>
              <w:ind w:end="4.50pt"/>
              <w:rPr>
                <w:sz w:val="16"/>
              </w:rPr>
            </w:pPr>
            <w:r>
              <w:rPr>
                <w:sz w:val="16"/>
              </w:rPr>
              <w:t>3.73283</w:t>
            </w:r>
          </w:p>
        </w:tc>
      </w:tr>
      <w:tr w:rsidR="003E4FFE" w14:paraId="6D4DC2DE" w14:textId="77777777" w:rsidTr="00B02275">
        <w:trPr>
          <w:trHeight w:val="255"/>
        </w:trPr>
        <w:tc>
          <w:tcPr>
            <w:tcW w:w="45pt" w:type="dxa"/>
            <w:tcBorders>
              <w:top w:val="nil"/>
              <w:bottom w:val="nil"/>
            </w:tcBorders>
          </w:tcPr>
          <w:p w14:paraId="6F53BC3C" w14:textId="77777777" w:rsidR="003E4FFE" w:rsidRDefault="003E4FFE" w:rsidP="00B02275">
            <w:pPr>
              <w:pStyle w:val="TableParagraph"/>
              <w:spacing w:before="1.65pt"/>
              <w:ind w:end="4.80pt"/>
              <w:rPr>
                <w:b/>
                <w:sz w:val="16"/>
              </w:rPr>
            </w:pPr>
            <w:r>
              <w:rPr>
                <w:b/>
                <w:sz w:val="16"/>
              </w:rPr>
              <w:t>16</w:t>
            </w:r>
          </w:p>
        </w:tc>
        <w:tc>
          <w:tcPr>
            <w:tcW w:w="49.50pt" w:type="dxa"/>
            <w:tcBorders>
              <w:top w:val="nil"/>
              <w:bottom w:val="nil"/>
            </w:tcBorders>
          </w:tcPr>
          <w:p w14:paraId="7A69461A" w14:textId="77777777" w:rsidR="003E4FFE" w:rsidRDefault="003E4FFE" w:rsidP="00B02275">
            <w:pPr>
              <w:pStyle w:val="TableParagraph"/>
              <w:spacing w:before="1.75pt"/>
              <w:ind w:end="4.80pt"/>
              <w:rPr>
                <w:sz w:val="16"/>
              </w:rPr>
            </w:pPr>
            <w:r>
              <w:rPr>
                <w:sz w:val="16"/>
              </w:rPr>
              <w:t>0.69013</w:t>
            </w:r>
          </w:p>
        </w:tc>
        <w:tc>
          <w:tcPr>
            <w:tcW w:w="49.50pt" w:type="dxa"/>
            <w:tcBorders>
              <w:top w:val="nil"/>
              <w:bottom w:val="nil"/>
            </w:tcBorders>
          </w:tcPr>
          <w:p w14:paraId="33B33A79" w14:textId="77777777" w:rsidR="003E4FFE" w:rsidRDefault="003E4FFE" w:rsidP="00B02275">
            <w:pPr>
              <w:pStyle w:val="TableParagraph"/>
              <w:spacing w:before="1.75pt"/>
              <w:rPr>
                <w:sz w:val="16"/>
              </w:rPr>
            </w:pPr>
            <w:r>
              <w:rPr>
                <w:sz w:val="16"/>
              </w:rPr>
              <w:t>1.33676</w:t>
            </w:r>
          </w:p>
        </w:tc>
        <w:tc>
          <w:tcPr>
            <w:tcW w:w="54pt" w:type="dxa"/>
            <w:tcBorders>
              <w:top w:val="nil"/>
              <w:bottom w:val="nil"/>
            </w:tcBorders>
          </w:tcPr>
          <w:p w14:paraId="7DD70480" w14:textId="77777777" w:rsidR="003E4FFE" w:rsidRDefault="003E4FFE" w:rsidP="00B02275">
            <w:pPr>
              <w:pStyle w:val="TableParagraph"/>
              <w:spacing w:before="1.75pt"/>
              <w:rPr>
                <w:sz w:val="16"/>
              </w:rPr>
            </w:pPr>
            <w:r>
              <w:rPr>
                <w:sz w:val="16"/>
              </w:rPr>
              <w:t>1.74588</w:t>
            </w:r>
          </w:p>
        </w:tc>
        <w:tc>
          <w:tcPr>
            <w:tcW w:w="45pt" w:type="dxa"/>
            <w:tcBorders>
              <w:top w:val="nil"/>
              <w:bottom w:val="nil"/>
            </w:tcBorders>
          </w:tcPr>
          <w:p w14:paraId="3CD4ACD1" w14:textId="77777777" w:rsidR="003E4FFE" w:rsidRDefault="003E4FFE" w:rsidP="00B02275">
            <w:pPr>
              <w:pStyle w:val="TableParagraph"/>
              <w:spacing w:before="1.75pt"/>
              <w:rPr>
                <w:sz w:val="16"/>
              </w:rPr>
            </w:pPr>
            <w:r>
              <w:rPr>
                <w:sz w:val="16"/>
              </w:rPr>
              <w:t>2.11991</w:t>
            </w:r>
          </w:p>
        </w:tc>
        <w:tc>
          <w:tcPr>
            <w:tcW w:w="54pt" w:type="dxa"/>
            <w:tcBorders>
              <w:top w:val="nil"/>
              <w:bottom w:val="nil"/>
            </w:tcBorders>
          </w:tcPr>
          <w:p w14:paraId="45F6B3C1" w14:textId="77777777" w:rsidR="003E4FFE" w:rsidRDefault="003E4FFE" w:rsidP="00B02275">
            <w:pPr>
              <w:pStyle w:val="TableParagraph"/>
              <w:spacing w:before="1.75pt"/>
              <w:ind w:end="4.70pt"/>
              <w:rPr>
                <w:sz w:val="16"/>
              </w:rPr>
            </w:pPr>
            <w:r>
              <w:rPr>
                <w:sz w:val="16"/>
              </w:rPr>
              <w:t>2.58349</w:t>
            </w:r>
          </w:p>
        </w:tc>
        <w:tc>
          <w:tcPr>
            <w:tcW w:w="45pt" w:type="dxa"/>
            <w:tcBorders>
              <w:top w:val="nil"/>
              <w:bottom w:val="nil"/>
            </w:tcBorders>
          </w:tcPr>
          <w:p w14:paraId="245AC72F" w14:textId="77777777" w:rsidR="003E4FFE" w:rsidRDefault="003E4FFE" w:rsidP="00B02275">
            <w:pPr>
              <w:pStyle w:val="TableParagraph"/>
              <w:spacing w:before="1.75pt"/>
              <w:ind w:end="4.65pt"/>
              <w:rPr>
                <w:sz w:val="16"/>
              </w:rPr>
            </w:pPr>
            <w:r>
              <w:rPr>
                <w:sz w:val="16"/>
              </w:rPr>
              <w:t>2.92078</w:t>
            </w:r>
          </w:p>
        </w:tc>
        <w:tc>
          <w:tcPr>
            <w:tcW w:w="45pt" w:type="dxa"/>
            <w:tcBorders>
              <w:top w:val="nil"/>
              <w:bottom w:val="nil"/>
            </w:tcBorders>
          </w:tcPr>
          <w:p w14:paraId="49982845" w14:textId="77777777" w:rsidR="003E4FFE" w:rsidRDefault="003E4FFE" w:rsidP="00B02275">
            <w:pPr>
              <w:pStyle w:val="TableParagraph"/>
              <w:spacing w:before="1.75pt"/>
              <w:ind w:end="4.50pt"/>
              <w:rPr>
                <w:sz w:val="16"/>
              </w:rPr>
            </w:pPr>
            <w:r>
              <w:rPr>
                <w:sz w:val="16"/>
              </w:rPr>
              <w:t>3.68615</w:t>
            </w:r>
          </w:p>
        </w:tc>
      </w:tr>
      <w:tr w:rsidR="003E4FFE" w14:paraId="6714461C" w14:textId="77777777" w:rsidTr="00B02275">
        <w:trPr>
          <w:trHeight w:val="254"/>
        </w:trPr>
        <w:tc>
          <w:tcPr>
            <w:tcW w:w="45pt" w:type="dxa"/>
            <w:tcBorders>
              <w:top w:val="nil"/>
              <w:bottom w:val="nil"/>
            </w:tcBorders>
          </w:tcPr>
          <w:p w14:paraId="5B39BCC0" w14:textId="77777777" w:rsidR="003E4FFE" w:rsidRDefault="003E4FFE" w:rsidP="00B02275">
            <w:pPr>
              <w:pStyle w:val="TableParagraph"/>
              <w:spacing w:before="1.55pt"/>
              <w:ind w:end="4.80pt"/>
              <w:rPr>
                <w:b/>
                <w:sz w:val="16"/>
              </w:rPr>
            </w:pPr>
            <w:r>
              <w:rPr>
                <w:b/>
                <w:sz w:val="16"/>
              </w:rPr>
              <w:t>17</w:t>
            </w:r>
          </w:p>
        </w:tc>
        <w:tc>
          <w:tcPr>
            <w:tcW w:w="49.50pt" w:type="dxa"/>
            <w:tcBorders>
              <w:top w:val="nil"/>
              <w:bottom w:val="nil"/>
            </w:tcBorders>
          </w:tcPr>
          <w:p w14:paraId="510B0690" w14:textId="77777777" w:rsidR="003E4FFE" w:rsidRDefault="003E4FFE" w:rsidP="00B02275">
            <w:pPr>
              <w:pStyle w:val="TableParagraph"/>
              <w:ind w:end="4.80pt"/>
              <w:rPr>
                <w:sz w:val="16"/>
              </w:rPr>
            </w:pPr>
            <w:r>
              <w:rPr>
                <w:sz w:val="16"/>
              </w:rPr>
              <w:t>0.68920</w:t>
            </w:r>
          </w:p>
        </w:tc>
        <w:tc>
          <w:tcPr>
            <w:tcW w:w="49.50pt" w:type="dxa"/>
            <w:tcBorders>
              <w:top w:val="nil"/>
              <w:bottom w:val="nil"/>
            </w:tcBorders>
          </w:tcPr>
          <w:p w14:paraId="2F07A2F9" w14:textId="77777777" w:rsidR="003E4FFE" w:rsidRDefault="003E4FFE" w:rsidP="00B02275">
            <w:pPr>
              <w:pStyle w:val="TableParagraph"/>
              <w:rPr>
                <w:sz w:val="16"/>
              </w:rPr>
            </w:pPr>
            <w:r>
              <w:rPr>
                <w:sz w:val="16"/>
              </w:rPr>
              <w:t>1.33338</w:t>
            </w:r>
          </w:p>
        </w:tc>
        <w:tc>
          <w:tcPr>
            <w:tcW w:w="54pt" w:type="dxa"/>
            <w:tcBorders>
              <w:top w:val="nil"/>
              <w:bottom w:val="nil"/>
            </w:tcBorders>
          </w:tcPr>
          <w:p w14:paraId="5303EA12" w14:textId="77777777" w:rsidR="003E4FFE" w:rsidRDefault="003E4FFE" w:rsidP="00B02275">
            <w:pPr>
              <w:pStyle w:val="TableParagraph"/>
              <w:rPr>
                <w:sz w:val="16"/>
              </w:rPr>
            </w:pPr>
            <w:r>
              <w:rPr>
                <w:sz w:val="16"/>
              </w:rPr>
              <w:t>1.73961</w:t>
            </w:r>
          </w:p>
        </w:tc>
        <w:tc>
          <w:tcPr>
            <w:tcW w:w="45pt" w:type="dxa"/>
            <w:tcBorders>
              <w:top w:val="nil"/>
              <w:bottom w:val="nil"/>
            </w:tcBorders>
          </w:tcPr>
          <w:p w14:paraId="5837968B" w14:textId="77777777" w:rsidR="003E4FFE" w:rsidRDefault="003E4FFE" w:rsidP="00B02275">
            <w:pPr>
              <w:pStyle w:val="TableParagraph"/>
              <w:rPr>
                <w:sz w:val="16"/>
              </w:rPr>
            </w:pPr>
            <w:r>
              <w:rPr>
                <w:sz w:val="16"/>
              </w:rPr>
              <w:t>2.10982</w:t>
            </w:r>
          </w:p>
        </w:tc>
        <w:tc>
          <w:tcPr>
            <w:tcW w:w="54pt" w:type="dxa"/>
            <w:tcBorders>
              <w:top w:val="nil"/>
              <w:bottom w:val="nil"/>
            </w:tcBorders>
          </w:tcPr>
          <w:p w14:paraId="679742D0" w14:textId="77777777" w:rsidR="003E4FFE" w:rsidRDefault="003E4FFE" w:rsidP="00B02275">
            <w:pPr>
              <w:pStyle w:val="TableParagraph"/>
              <w:ind w:end="4.70pt"/>
              <w:rPr>
                <w:sz w:val="16"/>
              </w:rPr>
            </w:pPr>
            <w:r>
              <w:rPr>
                <w:sz w:val="16"/>
              </w:rPr>
              <w:t>2.56693</w:t>
            </w:r>
          </w:p>
        </w:tc>
        <w:tc>
          <w:tcPr>
            <w:tcW w:w="45pt" w:type="dxa"/>
            <w:tcBorders>
              <w:top w:val="nil"/>
              <w:bottom w:val="nil"/>
            </w:tcBorders>
          </w:tcPr>
          <w:p w14:paraId="30EB0A1E" w14:textId="77777777" w:rsidR="003E4FFE" w:rsidRDefault="003E4FFE" w:rsidP="00B02275">
            <w:pPr>
              <w:pStyle w:val="TableParagraph"/>
              <w:ind w:end="4.65pt"/>
              <w:rPr>
                <w:sz w:val="16"/>
              </w:rPr>
            </w:pPr>
            <w:r>
              <w:rPr>
                <w:sz w:val="16"/>
              </w:rPr>
              <w:t>2.89823</w:t>
            </w:r>
          </w:p>
        </w:tc>
        <w:tc>
          <w:tcPr>
            <w:tcW w:w="45pt" w:type="dxa"/>
            <w:tcBorders>
              <w:top w:val="nil"/>
              <w:bottom w:val="nil"/>
            </w:tcBorders>
          </w:tcPr>
          <w:p w14:paraId="43EFF199" w14:textId="77777777" w:rsidR="003E4FFE" w:rsidRDefault="003E4FFE" w:rsidP="00B02275">
            <w:pPr>
              <w:pStyle w:val="TableParagraph"/>
              <w:ind w:end="4.50pt"/>
              <w:rPr>
                <w:sz w:val="16"/>
              </w:rPr>
            </w:pPr>
            <w:r>
              <w:rPr>
                <w:sz w:val="16"/>
              </w:rPr>
              <w:t>3.64577</w:t>
            </w:r>
          </w:p>
        </w:tc>
      </w:tr>
      <w:tr w:rsidR="003E4FFE" w14:paraId="554496E7" w14:textId="77777777" w:rsidTr="00B02275">
        <w:trPr>
          <w:trHeight w:val="254"/>
        </w:trPr>
        <w:tc>
          <w:tcPr>
            <w:tcW w:w="45pt" w:type="dxa"/>
            <w:tcBorders>
              <w:top w:val="nil"/>
              <w:bottom w:val="nil"/>
            </w:tcBorders>
          </w:tcPr>
          <w:p w14:paraId="0FD27D9C" w14:textId="77777777" w:rsidR="003E4FFE" w:rsidRDefault="003E4FFE" w:rsidP="00B02275">
            <w:pPr>
              <w:pStyle w:val="TableParagraph"/>
              <w:spacing w:before="1.55pt"/>
              <w:ind w:end="4.80pt"/>
              <w:rPr>
                <w:b/>
                <w:sz w:val="16"/>
              </w:rPr>
            </w:pPr>
            <w:r>
              <w:rPr>
                <w:b/>
                <w:sz w:val="16"/>
              </w:rPr>
              <w:t>18</w:t>
            </w:r>
          </w:p>
        </w:tc>
        <w:tc>
          <w:tcPr>
            <w:tcW w:w="49.50pt" w:type="dxa"/>
            <w:tcBorders>
              <w:top w:val="nil"/>
              <w:bottom w:val="nil"/>
            </w:tcBorders>
          </w:tcPr>
          <w:p w14:paraId="1929908F" w14:textId="77777777" w:rsidR="003E4FFE" w:rsidRDefault="003E4FFE" w:rsidP="00B02275">
            <w:pPr>
              <w:pStyle w:val="TableParagraph"/>
              <w:ind w:end="4.80pt"/>
              <w:rPr>
                <w:sz w:val="16"/>
              </w:rPr>
            </w:pPr>
            <w:r>
              <w:rPr>
                <w:sz w:val="16"/>
              </w:rPr>
              <w:t>0.68836</w:t>
            </w:r>
          </w:p>
        </w:tc>
        <w:tc>
          <w:tcPr>
            <w:tcW w:w="49.50pt" w:type="dxa"/>
            <w:tcBorders>
              <w:top w:val="nil"/>
              <w:bottom w:val="nil"/>
            </w:tcBorders>
          </w:tcPr>
          <w:p w14:paraId="6A9B6AFB" w14:textId="77777777" w:rsidR="003E4FFE" w:rsidRDefault="003E4FFE" w:rsidP="00B02275">
            <w:pPr>
              <w:pStyle w:val="TableParagraph"/>
              <w:rPr>
                <w:sz w:val="16"/>
              </w:rPr>
            </w:pPr>
            <w:r>
              <w:rPr>
                <w:sz w:val="16"/>
              </w:rPr>
              <w:t>1.33039</w:t>
            </w:r>
          </w:p>
        </w:tc>
        <w:tc>
          <w:tcPr>
            <w:tcW w:w="54pt" w:type="dxa"/>
            <w:tcBorders>
              <w:top w:val="nil"/>
              <w:bottom w:val="nil"/>
            </w:tcBorders>
          </w:tcPr>
          <w:p w14:paraId="6763FF64" w14:textId="77777777" w:rsidR="003E4FFE" w:rsidRDefault="003E4FFE" w:rsidP="00B02275">
            <w:pPr>
              <w:pStyle w:val="TableParagraph"/>
              <w:rPr>
                <w:sz w:val="16"/>
              </w:rPr>
            </w:pPr>
            <w:r>
              <w:rPr>
                <w:sz w:val="16"/>
              </w:rPr>
              <w:t>1.73406</w:t>
            </w:r>
          </w:p>
        </w:tc>
        <w:tc>
          <w:tcPr>
            <w:tcW w:w="45pt" w:type="dxa"/>
            <w:tcBorders>
              <w:top w:val="nil"/>
              <w:bottom w:val="nil"/>
            </w:tcBorders>
          </w:tcPr>
          <w:p w14:paraId="024981DD" w14:textId="77777777" w:rsidR="003E4FFE" w:rsidRDefault="003E4FFE" w:rsidP="00B02275">
            <w:pPr>
              <w:pStyle w:val="TableParagraph"/>
              <w:rPr>
                <w:sz w:val="16"/>
              </w:rPr>
            </w:pPr>
            <w:r>
              <w:rPr>
                <w:sz w:val="16"/>
              </w:rPr>
              <w:t>2.10092</w:t>
            </w:r>
          </w:p>
        </w:tc>
        <w:tc>
          <w:tcPr>
            <w:tcW w:w="54pt" w:type="dxa"/>
            <w:tcBorders>
              <w:top w:val="nil"/>
              <w:bottom w:val="nil"/>
            </w:tcBorders>
          </w:tcPr>
          <w:p w14:paraId="5907A94A" w14:textId="77777777" w:rsidR="003E4FFE" w:rsidRDefault="003E4FFE" w:rsidP="00B02275">
            <w:pPr>
              <w:pStyle w:val="TableParagraph"/>
              <w:ind w:end="4.70pt"/>
              <w:rPr>
                <w:sz w:val="16"/>
              </w:rPr>
            </w:pPr>
            <w:r>
              <w:rPr>
                <w:sz w:val="16"/>
              </w:rPr>
              <w:t>2.55238</w:t>
            </w:r>
          </w:p>
        </w:tc>
        <w:tc>
          <w:tcPr>
            <w:tcW w:w="45pt" w:type="dxa"/>
            <w:tcBorders>
              <w:top w:val="nil"/>
              <w:bottom w:val="nil"/>
            </w:tcBorders>
          </w:tcPr>
          <w:p w14:paraId="15F669F5" w14:textId="77777777" w:rsidR="003E4FFE" w:rsidRDefault="003E4FFE" w:rsidP="00B02275">
            <w:pPr>
              <w:pStyle w:val="TableParagraph"/>
              <w:ind w:end="4.65pt"/>
              <w:rPr>
                <w:sz w:val="16"/>
              </w:rPr>
            </w:pPr>
            <w:r>
              <w:rPr>
                <w:sz w:val="16"/>
              </w:rPr>
              <w:t>2.87844</w:t>
            </w:r>
          </w:p>
        </w:tc>
        <w:tc>
          <w:tcPr>
            <w:tcW w:w="45pt" w:type="dxa"/>
            <w:tcBorders>
              <w:top w:val="nil"/>
              <w:bottom w:val="nil"/>
            </w:tcBorders>
          </w:tcPr>
          <w:p w14:paraId="294B9FF7" w14:textId="77777777" w:rsidR="003E4FFE" w:rsidRDefault="003E4FFE" w:rsidP="00B02275">
            <w:pPr>
              <w:pStyle w:val="TableParagraph"/>
              <w:ind w:end="4.50pt"/>
              <w:rPr>
                <w:sz w:val="16"/>
              </w:rPr>
            </w:pPr>
            <w:r>
              <w:rPr>
                <w:sz w:val="16"/>
              </w:rPr>
              <w:t>3.61048</w:t>
            </w:r>
          </w:p>
        </w:tc>
      </w:tr>
      <w:tr w:rsidR="003E4FFE" w14:paraId="53FB7106" w14:textId="77777777" w:rsidTr="00B02275">
        <w:trPr>
          <w:trHeight w:val="255"/>
        </w:trPr>
        <w:tc>
          <w:tcPr>
            <w:tcW w:w="45pt" w:type="dxa"/>
            <w:tcBorders>
              <w:top w:val="nil"/>
              <w:bottom w:val="nil"/>
            </w:tcBorders>
          </w:tcPr>
          <w:p w14:paraId="435E0365" w14:textId="77777777" w:rsidR="003E4FFE" w:rsidRDefault="003E4FFE" w:rsidP="00B02275">
            <w:pPr>
              <w:pStyle w:val="TableParagraph"/>
              <w:spacing w:before="1.55pt"/>
              <w:ind w:end="4.80pt"/>
              <w:rPr>
                <w:b/>
                <w:sz w:val="16"/>
              </w:rPr>
            </w:pPr>
            <w:r>
              <w:rPr>
                <w:b/>
                <w:sz w:val="16"/>
              </w:rPr>
              <w:t>19</w:t>
            </w:r>
          </w:p>
        </w:tc>
        <w:tc>
          <w:tcPr>
            <w:tcW w:w="49.50pt" w:type="dxa"/>
            <w:tcBorders>
              <w:top w:val="nil"/>
              <w:bottom w:val="nil"/>
            </w:tcBorders>
          </w:tcPr>
          <w:p w14:paraId="08B50D9D" w14:textId="77777777" w:rsidR="003E4FFE" w:rsidRDefault="003E4FFE" w:rsidP="00B02275">
            <w:pPr>
              <w:pStyle w:val="TableParagraph"/>
              <w:ind w:end="4.80pt"/>
              <w:rPr>
                <w:sz w:val="16"/>
              </w:rPr>
            </w:pPr>
            <w:r>
              <w:rPr>
                <w:sz w:val="16"/>
              </w:rPr>
              <w:t>0.68762</w:t>
            </w:r>
          </w:p>
        </w:tc>
        <w:tc>
          <w:tcPr>
            <w:tcW w:w="49.50pt" w:type="dxa"/>
            <w:tcBorders>
              <w:top w:val="nil"/>
              <w:bottom w:val="nil"/>
            </w:tcBorders>
          </w:tcPr>
          <w:p w14:paraId="24D8044C" w14:textId="77777777" w:rsidR="003E4FFE" w:rsidRDefault="003E4FFE" w:rsidP="00B02275">
            <w:pPr>
              <w:pStyle w:val="TableParagraph"/>
              <w:rPr>
                <w:sz w:val="16"/>
              </w:rPr>
            </w:pPr>
            <w:r>
              <w:rPr>
                <w:sz w:val="16"/>
              </w:rPr>
              <w:t>1.32773</w:t>
            </w:r>
          </w:p>
        </w:tc>
        <w:tc>
          <w:tcPr>
            <w:tcW w:w="54pt" w:type="dxa"/>
            <w:tcBorders>
              <w:top w:val="nil"/>
              <w:bottom w:val="nil"/>
            </w:tcBorders>
          </w:tcPr>
          <w:p w14:paraId="0E299D4C" w14:textId="77777777" w:rsidR="003E4FFE" w:rsidRDefault="003E4FFE" w:rsidP="00B02275">
            <w:pPr>
              <w:pStyle w:val="TableParagraph"/>
              <w:rPr>
                <w:sz w:val="16"/>
              </w:rPr>
            </w:pPr>
            <w:r>
              <w:rPr>
                <w:sz w:val="16"/>
              </w:rPr>
              <w:t>1.72913</w:t>
            </w:r>
          </w:p>
        </w:tc>
        <w:tc>
          <w:tcPr>
            <w:tcW w:w="45pt" w:type="dxa"/>
            <w:tcBorders>
              <w:top w:val="nil"/>
              <w:bottom w:val="nil"/>
            </w:tcBorders>
          </w:tcPr>
          <w:p w14:paraId="6D841D3C" w14:textId="77777777" w:rsidR="003E4FFE" w:rsidRDefault="003E4FFE" w:rsidP="00B02275">
            <w:pPr>
              <w:pStyle w:val="TableParagraph"/>
              <w:rPr>
                <w:sz w:val="16"/>
              </w:rPr>
            </w:pPr>
            <w:r>
              <w:rPr>
                <w:sz w:val="16"/>
              </w:rPr>
              <w:t>2.09302</w:t>
            </w:r>
          </w:p>
        </w:tc>
        <w:tc>
          <w:tcPr>
            <w:tcW w:w="54pt" w:type="dxa"/>
            <w:tcBorders>
              <w:top w:val="nil"/>
              <w:bottom w:val="nil"/>
            </w:tcBorders>
          </w:tcPr>
          <w:p w14:paraId="00628295" w14:textId="77777777" w:rsidR="003E4FFE" w:rsidRDefault="003E4FFE" w:rsidP="00B02275">
            <w:pPr>
              <w:pStyle w:val="TableParagraph"/>
              <w:ind w:end="4.70pt"/>
              <w:rPr>
                <w:sz w:val="16"/>
              </w:rPr>
            </w:pPr>
            <w:r>
              <w:rPr>
                <w:sz w:val="16"/>
              </w:rPr>
              <w:t>2.53948</w:t>
            </w:r>
          </w:p>
        </w:tc>
        <w:tc>
          <w:tcPr>
            <w:tcW w:w="45pt" w:type="dxa"/>
            <w:tcBorders>
              <w:top w:val="nil"/>
              <w:bottom w:val="nil"/>
            </w:tcBorders>
          </w:tcPr>
          <w:p w14:paraId="5E38444D" w14:textId="77777777" w:rsidR="003E4FFE" w:rsidRDefault="003E4FFE" w:rsidP="00B02275">
            <w:pPr>
              <w:pStyle w:val="TableParagraph"/>
              <w:ind w:end="4.65pt"/>
              <w:rPr>
                <w:sz w:val="16"/>
              </w:rPr>
            </w:pPr>
            <w:r>
              <w:rPr>
                <w:sz w:val="16"/>
              </w:rPr>
              <w:t>2.86093</w:t>
            </w:r>
          </w:p>
        </w:tc>
        <w:tc>
          <w:tcPr>
            <w:tcW w:w="45pt" w:type="dxa"/>
            <w:tcBorders>
              <w:top w:val="nil"/>
              <w:bottom w:val="nil"/>
            </w:tcBorders>
          </w:tcPr>
          <w:p w14:paraId="2FA12454" w14:textId="77777777" w:rsidR="003E4FFE" w:rsidRDefault="003E4FFE" w:rsidP="00B02275">
            <w:pPr>
              <w:pStyle w:val="TableParagraph"/>
              <w:ind w:end="4.50pt"/>
              <w:rPr>
                <w:sz w:val="16"/>
              </w:rPr>
            </w:pPr>
            <w:r>
              <w:rPr>
                <w:sz w:val="16"/>
              </w:rPr>
              <w:t>3.57940</w:t>
            </w:r>
          </w:p>
        </w:tc>
      </w:tr>
      <w:tr w:rsidR="003E4FFE" w14:paraId="1477F9DB" w14:textId="77777777" w:rsidTr="00B02275">
        <w:trPr>
          <w:trHeight w:val="255"/>
        </w:trPr>
        <w:tc>
          <w:tcPr>
            <w:tcW w:w="45pt" w:type="dxa"/>
            <w:tcBorders>
              <w:top w:val="nil"/>
              <w:bottom w:val="nil"/>
            </w:tcBorders>
          </w:tcPr>
          <w:p w14:paraId="702BCA18" w14:textId="77777777" w:rsidR="003E4FFE" w:rsidRDefault="003E4FFE" w:rsidP="00B02275">
            <w:pPr>
              <w:pStyle w:val="TableParagraph"/>
              <w:spacing w:before="1.65pt"/>
              <w:ind w:end="4.80pt"/>
              <w:rPr>
                <w:b/>
                <w:sz w:val="16"/>
              </w:rPr>
            </w:pPr>
            <w:r>
              <w:rPr>
                <w:b/>
                <w:sz w:val="16"/>
              </w:rPr>
              <w:t>20</w:t>
            </w:r>
          </w:p>
        </w:tc>
        <w:tc>
          <w:tcPr>
            <w:tcW w:w="49.50pt" w:type="dxa"/>
            <w:tcBorders>
              <w:top w:val="nil"/>
              <w:bottom w:val="nil"/>
            </w:tcBorders>
          </w:tcPr>
          <w:p w14:paraId="5AF4EF88" w14:textId="77777777" w:rsidR="003E4FFE" w:rsidRDefault="003E4FFE" w:rsidP="00B02275">
            <w:pPr>
              <w:pStyle w:val="TableParagraph"/>
              <w:spacing w:before="1.75pt"/>
              <w:ind w:end="4.80pt"/>
              <w:rPr>
                <w:sz w:val="16"/>
              </w:rPr>
            </w:pPr>
            <w:r>
              <w:rPr>
                <w:sz w:val="16"/>
              </w:rPr>
              <w:t>0.68695</w:t>
            </w:r>
          </w:p>
        </w:tc>
        <w:tc>
          <w:tcPr>
            <w:tcW w:w="49.50pt" w:type="dxa"/>
            <w:tcBorders>
              <w:top w:val="nil"/>
              <w:bottom w:val="nil"/>
            </w:tcBorders>
          </w:tcPr>
          <w:p w14:paraId="01961525" w14:textId="77777777" w:rsidR="003E4FFE" w:rsidRDefault="003E4FFE" w:rsidP="00B02275">
            <w:pPr>
              <w:pStyle w:val="TableParagraph"/>
              <w:spacing w:before="1.75pt"/>
              <w:rPr>
                <w:sz w:val="16"/>
              </w:rPr>
            </w:pPr>
            <w:r>
              <w:rPr>
                <w:sz w:val="16"/>
              </w:rPr>
              <w:t>1.32534</w:t>
            </w:r>
          </w:p>
        </w:tc>
        <w:tc>
          <w:tcPr>
            <w:tcW w:w="54pt" w:type="dxa"/>
            <w:tcBorders>
              <w:top w:val="nil"/>
              <w:bottom w:val="nil"/>
            </w:tcBorders>
          </w:tcPr>
          <w:p w14:paraId="75B5CCA8" w14:textId="77777777" w:rsidR="003E4FFE" w:rsidRDefault="003E4FFE" w:rsidP="00B02275">
            <w:pPr>
              <w:pStyle w:val="TableParagraph"/>
              <w:spacing w:before="1.75pt"/>
              <w:rPr>
                <w:sz w:val="16"/>
              </w:rPr>
            </w:pPr>
            <w:r>
              <w:rPr>
                <w:sz w:val="16"/>
              </w:rPr>
              <w:t>1.72472</w:t>
            </w:r>
          </w:p>
        </w:tc>
        <w:tc>
          <w:tcPr>
            <w:tcW w:w="45pt" w:type="dxa"/>
            <w:tcBorders>
              <w:top w:val="nil"/>
              <w:bottom w:val="nil"/>
            </w:tcBorders>
          </w:tcPr>
          <w:p w14:paraId="5A794D48" w14:textId="77777777" w:rsidR="003E4FFE" w:rsidRDefault="003E4FFE" w:rsidP="00B02275">
            <w:pPr>
              <w:pStyle w:val="TableParagraph"/>
              <w:spacing w:before="1.75pt"/>
              <w:rPr>
                <w:sz w:val="16"/>
              </w:rPr>
            </w:pPr>
            <w:r>
              <w:rPr>
                <w:sz w:val="16"/>
              </w:rPr>
              <w:t>2.08596</w:t>
            </w:r>
          </w:p>
        </w:tc>
        <w:tc>
          <w:tcPr>
            <w:tcW w:w="54pt" w:type="dxa"/>
            <w:tcBorders>
              <w:top w:val="nil"/>
              <w:bottom w:val="nil"/>
            </w:tcBorders>
          </w:tcPr>
          <w:p w14:paraId="7A969919" w14:textId="77777777" w:rsidR="003E4FFE" w:rsidRDefault="003E4FFE" w:rsidP="00B02275">
            <w:pPr>
              <w:pStyle w:val="TableParagraph"/>
              <w:spacing w:before="1.75pt"/>
              <w:ind w:end="4.70pt"/>
              <w:rPr>
                <w:sz w:val="16"/>
              </w:rPr>
            </w:pPr>
            <w:r>
              <w:rPr>
                <w:sz w:val="16"/>
              </w:rPr>
              <w:t>2.52798</w:t>
            </w:r>
          </w:p>
        </w:tc>
        <w:tc>
          <w:tcPr>
            <w:tcW w:w="45pt" w:type="dxa"/>
            <w:tcBorders>
              <w:top w:val="nil"/>
              <w:bottom w:val="nil"/>
            </w:tcBorders>
          </w:tcPr>
          <w:p w14:paraId="7E7C3B08" w14:textId="77777777" w:rsidR="003E4FFE" w:rsidRDefault="003E4FFE" w:rsidP="00B02275">
            <w:pPr>
              <w:pStyle w:val="TableParagraph"/>
              <w:spacing w:before="1.75pt"/>
              <w:ind w:end="4.65pt"/>
              <w:rPr>
                <w:sz w:val="16"/>
              </w:rPr>
            </w:pPr>
            <w:r>
              <w:rPr>
                <w:sz w:val="16"/>
              </w:rPr>
              <w:t>2.84534</w:t>
            </w:r>
          </w:p>
        </w:tc>
        <w:tc>
          <w:tcPr>
            <w:tcW w:w="45pt" w:type="dxa"/>
            <w:tcBorders>
              <w:top w:val="nil"/>
              <w:bottom w:val="nil"/>
            </w:tcBorders>
          </w:tcPr>
          <w:p w14:paraId="7EF191EC" w14:textId="77777777" w:rsidR="003E4FFE" w:rsidRDefault="003E4FFE" w:rsidP="00B02275">
            <w:pPr>
              <w:pStyle w:val="TableParagraph"/>
              <w:spacing w:before="1.75pt"/>
              <w:ind w:end="4.50pt"/>
              <w:rPr>
                <w:sz w:val="16"/>
              </w:rPr>
            </w:pPr>
            <w:r>
              <w:rPr>
                <w:sz w:val="16"/>
              </w:rPr>
              <w:t>3.55181</w:t>
            </w:r>
          </w:p>
        </w:tc>
      </w:tr>
      <w:tr w:rsidR="003E4FFE" w14:paraId="3824F545" w14:textId="77777777" w:rsidTr="00B02275">
        <w:trPr>
          <w:trHeight w:val="254"/>
        </w:trPr>
        <w:tc>
          <w:tcPr>
            <w:tcW w:w="45pt" w:type="dxa"/>
            <w:tcBorders>
              <w:top w:val="nil"/>
              <w:bottom w:val="nil"/>
            </w:tcBorders>
          </w:tcPr>
          <w:p w14:paraId="59B9086B" w14:textId="77777777" w:rsidR="003E4FFE" w:rsidRDefault="003E4FFE" w:rsidP="00B02275">
            <w:pPr>
              <w:pStyle w:val="TableParagraph"/>
              <w:spacing w:before="1.55pt"/>
              <w:ind w:end="4.80pt"/>
              <w:rPr>
                <w:b/>
                <w:sz w:val="16"/>
              </w:rPr>
            </w:pPr>
            <w:r>
              <w:rPr>
                <w:b/>
                <w:sz w:val="16"/>
              </w:rPr>
              <w:t>21</w:t>
            </w:r>
          </w:p>
        </w:tc>
        <w:tc>
          <w:tcPr>
            <w:tcW w:w="49.50pt" w:type="dxa"/>
            <w:tcBorders>
              <w:top w:val="nil"/>
              <w:bottom w:val="nil"/>
            </w:tcBorders>
          </w:tcPr>
          <w:p w14:paraId="2A84E41D" w14:textId="77777777" w:rsidR="003E4FFE" w:rsidRDefault="003E4FFE" w:rsidP="00B02275">
            <w:pPr>
              <w:pStyle w:val="TableParagraph"/>
              <w:ind w:end="4.80pt"/>
              <w:rPr>
                <w:sz w:val="16"/>
              </w:rPr>
            </w:pPr>
            <w:r>
              <w:rPr>
                <w:sz w:val="16"/>
              </w:rPr>
              <w:t>0.68635</w:t>
            </w:r>
          </w:p>
        </w:tc>
        <w:tc>
          <w:tcPr>
            <w:tcW w:w="49.50pt" w:type="dxa"/>
            <w:tcBorders>
              <w:top w:val="nil"/>
              <w:bottom w:val="nil"/>
            </w:tcBorders>
          </w:tcPr>
          <w:p w14:paraId="472FEDF3" w14:textId="77777777" w:rsidR="003E4FFE" w:rsidRDefault="003E4FFE" w:rsidP="00B02275">
            <w:pPr>
              <w:pStyle w:val="TableParagraph"/>
              <w:rPr>
                <w:sz w:val="16"/>
              </w:rPr>
            </w:pPr>
            <w:r>
              <w:rPr>
                <w:sz w:val="16"/>
              </w:rPr>
              <w:t>1.32319</w:t>
            </w:r>
          </w:p>
        </w:tc>
        <w:tc>
          <w:tcPr>
            <w:tcW w:w="54pt" w:type="dxa"/>
            <w:tcBorders>
              <w:top w:val="nil"/>
              <w:bottom w:val="nil"/>
            </w:tcBorders>
          </w:tcPr>
          <w:p w14:paraId="14C84CB6" w14:textId="77777777" w:rsidR="003E4FFE" w:rsidRDefault="003E4FFE" w:rsidP="00B02275">
            <w:pPr>
              <w:pStyle w:val="TableParagraph"/>
              <w:rPr>
                <w:sz w:val="16"/>
              </w:rPr>
            </w:pPr>
            <w:r>
              <w:rPr>
                <w:sz w:val="16"/>
              </w:rPr>
              <w:t>1.72074</w:t>
            </w:r>
          </w:p>
        </w:tc>
        <w:tc>
          <w:tcPr>
            <w:tcW w:w="45pt" w:type="dxa"/>
            <w:tcBorders>
              <w:top w:val="nil"/>
              <w:bottom w:val="nil"/>
            </w:tcBorders>
          </w:tcPr>
          <w:p w14:paraId="633395E4" w14:textId="77777777" w:rsidR="003E4FFE" w:rsidRDefault="003E4FFE" w:rsidP="00B02275">
            <w:pPr>
              <w:pStyle w:val="TableParagraph"/>
              <w:rPr>
                <w:sz w:val="16"/>
              </w:rPr>
            </w:pPr>
            <w:r>
              <w:rPr>
                <w:sz w:val="16"/>
              </w:rPr>
              <w:t>2.07961</w:t>
            </w:r>
          </w:p>
        </w:tc>
        <w:tc>
          <w:tcPr>
            <w:tcW w:w="54pt" w:type="dxa"/>
            <w:tcBorders>
              <w:top w:val="nil"/>
              <w:bottom w:val="nil"/>
            </w:tcBorders>
          </w:tcPr>
          <w:p w14:paraId="4D0A395F" w14:textId="77777777" w:rsidR="003E4FFE" w:rsidRDefault="003E4FFE" w:rsidP="00B02275">
            <w:pPr>
              <w:pStyle w:val="TableParagraph"/>
              <w:ind w:end="4.70pt"/>
              <w:rPr>
                <w:sz w:val="16"/>
              </w:rPr>
            </w:pPr>
            <w:r>
              <w:rPr>
                <w:sz w:val="16"/>
              </w:rPr>
              <w:t>2.51765</w:t>
            </w:r>
          </w:p>
        </w:tc>
        <w:tc>
          <w:tcPr>
            <w:tcW w:w="45pt" w:type="dxa"/>
            <w:tcBorders>
              <w:top w:val="nil"/>
              <w:bottom w:val="nil"/>
            </w:tcBorders>
          </w:tcPr>
          <w:p w14:paraId="1C47E0C8" w14:textId="77777777" w:rsidR="003E4FFE" w:rsidRDefault="003E4FFE" w:rsidP="00B02275">
            <w:pPr>
              <w:pStyle w:val="TableParagraph"/>
              <w:ind w:end="4.65pt"/>
              <w:rPr>
                <w:sz w:val="16"/>
              </w:rPr>
            </w:pPr>
            <w:r>
              <w:rPr>
                <w:sz w:val="16"/>
              </w:rPr>
              <w:t>2.83136</w:t>
            </w:r>
          </w:p>
        </w:tc>
        <w:tc>
          <w:tcPr>
            <w:tcW w:w="45pt" w:type="dxa"/>
            <w:tcBorders>
              <w:top w:val="nil"/>
              <w:bottom w:val="nil"/>
            </w:tcBorders>
          </w:tcPr>
          <w:p w14:paraId="0C872862" w14:textId="77777777" w:rsidR="003E4FFE" w:rsidRDefault="003E4FFE" w:rsidP="00B02275">
            <w:pPr>
              <w:pStyle w:val="TableParagraph"/>
              <w:ind w:end="4.50pt"/>
              <w:rPr>
                <w:sz w:val="16"/>
              </w:rPr>
            </w:pPr>
            <w:r>
              <w:rPr>
                <w:sz w:val="16"/>
              </w:rPr>
              <w:t>3.52715</w:t>
            </w:r>
          </w:p>
        </w:tc>
      </w:tr>
      <w:tr w:rsidR="003E4FFE" w14:paraId="686E5E40" w14:textId="77777777" w:rsidTr="00B02275">
        <w:trPr>
          <w:trHeight w:val="254"/>
        </w:trPr>
        <w:tc>
          <w:tcPr>
            <w:tcW w:w="45pt" w:type="dxa"/>
            <w:tcBorders>
              <w:top w:val="nil"/>
              <w:bottom w:val="nil"/>
            </w:tcBorders>
          </w:tcPr>
          <w:p w14:paraId="7CE21E59" w14:textId="77777777" w:rsidR="003E4FFE" w:rsidRDefault="003E4FFE" w:rsidP="00B02275">
            <w:pPr>
              <w:pStyle w:val="TableParagraph"/>
              <w:spacing w:before="1.55pt"/>
              <w:ind w:end="4.80pt"/>
              <w:rPr>
                <w:b/>
                <w:sz w:val="16"/>
              </w:rPr>
            </w:pPr>
            <w:r>
              <w:rPr>
                <w:b/>
                <w:sz w:val="16"/>
              </w:rPr>
              <w:t>22</w:t>
            </w:r>
          </w:p>
        </w:tc>
        <w:tc>
          <w:tcPr>
            <w:tcW w:w="49.50pt" w:type="dxa"/>
            <w:tcBorders>
              <w:top w:val="nil"/>
              <w:bottom w:val="nil"/>
            </w:tcBorders>
          </w:tcPr>
          <w:p w14:paraId="09B324B6" w14:textId="77777777" w:rsidR="003E4FFE" w:rsidRDefault="003E4FFE" w:rsidP="00B02275">
            <w:pPr>
              <w:pStyle w:val="TableParagraph"/>
              <w:ind w:end="4.80pt"/>
              <w:rPr>
                <w:sz w:val="16"/>
              </w:rPr>
            </w:pPr>
            <w:r>
              <w:rPr>
                <w:sz w:val="16"/>
              </w:rPr>
              <w:t>0.68581</w:t>
            </w:r>
          </w:p>
        </w:tc>
        <w:tc>
          <w:tcPr>
            <w:tcW w:w="49.50pt" w:type="dxa"/>
            <w:tcBorders>
              <w:top w:val="nil"/>
              <w:bottom w:val="nil"/>
            </w:tcBorders>
          </w:tcPr>
          <w:p w14:paraId="38940EA5" w14:textId="77777777" w:rsidR="003E4FFE" w:rsidRDefault="003E4FFE" w:rsidP="00B02275">
            <w:pPr>
              <w:pStyle w:val="TableParagraph"/>
              <w:rPr>
                <w:sz w:val="16"/>
              </w:rPr>
            </w:pPr>
            <w:r>
              <w:rPr>
                <w:sz w:val="16"/>
              </w:rPr>
              <w:t>1.32124</w:t>
            </w:r>
          </w:p>
        </w:tc>
        <w:tc>
          <w:tcPr>
            <w:tcW w:w="54pt" w:type="dxa"/>
            <w:tcBorders>
              <w:top w:val="nil"/>
              <w:bottom w:val="nil"/>
            </w:tcBorders>
          </w:tcPr>
          <w:p w14:paraId="23029015" w14:textId="77777777" w:rsidR="003E4FFE" w:rsidRDefault="003E4FFE" w:rsidP="00B02275">
            <w:pPr>
              <w:pStyle w:val="TableParagraph"/>
              <w:rPr>
                <w:sz w:val="16"/>
              </w:rPr>
            </w:pPr>
            <w:r>
              <w:rPr>
                <w:sz w:val="16"/>
              </w:rPr>
              <w:t>1.71714</w:t>
            </w:r>
          </w:p>
        </w:tc>
        <w:tc>
          <w:tcPr>
            <w:tcW w:w="45pt" w:type="dxa"/>
            <w:tcBorders>
              <w:top w:val="nil"/>
              <w:bottom w:val="nil"/>
            </w:tcBorders>
          </w:tcPr>
          <w:p w14:paraId="345E3BB0" w14:textId="77777777" w:rsidR="003E4FFE" w:rsidRDefault="003E4FFE" w:rsidP="00B02275">
            <w:pPr>
              <w:pStyle w:val="TableParagraph"/>
              <w:rPr>
                <w:sz w:val="16"/>
              </w:rPr>
            </w:pPr>
            <w:r>
              <w:rPr>
                <w:sz w:val="16"/>
              </w:rPr>
              <w:t>2.07387</w:t>
            </w:r>
          </w:p>
        </w:tc>
        <w:tc>
          <w:tcPr>
            <w:tcW w:w="54pt" w:type="dxa"/>
            <w:tcBorders>
              <w:top w:val="nil"/>
              <w:bottom w:val="nil"/>
            </w:tcBorders>
          </w:tcPr>
          <w:p w14:paraId="1E24A269" w14:textId="77777777" w:rsidR="003E4FFE" w:rsidRDefault="003E4FFE" w:rsidP="00B02275">
            <w:pPr>
              <w:pStyle w:val="TableParagraph"/>
              <w:ind w:end="4.70pt"/>
              <w:rPr>
                <w:sz w:val="16"/>
              </w:rPr>
            </w:pPr>
            <w:r>
              <w:rPr>
                <w:sz w:val="16"/>
              </w:rPr>
              <w:t>2.50832</w:t>
            </w:r>
          </w:p>
        </w:tc>
        <w:tc>
          <w:tcPr>
            <w:tcW w:w="45pt" w:type="dxa"/>
            <w:tcBorders>
              <w:top w:val="nil"/>
              <w:bottom w:val="nil"/>
            </w:tcBorders>
          </w:tcPr>
          <w:p w14:paraId="7E7756F4" w14:textId="77777777" w:rsidR="003E4FFE" w:rsidRDefault="003E4FFE" w:rsidP="00B02275">
            <w:pPr>
              <w:pStyle w:val="TableParagraph"/>
              <w:ind w:end="4.65pt"/>
              <w:rPr>
                <w:sz w:val="16"/>
              </w:rPr>
            </w:pPr>
            <w:r>
              <w:rPr>
                <w:sz w:val="16"/>
              </w:rPr>
              <w:t>2.81876</w:t>
            </w:r>
          </w:p>
        </w:tc>
        <w:tc>
          <w:tcPr>
            <w:tcW w:w="45pt" w:type="dxa"/>
            <w:tcBorders>
              <w:top w:val="nil"/>
              <w:bottom w:val="nil"/>
            </w:tcBorders>
          </w:tcPr>
          <w:p w14:paraId="434FD36A" w14:textId="77777777" w:rsidR="003E4FFE" w:rsidRDefault="003E4FFE" w:rsidP="00B02275">
            <w:pPr>
              <w:pStyle w:val="TableParagraph"/>
              <w:ind w:end="4.50pt"/>
              <w:rPr>
                <w:sz w:val="16"/>
              </w:rPr>
            </w:pPr>
            <w:r>
              <w:rPr>
                <w:sz w:val="16"/>
              </w:rPr>
              <w:t>3.50499</w:t>
            </w:r>
          </w:p>
        </w:tc>
      </w:tr>
      <w:tr w:rsidR="003E4FFE" w14:paraId="35D9D934" w14:textId="77777777" w:rsidTr="00B02275">
        <w:trPr>
          <w:trHeight w:val="255"/>
        </w:trPr>
        <w:tc>
          <w:tcPr>
            <w:tcW w:w="45pt" w:type="dxa"/>
            <w:tcBorders>
              <w:top w:val="nil"/>
              <w:bottom w:val="nil"/>
            </w:tcBorders>
          </w:tcPr>
          <w:p w14:paraId="6D22A7CC" w14:textId="77777777" w:rsidR="003E4FFE" w:rsidRDefault="003E4FFE" w:rsidP="00B02275">
            <w:pPr>
              <w:pStyle w:val="TableParagraph"/>
              <w:spacing w:before="1.60pt"/>
              <w:ind w:end="4.80pt"/>
              <w:rPr>
                <w:b/>
                <w:sz w:val="16"/>
              </w:rPr>
            </w:pPr>
            <w:r>
              <w:rPr>
                <w:b/>
                <w:sz w:val="16"/>
              </w:rPr>
              <w:t>23</w:t>
            </w:r>
          </w:p>
        </w:tc>
        <w:tc>
          <w:tcPr>
            <w:tcW w:w="49.50pt" w:type="dxa"/>
            <w:tcBorders>
              <w:top w:val="nil"/>
              <w:bottom w:val="nil"/>
            </w:tcBorders>
          </w:tcPr>
          <w:p w14:paraId="658C2230" w14:textId="77777777" w:rsidR="003E4FFE" w:rsidRDefault="003E4FFE" w:rsidP="00B02275">
            <w:pPr>
              <w:pStyle w:val="TableParagraph"/>
              <w:ind w:end="4.80pt"/>
              <w:rPr>
                <w:sz w:val="16"/>
              </w:rPr>
            </w:pPr>
            <w:r>
              <w:rPr>
                <w:sz w:val="16"/>
              </w:rPr>
              <w:t>0.68531</w:t>
            </w:r>
          </w:p>
        </w:tc>
        <w:tc>
          <w:tcPr>
            <w:tcW w:w="49.50pt" w:type="dxa"/>
            <w:tcBorders>
              <w:top w:val="nil"/>
              <w:bottom w:val="nil"/>
            </w:tcBorders>
          </w:tcPr>
          <w:p w14:paraId="4C0866A0" w14:textId="77777777" w:rsidR="003E4FFE" w:rsidRDefault="003E4FFE" w:rsidP="00B02275">
            <w:pPr>
              <w:pStyle w:val="TableParagraph"/>
              <w:rPr>
                <w:sz w:val="16"/>
              </w:rPr>
            </w:pPr>
            <w:r>
              <w:rPr>
                <w:sz w:val="16"/>
              </w:rPr>
              <w:t>1.31946</w:t>
            </w:r>
          </w:p>
        </w:tc>
        <w:tc>
          <w:tcPr>
            <w:tcW w:w="54pt" w:type="dxa"/>
            <w:tcBorders>
              <w:top w:val="nil"/>
              <w:bottom w:val="nil"/>
            </w:tcBorders>
          </w:tcPr>
          <w:p w14:paraId="7955E422" w14:textId="77777777" w:rsidR="003E4FFE" w:rsidRDefault="003E4FFE" w:rsidP="00B02275">
            <w:pPr>
              <w:pStyle w:val="TableParagraph"/>
              <w:rPr>
                <w:sz w:val="16"/>
              </w:rPr>
            </w:pPr>
            <w:r>
              <w:rPr>
                <w:sz w:val="16"/>
              </w:rPr>
              <w:t>1.71387</w:t>
            </w:r>
          </w:p>
        </w:tc>
        <w:tc>
          <w:tcPr>
            <w:tcW w:w="45pt" w:type="dxa"/>
            <w:tcBorders>
              <w:top w:val="nil"/>
              <w:bottom w:val="nil"/>
            </w:tcBorders>
          </w:tcPr>
          <w:p w14:paraId="6F1DEEA6" w14:textId="77777777" w:rsidR="003E4FFE" w:rsidRDefault="003E4FFE" w:rsidP="00B02275">
            <w:pPr>
              <w:pStyle w:val="TableParagraph"/>
              <w:rPr>
                <w:sz w:val="16"/>
              </w:rPr>
            </w:pPr>
            <w:r>
              <w:rPr>
                <w:sz w:val="16"/>
              </w:rPr>
              <w:t>2.06866</w:t>
            </w:r>
          </w:p>
        </w:tc>
        <w:tc>
          <w:tcPr>
            <w:tcW w:w="54pt" w:type="dxa"/>
            <w:tcBorders>
              <w:top w:val="nil"/>
              <w:bottom w:val="nil"/>
            </w:tcBorders>
          </w:tcPr>
          <w:p w14:paraId="6A5951B6" w14:textId="77777777" w:rsidR="003E4FFE" w:rsidRDefault="003E4FFE" w:rsidP="00B02275">
            <w:pPr>
              <w:pStyle w:val="TableParagraph"/>
              <w:ind w:end="4.70pt"/>
              <w:rPr>
                <w:sz w:val="16"/>
              </w:rPr>
            </w:pPr>
            <w:r>
              <w:rPr>
                <w:sz w:val="16"/>
              </w:rPr>
              <w:t>2.49987</w:t>
            </w:r>
          </w:p>
        </w:tc>
        <w:tc>
          <w:tcPr>
            <w:tcW w:w="45pt" w:type="dxa"/>
            <w:tcBorders>
              <w:top w:val="nil"/>
              <w:bottom w:val="nil"/>
            </w:tcBorders>
          </w:tcPr>
          <w:p w14:paraId="7FA0933F" w14:textId="77777777" w:rsidR="003E4FFE" w:rsidRDefault="003E4FFE" w:rsidP="00B02275">
            <w:pPr>
              <w:pStyle w:val="TableParagraph"/>
              <w:ind w:end="4.65pt"/>
              <w:rPr>
                <w:sz w:val="16"/>
              </w:rPr>
            </w:pPr>
            <w:r>
              <w:rPr>
                <w:sz w:val="16"/>
              </w:rPr>
              <w:t>2.80734</w:t>
            </w:r>
          </w:p>
        </w:tc>
        <w:tc>
          <w:tcPr>
            <w:tcW w:w="45pt" w:type="dxa"/>
            <w:tcBorders>
              <w:top w:val="nil"/>
              <w:bottom w:val="nil"/>
            </w:tcBorders>
          </w:tcPr>
          <w:p w14:paraId="4E3DD9D0" w14:textId="77777777" w:rsidR="003E4FFE" w:rsidRDefault="003E4FFE" w:rsidP="00B02275">
            <w:pPr>
              <w:pStyle w:val="TableParagraph"/>
              <w:ind w:end="4.50pt"/>
              <w:rPr>
                <w:sz w:val="16"/>
              </w:rPr>
            </w:pPr>
            <w:r>
              <w:rPr>
                <w:sz w:val="16"/>
              </w:rPr>
              <w:t>3.48496</w:t>
            </w:r>
          </w:p>
        </w:tc>
      </w:tr>
      <w:tr w:rsidR="003E4FFE" w14:paraId="3AF856B3" w14:textId="77777777" w:rsidTr="00B02275">
        <w:trPr>
          <w:trHeight w:val="255"/>
        </w:trPr>
        <w:tc>
          <w:tcPr>
            <w:tcW w:w="45pt" w:type="dxa"/>
            <w:tcBorders>
              <w:top w:val="nil"/>
              <w:bottom w:val="nil"/>
            </w:tcBorders>
          </w:tcPr>
          <w:p w14:paraId="016E752A" w14:textId="77777777" w:rsidR="003E4FFE" w:rsidRDefault="003E4FFE" w:rsidP="00B02275">
            <w:pPr>
              <w:pStyle w:val="TableParagraph"/>
              <w:spacing w:before="1.65pt"/>
              <w:ind w:end="4.80pt"/>
              <w:rPr>
                <w:b/>
                <w:sz w:val="16"/>
              </w:rPr>
            </w:pPr>
            <w:r>
              <w:rPr>
                <w:b/>
                <w:sz w:val="16"/>
              </w:rPr>
              <w:t>24</w:t>
            </w:r>
          </w:p>
        </w:tc>
        <w:tc>
          <w:tcPr>
            <w:tcW w:w="49.50pt" w:type="dxa"/>
            <w:tcBorders>
              <w:top w:val="nil"/>
              <w:bottom w:val="nil"/>
            </w:tcBorders>
          </w:tcPr>
          <w:p w14:paraId="05917480" w14:textId="77777777" w:rsidR="003E4FFE" w:rsidRDefault="003E4FFE" w:rsidP="00B02275">
            <w:pPr>
              <w:pStyle w:val="TableParagraph"/>
              <w:spacing w:before="1.75pt"/>
              <w:ind w:end="4.80pt"/>
              <w:rPr>
                <w:sz w:val="16"/>
              </w:rPr>
            </w:pPr>
            <w:r>
              <w:rPr>
                <w:sz w:val="16"/>
              </w:rPr>
              <w:t>0.68485</w:t>
            </w:r>
          </w:p>
        </w:tc>
        <w:tc>
          <w:tcPr>
            <w:tcW w:w="49.50pt" w:type="dxa"/>
            <w:tcBorders>
              <w:top w:val="nil"/>
              <w:bottom w:val="nil"/>
            </w:tcBorders>
          </w:tcPr>
          <w:p w14:paraId="382EF45F" w14:textId="77777777" w:rsidR="003E4FFE" w:rsidRDefault="003E4FFE" w:rsidP="00B02275">
            <w:pPr>
              <w:pStyle w:val="TableParagraph"/>
              <w:spacing w:before="1.75pt"/>
              <w:rPr>
                <w:sz w:val="16"/>
              </w:rPr>
            </w:pPr>
            <w:r>
              <w:rPr>
                <w:sz w:val="16"/>
              </w:rPr>
              <w:t>1.31784</w:t>
            </w:r>
          </w:p>
        </w:tc>
        <w:tc>
          <w:tcPr>
            <w:tcW w:w="54pt" w:type="dxa"/>
            <w:tcBorders>
              <w:top w:val="nil"/>
              <w:bottom w:val="nil"/>
            </w:tcBorders>
          </w:tcPr>
          <w:p w14:paraId="7C61A361" w14:textId="77777777" w:rsidR="003E4FFE" w:rsidRDefault="003E4FFE" w:rsidP="00B02275">
            <w:pPr>
              <w:pStyle w:val="TableParagraph"/>
              <w:spacing w:before="1.75pt"/>
              <w:rPr>
                <w:sz w:val="16"/>
              </w:rPr>
            </w:pPr>
            <w:r>
              <w:rPr>
                <w:sz w:val="16"/>
              </w:rPr>
              <w:t>1.71088</w:t>
            </w:r>
          </w:p>
        </w:tc>
        <w:tc>
          <w:tcPr>
            <w:tcW w:w="45pt" w:type="dxa"/>
            <w:tcBorders>
              <w:top w:val="nil"/>
              <w:bottom w:val="nil"/>
            </w:tcBorders>
          </w:tcPr>
          <w:p w14:paraId="48C5AA09" w14:textId="77777777" w:rsidR="003E4FFE" w:rsidRDefault="003E4FFE" w:rsidP="00B02275">
            <w:pPr>
              <w:pStyle w:val="TableParagraph"/>
              <w:spacing w:before="1.75pt"/>
              <w:rPr>
                <w:sz w:val="16"/>
              </w:rPr>
            </w:pPr>
            <w:r>
              <w:rPr>
                <w:sz w:val="16"/>
              </w:rPr>
              <w:t>2.06390</w:t>
            </w:r>
          </w:p>
        </w:tc>
        <w:tc>
          <w:tcPr>
            <w:tcW w:w="54pt" w:type="dxa"/>
            <w:tcBorders>
              <w:top w:val="nil"/>
              <w:bottom w:val="nil"/>
            </w:tcBorders>
          </w:tcPr>
          <w:p w14:paraId="62190764" w14:textId="77777777" w:rsidR="003E4FFE" w:rsidRDefault="003E4FFE" w:rsidP="00B02275">
            <w:pPr>
              <w:pStyle w:val="TableParagraph"/>
              <w:spacing w:before="1.75pt"/>
              <w:ind w:end="4.70pt"/>
              <w:rPr>
                <w:sz w:val="16"/>
              </w:rPr>
            </w:pPr>
            <w:r>
              <w:rPr>
                <w:sz w:val="16"/>
              </w:rPr>
              <w:t>2.49216</w:t>
            </w:r>
          </w:p>
        </w:tc>
        <w:tc>
          <w:tcPr>
            <w:tcW w:w="45pt" w:type="dxa"/>
            <w:tcBorders>
              <w:top w:val="nil"/>
              <w:bottom w:val="nil"/>
            </w:tcBorders>
          </w:tcPr>
          <w:p w14:paraId="753D6549" w14:textId="77777777" w:rsidR="003E4FFE" w:rsidRDefault="003E4FFE" w:rsidP="00B02275">
            <w:pPr>
              <w:pStyle w:val="TableParagraph"/>
              <w:spacing w:before="1.75pt"/>
              <w:ind w:end="4.65pt"/>
              <w:rPr>
                <w:sz w:val="16"/>
              </w:rPr>
            </w:pPr>
            <w:r>
              <w:rPr>
                <w:sz w:val="16"/>
              </w:rPr>
              <w:t>2.79694</w:t>
            </w:r>
          </w:p>
        </w:tc>
        <w:tc>
          <w:tcPr>
            <w:tcW w:w="45pt" w:type="dxa"/>
            <w:tcBorders>
              <w:top w:val="nil"/>
              <w:bottom w:val="nil"/>
            </w:tcBorders>
          </w:tcPr>
          <w:p w14:paraId="4F63992E" w14:textId="77777777" w:rsidR="003E4FFE" w:rsidRDefault="003E4FFE" w:rsidP="00B02275">
            <w:pPr>
              <w:pStyle w:val="TableParagraph"/>
              <w:spacing w:before="1.75pt"/>
              <w:ind w:end="4.50pt"/>
              <w:rPr>
                <w:sz w:val="16"/>
              </w:rPr>
            </w:pPr>
            <w:r>
              <w:rPr>
                <w:sz w:val="16"/>
              </w:rPr>
              <w:t>3.46678</w:t>
            </w:r>
          </w:p>
        </w:tc>
      </w:tr>
      <w:tr w:rsidR="003E4FFE" w14:paraId="675D92BD" w14:textId="77777777" w:rsidTr="00B02275">
        <w:trPr>
          <w:trHeight w:val="254"/>
        </w:trPr>
        <w:tc>
          <w:tcPr>
            <w:tcW w:w="45pt" w:type="dxa"/>
            <w:tcBorders>
              <w:top w:val="nil"/>
              <w:bottom w:val="nil"/>
            </w:tcBorders>
          </w:tcPr>
          <w:p w14:paraId="6422D476" w14:textId="77777777" w:rsidR="003E4FFE" w:rsidRDefault="003E4FFE" w:rsidP="00B02275">
            <w:pPr>
              <w:pStyle w:val="TableParagraph"/>
              <w:spacing w:before="1.55pt"/>
              <w:ind w:end="4.80pt"/>
              <w:rPr>
                <w:b/>
                <w:sz w:val="16"/>
              </w:rPr>
            </w:pPr>
            <w:r>
              <w:rPr>
                <w:b/>
                <w:sz w:val="16"/>
              </w:rPr>
              <w:t>25</w:t>
            </w:r>
          </w:p>
        </w:tc>
        <w:tc>
          <w:tcPr>
            <w:tcW w:w="49.50pt" w:type="dxa"/>
            <w:tcBorders>
              <w:top w:val="nil"/>
              <w:bottom w:val="nil"/>
            </w:tcBorders>
          </w:tcPr>
          <w:p w14:paraId="273D9EFE" w14:textId="77777777" w:rsidR="003E4FFE" w:rsidRDefault="003E4FFE" w:rsidP="00B02275">
            <w:pPr>
              <w:pStyle w:val="TableParagraph"/>
              <w:ind w:end="4.80pt"/>
              <w:rPr>
                <w:sz w:val="16"/>
              </w:rPr>
            </w:pPr>
            <w:r>
              <w:rPr>
                <w:sz w:val="16"/>
              </w:rPr>
              <w:t>0.68443</w:t>
            </w:r>
          </w:p>
        </w:tc>
        <w:tc>
          <w:tcPr>
            <w:tcW w:w="49.50pt" w:type="dxa"/>
            <w:tcBorders>
              <w:top w:val="nil"/>
              <w:bottom w:val="nil"/>
            </w:tcBorders>
          </w:tcPr>
          <w:p w14:paraId="02092DE0" w14:textId="77777777" w:rsidR="003E4FFE" w:rsidRDefault="003E4FFE" w:rsidP="00B02275">
            <w:pPr>
              <w:pStyle w:val="TableParagraph"/>
              <w:rPr>
                <w:sz w:val="16"/>
              </w:rPr>
            </w:pPr>
            <w:r>
              <w:rPr>
                <w:sz w:val="16"/>
              </w:rPr>
              <w:t>1.31635</w:t>
            </w:r>
          </w:p>
        </w:tc>
        <w:tc>
          <w:tcPr>
            <w:tcW w:w="54pt" w:type="dxa"/>
            <w:tcBorders>
              <w:top w:val="nil"/>
              <w:bottom w:val="nil"/>
            </w:tcBorders>
          </w:tcPr>
          <w:p w14:paraId="3531954F" w14:textId="77777777" w:rsidR="003E4FFE" w:rsidRDefault="003E4FFE" w:rsidP="00B02275">
            <w:pPr>
              <w:pStyle w:val="TableParagraph"/>
              <w:rPr>
                <w:sz w:val="16"/>
              </w:rPr>
            </w:pPr>
            <w:r>
              <w:rPr>
                <w:sz w:val="16"/>
              </w:rPr>
              <w:t>1.70814</w:t>
            </w:r>
          </w:p>
        </w:tc>
        <w:tc>
          <w:tcPr>
            <w:tcW w:w="45pt" w:type="dxa"/>
            <w:tcBorders>
              <w:top w:val="nil"/>
              <w:bottom w:val="nil"/>
            </w:tcBorders>
          </w:tcPr>
          <w:p w14:paraId="4A39D49D" w14:textId="77777777" w:rsidR="003E4FFE" w:rsidRDefault="003E4FFE" w:rsidP="00B02275">
            <w:pPr>
              <w:pStyle w:val="TableParagraph"/>
              <w:rPr>
                <w:sz w:val="16"/>
              </w:rPr>
            </w:pPr>
            <w:r>
              <w:rPr>
                <w:sz w:val="16"/>
              </w:rPr>
              <w:t>2.05954</w:t>
            </w:r>
          </w:p>
        </w:tc>
        <w:tc>
          <w:tcPr>
            <w:tcW w:w="54pt" w:type="dxa"/>
            <w:tcBorders>
              <w:top w:val="nil"/>
              <w:bottom w:val="nil"/>
            </w:tcBorders>
          </w:tcPr>
          <w:p w14:paraId="279E5E82" w14:textId="77777777" w:rsidR="003E4FFE" w:rsidRDefault="003E4FFE" w:rsidP="00B02275">
            <w:pPr>
              <w:pStyle w:val="TableParagraph"/>
              <w:ind w:end="4.70pt"/>
              <w:rPr>
                <w:sz w:val="16"/>
              </w:rPr>
            </w:pPr>
            <w:r>
              <w:rPr>
                <w:sz w:val="16"/>
              </w:rPr>
              <w:t>2.48511</w:t>
            </w:r>
          </w:p>
        </w:tc>
        <w:tc>
          <w:tcPr>
            <w:tcW w:w="45pt" w:type="dxa"/>
            <w:tcBorders>
              <w:top w:val="nil"/>
              <w:bottom w:val="nil"/>
            </w:tcBorders>
          </w:tcPr>
          <w:p w14:paraId="019C620B" w14:textId="77777777" w:rsidR="003E4FFE" w:rsidRDefault="003E4FFE" w:rsidP="00B02275">
            <w:pPr>
              <w:pStyle w:val="TableParagraph"/>
              <w:ind w:end="4.65pt"/>
              <w:rPr>
                <w:sz w:val="16"/>
              </w:rPr>
            </w:pPr>
            <w:r>
              <w:rPr>
                <w:sz w:val="16"/>
              </w:rPr>
              <w:t>2.78744</w:t>
            </w:r>
          </w:p>
        </w:tc>
        <w:tc>
          <w:tcPr>
            <w:tcW w:w="45pt" w:type="dxa"/>
            <w:tcBorders>
              <w:top w:val="nil"/>
              <w:bottom w:val="nil"/>
            </w:tcBorders>
          </w:tcPr>
          <w:p w14:paraId="6769F80A" w14:textId="77777777" w:rsidR="003E4FFE" w:rsidRDefault="003E4FFE" w:rsidP="00B02275">
            <w:pPr>
              <w:pStyle w:val="TableParagraph"/>
              <w:ind w:end="4.50pt"/>
              <w:rPr>
                <w:sz w:val="16"/>
              </w:rPr>
            </w:pPr>
            <w:r>
              <w:rPr>
                <w:sz w:val="16"/>
              </w:rPr>
              <w:t>3.45019</w:t>
            </w:r>
          </w:p>
        </w:tc>
      </w:tr>
      <w:tr w:rsidR="003E4FFE" w14:paraId="4ECD8EE8" w14:textId="77777777" w:rsidTr="00B02275">
        <w:trPr>
          <w:trHeight w:val="254"/>
        </w:trPr>
        <w:tc>
          <w:tcPr>
            <w:tcW w:w="45pt" w:type="dxa"/>
            <w:tcBorders>
              <w:top w:val="nil"/>
              <w:bottom w:val="nil"/>
            </w:tcBorders>
          </w:tcPr>
          <w:p w14:paraId="0BD352AD" w14:textId="77777777" w:rsidR="003E4FFE" w:rsidRDefault="003E4FFE" w:rsidP="00B02275">
            <w:pPr>
              <w:pStyle w:val="TableParagraph"/>
              <w:spacing w:before="1.55pt"/>
              <w:ind w:end="4.80pt"/>
              <w:rPr>
                <w:b/>
                <w:sz w:val="16"/>
              </w:rPr>
            </w:pPr>
            <w:r>
              <w:rPr>
                <w:b/>
                <w:sz w:val="16"/>
              </w:rPr>
              <w:t>26</w:t>
            </w:r>
          </w:p>
        </w:tc>
        <w:tc>
          <w:tcPr>
            <w:tcW w:w="49.50pt" w:type="dxa"/>
            <w:tcBorders>
              <w:top w:val="nil"/>
              <w:bottom w:val="nil"/>
            </w:tcBorders>
          </w:tcPr>
          <w:p w14:paraId="45176D8C" w14:textId="77777777" w:rsidR="003E4FFE" w:rsidRDefault="003E4FFE" w:rsidP="00B02275">
            <w:pPr>
              <w:pStyle w:val="TableParagraph"/>
              <w:ind w:end="4.80pt"/>
              <w:rPr>
                <w:sz w:val="16"/>
              </w:rPr>
            </w:pPr>
            <w:r>
              <w:rPr>
                <w:sz w:val="16"/>
              </w:rPr>
              <w:t>0.68404</w:t>
            </w:r>
          </w:p>
        </w:tc>
        <w:tc>
          <w:tcPr>
            <w:tcW w:w="49.50pt" w:type="dxa"/>
            <w:tcBorders>
              <w:top w:val="nil"/>
              <w:bottom w:val="nil"/>
            </w:tcBorders>
          </w:tcPr>
          <w:p w14:paraId="2ED25E44" w14:textId="77777777" w:rsidR="003E4FFE" w:rsidRDefault="003E4FFE" w:rsidP="00B02275">
            <w:pPr>
              <w:pStyle w:val="TableParagraph"/>
              <w:rPr>
                <w:sz w:val="16"/>
              </w:rPr>
            </w:pPr>
            <w:r>
              <w:rPr>
                <w:sz w:val="16"/>
              </w:rPr>
              <w:t>1.31497</w:t>
            </w:r>
          </w:p>
        </w:tc>
        <w:tc>
          <w:tcPr>
            <w:tcW w:w="54pt" w:type="dxa"/>
            <w:tcBorders>
              <w:top w:val="nil"/>
              <w:bottom w:val="nil"/>
            </w:tcBorders>
          </w:tcPr>
          <w:p w14:paraId="57771857" w14:textId="77777777" w:rsidR="003E4FFE" w:rsidRDefault="003E4FFE" w:rsidP="00B02275">
            <w:pPr>
              <w:pStyle w:val="TableParagraph"/>
              <w:rPr>
                <w:sz w:val="16"/>
              </w:rPr>
            </w:pPr>
            <w:r>
              <w:rPr>
                <w:sz w:val="16"/>
              </w:rPr>
              <w:t>1.70562</w:t>
            </w:r>
          </w:p>
        </w:tc>
        <w:tc>
          <w:tcPr>
            <w:tcW w:w="45pt" w:type="dxa"/>
            <w:tcBorders>
              <w:top w:val="nil"/>
              <w:bottom w:val="nil"/>
            </w:tcBorders>
          </w:tcPr>
          <w:p w14:paraId="0EED9FF2" w14:textId="77777777" w:rsidR="003E4FFE" w:rsidRDefault="003E4FFE" w:rsidP="00B02275">
            <w:pPr>
              <w:pStyle w:val="TableParagraph"/>
              <w:rPr>
                <w:sz w:val="16"/>
              </w:rPr>
            </w:pPr>
            <w:r>
              <w:rPr>
                <w:sz w:val="16"/>
              </w:rPr>
              <w:t>2.05553</w:t>
            </w:r>
          </w:p>
        </w:tc>
        <w:tc>
          <w:tcPr>
            <w:tcW w:w="54pt" w:type="dxa"/>
            <w:tcBorders>
              <w:top w:val="nil"/>
              <w:bottom w:val="nil"/>
            </w:tcBorders>
          </w:tcPr>
          <w:p w14:paraId="4D1DAE53" w14:textId="77777777" w:rsidR="003E4FFE" w:rsidRDefault="003E4FFE" w:rsidP="00B02275">
            <w:pPr>
              <w:pStyle w:val="TableParagraph"/>
              <w:ind w:end="4.70pt"/>
              <w:rPr>
                <w:sz w:val="16"/>
              </w:rPr>
            </w:pPr>
            <w:r>
              <w:rPr>
                <w:sz w:val="16"/>
              </w:rPr>
              <w:t>2.47863</w:t>
            </w:r>
          </w:p>
        </w:tc>
        <w:tc>
          <w:tcPr>
            <w:tcW w:w="45pt" w:type="dxa"/>
            <w:tcBorders>
              <w:top w:val="nil"/>
              <w:bottom w:val="nil"/>
            </w:tcBorders>
          </w:tcPr>
          <w:p w14:paraId="06B594D3" w14:textId="77777777" w:rsidR="003E4FFE" w:rsidRDefault="003E4FFE" w:rsidP="00B02275">
            <w:pPr>
              <w:pStyle w:val="TableParagraph"/>
              <w:ind w:end="4.65pt"/>
              <w:rPr>
                <w:sz w:val="16"/>
              </w:rPr>
            </w:pPr>
            <w:r>
              <w:rPr>
                <w:sz w:val="16"/>
              </w:rPr>
              <w:t>2.77871</w:t>
            </w:r>
          </w:p>
        </w:tc>
        <w:tc>
          <w:tcPr>
            <w:tcW w:w="45pt" w:type="dxa"/>
            <w:tcBorders>
              <w:top w:val="nil"/>
              <w:bottom w:val="nil"/>
            </w:tcBorders>
          </w:tcPr>
          <w:p w14:paraId="7F1B20FD" w14:textId="77777777" w:rsidR="003E4FFE" w:rsidRDefault="003E4FFE" w:rsidP="00B02275">
            <w:pPr>
              <w:pStyle w:val="TableParagraph"/>
              <w:ind w:end="4.50pt"/>
              <w:rPr>
                <w:sz w:val="16"/>
              </w:rPr>
            </w:pPr>
            <w:r>
              <w:rPr>
                <w:sz w:val="16"/>
              </w:rPr>
              <w:t>3.43500</w:t>
            </w:r>
          </w:p>
        </w:tc>
      </w:tr>
      <w:tr w:rsidR="003E4FFE" w14:paraId="3BCB0110" w14:textId="77777777" w:rsidTr="00B02275">
        <w:trPr>
          <w:trHeight w:val="255"/>
        </w:trPr>
        <w:tc>
          <w:tcPr>
            <w:tcW w:w="45pt" w:type="dxa"/>
            <w:tcBorders>
              <w:top w:val="nil"/>
              <w:bottom w:val="nil"/>
            </w:tcBorders>
          </w:tcPr>
          <w:p w14:paraId="3EF04401" w14:textId="77777777" w:rsidR="003E4FFE" w:rsidRDefault="003E4FFE" w:rsidP="00B02275">
            <w:pPr>
              <w:pStyle w:val="TableParagraph"/>
              <w:spacing w:before="1.55pt"/>
              <w:ind w:end="4.80pt"/>
              <w:rPr>
                <w:b/>
                <w:sz w:val="16"/>
              </w:rPr>
            </w:pPr>
            <w:r>
              <w:rPr>
                <w:b/>
                <w:sz w:val="16"/>
              </w:rPr>
              <w:t>27</w:t>
            </w:r>
          </w:p>
        </w:tc>
        <w:tc>
          <w:tcPr>
            <w:tcW w:w="49.50pt" w:type="dxa"/>
            <w:tcBorders>
              <w:top w:val="nil"/>
              <w:bottom w:val="nil"/>
            </w:tcBorders>
          </w:tcPr>
          <w:p w14:paraId="226DBF85" w14:textId="77777777" w:rsidR="003E4FFE" w:rsidRDefault="003E4FFE" w:rsidP="00B02275">
            <w:pPr>
              <w:pStyle w:val="TableParagraph"/>
              <w:ind w:end="4.80pt"/>
              <w:rPr>
                <w:sz w:val="16"/>
              </w:rPr>
            </w:pPr>
            <w:r>
              <w:rPr>
                <w:sz w:val="16"/>
              </w:rPr>
              <w:t>0.68368</w:t>
            </w:r>
          </w:p>
        </w:tc>
        <w:tc>
          <w:tcPr>
            <w:tcW w:w="49.50pt" w:type="dxa"/>
            <w:tcBorders>
              <w:top w:val="nil"/>
              <w:bottom w:val="nil"/>
            </w:tcBorders>
          </w:tcPr>
          <w:p w14:paraId="67590D08" w14:textId="77777777" w:rsidR="003E4FFE" w:rsidRDefault="003E4FFE" w:rsidP="00B02275">
            <w:pPr>
              <w:pStyle w:val="TableParagraph"/>
              <w:rPr>
                <w:sz w:val="16"/>
              </w:rPr>
            </w:pPr>
            <w:r>
              <w:rPr>
                <w:sz w:val="16"/>
              </w:rPr>
              <w:t>1.31370</w:t>
            </w:r>
          </w:p>
        </w:tc>
        <w:tc>
          <w:tcPr>
            <w:tcW w:w="54pt" w:type="dxa"/>
            <w:tcBorders>
              <w:top w:val="nil"/>
              <w:bottom w:val="nil"/>
            </w:tcBorders>
          </w:tcPr>
          <w:p w14:paraId="5E55E331" w14:textId="77777777" w:rsidR="003E4FFE" w:rsidRDefault="003E4FFE" w:rsidP="00B02275">
            <w:pPr>
              <w:pStyle w:val="TableParagraph"/>
              <w:rPr>
                <w:sz w:val="16"/>
              </w:rPr>
            </w:pPr>
            <w:r>
              <w:rPr>
                <w:sz w:val="16"/>
              </w:rPr>
              <w:t>1.70329</w:t>
            </w:r>
          </w:p>
        </w:tc>
        <w:tc>
          <w:tcPr>
            <w:tcW w:w="45pt" w:type="dxa"/>
            <w:tcBorders>
              <w:top w:val="nil"/>
              <w:bottom w:val="nil"/>
            </w:tcBorders>
          </w:tcPr>
          <w:p w14:paraId="1FF9AF3C" w14:textId="77777777" w:rsidR="003E4FFE" w:rsidRDefault="003E4FFE" w:rsidP="00B02275">
            <w:pPr>
              <w:pStyle w:val="TableParagraph"/>
              <w:rPr>
                <w:sz w:val="16"/>
              </w:rPr>
            </w:pPr>
            <w:r>
              <w:rPr>
                <w:sz w:val="16"/>
              </w:rPr>
              <w:t>2.05183</w:t>
            </w:r>
          </w:p>
        </w:tc>
        <w:tc>
          <w:tcPr>
            <w:tcW w:w="54pt" w:type="dxa"/>
            <w:tcBorders>
              <w:top w:val="nil"/>
              <w:bottom w:val="nil"/>
            </w:tcBorders>
          </w:tcPr>
          <w:p w14:paraId="48C461DE" w14:textId="77777777" w:rsidR="003E4FFE" w:rsidRDefault="003E4FFE" w:rsidP="00B02275">
            <w:pPr>
              <w:pStyle w:val="TableParagraph"/>
              <w:ind w:end="4.70pt"/>
              <w:rPr>
                <w:sz w:val="16"/>
              </w:rPr>
            </w:pPr>
            <w:r>
              <w:rPr>
                <w:sz w:val="16"/>
              </w:rPr>
              <w:t>2.47266</w:t>
            </w:r>
          </w:p>
        </w:tc>
        <w:tc>
          <w:tcPr>
            <w:tcW w:w="45pt" w:type="dxa"/>
            <w:tcBorders>
              <w:top w:val="nil"/>
              <w:bottom w:val="nil"/>
            </w:tcBorders>
          </w:tcPr>
          <w:p w14:paraId="30EB7005" w14:textId="77777777" w:rsidR="003E4FFE" w:rsidRDefault="003E4FFE" w:rsidP="00B02275">
            <w:pPr>
              <w:pStyle w:val="TableParagraph"/>
              <w:ind w:end="4.65pt"/>
              <w:rPr>
                <w:sz w:val="16"/>
              </w:rPr>
            </w:pPr>
            <w:r>
              <w:rPr>
                <w:sz w:val="16"/>
              </w:rPr>
              <w:t>2.77068</w:t>
            </w:r>
          </w:p>
        </w:tc>
        <w:tc>
          <w:tcPr>
            <w:tcW w:w="45pt" w:type="dxa"/>
            <w:tcBorders>
              <w:top w:val="nil"/>
              <w:bottom w:val="nil"/>
            </w:tcBorders>
          </w:tcPr>
          <w:p w14:paraId="533538A5" w14:textId="77777777" w:rsidR="003E4FFE" w:rsidRDefault="003E4FFE" w:rsidP="00B02275">
            <w:pPr>
              <w:pStyle w:val="TableParagraph"/>
              <w:ind w:end="4.50pt"/>
              <w:rPr>
                <w:sz w:val="16"/>
              </w:rPr>
            </w:pPr>
            <w:r>
              <w:rPr>
                <w:sz w:val="16"/>
              </w:rPr>
              <w:t>3.42103</w:t>
            </w:r>
          </w:p>
        </w:tc>
      </w:tr>
      <w:tr w:rsidR="003E4FFE" w14:paraId="1EB5CC81" w14:textId="77777777" w:rsidTr="00B02275">
        <w:trPr>
          <w:trHeight w:val="255"/>
        </w:trPr>
        <w:tc>
          <w:tcPr>
            <w:tcW w:w="45pt" w:type="dxa"/>
            <w:tcBorders>
              <w:top w:val="nil"/>
              <w:bottom w:val="nil"/>
            </w:tcBorders>
          </w:tcPr>
          <w:p w14:paraId="75F48499" w14:textId="77777777" w:rsidR="003E4FFE" w:rsidRDefault="003E4FFE" w:rsidP="00B02275">
            <w:pPr>
              <w:pStyle w:val="TableParagraph"/>
              <w:spacing w:before="1.65pt"/>
              <w:ind w:end="4.80pt"/>
              <w:rPr>
                <w:b/>
                <w:sz w:val="16"/>
              </w:rPr>
            </w:pPr>
            <w:r>
              <w:rPr>
                <w:b/>
                <w:sz w:val="16"/>
              </w:rPr>
              <w:t>28</w:t>
            </w:r>
          </w:p>
        </w:tc>
        <w:tc>
          <w:tcPr>
            <w:tcW w:w="49.50pt" w:type="dxa"/>
            <w:tcBorders>
              <w:top w:val="nil"/>
              <w:bottom w:val="nil"/>
            </w:tcBorders>
          </w:tcPr>
          <w:p w14:paraId="408FCDDB" w14:textId="77777777" w:rsidR="003E4FFE" w:rsidRDefault="003E4FFE" w:rsidP="00B02275">
            <w:pPr>
              <w:pStyle w:val="TableParagraph"/>
              <w:spacing w:before="1.75pt"/>
              <w:ind w:end="4.80pt"/>
              <w:rPr>
                <w:sz w:val="16"/>
              </w:rPr>
            </w:pPr>
            <w:r>
              <w:rPr>
                <w:sz w:val="16"/>
              </w:rPr>
              <w:t>0.68335</w:t>
            </w:r>
          </w:p>
        </w:tc>
        <w:tc>
          <w:tcPr>
            <w:tcW w:w="49.50pt" w:type="dxa"/>
            <w:tcBorders>
              <w:top w:val="nil"/>
              <w:bottom w:val="nil"/>
            </w:tcBorders>
          </w:tcPr>
          <w:p w14:paraId="67D9102A" w14:textId="77777777" w:rsidR="003E4FFE" w:rsidRDefault="003E4FFE" w:rsidP="00B02275">
            <w:pPr>
              <w:pStyle w:val="TableParagraph"/>
              <w:spacing w:before="1.75pt"/>
              <w:rPr>
                <w:sz w:val="16"/>
              </w:rPr>
            </w:pPr>
            <w:r>
              <w:rPr>
                <w:sz w:val="16"/>
              </w:rPr>
              <w:t>1.31253</w:t>
            </w:r>
          </w:p>
        </w:tc>
        <w:tc>
          <w:tcPr>
            <w:tcW w:w="54pt" w:type="dxa"/>
            <w:tcBorders>
              <w:top w:val="nil"/>
              <w:bottom w:val="nil"/>
            </w:tcBorders>
          </w:tcPr>
          <w:p w14:paraId="0D4E11A6" w14:textId="77777777" w:rsidR="003E4FFE" w:rsidRDefault="003E4FFE" w:rsidP="00B02275">
            <w:pPr>
              <w:pStyle w:val="TableParagraph"/>
              <w:spacing w:before="1.75pt"/>
              <w:rPr>
                <w:sz w:val="16"/>
              </w:rPr>
            </w:pPr>
            <w:r>
              <w:rPr>
                <w:sz w:val="16"/>
              </w:rPr>
              <w:t>1.70113</w:t>
            </w:r>
          </w:p>
        </w:tc>
        <w:tc>
          <w:tcPr>
            <w:tcW w:w="45pt" w:type="dxa"/>
            <w:tcBorders>
              <w:top w:val="nil"/>
              <w:bottom w:val="nil"/>
            </w:tcBorders>
          </w:tcPr>
          <w:p w14:paraId="0707C07C" w14:textId="77777777" w:rsidR="003E4FFE" w:rsidRDefault="003E4FFE" w:rsidP="00B02275">
            <w:pPr>
              <w:pStyle w:val="TableParagraph"/>
              <w:spacing w:before="1.75pt"/>
              <w:rPr>
                <w:sz w:val="16"/>
              </w:rPr>
            </w:pPr>
            <w:r>
              <w:rPr>
                <w:sz w:val="16"/>
              </w:rPr>
              <w:t>2.04841</w:t>
            </w:r>
          </w:p>
        </w:tc>
        <w:tc>
          <w:tcPr>
            <w:tcW w:w="54pt" w:type="dxa"/>
            <w:tcBorders>
              <w:top w:val="nil"/>
              <w:bottom w:val="nil"/>
            </w:tcBorders>
          </w:tcPr>
          <w:p w14:paraId="4F700AD8" w14:textId="77777777" w:rsidR="003E4FFE" w:rsidRDefault="003E4FFE" w:rsidP="00B02275">
            <w:pPr>
              <w:pStyle w:val="TableParagraph"/>
              <w:spacing w:before="1.75pt"/>
              <w:ind w:end="4.70pt"/>
              <w:rPr>
                <w:sz w:val="16"/>
              </w:rPr>
            </w:pPr>
            <w:r>
              <w:rPr>
                <w:sz w:val="16"/>
              </w:rPr>
              <w:t>2.46714</w:t>
            </w:r>
          </w:p>
        </w:tc>
        <w:tc>
          <w:tcPr>
            <w:tcW w:w="45pt" w:type="dxa"/>
            <w:tcBorders>
              <w:top w:val="nil"/>
              <w:bottom w:val="nil"/>
            </w:tcBorders>
          </w:tcPr>
          <w:p w14:paraId="185CEA58" w14:textId="77777777" w:rsidR="003E4FFE" w:rsidRDefault="003E4FFE" w:rsidP="00B02275">
            <w:pPr>
              <w:pStyle w:val="TableParagraph"/>
              <w:spacing w:before="1.75pt"/>
              <w:ind w:end="4.65pt"/>
              <w:rPr>
                <w:sz w:val="16"/>
              </w:rPr>
            </w:pPr>
            <w:r>
              <w:rPr>
                <w:sz w:val="16"/>
              </w:rPr>
              <w:t>2.76326</w:t>
            </w:r>
          </w:p>
        </w:tc>
        <w:tc>
          <w:tcPr>
            <w:tcW w:w="45pt" w:type="dxa"/>
            <w:tcBorders>
              <w:top w:val="nil"/>
              <w:bottom w:val="nil"/>
            </w:tcBorders>
          </w:tcPr>
          <w:p w14:paraId="3F96FEB2" w14:textId="77777777" w:rsidR="003E4FFE" w:rsidRDefault="003E4FFE" w:rsidP="00B02275">
            <w:pPr>
              <w:pStyle w:val="TableParagraph"/>
              <w:spacing w:before="1.75pt"/>
              <w:ind w:end="4.50pt"/>
              <w:rPr>
                <w:sz w:val="16"/>
              </w:rPr>
            </w:pPr>
            <w:r>
              <w:rPr>
                <w:sz w:val="16"/>
              </w:rPr>
              <w:t>3.40816</w:t>
            </w:r>
          </w:p>
        </w:tc>
      </w:tr>
      <w:tr w:rsidR="003E4FFE" w14:paraId="019AC7AB" w14:textId="77777777" w:rsidTr="00B02275">
        <w:trPr>
          <w:trHeight w:val="254"/>
        </w:trPr>
        <w:tc>
          <w:tcPr>
            <w:tcW w:w="45pt" w:type="dxa"/>
            <w:tcBorders>
              <w:top w:val="nil"/>
              <w:bottom w:val="nil"/>
            </w:tcBorders>
          </w:tcPr>
          <w:p w14:paraId="3F734289" w14:textId="77777777" w:rsidR="003E4FFE" w:rsidRDefault="003E4FFE" w:rsidP="00B02275">
            <w:pPr>
              <w:pStyle w:val="TableParagraph"/>
              <w:spacing w:before="1.55pt"/>
              <w:ind w:end="4.80pt"/>
              <w:rPr>
                <w:b/>
                <w:sz w:val="16"/>
              </w:rPr>
            </w:pPr>
            <w:r>
              <w:rPr>
                <w:b/>
                <w:sz w:val="16"/>
              </w:rPr>
              <w:t>29</w:t>
            </w:r>
          </w:p>
        </w:tc>
        <w:tc>
          <w:tcPr>
            <w:tcW w:w="49.50pt" w:type="dxa"/>
            <w:tcBorders>
              <w:top w:val="nil"/>
              <w:bottom w:val="nil"/>
            </w:tcBorders>
          </w:tcPr>
          <w:p w14:paraId="43CC5B29" w14:textId="77777777" w:rsidR="003E4FFE" w:rsidRDefault="003E4FFE" w:rsidP="00B02275">
            <w:pPr>
              <w:pStyle w:val="TableParagraph"/>
              <w:ind w:end="4.80pt"/>
              <w:rPr>
                <w:sz w:val="16"/>
              </w:rPr>
            </w:pPr>
            <w:r>
              <w:rPr>
                <w:sz w:val="16"/>
              </w:rPr>
              <w:t>0.68304</w:t>
            </w:r>
          </w:p>
        </w:tc>
        <w:tc>
          <w:tcPr>
            <w:tcW w:w="49.50pt" w:type="dxa"/>
            <w:tcBorders>
              <w:top w:val="nil"/>
              <w:bottom w:val="nil"/>
            </w:tcBorders>
          </w:tcPr>
          <w:p w14:paraId="11D2021F" w14:textId="77777777" w:rsidR="003E4FFE" w:rsidRDefault="003E4FFE" w:rsidP="00B02275">
            <w:pPr>
              <w:pStyle w:val="TableParagraph"/>
              <w:rPr>
                <w:sz w:val="16"/>
              </w:rPr>
            </w:pPr>
            <w:r>
              <w:rPr>
                <w:sz w:val="16"/>
              </w:rPr>
              <w:t>1.31143</w:t>
            </w:r>
          </w:p>
        </w:tc>
        <w:tc>
          <w:tcPr>
            <w:tcW w:w="54pt" w:type="dxa"/>
            <w:tcBorders>
              <w:top w:val="nil"/>
              <w:bottom w:val="nil"/>
            </w:tcBorders>
          </w:tcPr>
          <w:p w14:paraId="40A82B04" w14:textId="77777777" w:rsidR="003E4FFE" w:rsidRDefault="003E4FFE" w:rsidP="00B02275">
            <w:pPr>
              <w:pStyle w:val="TableParagraph"/>
              <w:rPr>
                <w:sz w:val="16"/>
              </w:rPr>
            </w:pPr>
            <w:r>
              <w:rPr>
                <w:sz w:val="16"/>
              </w:rPr>
              <w:t>1.69913</w:t>
            </w:r>
          </w:p>
        </w:tc>
        <w:tc>
          <w:tcPr>
            <w:tcW w:w="45pt" w:type="dxa"/>
            <w:tcBorders>
              <w:top w:val="nil"/>
              <w:bottom w:val="nil"/>
            </w:tcBorders>
          </w:tcPr>
          <w:p w14:paraId="0E87046F" w14:textId="77777777" w:rsidR="003E4FFE" w:rsidRDefault="003E4FFE" w:rsidP="00B02275">
            <w:pPr>
              <w:pStyle w:val="TableParagraph"/>
              <w:rPr>
                <w:sz w:val="16"/>
              </w:rPr>
            </w:pPr>
            <w:r>
              <w:rPr>
                <w:sz w:val="16"/>
              </w:rPr>
              <w:t>2.04523</w:t>
            </w:r>
          </w:p>
        </w:tc>
        <w:tc>
          <w:tcPr>
            <w:tcW w:w="54pt" w:type="dxa"/>
            <w:tcBorders>
              <w:top w:val="nil"/>
              <w:bottom w:val="nil"/>
            </w:tcBorders>
          </w:tcPr>
          <w:p w14:paraId="6CC1D0D7" w14:textId="77777777" w:rsidR="003E4FFE" w:rsidRDefault="003E4FFE" w:rsidP="00B02275">
            <w:pPr>
              <w:pStyle w:val="TableParagraph"/>
              <w:ind w:end="4.70pt"/>
              <w:rPr>
                <w:sz w:val="16"/>
              </w:rPr>
            </w:pPr>
            <w:r>
              <w:rPr>
                <w:sz w:val="16"/>
              </w:rPr>
              <w:t>2.46202</w:t>
            </w:r>
          </w:p>
        </w:tc>
        <w:tc>
          <w:tcPr>
            <w:tcW w:w="45pt" w:type="dxa"/>
            <w:tcBorders>
              <w:top w:val="nil"/>
              <w:bottom w:val="nil"/>
            </w:tcBorders>
          </w:tcPr>
          <w:p w14:paraId="6275C2FC" w14:textId="77777777" w:rsidR="003E4FFE" w:rsidRDefault="003E4FFE" w:rsidP="00B02275">
            <w:pPr>
              <w:pStyle w:val="TableParagraph"/>
              <w:ind w:end="4.65pt"/>
              <w:rPr>
                <w:sz w:val="16"/>
              </w:rPr>
            </w:pPr>
            <w:r>
              <w:rPr>
                <w:sz w:val="16"/>
              </w:rPr>
              <w:t>2.75639</w:t>
            </w:r>
          </w:p>
        </w:tc>
        <w:tc>
          <w:tcPr>
            <w:tcW w:w="45pt" w:type="dxa"/>
            <w:tcBorders>
              <w:top w:val="nil"/>
              <w:bottom w:val="nil"/>
            </w:tcBorders>
          </w:tcPr>
          <w:p w14:paraId="5AC6398D" w14:textId="77777777" w:rsidR="003E4FFE" w:rsidRDefault="003E4FFE" w:rsidP="00B02275">
            <w:pPr>
              <w:pStyle w:val="TableParagraph"/>
              <w:ind w:end="4.50pt"/>
              <w:rPr>
                <w:sz w:val="16"/>
              </w:rPr>
            </w:pPr>
            <w:r>
              <w:rPr>
                <w:sz w:val="16"/>
              </w:rPr>
              <w:t>3.39624</w:t>
            </w:r>
          </w:p>
        </w:tc>
      </w:tr>
      <w:tr w:rsidR="003E4FFE" w14:paraId="29EBC60E" w14:textId="77777777" w:rsidTr="00B02275">
        <w:trPr>
          <w:trHeight w:val="254"/>
        </w:trPr>
        <w:tc>
          <w:tcPr>
            <w:tcW w:w="45pt" w:type="dxa"/>
            <w:tcBorders>
              <w:top w:val="nil"/>
              <w:bottom w:val="nil"/>
            </w:tcBorders>
          </w:tcPr>
          <w:p w14:paraId="29EA9EC0" w14:textId="77777777" w:rsidR="003E4FFE" w:rsidRDefault="003E4FFE" w:rsidP="00B02275">
            <w:pPr>
              <w:pStyle w:val="TableParagraph"/>
              <w:spacing w:before="1.55pt"/>
              <w:ind w:end="4.80pt"/>
              <w:rPr>
                <w:b/>
                <w:sz w:val="16"/>
              </w:rPr>
            </w:pPr>
            <w:r>
              <w:rPr>
                <w:b/>
                <w:sz w:val="16"/>
              </w:rPr>
              <w:t>30</w:t>
            </w:r>
          </w:p>
        </w:tc>
        <w:tc>
          <w:tcPr>
            <w:tcW w:w="49.50pt" w:type="dxa"/>
            <w:tcBorders>
              <w:top w:val="nil"/>
              <w:bottom w:val="nil"/>
            </w:tcBorders>
          </w:tcPr>
          <w:p w14:paraId="28D8E500" w14:textId="77777777" w:rsidR="003E4FFE" w:rsidRDefault="003E4FFE" w:rsidP="00B02275">
            <w:pPr>
              <w:pStyle w:val="TableParagraph"/>
              <w:ind w:end="4.80pt"/>
              <w:rPr>
                <w:sz w:val="16"/>
              </w:rPr>
            </w:pPr>
            <w:r>
              <w:rPr>
                <w:sz w:val="16"/>
              </w:rPr>
              <w:t>0.68276</w:t>
            </w:r>
          </w:p>
        </w:tc>
        <w:tc>
          <w:tcPr>
            <w:tcW w:w="49.50pt" w:type="dxa"/>
            <w:tcBorders>
              <w:top w:val="nil"/>
              <w:bottom w:val="nil"/>
            </w:tcBorders>
          </w:tcPr>
          <w:p w14:paraId="23D5E74A" w14:textId="77777777" w:rsidR="003E4FFE" w:rsidRDefault="003E4FFE" w:rsidP="00B02275">
            <w:pPr>
              <w:pStyle w:val="TableParagraph"/>
              <w:rPr>
                <w:sz w:val="16"/>
              </w:rPr>
            </w:pPr>
            <w:r>
              <w:rPr>
                <w:sz w:val="16"/>
              </w:rPr>
              <w:t>1.31042</w:t>
            </w:r>
          </w:p>
        </w:tc>
        <w:tc>
          <w:tcPr>
            <w:tcW w:w="54pt" w:type="dxa"/>
            <w:tcBorders>
              <w:top w:val="nil"/>
              <w:bottom w:val="nil"/>
            </w:tcBorders>
          </w:tcPr>
          <w:p w14:paraId="6016B924" w14:textId="77777777" w:rsidR="003E4FFE" w:rsidRDefault="003E4FFE" w:rsidP="00B02275">
            <w:pPr>
              <w:pStyle w:val="TableParagraph"/>
              <w:rPr>
                <w:sz w:val="16"/>
              </w:rPr>
            </w:pPr>
            <w:r>
              <w:rPr>
                <w:sz w:val="16"/>
              </w:rPr>
              <w:t>1.69726</w:t>
            </w:r>
          </w:p>
        </w:tc>
        <w:tc>
          <w:tcPr>
            <w:tcW w:w="45pt" w:type="dxa"/>
            <w:tcBorders>
              <w:top w:val="nil"/>
              <w:bottom w:val="nil"/>
            </w:tcBorders>
          </w:tcPr>
          <w:p w14:paraId="62C98590" w14:textId="77777777" w:rsidR="003E4FFE" w:rsidRDefault="003E4FFE" w:rsidP="00B02275">
            <w:pPr>
              <w:pStyle w:val="TableParagraph"/>
              <w:rPr>
                <w:sz w:val="16"/>
              </w:rPr>
            </w:pPr>
            <w:r>
              <w:rPr>
                <w:sz w:val="16"/>
              </w:rPr>
              <w:t>2.04227</w:t>
            </w:r>
          </w:p>
        </w:tc>
        <w:tc>
          <w:tcPr>
            <w:tcW w:w="54pt" w:type="dxa"/>
            <w:tcBorders>
              <w:top w:val="nil"/>
              <w:bottom w:val="nil"/>
            </w:tcBorders>
          </w:tcPr>
          <w:p w14:paraId="6815C19F" w14:textId="77777777" w:rsidR="003E4FFE" w:rsidRDefault="003E4FFE" w:rsidP="00B02275">
            <w:pPr>
              <w:pStyle w:val="TableParagraph"/>
              <w:ind w:end="4.70pt"/>
              <w:rPr>
                <w:sz w:val="16"/>
              </w:rPr>
            </w:pPr>
            <w:r>
              <w:rPr>
                <w:sz w:val="16"/>
              </w:rPr>
              <w:t>2.45726</w:t>
            </w:r>
          </w:p>
        </w:tc>
        <w:tc>
          <w:tcPr>
            <w:tcW w:w="45pt" w:type="dxa"/>
            <w:tcBorders>
              <w:top w:val="nil"/>
              <w:bottom w:val="nil"/>
            </w:tcBorders>
          </w:tcPr>
          <w:p w14:paraId="25B1E893" w14:textId="77777777" w:rsidR="003E4FFE" w:rsidRDefault="003E4FFE" w:rsidP="00B02275">
            <w:pPr>
              <w:pStyle w:val="TableParagraph"/>
              <w:ind w:end="4.65pt"/>
              <w:rPr>
                <w:sz w:val="16"/>
              </w:rPr>
            </w:pPr>
            <w:r>
              <w:rPr>
                <w:sz w:val="16"/>
              </w:rPr>
              <w:t>2.75000</w:t>
            </w:r>
          </w:p>
        </w:tc>
        <w:tc>
          <w:tcPr>
            <w:tcW w:w="45pt" w:type="dxa"/>
            <w:tcBorders>
              <w:top w:val="nil"/>
              <w:bottom w:val="nil"/>
            </w:tcBorders>
          </w:tcPr>
          <w:p w14:paraId="353413E3" w14:textId="77777777" w:rsidR="003E4FFE" w:rsidRDefault="003E4FFE" w:rsidP="00B02275">
            <w:pPr>
              <w:pStyle w:val="TableParagraph"/>
              <w:ind w:end="4.50pt"/>
              <w:rPr>
                <w:sz w:val="16"/>
              </w:rPr>
            </w:pPr>
            <w:r>
              <w:rPr>
                <w:sz w:val="16"/>
              </w:rPr>
              <w:t>3.38518</w:t>
            </w:r>
          </w:p>
        </w:tc>
      </w:tr>
      <w:tr w:rsidR="003E4FFE" w14:paraId="5CD3F884" w14:textId="77777777" w:rsidTr="00B02275">
        <w:trPr>
          <w:trHeight w:val="255"/>
        </w:trPr>
        <w:tc>
          <w:tcPr>
            <w:tcW w:w="45pt" w:type="dxa"/>
            <w:tcBorders>
              <w:top w:val="nil"/>
              <w:bottom w:val="nil"/>
            </w:tcBorders>
          </w:tcPr>
          <w:p w14:paraId="5519D1B7" w14:textId="77777777" w:rsidR="003E4FFE" w:rsidRDefault="003E4FFE" w:rsidP="00B02275">
            <w:pPr>
              <w:pStyle w:val="TableParagraph"/>
              <w:spacing w:before="1.55pt"/>
              <w:ind w:end="4.80pt"/>
              <w:rPr>
                <w:b/>
                <w:sz w:val="16"/>
              </w:rPr>
            </w:pPr>
            <w:r>
              <w:rPr>
                <w:b/>
                <w:sz w:val="16"/>
              </w:rPr>
              <w:t>31</w:t>
            </w:r>
          </w:p>
        </w:tc>
        <w:tc>
          <w:tcPr>
            <w:tcW w:w="49.50pt" w:type="dxa"/>
            <w:tcBorders>
              <w:top w:val="nil"/>
              <w:bottom w:val="nil"/>
            </w:tcBorders>
          </w:tcPr>
          <w:p w14:paraId="5A8F3005" w14:textId="77777777" w:rsidR="003E4FFE" w:rsidRDefault="003E4FFE" w:rsidP="00B02275">
            <w:pPr>
              <w:pStyle w:val="TableParagraph"/>
              <w:ind w:end="4.80pt"/>
              <w:rPr>
                <w:sz w:val="16"/>
              </w:rPr>
            </w:pPr>
            <w:r>
              <w:rPr>
                <w:sz w:val="16"/>
              </w:rPr>
              <w:t>0.68249</w:t>
            </w:r>
          </w:p>
        </w:tc>
        <w:tc>
          <w:tcPr>
            <w:tcW w:w="49.50pt" w:type="dxa"/>
            <w:tcBorders>
              <w:top w:val="nil"/>
              <w:bottom w:val="nil"/>
            </w:tcBorders>
          </w:tcPr>
          <w:p w14:paraId="42322827" w14:textId="77777777" w:rsidR="003E4FFE" w:rsidRDefault="003E4FFE" w:rsidP="00B02275">
            <w:pPr>
              <w:pStyle w:val="TableParagraph"/>
              <w:rPr>
                <w:sz w:val="16"/>
              </w:rPr>
            </w:pPr>
            <w:r>
              <w:rPr>
                <w:sz w:val="16"/>
              </w:rPr>
              <w:t>1.30946</w:t>
            </w:r>
          </w:p>
        </w:tc>
        <w:tc>
          <w:tcPr>
            <w:tcW w:w="54pt" w:type="dxa"/>
            <w:tcBorders>
              <w:top w:val="nil"/>
              <w:bottom w:val="nil"/>
            </w:tcBorders>
          </w:tcPr>
          <w:p w14:paraId="193B2F12" w14:textId="77777777" w:rsidR="003E4FFE" w:rsidRDefault="003E4FFE" w:rsidP="00B02275">
            <w:pPr>
              <w:pStyle w:val="TableParagraph"/>
              <w:rPr>
                <w:sz w:val="16"/>
              </w:rPr>
            </w:pPr>
            <w:r>
              <w:rPr>
                <w:sz w:val="16"/>
              </w:rPr>
              <w:t>1.69552</w:t>
            </w:r>
          </w:p>
        </w:tc>
        <w:tc>
          <w:tcPr>
            <w:tcW w:w="45pt" w:type="dxa"/>
            <w:tcBorders>
              <w:top w:val="nil"/>
              <w:bottom w:val="nil"/>
            </w:tcBorders>
          </w:tcPr>
          <w:p w14:paraId="0E898349" w14:textId="77777777" w:rsidR="003E4FFE" w:rsidRDefault="003E4FFE" w:rsidP="00B02275">
            <w:pPr>
              <w:pStyle w:val="TableParagraph"/>
              <w:rPr>
                <w:sz w:val="16"/>
              </w:rPr>
            </w:pPr>
            <w:r>
              <w:rPr>
                <w:sz w:val="16"/>
              </w:rPr>
              <w:t>2.03951</w:t>
            </w:r>
          </w:p>
        </w:tc>
        <w:tc>
          <w:tcPr>
            <w:tcW w:w="54pt" w:type="dxa"/>
            <w:tcBorders>
              <w:top w:val="nil"/>
              <w:bottom w:val="nil"/>
            </w:tcBorders>
          </w:tcPr>
          <w:p w14:paraId="4C7E2E68" w14:textId="77777777" w:rsidR="003E4FFE" w:rsidRDefault="003E4FFE" w:rsidP="00B02275">
            <w:pPr>
              <w:pStyle w:val="TableParagraph"/>
              <w:ind w:end="4.70pt"/>
              <w:rPr>
                <w:sz w:val="16"/>
              </w:rPr>
            </w:pPr>
            <w:r>
              <w:rPr>
                <w:sz w:val="16"/>
              </w:rPr>
              <w:t>2.45282</w:t>
            </w:r>
          </w:p>
        </w:tc>
        <w:tc>
          <w:tcPr>
            <w:tcW w:w="45pt" w:type="dxa"/>
            <w:tcBorders>
              <w:top w:val="nil"/>
              <w:bottom w:val="nil"/>
            </w:tcBorders>
          </w:tcPr>
          <w:p w14:paraId="1FC7300A" w14:textId="77777777" w:rsidR="003E4FFE" w:rsidRDefault="003E4FFE" w:rsidP="00B02275">
            <w:pPr>
              <w:pStyle w:val="TableParagraph"/>
              <w:ind w:end="4.65pt"/>
              <w:rPr>
                <w:sz w:val="16"/>
              </w:rPr>
            </w:pPr>
            <w:r>
              <w:rPr>
                <w:sz w:val="16"/>
              </w:rPr>
              <w:t>2.74404</w:t>
            </w:r>
          </w:p>
        </w:tc>
        <w:tc>
          <w:tcPr>
            <w:tcW w:w="45pt" w:type="dxa"/>
            <w:tcBorders>
              <w:top w:val="nil"/>
              <w:bottom w:val="nil"/>
            </w:tcBorders>
          </w:tcPr>
          <w:p w14:paraId="378AA475" w14:textId="77777777" w:rsidR="003E4FFE" w:rsidRDefault="003E4FFE" w:rsidP="00B02275">
            <w:pPr>
              <w:pStyle w:val="TableParagraph"/>
              <w:ind w:end="4.50pt"/>
              <w:rPr>
                <w:sz w:val="16"/>
              </w:rPr>
            </w:pPr>
            <w:r>
              <w:rPr>
                <w:sz w:val="16"/>
              </w:rPr>
              <w:t>3.37490</w:t>
            </w:r>
          </w:p>
        </w:tc>
      </w:tr>
      <w:tr w:rsidR="003E4FFE" w14:paraId="381CF237" w14:textId="77777777" w:rsidTr="00B02275">
        <w:trPr>
          <w:trHeight w:val="255"/>
        </w:trPr>
        <w:tc>
          <w:tcPr>
            <w:tcW w:w="45pt" w:type="dxa"/>
            <w:tcBorders>
              <w:top w:val="nil"/>
              <w:bottom w:val="nil"/>
            </w:tcBorders>
          </w:tcPr>
          <w:p w14:paraId="4AF1BBE4" w14:textId="77777777" w:rsidR="003E4FFE" w:rsidRDefault="003E4FFE" w:rsidP="00B02275">
            <w:pPr>
              <w:pStyle w:val="TableParagraph"/>
              <w:spacing w:before="1.65pt"/>
              <w:ind w:end="4.80pt"/>
              <w:rPr>
                <w:b/>
                <w:sz w:val="16"/>
              </w:rPr>
            </w:pPr>
            <w:r>
              <w:rPr>
                <w:b/>
                <w:sz w:val="16"/>
              </w:rPr>
              <w:t>32</w:t>
            </w:r>
          </w:p>
        </w:tc>
        <w:tc>
          <w:tcPr>
            <w:tcW w:w="49.50pt" w:type="dxa"/>
            <w:tcBorders>
              <w:top w:val="nil"/>
              <w:bottom w:val="nil"/>
            </w:tcBorders>
          </w:tcPr>
          <w:p w14:paraId="36C1EECC" w14:textId="77777777" w:rsidR="003E4FFE" w:rsidRDefault="003E4FFE" w:rsidP="00B02275">
            <w:pPr>
              <w:pStyle w:val="TableParagraph"/>
              <w:spacing w:before="1.75pt"/>
              <w:ind w:end="4.80pt"/>
              <w:rPr>
                <w:sz w:val="16"/>
              </w:rPr>
            </w:pPr>
            <w:r>
              <w:rPr>
                <w:sz w:val="16"/>
              </w:rPr>
              <w:t>0.68223</w:t>
            </w:r>
          </w:p>
        </w:tc>
        <w:tc>
          <w:tcPr>
            <w:tcW w:w="49.50pt" w:type="dxa"/>
            <w:tcBorders>
              <w:top w:val="nil"/>
              <w:bottom w:val="nil"/>
            </w:tcBorders>
          </w:tcPr>
          <w:p w14:paraId="48F2E133" w14:textId="77777777" w:rsidR="003E4FFE" w:rsidRDefault="003E4FFE" w:rsidP="00B02275">
            <w:pPr>
              <w:pStyle w:val="TableParagraph"/>
              <w:spacing w:before="1.75pt"/>
              <w:rPr>
                <w:sz w:val="16"/>
              </w:rPr>
            </w:pPr>
            <w:r>
              <w:rPr>
                <w:sz w:val="16"/>
              </w:rPr>
              <w:t>1.30857</w:t>
            </w:r>
          </w:p>
        </w:tc>
        <w:tc>
          <w:tcPr>
            <w:tcW w:w="54pt" w:type="dxa"/>
            <w:tcBorders>
              <w:top w:val="nil"/>
              <w:bottom w:val="nil"/>
            </w:tcBorders>
          </w:tcPr>
          <w:p w14:paraId="28B63A3F" w14:textId="77777777" w:rsidR="003E4FFE" w:rsidRDefault="003E4FFE" w:rsidP="00B02275">
            <w:pPr>
              <w:pStyle w:val="TableParagraph"/>
              <w:spacing w:before="1.75pt"/>
              <w:rPr>
                <w:sz w:val="16"/>
              </w:rPr>
            </w:pPr>
            <w:r>
              <w:rPr>
                <w:sz w:val="16"/>
              </w:rPr>
              <w:t>1.69389</w:t>
            </w:r>
          </w:p>
        </w:tc>
        <w:tc>
          <w:tcPr>
            <w:tcW w:w="45pt" w:type="dxa"/>
            <w:tcBorders>
              <w:top w:val="nil"/>
              <w:bottom w:val="nil"/>
            </w:tcBorders>
          </w:tcPr>
          <w:p w14:paraId="71E538C2" w14:textId="77777777" w:rsidR="003E4FFE" w:rsidRDefault="003E4FFE" w:rsidP="00B02275">
            <w:pPr>
              <w:pStyle w:val="TableParagraph"/>
              <w:spacing w:before="1.75pt"/>
              <w:rPr>
                <w:sz w:val="16"/>
              </w:rPr>
            </w:pPr>
            <w:r>
              <w:rPr>
                <w:sz w:val="16"/>
              </w:rPr>
              <w:t>2.03693</w:t>
            </w:r>
          </w:p>
        </w:tc>
        <w:tc>
          <w:tcPr>
            <w:tcW w:w="54pt" w:type="dxa"/>
            <w:tcBorders>
              <w:top w:val="nil"/>
              <w:bottom w:val="nil"/>
            </w:tcBorders>
          </w:tcPr>
          <w:p w14:paraId="01BF5B53" w14:textId="77777777" w:rsidR="003E4FFE" w:rsidRDefault="003E4FFE" w:rsidP="00B02275">
            <w:pPr>
              <w:pStyle w:val="TableParagraph"/>
              <w:spacing w:before="1.75pt"/>
              <w:ind w:end="4.70pt"/>
              <w:rPr>
                <w:sz w:val="16"/>
              </w:rPr>
            </w:pPr>
            <w:r>
              <w:rPr>
                <w:sz w:val="16"/>
              </w:rPr>
              <w:t>2.44868</w:t>
            </w:r>
          </w:p>
        </w:tc>
        <w:tc>
          <w:tcPr>
            <w:tcW w:w="45pt" w:type="dxa"/>
            <w:tcBorders>
              <w:top w:val="nil"/>
              <w:bottom w:val="nil"/>
            </w:tcBorders>
          </w:tcPr>
          <w:p w14:paraId="251F218C" w14:textId="77777777" w:rsidR="003E4FFE" w:rsidRDefault="003E4FFE" w:rsidP="00B02275">
            <w:pPr>
              <w:pStyle w:val="TableParagraph"/>
              <w:spacing w:before="1.75pt"/>
              <w:ind w:end="4.65pt"/>
              <w:rPr>
                <w:sz w:val="16"/>
              </w:rPr>
            </w:pPr>
            <w:r>
              <w:rPr>
                <w:sz w:val="16"/>
              </w:rPr>
              <w:t>2.73848</w:t>
            </w:r>
          </w:p>
        </w:tc>
        <w:tc>
          <w:tcPr>
            <w:tcW w:w="45pt" w:type="dxa"/>
            <w:tcBorders>
              <w:top w:val="nil"/>
              <w:bottom w:val="nil"/>
            </w:tcBorders>
          </w:tcPr>
          <w:p w14:paraId="3656B9A6" w14:textId="77777777" w:rsidR="003E4FFE" w:rsidRDefault="003E4FFE" w:rsidP="00B02275">
            <w:pPr>
              <w:pStyle w:val="TableParagraph"/>
              <w:spacing w:before="1.75pt"/>
              <w:ind w:end="4.50pt"/>
              <w:rPr>
                <w:sz w:val="16"/>
              </w:rPr>
            </w:pPr>
            <w:r>
              <w:rPr>
                <w:sz w:val="16"/>
              </w:rPr>
              <w:t>3.36531</w:t>
            </w:r>
          </w:p>
        </w:tc>
      </w:tr>
      <w:tr w:rsidR="003E4FFE" w14:paraId="5FC7D13C" w14:textId="77777777" w:rsidTr="00B02275">
        <w:trPr>
          <w:trHeight w:val="254"/>
        </w:trPr>
        <w:tc>
          <w:tcPr>
            <w:tcW w:w="45pt" w:type="dxa"/>
            <w:tcBorders>
              <w:top w:val="nil"/>
              <w:bottom w:val="nil"/>
            </w:tcBorders>
          </w:tcPr>
          <w:p w14:paraId="49850AD0" w14:textId="77777777" w:rsidR="003E4FFE" w:rsidRDefault="003E4FFE" w:rsidP="00B02275">
            <w:pPr>
              <w:pStyle w:val="TableParagraph"/>
              <w:spacing w:before="1.55pt"/>
              <w:ind w:end="4.80pt"/>
              <w:rPr>
                <w:b/>
                <w:sz w:val="16"/>
              </w:rPr>
            </w:pPr>
            <w:r>
              <w:rPr>
                <w:b/>
                <w:sz w:val="16"/>
              </w:rPr>
              <w:t>33</w:t>
            </w:r>
          </w:p>
        </w:tc>
        <w:tc>
          <w:tcPr>
            <w:tcW w:w="49.50pt" w:type="dxa"/>
            <w:tcBorders>
              <w:top w:val="nil"/>
              <w:bottom w:val="nil"/>
            </w:tcBorders>
          </w:tcPr>
          <w:p w14:paraId="0FFC9772" w14:textId="77777777" w:rsidR="003E4FFE" w:rsidRDefault="003E4FFE" w:rsidP="00B02275">
            <w:pPr>
              <w:pStyle w:val="TableParagraph"/>
              <w:ind w:end="4.80pt"/>
              <w:rPr>
                <w:sz w:val="16"/>
              </w:rPr>
            </w:pPr>
            <w:r>
              <w:rPr>
                <w:sz w:val="16"/>
              </w:rPr>
              <w:t>0.68200</w:t>
            </w:r>
          </w:p>
        </w:tc>
        <w:tc>
          <w:tcPr>
            <w:tcW w:w="49.50pt" w:type="dxa"/>
            <w:tcBorders>
              <w:top w:val="nil"/>
              <w:bottom w:val="nil"/>
            </w:tcBorders>
          </w:tcPr>
          <w:p w14:paraId="684AA7A2" w14:textId="77777777" w:rsidR="003E4FFE" w:rsidRDefault="003E4FFE" w:rsidP="00B02275">
            <w:pPr>
              <w:pStyle w:val="TableParagraph"/>
              <w:rPr>
                <w:sz w:val="16"/>
              </w:rPr>
            </w:pPr>
            <w:r>
              <w:rPr>
                <w:sz w:val="16"/>
              </w:rPr>
              <w:t>1.30774</w:t>
            </w:r>
          </w:p>
        </w:tc>
        <w:tc>
          <w:tcPr>
            <w:tcW w:w="54pt" w:type="dxa"/>
            <w:tcBorders>
              <w:top w:val="nil"/>
              <w:bottom w:val="nil"/>
            </w:tcBorders>
          </w:tcPr>
          <w:p w14:paraId="130DED09" w14:textId="77777777" w:rsidR="003E4FFE" w:rsidRDefault="003E4FFE" w:rsidP="00B02275">
            <w:pPr>
              <w:pStyle w:val="TableParagraph"/>
              <w:rPr>
                <w:sz w:val="16"/>
              </w:rPr>
            </w:pPr>
            <w:r>
              <w:rPr>
                <w:sz w:val="16"/>
              </w:rPr>
              <w:t>1.69236</w:t>
            </w:r>
          </w:p>
        </w:tc>
        <w:tc>
          <w:tcPr>
            <w:tcW w:w="45pt" w:type="dxa"/>
            <w:tcBorders>
              <w:top w:val="nil"/>
              <w:bottom w:val="nil"/>
            </w:tcBorders>
          </w:tcPr>
          <w:p w14:paraId="184B3D6D" w14:textId="77777777" w:rsidR="003E4FFE" w:rsidRDefault="003E4FFE" w:rsidP="00B02275">
            <w:pPr>
              <w:pStyle w:val="TableParagraph"/>
              <w:rPr>
                <w:sz w:val="16"/>
              </w:rPr>
            </w:pPr>
            <w:r>
              <w:rPr>
                <w:sz w:val="16"/>
              </w:rPr>
              <w:t>2.03452</w:t>
            </w:r>
          </w:p>
        </w:tc>
        <w:tc>
          <w:tcPr>
            <w:tcW w:w="54pt" w:type="dxa"/>
            <w:tcBorders>
              <w:top w:val="nil"/>
              <w:bottom w:val="nil"/>
            </w:tcBorders>
          </w:tcPr>
          <w:p w14:paraId="19803932" w14:textId="77777777" w:rsidR="003E4FFE" w:rsidRDefault="003E4FFE" w:rsidP="00B02275">
            <w:pPr>
              <w:pStyle w:val="TableParagraph"/>
              <w:ind w:end="4.70pt"/>
              <w:rPr>
                <w:sz w:val="16"/>
              </w:rPr>
            </w:pPr>
            <w:r>
              <w:rPr>
                <w:sz w:val="16"/>
              </w:rPr>
              <w:t>2.44479</w:t>
            </w:r>
          </w:p>
        </w:tc>
        <w:tc>
          <w:tcPr>
            <w:tcW w:w="45pt" w:type="dxa"/>
            <w:tcBorders>
              <w:top w:val="nil"/>
              <w:bottom w:val="nil"/>
            </w:tcBorders>
          </w:tcPr>
          <w:p w14:paraId="671EE849" w14:textId="77777777" w:rsidR="003E4FFE" w:rsidRDefault="003E4FFE" w:rsidP="00B02275">
            <w:pPr>
              <w:pStyle w:val="TableParagraph"/>
              <w:ind w:end="4.65pt"/>
              <w:rPr>
                <w:sz w:val="16"/>
              </w:rPr>
            </w:pPr>
            <w:r>
              <w:rPr>
                <w:sz w:val="16"/>
              </w:rPr>
              <w:t>2.73328</w:t>
            </w:r>
          </w:p>
        </w:tc>
        <w:tc>
          <w:tcPr>
            <w:tcW w:w="45pt" w:type="dxa"/>
            <w:tcBorders>
              <w:top w:val="nil"/>
              <w:bottom w:val="nil"/>
            </w:tcBorders>
          </w:tcPr>
          <w:p w14:paraId="27C23068" w14:textId="77777777" w:rsidR="003E4FFE" w:rsidRDefault="003E4FFE" w:rsidP="00B02275">
            <w:pPr>
              <w:pStyle w:val="TableParagraph"/>
              <w:ind w:end="4.50pt"/>
              <w:rPr>
                <w:sz w:val="16"/>
              </w:rPr>
            </w:pPr>
            <w:r>
              <w:rPr>
                <w:sz w:val="16"/>
              </w:rPr>
              <w:t>3.35634</w:t>
            </w:r>
          </w:p>
        </w:tc>
      </w:tr>
      <w:tr w:rsidR="003E4FFE" w14:paraId="7B56F22D" w14:textId="77777777" w:rsidTr="00B02275">
        <w:trPr>
          <w:trHeight w:val="254"/>
        </w:trPr>
        <w:tc>
          <w:tcPr>
            <w:tcW w:w="45pt" w:type="dxa"/>
            <w:tcBorders>
              <w:top w:val="nil"/>
              <w:bottom w:val="nil"/>
            </w:tcBorders>
          </w:tcPr>
          <w:p w14:paraId="0FB2C144" w14:textId="77777777" w:rsidR="003E4FFE" w:rsidRDefault="003E4FFE" w:rsidP="00B02275">
            <w:pPr>
              <w:pStyle w:val="TableParagraph"/>
              <w:spacing w:before="1.55pt"/>
              <w:ind w:end="4.80pt"/>
              <w:rPr>
                <w:b/>
                <w:sz w:val="16"/>
              </w:rPr>
            </w:pPr>
            <w:r>
              <w:rPr>
                <w:b/>
                <w:sz w:val="16"/>
              </w:rPr>
              <w:t>34</w:t>
            </w:r>
          </w:p>
        </w:tc>
        <w:tc>
          <w:tcPr>
            <w:tcW w:w="49.50pt" w:type="dxa"/>
            <w:tcBorders>
              <w:top w:val="nil"/>
              <w:bottom w:val="nil"/>
            </w:tcBorders>
          </w:tcPr>
          <w:p w14:paraId="57AD18B5" w14:textId="77777777" w:rsidR="003E4FFE" w:rsidRDefault="003E4FFE" w:rsidP="00B02275">
            <w:pPr>
              <w:pStyle w:val="TableParagraph"/>
              <w:ind w:end="4.80pt"/>
              <w:rPr>
                <w:sz w:val="16"/>
              </w:rPr>
            </w:pPr>
            <w:r>
              <w:rPr>
                <w:sz w:val="16"/>
              </w:rPr>
              <w:t>0.68177</w:t>
            </w:r>
          </w:p>
        </w:tc>
        <w:tc>
          <w:tcPr>
            <w:tcW w:w="49.50pt" w:type="dxa"/>
            <w:tcBorders>
              <w:top w:val="nil"/>
              <w:bottom w:val="nil"/>
            </w:tcBorders>
          </w:tcPr>
          <w:p w14:paraId="2699AAC7" w14:textId="77777777" w:rsidR="003E4FFE" w:rsidRDefault="003E4FFE" w:rsidP="00B02275">
            <w:pPr>
              <w:pStyle w:val="TableParagraph"/>
              <w:rPr>
                <w:sz w:val="16"/>
              </w:rPr>
            </w:pPr>
            <w:r>
              <w:rPr>
                <w:sz w:val="16"/>
              </w:rPr>
              <w:t>1.30695</w:t>
            </w:r>
          </w:p>
        </w:tc>
        <w:tc>
          <w:tcPr>
            <w:tcW w:w="54pt" w:type="dxa"/>
            <w:tcBorders>
              <w:top w:val="nil"/>
              <w:bottom w:val="nil"/>
            </w:tcBorders>
          </w:tcPr>
          <w:p w14:paraId="703951A8" w14:textId="77777777" w:rsidR="003E4FFE" w:rsidRDefault="003E4FFE" w:rsidP="00B02275">
            <w:pPr>
              <w:pStyle w:val="TableParagraph"/>
              <w:rPr>
                <w:sz w:val="16"/>
              </w:rPr>
            </w:pPr>
            <w:r>
              <w:rPr>
                <w:sz w:val="16"/>
              </w:rPr>
              <w:t>1.69092</w:t>
            </w:r>
          </w:p>
        </w:tc>
        <w:tc>
          <w:tcPr>
            <w:tcW w:w="45pt" w:type="dxa"/>
            <w:tcBorders>
              <w:top w:val="nil"/>
              <w:bottom w:val="nil"/>
            </w:tcBorders>
          </w:tcPr>
          <w:p w14:paraId="61FE912A" w14:textId="77777777" w:rsidR="003E4FFE" w:rsidRDefault="003E4FFE" w:rsidP="00B02275">
            <w:pPr>
              <w:pStyle w:val="TableParagraph"/>
              <w:rPr>
                <w:sz w:val="16"/>
              </w:rPr>
            </w:pPr>
            <w:r>
              <w:rPr>
                <w:sz w:val="16"/>
              </w:rPr>
              <w:t>2.03224</w:t>
            </w:r>
          </w:p>
        </w:tc>
        <w:tc>
          <w:tcPr>
            <w:tcW w:w="54pt" w:type="dxa"/>
            <w:tcBorders>
              <w:top w:val="nil"/>
              <w:bottom w:val="nil"/>
            </w:tcBorders>
          </w:tcPr>
          <w:p w14:paraId="7E13F143" w14:textId="77777777" w:rsidR="003E4FFE" w:rsidRDefault="003E4FFE" w:rsidP="00B02275">
            <w:pPr>
              <w:pStyle w:val="TableParagraph"/>
              <w:ind w:end="4.70pt"/>
              <w:rPr>
                <w:sz w:val="16"/>
              </w:rPr>
            </w:pPr>
            <w:r>
              <w:rPr>
                <w:sz w:val="16"/>
              </w:rPr>
              <w:t>2.44115</w:t>
            </w:r>
          </w:p>
        </w:tc>
        <w:tc>
          <w:tcPr>
            <w:tcW w:w="45pt" w:type="dxa"/>
            <w:tcBorders>
              <w:top w:val="nil"/>
              <w:bottom w:val="nil"/>
            </w:tcBorders>
          </w:tcPr>
          <w:p w14:paraId="5E1BA4F4" w14:textId="77777777" w:rsidR="003E4FFE" w:rsidRDefault="003E4FFE" w:rsidP="00B02275">
            <w:pPr>
              <w:pStyle w:val="TableParagraph"/>
              <w:ind w:end="4.65pt"/>
              <w:rPr>
                <w:sz w:val="16"/>
              </w:rPr>
            </w:pPr>
            <w:r>
              <w:rPr>
                <w:sz w:val="16"/>
              </w:rPr>
              <w:t>2.72839</w:t>
            </w:r>
          </w:p>
        </w:tc>
        <w:tc>
          <w:tcPr>
            <w:tcW w:w="45pt" w:type="dxa"/>
            <w:tcBorders>
              <w:top w:val="nil"/>
              <w:bottom w:val="nil"/>
            </w:tcBorders>
          </w:tcPr>
          <w:p w14:paraId="65940A2B" w14:textId="77777777" w:rsidR="003E4FFE" w:rsidRDefault="003E4FFE" w:rsidP="00B02275">
            <w:pPr>
              <w:pStyle w:val="TableParagraph"/>
              <w:ind w:end="4.50pt"/>
              <w:rPr>
                <w:sz w:val="16"/>
              </w:rPr>
            </w:pPr>
            <w:r>
              <w:rPr>
                <w:sz w:val="16"/>
              </w:rPr>
              <w:t>3.34793</w:t>
            </w:r>
          </w:p>
        </w:tc>
      </w:tr>
      <w:tr w:rsidR="003E4FFE" w14:paraId="3547562B" w14:textId="77777777" w:rsidTr="00B02275">
        <w:trPr>
          <w:trHeight w:val="255"/>
        </w:trPr>
        <w:tc>
          <w:tcPr>
            <w:tcW w:w="45pt" w:type="dxa"/>
            <w:tcBorders>
              <w:top w:val="nil"/>
              <w:bottom w:val="nil"/>
            </w:tcBorders>
          </w:tcPr>
          <w:p w14:paraId="5195B164" w14:textId="77777777" w:rsidR="003E4FFE" w:rsidRDefault="003E4FFE" w:rsidP="00B02275">
            <w:pPr>
              <w:pStyle w:val="TableParagraph"/>
              <w:spacing w:before="1.60pt"/>
              <w:ind w:end="4.80pt"/>
              <w:rPr>
                <w:b/>
                <w:sz w:val="16"/>
              </w:rPr>
            </w:pPr>
            <w:r>
              <w:rPr>
                <w:b/>
                <w:sz w:val="16"/>
              </w:rPr>
              <w:t>35</w:t>
            </w:r>
          </w:p>
        </w:tc>
        <w:tc>
          <w:tcPr>
            <w:tcW w:w="49.50pt" w:type="dxa"/>
            <w:tcBorders>
              <w:top w:val="nil"/>
              <w:bottom w:val="nil"/>
            </w:tcBorders>
          </w:tcPr>
          <w:p w14:paraId="76C32BB5" w14:textId="77777777" w:rsidR="003E4FFE" w:rsidRDefault="003E4FFE" w:rsidP="00B02275">
            <w:pPr>
              <w:pStyle w:val="TableParagraph"/>
              <w:ind w:end="4.80pt"/>
              <w:rPr>
                <w:sz w:val="16"/>
              </w:rPr>
            </w:pPr>
            <w:r>
              <w:rPr>
                <w:sz w:val="16"/>
              </w:rPr>
              <w:t>0.68156</w:t>
            </w:r>
          </w:p>
        </w:tc>
        <w:tc>
          <w:tcPr>
            <w:tcW w:w="49.50pt" w:type="dxa"/>
            <w:tcBorders>
              <w:top w:val="nil"/>
              <w:bottom w:val="nil"/>
            </w:tcBorders>
          </w:tcPr>
          <w:p w14:paraId="3870AB8D" w14:textId="77777777" w:rsidR="003E4FFE" w:rsidRDefault="003E4FFE" w:rsidP="00B02275">
            <w:pPr>
              <w:pStyle w:val="TableParagraph"/>
              <w:rPr>
                <w:sz w:val="16"/>
              </w:rPr>
            </w:pPr>
            <w:r>
              <w:rPr>
                <w:sz w:val="16"/>
              </w:rPr>
              <w:t>1.30621</w:t>
            </w:r>
          </w:p>
        </w:tc>
        <w:tc>
          <w:tcPr>
            <w:tcW w:w="54pt" w:type="dxa"/>
            <w:tcBorders>
              <w:top w:val="nil"/>
              <w:bottom w:val="nil"/>
            </w:tcBorders>
          </w:tcPr>
          <w:p w14:paraId="5572102C" w14:textId="77777777" w:rsidR="003E4FFE" w:rsidRDefault="003E4FFE" w:rsidP="00B02275">
            <w:pPr>
              <w:pStyle w:val="TableParagraph"/>
              <w:rPr>
                <w:sz w:val="16"/>
              </w:rPr>
            </w:pPr>
            <w:r>
              <w:rPr>
                <w:sz w:val="16"/>
              </w:rPr>
              <w:t>1.68957</w:t>
            </w:r>
          </w:p>
        </w:tc>
        <w:tc>
          <w:tcPr>
            <w:tcW w:w="45pt" w:type="dxa"/>
            <w:tcBorders>
              <w:top w:val="nil"/>
              <w:bottom w:val="nil"/>
            </w:tcBorders>
          </w:tcPr>
          <w:p w14:paraId="13E33A8F" w14:textId="77777777" w:rsidR="003E4FFE" w:rsidRDefault="003E4FFE" w:rsidP="00B02275">
            <w:pPr>
              <w:pStyle w:val="TableParagraph"/>
              <w:rPr>
                <w:sz w:val="16"/>
              </w:rPr>
            </w:pPr>
            <w:r>
              <w:rPr>
                <w:sz w:val="16"/>
              </w:rPr>
              <w:t>2.03011</w:t>
            </w:r>
          </w:p>
        </w:tc>
        <w:tc>
          <w:tcPr>
            <w:tcW w:w="54pt" w:type="dxa"/>
            <w:tcBorders>
              <w:top w:val="nil"/>
              <w:bottom w:val="nil"/>
            </w:tcBorders>
          </w:tcPr>
          <w:p w14:paraId="0F4A39DF" w14:textId="77777777" w:rsidR="003E4FFE" w:rsidRDefault="003E4FFE" w:rsidP="00B02275">
            <w:pPr>
              <w:pStyle w:val="TableParagraph"/>
              <w:ind w:end="4.70pt"/>
              <w:rPr>
                <w:sz w:val="16"/>
              </w:rPr>
            </w:pPr>
            <w:r>
              <w:rPr>
                <w:sz w:val="16"/>
              </w:rPr>
              <w:t>2.43772</w:t>
            </w:r>
          </w:p>
        </w:tc>
        <w:tc>
          <w:tcPr>
            <w:tcW w:w="45pt" w:type="dxa"/>
            <w:tcBorders>
              <w:top w:val="nil"/>
              <w:bottom w:val="nil"/>
            </w:tcBorders>
          </w:tcPr>
          <w:p w14:paraId="2D9AE326" w14:textId="77777777" w:rsidR="003E4FFE" w:rsidRDefault="003E4FFE" w:rsidP="00B02275">
            <w:pPr>
              <w:pStyle w:val="TableParagraph"/>
              <w:ind w:end="4.65pt"/>
              <w:rPr>
                <w:sz w:val="16"/>
              </w:rPr>
            </w:pPr>
            <w:r>
              <w:rPr>
                <w:sz w:val="16"/>
              </w:rPr>
              <w:t>2.72381</w:t>
            </w:r>
          </w:p>
        </w:tc>
        <w:tc>
          <w:tcPr>
            <w:tcW w:w="45pt" w:type="dxa"/>
            <w:tcBorders>
              <w:top w:val="nil"/>
              <w:bottom w:val="nil"/>
            </w:tcBorders>
          </w:tcPr>
          <w:p w14:paraId="2A08F90E" w14:textId="77777777" w:rsidR="003E4FFE" w:rsidRDefault="003E4FFE" w:rsidP="00B02275">
            <w:pPr>
              <w:pStyle w:val="TableParagraph"/>
              <w:ind w:end="4.50pt"/>
              <w:rPr>
                <w:sz w:val="16"/>
              </w:rPr>
            </w:pPr>
            <w:r>
              <w:rPr>
                <w:sz w:val="16"/>
              </w:rPr>
              <w:t>3.34005</w:t>
            </w:r>
          </w:p>
        </w:tc>
      </w:tr>
      <w:tr w:rsidR="003E4FFE" w14:paraId="5B89C1A2" w14:textId="77777777" w:rsidTr="00B02275">
        <w:trPr>
          <w:trHeight w:val="255"/>
        </w:trPr>
        <w:tc>
          <w:tcPr>
            <w:tcW w:w="45pt" w:type="dxa"/>
            <w:tcBorders>
              <w:top w:val="nil"/>
              <w:bottom w:val="nil"/>
            </w:tcBorders>
          </w:tcPr>
          <w:p w14:paraId="0CC17F6C" w14:textId="77777777" w:rsidR="003E4FFE" w:rsidRDefault="003E4FFE" w:rsidP="00B02275">
            <w:pPr>
              <w:pStyle w:val="TableParagraph"/>
              <w:spacing w:before="1.65pt"/>
              <w:ind w:end="4.80pt"/>
              <w:rPr>
                <w:b/>
                <w:sz w:val="16"/>
              </w:rPr>
            </w:pPr>
            <w:r>
              <w:rPr>
                <w:b/>
                <w:sz w:val="16"/>
              </w:rPr>
              <w:t>36</w:t>
            </w:r>
          </w:p>
        </w:tc>
        <w:tc>
          <w:tcPr>
            <w:tcW w:w="49.50pt" w:type="dxa"/>
            <w:tcBorders>
              <w:top w:val="nil"/>
              <w:bottom w:val="nil"/>
            </w:tcBorders>
          </w:tcPr>
          <w:p w14:paraId="764216DE" w14:textId="77777777" w:rsidR="003E4FFE" w:rsidRDefault="003E4FFE" w:rsidP="00B02275">
            <w:pPr>
              <w:pStyle w:val="TableParagraph"/>
              <w:spacing w:before="1.75pt"/>
              <w:ind w:end="4.80pt"/>
              <w:rPr>
                <w:sz w:val="16"/>
              </w:rPr>
            </w:pPr>
            <w:r>
              <w:rPr>
                <w:sz w:val="16"/>
              </w:rPr>
              <w:t>0.68137</w:t>
            </w:r>
          </w:p>
        </w:tc>
        <w:tc>
          <w:tcPr>
            <w:tcW w:w="49.50pt" w:type="dxa"/>
            <w:tcBorders>
              <w:top w:val="nil"/>
              <w:bottom w:val="nil"/>
            </w:tcBorders>
          </w:tcPr>
          <w:p w14:paraId="60742B2C" w14:textId="77777777" w:rsidR="003E4FFE" w:rsidRDefault="003E4FFE" w:rsidP="00B02275">
            <w:pPr>
              <w:pStyle w:val="TableParagraph"/>
              <w:spacing w:before="1.75pt"/>
              <w:rPr>
                <w:sz w:val="16"/>
              </w:rPr>
            </w:pPr>
            <w:r>
              <w:rPr>
                <w:sz w:val="16"/>
              </w:rPr>
              <w:t>1.30551</w:t>
            </w:r>
          </w:p>
        </w:tc>
        <w:tc>
          <w:tcPr>
            <w:tcW w:w="54pt" w:type="dxa"/>
            <w:tcBorders>
              <w:top w:val="nil"/>
              <w:bottom w:val="nil"/>
            </w:tcBorders>
          </w:tcPr>
          <w:p w14:paraId="63A91FCF" w14:textId="77777777" w:rsidR="003E4FFE" w:rsidRDefault="003E4FFE" w:rsidP="00B02275">
            <w:pPr>
              <w:pStyle w:val="TableParagraph"/>
              <w:spacing w:before="1.75pt"/>
              <w:rPr>
                <w:sz w:val="16"/>
              </w:rPr>
            </w:pPr>
            <w:r>
              <w:rPr>
                <w:sz w:val="16"/>
              </w:rPr>
              <w:t>1.68830</w:t>
            </w:r>
          </w:p>
        </w:tc>
        <w:tc>
          <w:tcPr>
            <w:tcW w:w="45pt" w:type="dxa"/>
            <w:tcBorders>
              <w:top w:val="nil"/>
              <w:bottom w:val="nil"/>
            </w:tcBorders>
          </w:tcPr>
          <w:p w14:paraId="6A362675" w14:textId="77777777" w:rsidR="003E4FFE" w:rsidRDefault="003E4FFE" w:rsidP="00B02275">
            <w:pPr>
              <w:pStyle w:val="TableParagraph"/>
              <w:spacing w:before="1.75pt"/>
              <w:rPr>
                <w:sz w:val="16"/>
              </w:rPr>
            </w:pPr>
            <w:r>
              <w:rPr>
                <w:sz w:val="16"/>
              </w:rPr>
              <w:t>2.02809</w:t>
            </w:r>
          </w:p>
        </w:tc>
        <w:tc>
          <w:tcPr>
            <w:tcW w:w="54pt" w:type="dxa"/>
            <w:tcBorders>
              <w:top w:val="nil"/>
              <w:bottom w:val="nil"/>
            </w:tcBorders>
          </w:tcPr>
          <w:p w14:paraId="3A6E43AD" w14:textId="77777777" w:rsidR="003E4FFE" w:rsidRDefault="003E4FFE" w:rsidP="00B02275">
            <w:pPr>
              <w:pStyle w:val="TableParagraph"/>
              <w:spacing w:before="1.75pt"/>
              <w:ind w:end="4.70pt"/>
              <w:rPr>
                <w:sz w:val="16"/>
              </w:rPr>
            </w:pPr>
            <w:r>
              <w:rPr>
                <w:sz w:val="16"/>
              </w:rPr>
              <w:t>2.43449</w:t>
            </w:r>
          </w:p>
        </w:tc>
        <w:tc>
          <w:tcPr>
            <w:tcW w:w="45pt" w:type="dxa"/>
            <w:tcBorders>
              <w:top w:val="nil"/>
              <w:bottom w:val="nil"/>
            </w:tcBorders>
          </w:tcPr>
          <w:p w14:paraId="33271047" w14:textId="77777777" w:rsidR="003E4FFE" w:rsidRDefault="003E4FFE" w:rsidP="00B02275">
            <w:pPr>
              <w:pStyle w:val="TableParagraph"/>
              <w:spacing w:before="1.75pt"/>
              <w:ind w:end="4.65pt"/>
              <w:rPr>
                <w:sz w:val="16"/>
              </w:rPr>
            </w:pPr>
            <w:r>
              <w:rPr>
                <w:sz w:val="16"/>
              </w:rPr>
              <w:t>2.71948</w:t>
            </w:r>
          </w:p>
        </w:tc>
        <w:tc>
          <w:tcPr>
            <w:tcW w:w="45pt" w:type="dxa"/>
            <w:tcBorders>
              <w:top w:val="nil"/>
              <w:bottom w:val="nil"/>
            </w:tcBorders>
          </w:tcPr>
          <w:p w14:paraId="7CA831C1" w14:textId="77777777" w:rsidR="003E4FFE" w:rsidRDefault="003E4FFE" w:rsidP="00B02275">
            <w:pPr>
              <w:pStyle w:val="TableParagraph"/>
              <w:spacing w:before="1.75pt"/>
              <w:ind w:end="4.50pt"/>
              <w:rPr>
                <w:sz w:val="16"/>
              </w:rPr>
            </w:pPr>
            <w:r>
              <w:rPr>
                <w:sz w:val="16"/>
              </w:rPr>
              <w:t>3.33262</w:t>
            </w:r>
          </w:p>
        </w:tc>
      </w:tr>
      <w:tr w:rsidR="003E4FFE" w14:paraId="5FA85D97" w14:textId="77777777" w:rsidTr="00B02275">
        <w:trPr>
          <w:trHeight w:val="254"/>
        </w:trPr>
        <w:tc>
          <w:tcPr>
            <w:tcW w:w="45pt" w:type="dxa"/>
            <w:tcBorders>
              <w:top w:val="nil"/>
              <w:bottom w:val="nil"/>
            </w:tcBorders>
          </w:tcPr>
          <w:p w14:paraId="4ED63BE4" w14:textId="77777777" w:rsidR="003E4FFE" w:rsidRDefault="003E4FFE" w:rsidP="00B02275">
            <w:pPr>
              <w:pStyle w:val="TableParagraph"/>
              <w:spacing w:before="1.55pt"/>
              <w:ind w:end="4.80pt"/>
              <w:rPr>
                <w:b/>
                <w:sz w:val="16"/>
              </w:rPr>
            </w:pPr>
            <w:r>
              <w:rPr>
                <w:b/>
                <w:sz w:val="16"/>
              </w:rPr>
              <w:t>37</w:t>
            </w:r>
          </w:p>
        </w:tc>
        <w:tc>
          <w:tcPr>
            <w:tcW w:w="49.50pt" w:type="dxa"/>
            <w:tcBorders>
              <w:top w:val="nil"/>
              <w:bottom w:val="nil"/>
            </w:tcBorders>
          </w:tcPr>
          <w:p w14:paraId="0BC48414" w14:textId="77777777" w:rsidR="003E4FFE" w:rsidRDefault="003E4FFE" w:rsidP="00B02275">
            <w:pPr>
              <w:pStyle w:val="TableParagraph"/>
              <w:ind w:end="4.80pt"/>
              <w:rPr>
                <w:sz w:val="16"/>
              </w:rPr>
            </w:pPr>
            <w:r>
              <w:rPr>
                <w:sz w:val="16"/>
              </w:rPr>
              <w:t>0.68118</w:t>
            </w:r>
          </w:p>
        </w:tc>
        <w:tc>
          <w:tcPr>
            <w:tcW w:w="49.50pt" w:type="dxa"/>
            <w:tcBorders>
              <w:top w:val="nil"/>
              <w:bottom w:val="nil"/>
            </w:tcBorders>
          </w:tcPr>
          <w:p w14:paraId="0D0BBC79" w14:textId="77777777" w:rsidR="003E4FFE" w:rsidRDefault="003E4FFE" w:rsidP="00B02275">
            <w:pPr>
              <w:pStyle w:val="TableParagraph"/>
              <w:rPr>
                <w:sz w:val="16"/>
              </w:rPr>
            </w:pPr>
            <w:r>
              <w:rPr>
                <w:sz w:val="16"/>
              </w:rPr>
              <w:t>1.30485</w:t>
            </w:r>
          </w:p>
        </w:tc>
        <w:tc>
          <w:tcPr>
            <w:tcW w:w="54pt" w:type="dxa"/>
            <w:tcBorders>
              <w:top w:val="nil"/>
              <w:bottom w:val="nil"/>
            </w:tcBorders>
          </w:tcPr>
          <w:p w14:paraId="164A3332" w14:textId="77777777" w:rsidR="003E4FFE" w:rsidRDefault="003E4FFE" w:rsidP="00B02275">
            <w:pPr>
              <w:pStyle w:val="TableParagraph"/>
              <w:rPr>
                <w:sz w:val="16"/>
              </w:rPr>
            </w:pPr>
            <w:r>
              <w:rPr>
                <w:sz w:val="16"/>
              </w:rPr>
              <w:t>1.68709</w:t>
            </w:r>
          </w:p>
        </w:tc>
        <w:tc>
          <w:tcPr>
            <w:tcW w:w="45pt" w:type="dxa"/>
            <w:tcBorders>
              <w:top w:val="nil"/>
              <w:bottom w:val="nil"/>
            </w:tcBorders>
          </w:tcPr>
          <w:p w14:paraId="379AB259" w14:textId="77777777" w:rsidR="003E4FFE" w:rsidRDefault="003E4FFE" w:rsidP="00B02275">
            <w:pPr>
              <w:pStyle w:val="TableParagraph"/>
              <w:rPr>
                <w:sz w:val="16"/>
              </w:rPr>
            </w:pPr>
            <w:r>
              <w:rPr>
                <w:sz w:val="16"/>
              </w:rPr>
              <w:t>2.02619</w:t>
            </w:r>
          </w:p>
        </w:tc>
        <w:tc>
          <w:tcPr>
            <w:tcW w:w="54pt" w:type="dxa"/>
            <w:tcBorders>
              <w:top w:val="nil"/>
              <w:bottom w:val="nil"/>
            </w:tcBorders>
          </w:tcPr>
          <w:p w14:paraId="44B8C81D" w14:textId="77777777" w:rsidR="003E4FFE" w:rsidRDefault="003E4FFE" w:rsidP="00B02275">
            <w:pPr>
              <w:pStyle w:val="TableParagraph"/>
              <w:ind w:end="4.70pt"/>
              <w:rPr>
                <w:sz w:val="16"/>
              </w:rPr>
            </w:pPr>
            <w:r>
              <w:rPr>
                <w:sz w:val="16"/>
              </w:rPr>
              <w:t>2.43145</w:t>
            </w:r>
          </w:p>
        </w:tc>
        <w:tc>
          <w:tcPr>
            <w:tcW w:w="45pt" w:type="dxa"/>
            <w:tcBorders>
              <w:top w:val="nil"/>
              <w:bottom w:val="nil"/>
            </w:tcBorders>
          </w:tcPr>
          <w:p w14:paraId="7FE1DAD2" w14:textId="77777777" w:rsidR="003E4FFE" w:rsidRDefault="003E4FFE" w:rsidP="00B02275">
            <w:pPr>
              <w:pStyle w:val="TableParagraph"/>
              <w:ind w:end="4.65pt"/>
              <w:rPr>
                <w:sz w:val="16"/>
              </w:rPr>
            </w:pPr>
            <w:r>
              <w:rPr>
                <w:sz w:val="16"/>
              </w:rPr>
              <w:t>2.71541</w:t>
            </w:r>
          </w:p>
        </w:tc>
        <w:tc>
          <w:tcPr>
            <w:tcW w:w="45pt" w:type="dxa"/>
            <w:tcBorders>
              <w:top w:val="nil"/>
              <w:bottom w:val="nil"/>
            </w:tcBorders>
          </w:tcPr>
          <w:p w14:paraId="1694A5C6" w14:textId="77777777" w:rsidR="003E4FFE" w:rsidRDefault="003E4FFE" w:rsidP="00B02275">
            <w:pPr>
              <w:pStyle w:val="TableParagraph"/>
              <w:ind w:end="4.50pt"/>
              <w:rPr>
                <w:sz w:val="16"/>
              </w:rPr>
            </w:pPr>
            <w:r>
              <w:rPr>
                <w:sz w:val="16"/>
              </w:rPr>
              <w:t>3.32563</w:t>
            </w:r>
          </w:p>
        </w:tc>
      </w:tr>
      <w:tr w:rsidR="003E4FFE" w14:paraId="4CB53466" w14:textId="77777777" w:rsidTr="00B02275">
        <w:trPr>
          <w:trHeight w:val="254"/>
        </w:trPr>
        <w:tc>
          <w:tcPr>
            <w:tcW w:w="45pt" w:type="dxa"/>
            <w:tcBorders>
              <w:top w:val="nil"/>
              <w:bottom w:val="nil"/>
            </w:tcBorders>
          </w:tcPr>
          <w:p w14:paraId="591B60B1" w14:textId="77777777" w:rsidR="003E4FFE" w:rsidRDefault="003E4FFE" w:rsidP="00B02275">
            <w:pPr>
              <w:pStyle w:val="TableParagraph"/>
              <w:spacing w:before="1.55pt"/>
              <w:ind w:end="4.80pt"/>
              <w:rPr>
                <w:b/>
                <w:sz w:val="16"/>
              </w:rPr>
            </w:pPr>
            <w:r>
              <w:rPr>
                <w:b/>
                <w:sz w:val="16"/>
              </w:rPr>
              <w:t>38</w:t>
            </w:r>
          </w:p>
        </w:tc>
        <w:tc>
          <w:tcPr>
            <w:tcW w:w="49.50pt" w:type="dxa"/>
            <w:tcBorders>
              <w:top w:val="nil"/>
              <w:bottom w:val="nil"/>
            </w:tcBorders>
          </w:tcPr>
          <w:p w14:paraId="0A59434A" w14:textId="77777777" w:rsidR="003E4FFE" w:rsidRDefault="003E4FFE" w:rsidP="00B02275">
            <w:pPr>
              <w:pStyle w:val="TableParagraph"/>
              <w:ind w:end="4.80pt"/>
              <w:rPr>
                <w:sz w:val="16"/>
              </w:rPr>
            </w:pPr>
            <w:r>
              <w:rPr>
                <w:sz w:val="16"/>
              </w:rPr>
              <w:t>0.68100</w:t>
            </w:r>
          </w:p>
        </w:tc>
        <w:tc>
          <w:tcPr>
            <w:tcW w:w="49.50pt" w:type="dxa"/>
            <w:tcBorders>
              <w:top w:val="nil"/>
              <w:bottom w:val="nil"/>
            </w:tcBorders>
          </w:tcPr>
          <w:p w14:paraId="1D773152" w14:textId="77777777" w:rsidR="003E4FFE" w:rsidRDefault="003E4FFE" w:rsidP="00B02275">
            <w:pPr>
              <w:pStyle w:val="TableParagraph"/>
              <w:rPr>
                <w:sz w:val="16"/>
              </w:rPr>
            </w:pPr>
            <w:r>
              <w:rPr>
                <w:sz w:val="16"/>
              </w:rPr>
              <w:t>1.30423</w:t>
            </w:r>
          </w:p>
        </w:tc>
        <w:tc>
          <w:tcPr>
            <w:tcW w:w="54pt" w:type="dxa"/>
            <w:tcBorders>
              <w:top w:val="nil"/>
              <w:bottom w:val="nil"/>
            </w:tcBorders>
          </w:tcPr>
          <w:p w14:paraId="00ABDC8D" w14:textId="77777777" w:rsidR="003E4FFE" w:rsidRDefault="003E4FFE" w:rsidP="00B02275">
            <w:pPr>
              <w:pStyle w:val="TableParagraph"/>
              <w:rPr>
                <w:sz w:val="16"/>
              </w:rPr>
            </w:pPr>
            <w:r>
              <w:rPr>
                <w:sz w:val="16"/>
              </w:rPr>
              <w:t>1.68595</w:t>
            </w:r>
          </w:p>
        </w:tc>
        <w:tc>
          <w:tcPr>
            <w:tcW w:w="45pt" w:type="dxa"/>
            <w:tcBorders>
              <w:top w:val="nil"/>
              <w:bottom w:val="nil"/>
            </w:tcBorders>
          </w:tcPr>
          <w:p w14:paraId="5C38C4D1" w14:textId="77777777" w:rsidR="003E4FFE" w:rsidRDefault="003E4FFE" w:rsidP="00B02275">
            <w:pPr>
              <w:pStyle w:val="TableParagraph"/>
              <w:rPr>
                <w:sz w:val="16"/>
              </w:rPr>
            </w:pPr>
            <w:r>
              <w:rPr>
                <w:sz w:val="16"/>
              </w:rPr>
              <w:t>2.02439</w:t>
            </w:r>
          </w:p>
        </w:tc>
        <w:tc>
          <w:tcPr>
            <w:tcW w:w="54pt" w:type="dxa"/>
            <w:tcBorders>
              <w:top w:val="nil"/>
              <w:bottom w:val="nil"/>
            </w:tcBorders>
          </w:tcPr>
          <w:p w14:paraId="08E37D97" w14:textId="77777777" w:rsidR="003E4FFE" w:rsidRDefault="003E4FFE" w:rsidP="00B02275">
            <w:pPr>
              <w:pStyle w:val="TableParagraph"/>
              <w:ind w:end="4.70pt"/>
              <w:rPr>
                <w:sz w:val="16"/>
              </w:rPr>
            </w:pPr>
            <w:r>
              <w:rPr>
                <w:sz w:val="16"/>
              </w:rPr>
              <w:t>2.42857</w:t>
            </w:r>
          </w:p>
        </w:tc>
        <w:tc>
          <w:tcPr>
            <w:tcW w:w="45pt" w:type="dxa"/>
            <w:tcBorders>
              <w:top w:val="nil"/>
              <w:bottom w:val="nil"/>
            </w:tcBorders>
          </w:tcPr>
          <w:p w14:paraId="1A55CBDF" w14:textId="77777777" w:rsidR="003E4FFE" w:rsidRDefault="003E4FFE" w:rsidP="00B02275">
            <w:pPr>
              <w:pStyle w:val="TableParagraph"/>
              <w:ind w:end="4.65pt"/>
              <w:rPr>
                <w:sz w:val="16"/>
              </w:rPr>
            </w:pPr>
            <w:r>
              <w:rPr>
                <w:sz w:val="16"/>
              </w:rPr>
              <w:t>2.71156</w:t>
            </w:r>
          </w:p>
        </w:tc>
        <w:tc>
          <w:tcPr>
            <w:tcW w:w="45pt" w:type="dxa"/>
            <w:tcBorders>
              <w:top w:val="nil"/>
              <w:bottom w:val="nil"/>
            </w:tcBorders>
          </w:tcPr>
          <w:p w14:paraId="687ADE76" w14:textId="77777777" w:rsidR="003E4FFE" w:rsidRDefault="003E4FFE" w:rsidP="00B02275">
            <w:pPr>
              <w:pStyle w:val="TableParagraph"/>
              <w:ind w:end="4.50pt"/>
              <w:rPr>
                <w:sz w:val="16"/>
              </w:rPr>
            </w:pPr>
            <w:r>
              <w:rPr>
                <w:sz w:val="16"/>
              </w:rPr>
              <w:t>3.31903</w:t>
            </w:r>
          </w:p>
        </w:tc>
      </w:tr>
      <w:tr w:rsidR="003E4FFE" w14:paraId="32194F30" w14:textId="77777777" w:rsidTr="00B02275">
        <w:trPr>
          <w:trHeight w:val="255"/>
        </w:trPr>
        <w:tc>
          <w:tcPr>
            <w:tcW w:w="45pt" w:type="dxa"/>
            <w:tcBorders>
              <w:top w:val="nil"/>
              <w:bottom w:val="nil"/>
            </w:tcBorders>
          </w:tcPr>
          <w:p w14:paraId="5EA81D98" w14:textId="77777777" w:rsidR="003E4FFE" w:rsidRDefault="003E4FFE" w:rsidP="00B02275">
            <w:pPr>
              <w:pStyle w:val="TableParagraph"/>
              <w:spacing w:before="1.55pt"/>
              <w:ind w:end="4.80pt"/>
              <w:rPr>
                <w:b/>
                <w:sz w:val="16"/>
              </w:rPr>
            </w:pPr>
            <w:r>
              <w:rPr>
                <w:b/>
                <w:sz w:val="16"/>
              </w:rPr>
              <w:t>39</w:t>
            </w:r>
          </w:p>
        </w:tc>
        <w:tc>
          <w:tcPr>
            <w:tcW w:w="49.50pt" w:type="dxa"/>
            <w:tcBorders>
              <w:top w:val="nil"/>
              <w:bottom w:val="nil"/>
            </w:tcBorders>
          </w:tcPr>
          <w:p w14:paraId="728449AD" w14:textId="77777777" w:rsidR="003E4FFE" w:rsidRDefault="003E4FFE" w:rsidP="00B02275">
            <w:pPr>
              <w:pStyle w:val="TableParagraph"/>
              <w:ind w:end="4.80pt"/>
              <w:rPr>
                <w:sz w:val="16"/>
              </w:rPr>
            </w:pPr>
            <w:r>
              <w:rPr>
                <w:sz w:val="16"/>
              </w:rPr>
              <w:t>0.68083</w:t>
            </w:r>
          </w:p>
        </w:tc>
        <w:tc>
          <w:tcPr>
            <w:tcW w:w="49.50pt" w:type="dxa"/>
            <w:tcBorders>
              <w:top w:val="nil"/>
              <w:bottom w:val="nil"/>
            </w:tcBorders>
          </w:tcPr>
          <w:p w14:paraId="580B5C8B" w14:textId="77777777" w:rsidR="003E4FFE" w:rsidRDefault="003E4FFE" w:rsidP="00B02275">
            <w:pPr>
              <w:pStyle w:val="TableParagraph"/>
              <w:rPr>
                <w:sz w:val="16"/>
              </w:rPr>
            </w:pPr>
            <w:r>
              <w:rPr>
                <w:sz w:val="16"/>
              </w:rPr>
              <w:t>1.30364</w:t>
            </w:r>
          </w:p>
        </w:tc>
        <w:tc>
          <w:tcPr>
            <w:tcW w:w="54pt" w:type="dxa"/>
            <w:tcBorders>
              <w:top w:val="nil"/>
              <w:bottom w:val="nil"/>
            </w:tcBorders>
          </w:tcPr>
          <w:p w14:paraId="46EA3383" w14:textId="77777777" w:rsidR="003E4FFE" w:rsidRDefault="003E4FFE" w:rsidP="00B02275">
            <w:pPr>
              <w:pStyle w:val="TableParagraph"/>
              <w:rPr>
                <w:sz w:val="16"/>
              </w:rPr>
            </w:pPr>
            <w:r>
              <w:rPr>
                <w:sz w:val="16"/>
              </w:rPr>
              <w:t>1.68488</w:t>
            </w:r>
          </w:p>
        </w:tc>
        <w:tc>
          <w:tcPr>
            <w:tcW w:w="45pt" w:type="dxa"/>
            <w:tcBorders>
              <w:top w:val="nil"/>
              <w:bottom w:val="nil"/>
            </w:tcBorders>
          </w:tcPr>
          <w:p w14:paraId="21C6FB76" w14:textId="77777777" w:rsidR="003E4FFE" w:rsidRDefault="003E4FFE" w:rsidP="00B02275">
            <w:pPr>
              <w:pStyle w:val="TableParagraph"/>
              <w:rPr>
                <w:sz w:val="16"/>
              </w:rPr>
            </w:pPr>
            <w:r>
              <w:rPr>
                <w:sz w:val="16"/>
              </w:rPr>
              <w:t>2.02269</w:t>
            </w:r>
          </w:p>
        </w:tc>
        <w:tc>
          <w:tcPr>
            <w:tcW w:w="54pt" w:type="dxa"/>
            <w:tcBorders>
              <w:top w:val="nil"/>
              <w:bottom w:val="nil"/>
            </w:tcBorders>
          </w:tcPr>
          <w:p w14:paraId="69A9B3A8" w14:textId="77777777" w:rsidR="003E4FFE" w:rsidRDefault="003E4FFE" w:rsidP="00B02275">
            <w:pPr>
              <w:pStyle w:val="TableParagraph"/>
              <w:ind w:end="4.70pt"/>
              <w:rPr>
                <w:sz w:val="16"/>
              </w:rPr>
            </w:pPr>
            <w:r>
              <w:rPr>
                <w:sz w:val="16"/>
              </w:rPr>
              <w:t>2.42584</w:t>
            </w:r>
          </w:p>
        </w:tc>
        <w:tc>
          <w:tcPr>
            <w:tcW w:w="45pt" w:type="dxa"/>
            <w:tcBorders>
              <w:top w:val="nil"/>
              <w:bottom w:val="nil"/>
            </w:tcBorders>
          </w:tcPr>
          <w:p w14:paraId="2E5E3369" w14:textId="77777777" w:rsidR="003E4FFE" w:rsidRDefault="003E4FFE" w:rsidP="00B02275">
            <w:pPr>
              <w:pStyle w:val="TableParagraph"/>
              <w:ind w:end="4.65pt"/>
              <w:rPr>
                <w:sz w:val="16"/>
              </w:rPr>
            </w:pPr>
            <w:r>
              <w:rPr>
                <w:sz w:val="16"/>
              </w:rPr>
              <w:t>2.70791</w:t>
            </w:r>
          </w:p>
        </w:tc>
        <w:tc>
          <w:tcPr>
            <w:tcW w:w="45pt" w:type="dxa"/>
            <w:tcBorders>
              <w:top w:val="nil"/>
              <w:bottom w:val="nil"/>
            </w:tcBorders>
          </w:tcPr>
          <w:p w14:paraId="6EE714E4" w14:textId="77777777" w:rsidR="003E4FFE" w:rsidRDefault="003E4FFE" w:rsidP="00B02275">
            <w:pPr>
              <w:pStyle w:val="TableParagraph"/>
              <w:ind w:end="4.50pt"/>
              <w:rPr>
                <w:sz w:val="16"/>
              </w:rPr>
            </w:pPr>
            <w:r>
              <w:rPr>
                <w:sz w:val="16"/>
              </w:rPr>
              <w:t>3.31279</w:t>
            </w:r>
          </w:p>
        </w:tc>
      </w:tr>
      <w:tr w:rsidR="003E4FFE" w14:paraId="3DEDF168" w14:textId="77777777" w:rsidTr="00B02275">
        <w:trPr>
          <w:trHeight w:val="223"/>
        </w:trPr>
        <w:tc>
          <w:tcPr>
            <w:tcW w:w="45pt" w:type="dxa"/>
            <w:tcBorders>
              <w:top w:val="nil"/>
            </w:tcBorders>
          </w:tcPr>
          <w:p w14:paraId="0FFFAEB2" w14:textId="77777777" w:rsidR="003E4FFE" w:rsidRDefault="003E4FFE" w:rsidP="00B02275">
            <w:pPr>
              <w:pStyle w:val="TableParagraph"/>
              <w:spacing w:before="1.65pt" w:line="8.55pt" w:lineRule="exact"/>
              <w:ind w:end="4.80pt"/>
              <w:rPr>
                <w:b/>
                <w:sz w:val="16"/>
              </w:rPr>
            </w:pPr>
            <w:r>
              <w:rPr>
                <w:b/>
                <w:sz w:val="16"/>
              </w:rPr>
              <w:t>40</w:t>
            </w:r>
          </w:p>
        </w:tc>
        <w:tc>
          <w:tcPr>
            <w:tcW w:w="49.50pt" w:type="dxa"/>
            <w:tcBorders>
              <w:top w:val="nil"/>
            </w:tcBorders>
          </w:tcPr>
          <w:p w14:paraId="5EDD965D" w14:textId="77777777" w:rsidR="003E4FFE" w:rsidRDefault="003E4FFE" w:rsidP="00B02275">
            <w:pPr>
              <w:pStyle w:val="TableParagraph"/>
              <w:spacing w:before="1.75pt" w:line="8.40pt" w:lineRule="exact"/>
              <w:ind w:end="4.80pt"/>
              <w:rPr>
                <w:sz w:val="16"/>
              </w:rPr>
            </w:pPr>
            <w:r>
              <w:rPr>
                <w:sz w:val="16"/>
              </w:rPr>
              <w:t>0.68067</w:t>
            </w:r>
          </w:p>
        </w:tc>
        <w:tc>
          <w:tcPr>
            <w:tcW w:w="49.50pt" w:type="dxa"/>
            <w:tcBorders>
              <w:top w:val="nil"/>
            </w:tcBorders>
          </w:tcPr>
          <w:p w14:paraId="75DE545C" w14:textId="77777777" w:rsidR="003E4FFE" w:rsidRDefault="003E4FFE" w:rsidP="00B02275">
            <w:pPr>
              <w:pStyle w:val="TableParagraph"/>
              <w:spacing w:before="1.75pt" w:line="8.40pt" w:lineRule="exact"/>
              <w:rPr>
                <w:sz w:val="16"/>
              </w:rPr>
            </w:pPr>
            <w:r>
              <w:rPr>
                <w:sz w:val="16"/>
              </w:rPr>
              <w:t>1.30308</w:t>
            </w:r>
          </w:p>
        </w:tc>
        <w:tc>
          <w:tcPr>
            <w:tcW w:w="54pt" w:type="dxa"/>
            <w:tcBorders>
              <w:top w:val="nil"/>
            </w:tcBorders>
          </w:tcPr>
          <w:p w14:paraId="6D5740CF" w14:textId="77777777" w:rsidR="003E4FFE" w:rsidRDefault="003E4FFE" w:rsidP="00B02275">
            <w:pPr>
              <w:pStyle w:val="TableParagraph"/>
              <w:spacing w:before="1.75pt" w:line="8.40pt" w:lineRule="exact"/>
              <w:rPr>
                <w:sz w:val="16"/>
              </w:rPr>
            </w:pPr>
            <w:r>
              <w:rPr>
                <w:sz w:val="16"/>
              </w:rPr>
              <w:t>1.68385</w:t>
            </w:r>
          </w:p>
        </w:tc>
        <w:tc>
          <w:tcPr>
            <w:tcW w:w="45pt" w:type="dxa"/>
            <w:tcBorders>
              <w:top w:val="nil"/>
            </w:tcBorders>
          </w:tcPr>
          <w:p w14:paraId="475E3AE9" w14:textId="77777777" w:rsidR="003E4FFE" w:rsidRDefault="003E4FFE" w:rsidP="00B02275">
            <w:pPr>
              <w:pStyle w:val="TableParagraph"/>
              <w:spacing w:before="1.75pt" w:line="8.40pt" w:lineRule="exact"/>
              <w:rPr>
                <w:sz w:val="16"/>
              </w:rPr>
            </w:pPr>
            <w:r>
              <w:rPr>
                <w:sz w:val="16"/>
              </w:rPr>
              <w:t>2.02108</w:t>
            </w:r>
          </w:p>
        </w:tc>
        <w:tc>
          <w:tcPr>
            <w:tcW w:w="54pt" w:type="dxa"/>
            <w:tcBorders>
              <w:top w:val="nil"/>
            </w:tcBorders>
          </w:tcPr>
          <w:p w14:paraId="0506E446" w14:textId="77777777" w:rsidR="003E4FFE" w:rsidRDefault="003E4FFE" w:rsidP="00B02275">
            <w:pPr>
              <w:pStyle w:val="TableParagraph"/>
              <w:spacing w:before="1.75pt" w:line="8.40pt" w:lineRule="exact"/>
              <w:ind w:end="4.70pt"/>
              <w:rPr>
                <w:sz w:val="16"/>
              </w:rPr>
            </w:pPr>
            <w:r>
              <w:rPr>
                <w:sz w:val="16"/>
              </w:rPr>
              <w:t>2.42326</w:t>
            </w:r>
          </w:p>
        </w:tc>
        <w:tc>
          <w:tcPr>
            <w:tcW w:w="45pt" w:type="dxa"/>
            <w:tcBorders>
              <w:top w:val="nil"/>
            </w:tcBorders>
          </w:tcPr>
          <w:p w14:paraId="74700CEB" w14:textId="77777777" w:rsidR="003E4FFE" w:rsidRDefault="003E4FFE" w:rsidP="00B02275">
            <w:pPr>
              <w:pStyle w:val="TableParagraph"/>
              <w:spacing w:before="1.75pt" w:line="8.40pt" w:lineRule="exact"/>
              <w:ind w:end="4.65pt"/>
              <w:rPr>
                <w:sz w:val="16"/>
              </w:rPr>
            </w:pPr>
            <w:r>
              <w:rPr>
                <w:sz w:val="16"/>
              </w:rPr>
              <w:t>2.70446</w:t>
            </w:r>
          </w:p>
        </w:tc>
        <w:tc>
          <w:tcPr>
            <w:tcW w:w="45pt" w:type="dxa"/>
            <w:tcBorders>
              <w:top w:val="nil"/>
            </w:tcBorders>
          </w:tcPr>
          <w:p w14:paraId="09AC9C1E" w14:textId="77777777" w:rsidR="003E4FFE" w:rsidRDefault="003E4FFE" w:rsidP="00B02275">
            <w:pPr>
              <w:pStyle w:val="TableParagraph"/>
              <w:spacing w:before="1.75pt" w:line="8.40pt" w:lineRule="exact"/>
              <w:ind w:end="4.50pt"/>
              <w:rPr>
                <w:sz w:val="16"/>
              </w:rPr>
            </w:pPr>
            <w:r>
              <w:rPr>
                <w:sz w:val="16"/>
              </w:rPr>
              <w:t>3.30688</w:t>
            </w:r>
          </w:p>
        </w:tc>
      </w:tr>
    </w:tbl>
    <w:p w14:paraId="6C52F9B2" w14:textId="77777777" w:rsidR="003E4FFE" w:rsidRDefault="003E4FFE" w:rsidP="003E4FFE">
      <w:pPr>
        <w:jc w:val="center"/>
        <w:rPr>
          <w:rFonts w:asciiTheme="majorBidi" w:hAnsiTheme="majorBidi" w:cstheme="majorBidi"/>
          <w:b/>
          <w:bCs/>
          <w:sz w:val="24"/>
          <w:szCs w:val="24"/>
          <w:lang w:val="id-ID"/>
        </w:rPr>
      </w:pPr>
    </w:p>
    <w:tbl>
      <w:tblPr>
        <w:tblW w:w="387pt" w:type="dxa"/>
        <w:tblInd w:w="22.7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900"/>
        <w:gridCol w:w="990"/>
        <w:gridCol w:w="990"/>
        <w:gridCol w:w="1080"/>
        <w:gridCol w:w="900"/>
        <w:gridCol w:w="1080"/>
        <w:gridCol w:w="900"/>
        <w:gridCol w:w="900"/>
      </w:tblGrid>
      <w:tr w:rsidR="003E4FFE" w14:paraId="7DB7F9E0" w14:textId="77777777" w:rsidTr="00B02275">
        <w:trPr>
          <w:trHeight w:val="286"/>
        </w:trPr>
        <w:tc>
          <w:tcPr>
            <w:tcW w:w="45pt" w:type="dxa"/>
            <w:tcBorders>
              <w:bottom w:val="nil"/>
            </w:tcBorders>
          </w:tcPr>
          <w:p w14:paraId="4642167A" w14:textId="77777777" w:rsidR="003E4FFE" w:rsidRDefault="003E4FFE" w:rsidP="00B02275">
            <w:pPr>
              <w:pStyle w:val="TableParagraph"/>
              <w:spacing w:before="0pt" w:line="8.90pt" w:lineRule="exact"/>
              <w:rPr>
                <w:b/>
                <w:sz w:val="16"/>
              </w:rPr>
            </w:pPr>
            <w:proofErr w:type="spellStart"/>
            <w:r>
              <w:rPr>
                <w:b/>
                <w:sz w:val="16"/>
              </w:rPr>
              <w:t>Pr</w:t>
            </w:r>
            <w:proofErr w:type="spellEnd"/>
          </w:p>
        </w:tc>
        <w:tc>
          <w:tcPr>
            <w:tcW w:w="49.50pt" w:type="dxa"/>
            <w:tcBorders>
              <w:bottom w:val="nil"/>
            </w:tcBorders>
          </w:tcPr>
          <w:p w14:paraId="7065270D" w14:textId="77777777" w:rsidR="003E4FFE" w:rsidRDefault="003E4FFE" w:rsidP="00B02275">
            <w:pPr>
              <w:pStyle w:val="TableParagraph"/>
              <w:spacing w:before="3.15pt"/>
              <w:ind w:end="4.80pt"/>
              <w:rPr>
                <w:b/>
                <w:sz w:val="16"/>
              </w:rPr>
            </w:pPr>
            <w:r>
              <w:rPr>
                <w:b/>
                <w:sz w:val="16"/>
              </w:rPr>
              <w:t>0.25</w:t>
            </w:r>
          </w:p>
        </w:tc>
        <w:tc>
          <w:tcPr>
            <w:tcW w:w="49.50pt" w:type="dxa"/>
            <w:tcBorders>
              <w:bottom w:val="nil"/>
            </w:tcBorders>
          </w:tcPr>
          <w:p w14:paraId="73980AAA" w14:textId="77777777" w:rsidR="003E4FFE" w:rsidRDefault="003E4FFE" w:rsidP="00B02275">
            <w:pPr>
              <w:pStyle w:val="TableParagraph"/>
              <w:spacing w:before="3.15pt"/>
              <w:rPr>
                <w:b/>
                <w:sz w:val="16"/>
              </w:rPr>
            </w:pPr>
            <w:r>
              <w:rPr>
                <w:b/>
                <w:sz w:val="16"/>
              </w:rPr>
              <w:t>0.10</w:t>
            </w:r>
          </w:p>
        </w:tc>
        <w:tc>
          <w:tcPr>
            <w:tcW w:w="54pt" w:type="dxa"/>
            <w:tcBorders>
              <w:bottom w:val="nil"/>
            </w:tcBorders>
          </w:tcPr>
          <w:p w14:paraId="2ADE2028" w14:textId="77777777" w:rsidR="003E4FFE" w:rsidRDefault="003E4FFE" w:rsidP="00B02275">
            <w:pPr>
              <w:pStyle w:val="TableParagraph"/>
              <w:spacing w:before="3.15pt"/>
              <w:rPr>
                <w:b/>
                <w:sz w:val="16"/>
              </w:rPr>
            </w:pPr>
            <w:r>
              <w:rPr>
                <w:b/>
                <w:sz w:val="16"/>
              </w:rPr>
              <w:t>0.05</w:t>
            </w:r>
          </w:p>
        </w:tc>
        <w:tc>
          <w:tcPr>
            <w:tcW w:w="45pt" w:type="dxa"/>
            <w:tcBorders>
              <w:bottom w:val="nil"/>
            </w:tcBorders>
          </w:tcPr>
          <w:p w14:paraId="268476E0" w14:textId="77777777" w:rsidR="003E4FFE" w:rsidRDefault="003E4FFE" w:rsidP="00B02275">
            <w:pPr>
              <w:pStyle w:val="TableParagraph"/>
              <w:spacing w:before="3.15pt"/>
              <w:rPr>
                <w:b/>
                <w:sz w:val="16"/>
              </w:rPr>
            </w:pPr>
            <w:r>
              <w:rPr>
                <w:b/>
                <w:sz w:val="16"/>
              </w:rPr>
              <w:t>0.025</w:t>
            </w:r>
          </w:p>
        </w:tc>
        <w:tc>
          <w:tcPr>
            <w:tcW w:w="54pt" w:type="dxa"/>
            <w:tcBorders>
              <w:bottom w:val="nil"/>
            </w:tcBorders>
          </w:tcPr>
          <w:p w14:paraId="42D128C5" w14:textId="77777777" w:rsidR="003E4FFE" w:rsidRDefault="003E4FFE" w:rsidP="00B02275">
            <w:pPr>
              <w:pStyle w:val="TableParagraph"/>
              <w:spacing w:before="3.15pt"/>
              <w:ind w:end="4.70pt"/>
              <w:rPr>
                <w:b/>
                <w:sz w:val="16"/>
              </w:rPr>
            </w:pPr>
            <w:r>
              <w:rPr>
                <w:b/>
                <w:sz w:val="16"/>
              </w:rPr>
              <w:t>0.01</w:t>
            </w:r>
          </w:p>
        </w:tc>
        <w:tc>
          <w:tcPr>
            <w:tcW w:w="45pt" w:type="dxa"/>
            <w:tcBorders>
              <w:bottom w:val="nil"/>
            </w:tcBorders>
          </w:tcPr>
          <w:p w14:paraId="6D15ECA6" w14:textId="77777777" w:rsidR="003E4FFE" w:rsidRDefault="003E4FFE" w:rsidP="00B02275">
            <w:pPr>
              <w:pStyle w:val="TableParagraph"/>
              <w:spacing w:before="3.15pt"/>
              <w:ind w:end="4.65pt"/>
              <w:rPr>
                <w:b/>
                <w:sz w:val="16"/>
              </w:rPr>
            </w:pPr>
            <w:r>
              <w:rPr>
                <w:b/>
                <w:sz w:val="16"/>
              </w:rPr>
              <w:t>0.005</w:t>
            </w:r>
          </w:p>
        </w:tc>
        <w:tc>
          <w:tcPr>
            <w:tcW w:w="45pt" w:type="dxa"/>
            <w:tcBorders>
              <w:bottom w:val="nil"/>
            </w:tcBorders>
          </w:tcPr>
          <w:p w14:paraId="7D248966" w14:textId="77777777" w:rsidR="003E4FFE" w:rsidRDefault="003E4FFE" w:rsidP="00B02275">
            <w:pPr>
              <w:pStyle w:val="TableParagraph"/>
              <w:spacing w:before="3.15pt"/>
              <w:ind w:end="4.50pt"/>
              <w:rPr>
                <w:b/>
                <w:sz w:val="16"/>
              </w:rPr>
            </w:pPr>
            <w:r>
              <w:rPr>
                <w:b/>
                <w:sz w:val="16"/>
              </w:rPr>
              <w:t>0.001</w:t>
            </w:r>
          </w:p>
        </w:tc>
      </w:tr>
      <w:tr w:rsidR="003E4FFE" w14:paraId="11F43635" w14:textId="77777777" w:rsidTr="00B02275">
        <w:trPr>
          <w:trHeight w:val="222"/>
        </w:trPr>
        <w:tc>
          <w:tcPr>
            <w:tcW w:w="45pt" w:type="dxa"/>
            <w:tcBorders>
              <w:top w:val="nil"/>
            </w:tcBorders>
          </w:tcPr>
          <w:p w14:paraId="15F9EEE7" w14:textId="77777777" w:rsidR="003E4FFE" w:rsidRDefault="003E4FFE" w:rsidP="00B02275">
            <w:pPr>
              <w:pStyle w:val="TableParagraph"/>
              <w:spacing w:line="8.40pt" w:lineRule="exact"/>
              <w:ind w:start="5.35pt" w:end="0pt"/>
              <w:jc w:val="start"/>
              <w:rPr>
                <w:b/>
                <w:sz w:val="16"/>
              </w:rPr>
            </w:pPr>
            <w:r>
              <w:rPr>
                <w:b/>
                <w:sz w:val="16"/>
              </w:rPr>
              <w:t>Df</w:t>
            </w:r>
          </w:p>
        </w:tc>
        <w:tc>
          <w:tcPr>
            <w:tcW w:w="49.50pt" w:type="dxa"/>
            <w:tcBorders>
              <w:top w:val="nil"/>
            </w:tcBorders>
          </w:tcPr>
          <w:p w14:paraId="304ED661" w14:textId="77777777" w:rsidR="003E4FFE" w:rsidRDefault="003E4FFE" w:rsidP="00B02275">
            <w:pPr>
              <w:pStyle w:val="TableParagraph"/>
              <w:spacing w:line="8.40pt" w:lineRule="exact"/>
              <w:ind w:end="4.80pt"/>
              <w:rPr>
                <w:b/>
                <w:sz w:val="16"/>
              </w:rPr>
            </w:pPr>
            <w:r>
              <w:rPr>
                <w:b/>
                <w:sz w:val="16"/>
              </w:rPr>
              <w:t>0.50</w:t>
            </w:r>
          </w:p>
        </w:tc>
        <w:tc>
          <w:tcPr>
            <w:tcW w:w="49.50pt" w:type="dxa"/>
            <w:tcBorders>
              <w:top w:val="nil"/>
            </w:tcBorders>
          </w:tcPr>
          <w:p w14:paraId="5B83257F" w14:textId="77777777" w:rsidR="003E4FFE" w:rsidRDefault="003E4FFE" w:rsidP="00B02275">
            <w:pPr>
              <w:pStyle w:val="TableParagraph"/>
              <w:spacing w:line="8.40pt" w:lineRule="exact"/>
              <w:rPr>
                <w:b/>
                <w:sz w:val="16"/>
              </w:rPr>
            </w:pPr>
            <w:r>
              <w:rPr>
                <w:b/>
                <w:sz w:val="16"/>
              </w:rPr>
              <w:t>0.20</w:t>
            </w:r>
          </w:p>
        </w:tc>
        <w:tc>
          <w:tcPr>
            <w:tcW w:w="54pt" w:type="dxa"/>
            <w:tcBorders>
              <w:top w:val="nil"/>
            </w:tcBorders>
          </w:tcPr>
          <w:p w14:paraId="5142664E" w14:textId="77777777" w:rsidR="003E4FFE" w:rsidRDefault="003E4FFE" w:rsidP="00B02275">
            <w:pPr>
              <w:pStyle w:val="TableParagraph"/>
              <w:spacing w:line="8.40pt" w:lineRule="exact"/>
              <w:rPr>
                <w:b/>
                <w:sz w:val="16"/>
              </w:rPr>
            </w:pPr>
            <w:r>
              <w:rPr>
                <w:b/>
                <w:sz w:val="16"/>
              </w:rPr>
              <w:t>0.10</w:t>
            </w:r>
          </w:p>
        </w:tc>
        <w:tc>
          <w:tcPr>
            <w:tcW w:w="45pt" w:type="dxa"/>
            <w:tcBorders>
              <w:top w:val="nil"/>
            </w:tcBorders>
          </w:tcPr>
          <w:p w14:paraId="7B5BB11F" w14:textId="77777777" w:rsidR="003E4FFE" w:rsidRDefault="003E4FFE" w:rsidP="00B02275">
            <w:pPr>
              <w:pStyle w:val="TableParagraph"/>
              <w:spacing w:line="8.40pt" w:lineRule="exact"/>
              <w:rPr>
                <w:b/>
                <w:sz w:val="16"/>
              </w:rPr>
            </w:pPr>
            <w:r>
              <w:rPr>
                <w:b/>
                <w:sz w:val="16"/>
              </w:rPr>
              <w:t>0.050</w:t>
            </w:r>
          </w:p>
        </w:tc>
        <w:tc>
          <w:tcPr>
            <w:tcW w:w="54pt" w:type="dxa"/>
            <w:tcBorders>
              <w:top w:val="nil"/>
            </w:tcBorders>
          </w:tcPr>
          <w:p w14:paraId="07A6FCF5" w14:textId="77777777" w:rsidR="003E4FFE" w:rsidRDefault="003E4FFE" w:rsidP="00B02275">
            <w:pPr>
              <w:pStyle w:val="TableParagraph"/>
              <w:spacing w:line="8.40pt" w:lineRule="exact"/>
              <w:ind w:end="4.70pt"/>
              <w:rPr>
                <w:b/>
                <w:sz w:val="16"/>
              </w:rPr>
            </w:pPr>
            <w:r>
              <w:rPr>
                <w:b/>
                <w:sz w:val="16"/>
              </w:rPr>
              <w:t>0.02</w:t>
            </w:r>
          </w:p>
        </w:tc>
        <w:tc>
          <w:tcPr>
            <w:tcW w:w="45pt" w:type="dxa"/>
            <w:tcBorders>
              <w:top w:val="nil"/>
            </w:tcBorders>
          </w:tcPr>
          <w:p w14:paraId="2C42FEE0" w14:textId="77777777" w:rsidR="003E4FFE" w:rsidRDefault="003E4FFE" w:rsidP="00B02275">
            <w:pPr>
              <w:pStyle w:val="TableParagraph"/>
              <w:spacing w:line="8.40pt" w:lineRule="exact"/>
              <w:ind w:end="4.65pt"/>
              <w:rPr>
                <w:b/>
                <w:sz w:val="16"/>
              </w:rPr>
            </w:pPr>
            <w:r>
              <w:rPr>
                <w:b/>
                <w:sz w:val="16"/>
              </w:rPr>
              <w:t>0.010</w:t>
            </w:r>
          </w:p>
        </w:tc>
        <w:tc>
          <w:tcPr>
            <w:tcW w:w="45pt" w:type="dxa"/>
            <w:tcBorders>
              <w:top w:val="nil"/>
            </w:tcBorders>
          </w:tcPr>
          <w:p w14:paraId="21388FE0" w14:textId="77777777" w:rsidR="003E4FFE" w:rsidRDefault="003E4FFE" w:rsidP="00B02275">
            <w:pPr>
              <w:pStyle w:val="TableParagraph"/>
              <w:spacing w:line="8.40pt" w:lineRule="exact"/>
              <w:ind w:end="4.50pt"/>
              <w:rPr>
                <w:b/>
                <w:sz w:val="16"/>
              </w:rPr>
            </w:pPr>
            <w:r>
              <w:rPr>
                <w:b/>
                <w:sz w:val="16"/>
              </w:rPr>
              <w:t>0.002</w:t>
            </w:r>
          </w:p>
        </w:tc>
      </w:tr>
      <w:tr w:rsidR="003E4FFE" w14:paraId="39226608" w14:textId="77777777" w:rsidTr="00B02275">
        <w:trPr>
          <w:trHeight w:val="288"/>
        </w:trPr>
        <w:tc>
          <w:tcPr>
            <w:tcW w:w="45pt" w:type="dxa"/>
            <w:tcBorders>
              <w:bottom w:val="nil"/>
            </w:tcBorders>
          </w:tcPr>
          <w:p w14:paraId="60D03AB6" w14:textId="77777777" w:rsidR="003E4FFE" w:rsidRDefault="003E4FFE" w:rsidP="00B02275">
            <w:pPr>
              <w:pStyle w:val="TableParagraph"/>
              <w:spacing w:before="3.25pt"/>
              <w:ind w:end="4.80pt"/>
              <w:rPr>
                <w:b/>
                <w:sz w:val="16"/>
              </w:rPr>
            </w:pPr>
            <w:r>
              <w:rPr>
                <w:b/>
                <w:sz w:val="16"/>
              </w:rPr>
              <w:t>41</w:t>
            </w:r>
          </w:p>
        </w:tc>
        <w:tc>
          <w:tcPr>
            <w:tcW w:w="49.50pt" w:type="dxa"/>
            <w:tcBorders>
              <w:bottom w:val="nil"/>
            </w:tcBorders>
          </w:tcPr>
          <w:p w14:paraId="2F693F72" w14:textId="77777777" w:rsidR="003E4FFE" w:rsidRDefault="003E4FFE" w:rsidP="00B02275">
            <w:pPr>
              <w:pStyle w:val="TableParagraph"/>
              <w:spacing w:before="3.40pt"/>
              <w:ind w:end="4.80pt"/>
              <w:rPr>
                <w:sz w:val="16"/>
              </w:rPr>
            </w:pPr>
            <w:r>
              <w:rPr>
                <w:sz w:val="16"/>
              </w:rPr>
              <w:t>0.68052</w:t>
            </w:r>
          </w:p>
        </w:tc>
        <w:tc>
          <w:tcPr>
            <w:tcW w:w="49.50pt" w:type="dxa"/>
            <w:tcBorders>
              <w:bottom w:val="nil"/>
            </w:tcBorders>
          </w:tcPr>
          <w:p w14:paraId="73B3BE65" w14:textId="77777777" w:rsidR="003E4FFE" w:rsidRDefault="003E4FFE" w:rsidP="00B02275">
            <w:pPr>
              <w:pStyle w:val="TableParagraph"/>
              <w:spacing w:before="3.40pt"/>
              <w:rPr>
                <w:sz w:val="16"/>
              </w:rPr>
            </w:pPr>
            <w:r>
              <w:rPr>
                <w:sz w:val="16"/>
              </w:rPr>
              <w:t>1.30254</w:t>
            </w:r>
          </w:p>
        </w:tc>
        <w:tc>
          <w:tcPr>
            <w:tcW w:w="54pt" w:type="dxa"/>
            <w:tcBorders>
              <w:bottom w:val="nil"/>
            </w:tcBorders>
          </w:tcPr>
          <w:p w14:paraId="519C1B8E" w14:textId="77777777" w:rsidR="003E4FFE" w:rsidRDefault="003E4FFE" w:rsidP="00B02275">
            <w:pPr>
              <w:pStyle w:val="TableParagraph"/>
              <w:spacing w:before="3.40pt"/>
              <w:rPr>
                <w:sz w:val="16"/>
              </w:rPr>
            </w:pPr>
            <w:r>
              <w:rPr>
                <w:sz w:val="16"/>
              </w:rPr>
              <w:t>1.68288</w:t>
            </w:r>
          </w:p>
        </w:tc>
        <w:tc>
          <w:tcPr>
            <w:tcW w:w="45pt" w:type="dxa"/>
            <w:tcBorders>
              <w:bottom w:val="nil"/>
            </w:tcBorders>
          </w:tcPr>
          <w:p w14:paraId="6CDA01F5" w14:textId="77777777" w:rsidR="003E4FFE" w:rsidRDefault="003E4FFE" w:rsidP="00B02275">
            <w:pPr>
              <w:pStyle w:val="TableParagraph"/>
              <w:spacing w:before="3.40pt"/>
              <w:rPr>
                <w:sz w:val="16"/>
              </w:rPr>
            </w:pPr>
            <w:r>
              <w:rPr>
                <w:sz w:val="16"/>
              </w:rPr>
              <w:t>2.01954</w:t>
            </w:r>
          </w:p>
        </w:tc>
        <w:tc>
          <w:tcPr>
            <w:tcW w:w="54pt" w:type="dxa"/>
            <w:tcBorders>
              <w:bottom w:val="nil"/>
            </w:tcBorders>
          </w:tcPr>
          <w:p w14:paraId="0289F903" w14:textId="77777777" w:rsidR="003E4FFE" w:rsidRDefault="003E4FFE" w:rsidP="00B02275">
            <w:pPr>
              <w:pStyle w:val="TableParagraph"/>
              <w:spacing w:before="3.40pt"/>
              <w:ind w:end="4.70pt"/>
              <w:rPr>
                <w:sz w:val="16"/>
              </w:rPr>
            </w:pPr>
            <w:r>
              <w:rPr>
                <w:sz w:val="16"/>
              </w:rPr>
              <w:t>2.42080</w:t>
            </w:r>
          </w:p>
        </w:tc>
        <w:tc>
          <w:tcPr>
            <w:tcW w:w="45pt" w:type="dxa"/>
            <w:tcBorders>
              <w:bottom w:val="nil"/>
            </w:tcBorders>
          </w:tcPr>
          <w:p w14:paraId="022295E0" w14:textId="77777777" w:rsidR="003E4FFE" w:rsidRDefault="003E4FFE" w:rsidP="00B02275">
            <w:pPr>
              <w:pStyle w:val="TableParagraph"/>
              <w:spacing w:before="3.40pt"/>
              <w:ind w:end="4.65pt"/>
              <w:rPr>
                <w:sz w:val="16"/>
              </w:rPr>
            </w:pPr>
            <w:r>
              <w:rPr>
                <w:sz w:val="16"/>
              </w:rPr>
              <w:t>2.70118</w:t>
            </w:r>
          </w:p>
        </w:tc>
        <w:tc>
          <w:tcPr>
            <w:tcW w:w="45pt" w:type="dxa"/>
            <w:tcBorders>
              <w:bottom w:val="nil"/>
            </w:tcBorders>
          </w:tcPr>
          <w:p w14:paraId="03DC652F" w14:textId="77777777" w:rsidR="003E4FFE" w:rsidRDefault="003E4FFE" w:rsidP="00B02275">
            <w:pPr>
              <w:pStyle w:val="TableParagraph"/>
              <w:spacing w:before="3.40pt"/>
              <w:ind w:end="4.50pt"/>
              <w:rPr>
                <w:sz w:val="16"/>
              </w:rPr>
            </w:pPr>
            <w:r>
              <w:rPr>
                <w:sz w:val="16"/>
              </w:rPr>
              <w:t>3.30127</w:t>
            </w:r>
          </w:p>
        </w:tc>
      </w:tr>
      <w:tr w:rsidR="003E4FFE" w14:paraId="6FA84A0B" w14:textId="77777777" w:rsidTr="00B02275">
        <w:trPr>
          <w:trHeight w:val="254"/>
        </w:trPr>
        <w:tc>
          <w:tcPr>
            <w:tcW w:w="45pt" w:type="dxa"/>
            <w:tcBorders>
              <w:top w:val="nil"/>
              <w:bottom w:val="nil"/>
            </w:tcBorders>
          </w:tcPr>
          <w:p w14:paraId="77B10853" w14:textId="77777777" w:rsidR="003E4FFE" w:rsidRDefault="003E4FFE" w:rsidP="00B02275">
            <w:pPr>
              <w:pStyle w:val="TableParagraph"/>
              <w:spacing w:before="1.55pt"/>
              <w:ind w:end="4.80pt"/>
              <w:rPr>
                <w:b/>
                <w:sz w:val="16"/>
              </w:rPr>
            </w:pPr>
            <w:r>
              <w:rPr>
                <w:b/>
                <w:sz w:val="16"/>
              </w:rPr>
              <w:t>42</w:t>
            </w:r>
          </w:p>
        </w:tc>
        <w:tc>
          <w:tcPr>
            <w:tcW w:w="49.50pt" w:type="dxa"/>
            <w:tcBorders>
              <w:top w:val="nil"/>
              <w:bottom w:val="nil"/>
            </w:tcBorders>
          </w:tcPr>
          <w:p w14:paraId="5D994CD0" w14:textId="77777777" w:rsidR="003E4FFE" w:rsidRDefault="003E4FFE" w:rsidP="00B02275">
            <w:pPr>
              <w:pStyle w:val="TableParagraph"/>
              <w:ind w:end="4.80pt"/>
              <w:rPr>
                <w:sz w:val="16"/>
              </w:rPr>
            </w:pPr>
            <w:r>
              <w:rPr>
                <w:sz w:val="16"/>
              </w:rPr>
              <w:t>0.68038</w:t>
            </w:r>
          </w:p>
        </w:tc>
        <w:tc>
          <w:tcPr>
            <w:tcW w:w="49.50pt" w:type="dxa"/>
            <w:tcBorders>
              <w:top w:val="nil"/>
              <w:bottom w:val="nil"/>
            </w:tcBorders>
          </w:tcPr>
          <w:p w14:paraId="5D24C0B8" w14:textId="77777777" w:rsidR="003E4FFE" w:rsidRDefault="003E4FFE" w:rsidP="00B02275">
            <w:pPr>
              <w:pStyle w:val="TableParagraph"/>
              <w:rPr>
                <w:sz w:val="16"/>
              </w:rPr>
            </w:pPr>
            <w:r>
              <w:rPr>
                <w:sz w:val="16"/>
              </w:rPr>
              <w:t>1.30204</w:t>
            </w:r>
          </w:p>
        </w:tc>
        <w:tc>
          <w:tcPr>
            <w:tcW w:w="54pt" w:type="dxa"/>
            <w:tcBorders>
              <w:top w:val="nil"/>
              <w:bottom w:val="nil"/>
            </w:tcBorders>
          </w:tcPr>
          <w:p w14:paraId="66024808" w14:textId="77777777" w:rsidR="003E4FFE" w:rsidRDefault="003E4FFE" w:rsidP="00B02275">
            <w:pPr>
              <w:pStyle w:val="TableParagraph"/>
              <w:rPr>
                <w:sz w:val="16"/>
              </w:rPr>
            </w:pPr>
            <w:r>
              <w:rPr>
                <w:sz w:val="16"/>
              </w:rPr>
              <w:t>1.68195</w:t>
            </w:r>
          </w:p>
        </w:tc>
        <w:tc>
          <w:tcPr>
            <w:tcW w:w="45pt" w:type="dxa"/>
            <w:tcBorders>
              <w:top w:val="nil"/>
              <w:bottom w:val="nil"/>
            </w:tcBorders>
          </w:tcPr>
          <w:p w14:paraId="0092380C" w14:textId="77777777" w:rsidR="003E4FFE" w:rsidRDefault="003E4FFE" w:rsidP="00B02275">
            <w:pPr>
              <w:pStyle w:val="TableParagraph"/>
              <w:rPr>
                <w:sz w:val="16"/>
              </w:rPr>
            </w:pPr>
            <w:r>
              <w:rPr>
                <w:sz w:val="16"/>
              </w:rPr>
              <w:t>2.01808</w:t>
            </w:r>
          </w:p>
        </w:tc>
        <w:tc>
          <w:tcPr>
            <w:tcW w:w="54pt" w:type="dxa"/>
            <w:tcBorders>
              <w:top w:val="nil"/>
              <w:bottom w:val="nil"/>
            </w:tcBorders>
          </w:tcPr>
          <w:p w14:paraId="047CCF5F" w14:textId="77777777" w:rsidR="003E4FFE" w:rsidRDefault="003E4FFE" w:rsidP="00B02275">
            <w:pPr>
              <w:pStyle w:val="TableParagraph"/>
              <w:ind w:end="4.70pt"/>
              <w:rPr>
                <w:sz w:val="16"/>
              </w:rPr>
            </w:pPr>
            <w:r>
              <w:rPr>
                <w:sz w:val="16"/>
              </w:rPr>
              <w:t>2.41847</w:t>
            </w:r>
          </w:p>
        </w:tc>
        <w:tc>
          <w:tcPr>
            <w:tcW w:w="45pt" w:type="dxa"/>
            <w:tcBorders>
              <w:top w:val="nil"/>
              <w:bottom w:val="nil"/>
            </w:tcBorders>
          </w:tcPr>
          <w:p w14:paraId="432C2D07" w14:textId="77777777" w:rsidR="003E4FFE" w:rsidRDefault="003E4FFE" w:rsidP="00B02275">
            <w:pPr>
              <w:pStyle w:val="TableParagraph"/>
              <w:ind w:end="4.65pt"/>
              <w:rPr>
                <w:sz w:val="16"/>
              </w:rPr>
            </w:pPr>
            <w:r>
              <w:rPr>
                <w:sz w:val="16"/>
              </w:rPr>
              <w:t>2.69807</w:t>
            </w:r>
          </w:p>
        </w:tc>
        <w:tc>
          <w:tcPr>
            <w:tcW w:w="45pt" w:type="dxa"/>
            <w:tcBorders>
              <w:top w:val="nil"/>
              <w:bottom w:val="nil"/>
            </w:tcBorders>
          </w:tcPr>
          <w:p w14:paraId="10C84FC1" w14:textId="77777777" w:rsidR="003E4FFE" w:rsidRDefault="003E4FFE" w:rsidP="00B02275">
            <w:pPr>
              <w:pStyle w:val="TableParagraph"/>
              <w:ind w:end="4.50pt"/>
              <w:rPr>
                <w:sz w:val="16"/>
              </w:rPr>
            </w:pPr>
            <w:r>
              <w:rPr>
                <w:sz w:val="16"/>
              </w:rPr>
              <w:t>3.29595</w:t>
            </w:r>
          </w:p>
        </w:tc>
      </w:tr>
      <w:tr w:rsidR="003E4FFE" w14:paraId="49344236" w14:textId="77777777" w:rsidTr="00B02275">
        <w:trPr>
          <w:trHeight w:val="255"/>
        </w:trPr>
        <w:tc>
          <w:tcPr>
            <w:tcW w:w="45pt" w:type="dxa"/>
            <w:tcBorders>
              <w:top w:val="nil"/>
              <w:bottom w:val="nil"/>
            </w:tcBorders>
          </w:tcPr>
          <w:p w14:paraId="262D8B46" w14:textId="77777777" w:rsidR="003E4FFE" w:rsidRDefault="003E4FFE" w:rsidP="00B02275">
            <w:pPr>
              <w:pStyle w:val="TableParagraph"/>
              <w:spacing w:before="1.55pt"/>
              <w:ind w:end="4.80pt"/>
              <w:rPr>
                <w:b/>
                <w:sz w:val="16"/>
              </w:rPr>
            </w:pPr>
            <w:r>
              <w:rPr>
                <w:b/>
                <w:sz w:val="16"/>
              </w:rPr>
              <w:t>43</w:t>
            </w:r>
          </w:p>
        </w:tc>
        <w:tc>
          <w:tcPr>
            <w:tcW w:w="49.50pt" w:type="dxa"/>
            <w:tcBorders>
              <w:top w:val="nil"/>
              <w:bottom w:val="nil"/>
            </w:tcBorders>
          </w:tcPr>
          <w:p w14:paraId="3C44B8E6" w14:textId="77777777" w:rsidR="003E4FFE" w:rsidRDefault="003E4FFE" w:rsidP="00B02275">
            <w:pPr>
              <w:pStyle w:val="TableParagraph"/>
              <w:ind w:end="4.80pt"/>
              <w:rPr>
                <w:sz w:val="16"/>
              </w:rPr>
            </w:pPr>
            <w:r>
              <w:rPr>
                <w:sz w:val="16"/>
              </w:rPr>
              <w:t>0.68024</w:t>
            </w:r>
          </w:p>
        </w:tc>
        <w:tc>
          <w:tcPr>
            <w:tcW w:w="49.50pt" w:type="dxa"/>
            <w:tcBorders>
              <w:top w:val="nil"/>
              <w:bottom w:val="nil"/>
            </w:tcBorders>
          </w:tcPr>
          <w:p w14:paraId="3376196F" w14:textId="77777777" w:rsidR="003E4FFE" w:rsidRDefault="003E4FFE" w:rsidP="00B02275">
            <w:pPr>
              <w:pStyle w:val="TableParagraph"/>
              <w:rPr>
                <w:sz w:val="16"/>
              </w:rPr>
            </w:pPr>
            <w:r>
              <w:rPr>
                <w:sz w:val="16"/>
              </w:rPr>
              <w:t>1.30155</w:t>
            </w:r>
          </w:p>
        </w:tc>
        <w:tc>
          <w:tcPr>
            <w:tcW w:w="54pt" w:type="dxa"/>
            <w:tcBorders>
              <w:top w:val="nil"/>
              <w:bottom w:val="nil"/>
            </w:tcBorders>
          </w:tcPr>
          <w:p w14:paraId="54BA94E9" w14:textId="77777777" w:rsidR="003E4FFE" w:rsidRDefault="003E4FFE" w:rsidP="00B02275">
            <w:pPr>
              <w:pStyle w:val="TableParagraph"/>
              <w:rPr>
                <w:sz w:val="16"/>
              </w:rPr>
            </w:pPr>
            <w:r>
              <w:rPr>
                <w:sz w:val="16"/>
              </w:rPr>
              <w:t>1.68107</w:t>
            </w:r>
          </w:p>
        </w:tc>
        <w:tc>
          <w:tcPr>
            <w:tcW w:w="45pt" w:type="dxa"/>
            <w:tcBorders>
              <w:top w:val="nil"/>
              <w:bottom w:val="nil"/>
            </w:tcBorders>
          </w:tcPr>
          <w:p w14:paraId="14EF8377" w14:textId="77777777" w:rsidR="003E4FFE" w:rsidRDefault="003E4FFE" w:rsidP="00B02275">
            <w:pPr>
              <w:pStyle w:val="TableParagraph"/>
              <w:rPr>
                <w:sz w:val="16"/>
              </w:rPr>
            </w:pPr>
            <w:r>
              <w:rPr>
                <w:sz w:val="16"/>
              </w:rPr>
              <w:t>2.01669</w:t>
            </w:r>
          </w:p>
        </w:tc>
        <w:tc>
          <w:tcPr>
            <w:tcW w:w="54pt" w:type="dxa"/>
            <w:tcBorders>
              <w:top w:val="nil"/>
              <w:bottom w:val="nil"/>
            </w:tcBorders>
          </w:tcPr>
          <w:p w14:paraId="43933762" w14:textId="77777777" w:rsidR="003E4FFE" w:rsidRDefault="003E4FFE" w:rsidP="00B02275">
            <w:pPr>
              <w:pStyle w:val="TableParagraph"/>
              <w:ind w:end="4.70pt"/>
              <w:rPr>
                <w:sz w:val="16"/>
              </w:rPr>
            </w:pPr>
            <w:r>
              <w:rPr>
                <w:sz w:val="16"/>
              </w:rPr>
              <w:t>2.41625</w:t>
            </w:r>
          </w:p>
        </w:tc>
        <w:tc>
          <w:tcPr>
            <w:tcW w:w="45pt" w:type="dxa"/>
            <w:tcBorders>
              <w:top w:val="nil"/>
              <w:bottom w:val="nil"/>
            </w:tcBorders>
          </w:tcPr>
          <w:p w14:paraId="01C08B90" w14:textId="77777777" w:rsidR="003E4FFE" w:rsidRDefault="003E4FFE" w:rsidP="00B02275">
            <w:pPr>
              <w:pStyle w:val="TableParagraph"/>
              <w:ind w:end="4.65pt"/>
              <w:rPr>
                <w:sz w:val="16"/>
              </w:rPr>
            </w:pPr>
            <w:r>
              <w:rPr>
                <w:sz w:val="16"/>
              </w:rPr>
              <w:t>2.69510</w:t>
            </w:r>
          </w:p>
        </w:tc>
        <w:tc>
          <w:tcPr>
            <w:tcW w:w="45pt" w:type="dxa"/>
            <w:tcBorders>
              <w:top w:val="nil"/>
              <w:bottom w:val="nil"/>
            </w:tcBorders>
          </w:tcPr>
          <w:p w14:paraId="52B6C870" w14:textId="77777777" w:rsidR="003E4FFE" w:rsidRDefault="003E4FFE" w:rsidP="00B02275">
            <w:pPr>
              <w:pStyle w:val="TableParagraph"/>
              <w:ind w:end="4.50pt"/>
              <w:rPr>
                <w:sz w:val="16"/>
              </w:rPr>
            </w:pPr>
            <w:r>
              <w:rPr>
                <w:sz w:val="16"/>
              </w:rPr>
              <w:t>3.29089</w:t>
            </w:r>
          </w:p>
        </w:tc>
      </w:tr>
      <w:tr w:rsidR="003E4FFE" w14:paraId="23AF5FD8" w14:textId="77777777" w:rsidTr="00B02275">
        <w:trPr>
          <w:trHeight w:val="255"/>
        </w:trPr>
        <w:tc>
          <w:tcPr>
            <w:tcW w:w="45pt" w:type="dxa"/>
            <w:tcBorders>
              <w:top w:val="nil"/>
              <w:bottom w:val="nil"/>
            </w:tcBorders>
          </w:tcPr>
          <w:p w14:paraId="74DCF412" w14:textId="77777777" w:rsidR="003E4FFE" w:rsidRDefault="003E4FFE" w:rsidP="00B02275">
            <w:pPr>
              <w:pStyle w:val="TableParagraph"/>
              <w:spacing w:before="1.65pt"/>
              <w:ind w:end="4.80pt"/>
              <w:rPr>
                <w:b/>
                <w:sz w:val="16"/>
              </w:rPr>
            </w:pPr>
            <w:r>
              <w:rPr>
                <w:b/>
                <w:sz w:val="16"/>
              </w:rPr>
              <w:t>44</w:t>
            </w:r>
          </w:p>
        </w:tc>
        <w:tc>
          <w:tcPr>
            <w:tcW w:w="49.50pt" w:type="dxa"/>
            <w:tcBorders>
              <w:top w:val="nil"/>
              <w:bottom w:val="nil"/>
            </w:tcBorders>
          </w:tcPr>
          <w:p w14:paraId="5B8C4A4D" w14:textId="77777777" w:rsidR="003E4FFE" w:rsidRDefault="003E4FFE" w:rsidP="00B02275">
            <w:pPr>
              <w:pStyle w:val="TableParagraph"/>
              <w:spacing w:before="1.75pt"/>
              <w:ind w:end="4.80pt"/>
              <w:rPr>
                <w:sz w:val="16"/>
              </w:rPr>
            </w:pPr>
            <w:r>
              <w:rPr>
                <w:sz w:val="16"/>
              </w:rPr>
              <w:t>0.68011</w:t>
            </w:r>
          </w:p>
        </w:tc>
        <w:tc>
          <w:tcPr>
            <w:tcW w:w="49.50pt" w:type="dxa"/>
            <w:tcBorders>
              <w:top w:val="nil"/>
              <w:bottom w:val="nil"/>
            </w:tcBorders>
          </w:tcPr>
          <w:p w14:paraId="300B5E3D" w14:textId="77777777" w:rsidR="003E4FFE" w:rsidRDefault="003E4FFE" w:rsidP="00B02275">
            <w:pPr>
              <w:pStyle w:val="TableParagraph"/>
              <w:spacing w:before="1.75pt"/>
              <w:rPr>
                <w:sz w:val="16"/>
              </w:rPr>
            </w:pPr>
            <w:r>
              <w:rPr>
                <w:sz w:val="16"/>
              </w:rPr>
              <w:t>1.30109</w:t>
            </w:r>
          </w:p>
        </w:tc>
        <w:tc>
          <w:tcPr>
            <w:tcW w:w="54pt" w:type="dxa"/>
            <w:tcBorders>
              <w:top w:val="nil"/>
              <w:bottom w:val="nil"/>
            </w:tcBorders>
          </w:tcPr>
          <w:p w14:paraId="3F2B2413" w14:textId="77777777" w:rsidR="003E4FFE" w:rsidRDefault="003E4FFE" w:rsidP="00B02275">
            <w:pPr>
              <w:pStyle w:val="TableParagraph"/>
              <w:spacing w:before="1.75pt"/>
              <w:rPr>
                <w:sz w:val="16"/>
              </w:rPr>
            </w:pPr>
            <w:r>
              <w:rPr>
                <w:sz w:val="16"/>
              </w:rPr>
              <w:t>1.68023</w:t>
            </w:r>
          </w:p>
        </w:tc>
        <w:tc>
          <w:tcPr>
            <w:tcW w:w="45pt" w:type="dxa"/>
            <w:tcBorders>
              <w:top w:val="nil"/>
              <w:bottom w:val="nil"/>
            </w:tcBorders>
          </w:tcPr>
          <w:p w14:paraId="7513C58A" w14:textId="77777777" w:rsidR="003E4FFE" w:rsidRDefault="003E4FFE" w:rsidP="00B02275">
            <w:pPr>
              <w:pStyle w:val="TableParagraph"/>
              <w:spacing w:before="1.75pt"/>
              <w:rPr>
                <w:sz w:val="16"/>
              </w:rPr>
            </w:pPr>
            <w:r>
              <w:rPr>
                <w:sz w:val="16"/>
              </w:rPr>
              <w:t>2.01537</w:t>
            </w:r>
          </w:p>
        </w:tc>
        <w:tc>
          <w:tcPr>
            <w:tcW w:w="54pt" w:type="dxa"/>
            <w:tcBorders>
              <w:top w:val="nil"/>
              <w:bottom w:val="nil"/>
            </w:tcBorders>
          </w:tcPr>
          <w:p w14:paraId="128E3AC5" w14:textId="77777777" w:rsidR="003E4FFE" w:rsidRDefault="003E4FFE" w:rsidP="00B02275">
            <w:pPr>
              <w:pStyle w:val="TableParagraph"/>
              <w:spacing w:before="1.75pt"/>
              <w:ind w:end="4.70pt"/>
              <w:rPr>
                <w:sz w:val="16"/>
              </w:rPr>
            </w:pPr>
            <w:r>
              <w:rPr>
                <w:sz w:val="16"/>
              </w:rPr>
              <w:t>2.41413</w:t>
            </w:r>
          </w:p>
        </w:tc>
        <w:tc>
          <w:tcPr>
            <w:tcW w:w="45pt" w:type="dxa"/>
            <w:tcBorders>
              <w:top w:val="nil"/>
              <w:bottom w:val="nil"/>
            </w:tcBorders>
          </w:tcPr>
          <w:p w14:paraId="75713FF3" w14:textId="77777777" w:rsidR="003E4FFE" w:rsidRDefault="003E4FFE" w:rsidP="00B02275">
            <w:pPr>
              <w:pStyle w:val="TableParagraph"/>
              <w:spacing w:before="1.75pt"/>
              <w:ind w:end="4.65pt"/>
              <w:rPr>
                <w:sz w:val="16"/>
              </w:rPr>
            </w:pPr>
            <w:r>
              <w:rPr>
                <w:sz w:val="16"/>
              </w:rPr>
              <w:t>2.69228</w:t>
            </w:r>
          </w:p>
        </w:tc>
        <w:tc>
          <w:tcPr>
            <w:tcW w:w="45pt" w:type="dxa"/>
            <w:tcBorders>
              <w:top w:val="nil"/>
              <w:bottom w:val="nil"/>
            </w:tcBorders>
          </w:tcPr>
          <w:p w14:paraId="14AF49D0" w14:textId="77777777" w:rsidR="003E4FFE" w:rsidRDefault="003E4FFE" w:rsidP="00B02275">
            <w:pPr>
              <w:pStyle w:val="TableParagraph"/>
              <w:spacing w:before="1.75pt"/>
              <w:ind w:end="4.50pt"/>
              <w:rPr>
                <w:sz w:val="16"/>
              </w:rPr>
            </w:pPr>
            <w:r>
              <w:rPr>
                <w:sz w:val="16"/>
              </w:rPr>
              <w:t>3.28607</w:t>
            </w:r>
          </w:p>
        </w:tc>
      </w:tr>
      <w:tr w:rsidR="003E4FFE" w14:paraId="740162EF" w14:textId="77777777" w:rsidTr="00B02275">
        <w:trPr>
          <w:trHeight w:val="254"/>
        </w:trPr>
        <w:tc>
          <w:tcPr>
            <w:tcW w:w="45pt" w:type="dxa"/>
            <w:tcBorders>
              <w:top w:val="nil"/>
              <w:bottom w:val="nil"/>
            </w:tcBorders>
          </w:tcPr>
          <w:p w14:paraId="19FCAC8D" w14:textId="77777777" w:rsidR="003E4FFE" w:rsidRDefault="003E4FFE" w:rsidP="00B02275">
            <w:pPr>
              <w:pStyle w:val="TableParagraph"/>
              <w:spacing w:before="1.55pt"/>
              <w:ind w:end="4.80pt"/>
              <w:rPr>
                <w:b/>
                <w:sz w:val="16"/>
              </w:rPr>
            </w:pPr>
            <w:r>
              <w:rPr>
                <w:b/>
                <w:sz w:val="16"/>
              </w:rPr>
              <w:t>45</w:t>
            </w:r>
          </w:p>
        </w:tc>
        <w:tc>
          <w:tcPr>
            <w:tcW w:w="49.50pt" w:type="dxa"/>
            <w:tcBorders>
              <w:top w:val="nil"/>
              <w:bottom w:val="nil"/>
            </w:tcBorders>
          </w:tcPr>
          <w:p w14:paraId="0D7450DA" w14:textId="77777777" w:rsidR="003E4FFE" w:rsidRDefault="003E4FFE" w:rsidP="00B02275">
            <w:pPr>
              <w:pStyle w:val="TableParagraph"/>
              <w:ind w:end="4.80pt"/>
              <w:rPr>
                <w:sz w:val="16"/>
              </w:rPr>
            </w:pPr>
            <w:r>
              <w:rPr>
                <w:sz w:val="16"/>
              </w:rPr>
              <w:t>0.67998</w:t>
            </w:r>
          </w:p>
        </w:tc>
        <w:tc>
          <w:tcPr>
            <w:tcW w:w="49.50pt" w:type="dxa"/>
            <w:tcBorders>
              <w:top w:val="nil"/>
              <w:bottom w:val="nil"/>
            </w:tcBorders>
          </w:tcPr>
          <w:p w14:paraId="424E7471" w14:textId="77777777" w:rsidR="003E4FFE" w:rsidRDefault="003E4FFE" w:rsidP="00B02275">
            <w:pPr>
              <w:pStyle w:val="TableParagraph"/>
              <w:rPr>
                <w:sz w:val="16"/>
              </w:rPr>
            </w:pPr>
            <w:r>
              <w:rPr>
                <w:sz w:val="16"/>
              </w:rPr>
              <w:t>1.30065</w:t>
            </w:r>
          </w:p>
        </w:tc>
        <w:tc>
          <w:tcPr>
            <w:tcW w:w="54pt" w:type="dxa"/>
            <w:tcBorders>
              <w:top w:val="nil"/>
              <w:bottom w:val="nil"/>
            </w:tcBorders>
          </w:tcPr>
          <w:p w14:paraId="56D5E432" w14:textId="77777777" w:rsidR="003E4FFE" w:rsidRDefault="003E4FFE" w:rsidP="00B02275">
            <w:pPr>
              <w:pStyle w:val="TableParagraph"/>
              <w:rPr>
                <w:sz w:val="16"/>
              </w:rPr>
            </w:pPr>
            <w:r>
              <w:rPr>
                <w:sz w:val="16"/>
              </w:rPr>
              <w:t>1.67943</w:t>
            </w:r>
          </w:p>
        </w:tc>
        <w:tc>
          <w:tcPr>
            <w:tcW w:w="45pt" w:type="dxa"/>
            <w:tcBorders>
              <w:top w:val="nil"/>
              <w:bottom w:val="nil"/>
            </w:tcBorders>
          </w:tcPr>
          <w:p w14:paraId="66A04780" w14:textId="77777777" w:rsidR="003E4FFE" w:rsidRDefault="003E4FFE" w:rsidP="00B02275">
            <w:pPr>
              <w:pStyle w:val="TableParagraph"/>
              <w:rPr>
                <w:sz w:val="16"/>
              </w:rPr>
            </w:pPr>
            <w:r>
              <w:rPr>
                <w:sz w:val="16"/>
              </w:rPr>
              <w:t>2.01410</w:t>
            </w:r>
          </w:p>
        </w:tc>
        <w:tc>
          <w:tcPr>
            <w:tcW w:w="54pt" w:type="dxa"/>
            <w:tcBorders>
              <w:top w:val="nil"/>
              <w:bottom w:val="nil"/>
            </w:tcBorders>
          </w:tcPr>
          <w:p w14:paraId="2DE3E493" w14:textId="77777777" w:rsidR="003E4FFE" w:rsidRDefault="003E4FFE" w:rsidP="00B02275">
            <w:pPr>
              <w:pStyle w:val="TableParagraph"/>
              <w:ind w:end="4.70pt"/>
              <w:rPr>
                <w:sz w:val="16"/>
              </w:rPr>
            </w:pPr>
            <w:r>
              <w:rPr>
                <w:sz w:val="16"/>
              </w:rPr>
              <w:t>2.41212</w:t>
            </w:r>
          </w:p>
        </w:tc>
        <w:tc>
          <w:tcPr>
            <w:tcW w:w="45pt" w:type="dxa"/>
            <w:tcBorders>
              <w:top w:val="nil"/>
              <w:bottom w:val="nil"/>
            </w:tcBorders>
          </w:tcPr>
          <w:p w14:paraId="1AC4A489" w14:textId="77777777" w:rsidR="003E4FFE" w:rsidRDefault="003E4FFE" w:rsidP="00B02275">
            <w:pPr>
              <w:pStyle w:val="TableParagraph"/>
              <w:ind w:end="4.65pt"/>
              <w:rPr>
                <w:sz w:val="16"/>
              </w:rPr>
            </w:pPr>
            <w:r>
              <w:rPr>
                <w:sz w:val="16"/>
              </w:rPr>
              <w:t>2.68959</w:t>
            </w:r>
          </w:p>
        </w:tc>
        <w:tc>
          <w:tcPr>
            <w:tcW w:w="45pt" w:type="dxa"/>
            <w:tcBorders>
              <w:top w:val="nil"/>
              <w:bottom w:val="nil"/>
            </w:tcBorders>
          </w:tcPr>
          <w:p w14:paraId="04E8DA0A" w14:textId="77777777" w:rsidR="003E4FFE" w:rsidRDefault="003E4FFE" w:rsidP="00B02275">
            <w:pPr>
              <w:pStyle w:val="TableParagraph"/>
              <w:ind w:end="4.50pt"/>
              <w:rPr>
                <w:sz w:val="16"/>
              </w:rPr>
            </w:pPr>
            <w:r>
              <w:rPr>
                <w:sz w:val="16"/>
              </w:rPr>
              <w:t>3.28148</w:t>
            </w:r>
          </w:p>
        </w:tc>
      </w:tr>
      <w:tr w:rsidR="003E4FFE" w14:paraId="154EBC6B" w14:textId="77777777" w:rsidTr="00B02275">
        <w:trPr>
          <w:trHeight w:val="254"/>
        </w:trPr>
        <w:tc>
          <w:tcPr>
            <w:tcW w:w="45pt" w:type="dxa"/>
            <w:tcBorders>
              <w:top w:val="nil"/>
              <w:bottom w:val="nil"/>
            </w:tcBorders>
          </w:tcPr>
          <w:p w14:paraId="743D5897" w14:textId="77777777" w:rsidR="003E4FFE" w:rsidRDefault="003E4FFE" w:rsidP="00B02275">
            <w:pPr>
              <w:pStyle w:val="TableParagraph"/>
              <w:spacing w:before="1.55pt"/>
              <w:ind w:end="4.80pt"/>
              <w:rPr>
                <w:b/>
                <w:sz w:val="16"/>
              </w:rPr>
            </w:pPr>
            <w:r>
              <w:rPr>
                <w:b/>
                <w:sz w:val="16"/>
              </w:rPr>
              <w:t>46</w:t>
            </w:r>
          </w:p>
        </w:tc>
        <w:tc>
          <w:tcPr>
            <w:tcW w:w="49.50pt" w:type="dxa"/>
            <w:tcBorders>
              <w:top w:val="nil"/>
              <w:bottom w:val="nil"/>
            </w:tcBorders>
          </w:tcPr>
          <w:p w14:paraId="707C9D1A" w14:textId="77777777" w:rsidR="003E4FFE" w:rsidRDefault="003E4FFE" w:rsidP="00B02275">
            <w:pPr>
              <w:pStyle w:val="TableParagraph"/>
              <w:ind w:end="4.80pt"/>
              <w:rPr>
                <w:sz w:val="16"/>
              </w:rPr>
            </w:pPr>
            <w:r>
              <w:rPr>
                <w:sz w:val="16"/>
              </w:rPr>
              <w:t>0.67986</w:t>
            </w:r>
          </w:p>
        </w:tc>
        <w:tc>
          <w:tcPr>
            <w:tcW w:w="49.50pt" w:type="dxa"/>
            <w:tcBorders>
              <w:top w:val="nil"/>
              <w:bottom w:val="nil"/>
            </w:tcBorders>
          </w:tcPr>
          <w:p w14:paraId="77A3DF36" w14:textId="77777777" w:rsidR="003E4FFE" w:rsidRDefault="003E4FFE" w:rsidP="00B02275">
            <w:pPr>
              <w:pStyle w:val="TableParagraph"/>
              <w:rPr>
                <w:sz w:val="16"/>
              </w:rPr>
            </w:pPr>
            <w:r>
              <w:rPr>
                <w:sz w:val="16"/>
              </w:rPr>
              <w:t>1.30023</w:t>
            </w:r>
          </w:p>
        </w:tc>
        <w:tc>
          <w:tcPr>
            <w:tcW w:w="54pt" w:type="dxa"/>
            <w:tcBorders>
              <w:top w:val="nil"/>
              <w:bottom w:val="nil"/>
            </w:tcBorders>
          </w:tcPr>
          <w:p w14:paraId="64B702B1" w14:textId="77777777" w:rsidR="003E4FFE" w:rsidRDefault="003E4FFE" w:rsidP="00B02275">
            <w:pPr>
              <w:pStyle w:val="TableParagraph"/>
              <w:rPr>
                <w:sz w:val="16"/>
              </w:rPr>
            </w:pPr>
            <w:r>
              <w:rPr>
                <w:sz w:val="16"/>
              </w:rPr>
              <w:t>1.67866</w:t>
            </w:r>
          </w:p>
        </w:tc>
        <w:tc>
          <w:tcPr>
            <w:tcW w:w="45pt" w:type="dxa"/>
            <w:tcBorders>
              <w:top w:val="nil"/>
              <w:bottom w:val="nil"/>
            </w:tcBorders>
          </w:tcPr>
          <w:p w14:paraId="5BEF25AD" w14:textId="77777777" w:rsidR="003E4FFE" w:rsidRDefault="003E4FFE" w:rsidP="00B02275">
            <w:pPr>
              <w:pStyle w:val="TableParagraph"/>
              <w:rPr>
                <w:sz w:val="16"/>
              </w:rPr>
            </w:pPr>
            <w:r>
              <w:rPr>
                <w:sz w:val="16"/>
              </w:rPr>
              <w:t>2.01290</w:t>
            </w:r>
          </w:p>
        </w:tc>
        <w:tc>
          <w:tcPr>
            <w:tcW w:w="54pt" w:type="dxa"/>
            <w:tcBorders>
              <w:top w:val="nil"/>
              <w:bottom w:val="nil"/>
            </w:tcBorders>
          </w:tcPr>
          <w:p w14:paraId="008554D7" w14:textId="77777777" w:rsidR="003E4FFE" w:rsidRDefault="003E4FFE" w:rsidP="00B02275">
            <w:pPr>
              <w:pStyle w:val="TableParagraph"/>
              <w:ind w:end="4.70pt"/>
              <w:rPr>
                <w:sz w:val="16"/>
              </w:rPr>
            </w:pPr>
            <w:r>
              <w:rPr>
                <w:sz w:val="16"/>
              </w:rPr>
              <w:t>2.41019</w:t>
            </w:r>
          </w:p>
        </w:tc>
        <w:tc>
          <w:tcPr>
            <w:tcW w:w="45pt" w:type="dxa"/>
            <w:tcBorders>
              <w:top w:val="nil"/>
              <w:bottom w:val="nil"/>
            </w:tcBorders>
          </w:tcPr>
          <w:p w14:paraId="16145A4E" w14:textId="77777777" w:rsidR="003E4FFE" w:rsidRDefault="003E4FFE" w:rsidP="00B02275">
            <w:pPr>
              <w:pStyle w:val="TableParagraph"/>
              <w:ind w:end="4.65pt"/>
              <w:rPr>
                <w:sz w:val="16"/>
              </w:rPr>
            </w:pPr>
            <w:r>
              <w:rPr>
                <w:sz w:val="16"/>
              </w:rPr>
              <w:t>2.68701</w:t>
            </w:r>
          </w:p>
        </w:tc>
        <w:tc>
          <w:tcPr>
            <w:tcW w:w="45pt" w:type="dxa"/>
            <w:tcBorders>
              <w:top w:val="nil"/>
              <w:bottom w:val="nil"/>
            </w:tcBorders>
          </w:tcPr>
          <w:p w14:paraId="25D91D88" w14:textId="77777777" w:rsidR="003E4FFE" w:rsidRDefault="003E4FFE" w:rsidP="00B02275">
            <w:pPr>
              <w:pStyle w:val="TableParagraph"/>
              <w:ind w:end="4.50pt"/>
              <w:rPr>
                <w:sz w:val="16"/>
              </w:rPr>
            </w:pPr>
            <w:r>
              <w:rPr>
                <w:sz w:val="16"/>
              </w:rPr>
              <w:t>3.27710</w:t>
            </w:r>
          </w:p>
        </w:tc>
      </w:tr>
      <w:tr w:rsidR="003E4FFE" w14:paraId="77A5563F" w14:textId="77777777" w:rsidTr="00B02275">
        <w:trPr>
          <w:trHeight w:val="255"/>
        </w:trPr>
        <w:tc>
          <w:tcPr>
            <w:tcW w:w="45pt" w:type="dxa"/>
            <w:tcBorders>
              <w:top w:val="nil"/>
              <w:bottom w:val="nil"/>
            </w:tcBorders>
          </w:tcPr>
          <w:p w14:paraId="089F1414" w14:textId="77777777" w:rsidR="003E4FFE" w:rsidRDefault="003E4FFE" w:rsidP="00B02275">
            <w:pPr>
              <w:pStyle w:val="TableParagraph"/>
              <w:spacing w:before="1.55pt"/>
              <w:ind w:end="4.80pt"/>
              <w:rPr>
                <w:b/>
                <w:sz w:val="16"/>
              </w:rPr>
            </w:pPr>
            <w:r>
              <w:rPr>
                <w:b/>
                <w:sz w:val="16"/>
              </w:rPr>
              <w:t>47</w:t>
            </w:r>
          </w:p>
        </w:tc>
        <w:tc>
          <w:tcPr>
            <w:tcW w:w="49.50pt" w:type="dxa"/>
            <w:tcBorders>
              <w:top w:val="nil"/>
              <w:bottom w:val="nil"/>
            </w:tcBorders>
          </w:tcPr>
          <w:p w14:paraId="59D1EBC3" w14:textId="77777777" w:rsidR="003E4FFE" w:rsidRDefault="003E4FFE" w:rsidP="00B02275">
            <w:pPr>
              <w:pStyle w:val="TableParagraph"/>
              <w:ind w:end="4.80pt"/>
              <w:rPr>
                <w:sz w:val="16"/>
              </w:rPr>
            </w:pPr>
            <w:r>
              <w:rPr>
                <w:sz w:val="16"/>
              </w:rPr>
              <w:t>0.67975</w:t>
            </w:r>
          </w:p>
        </w:tc>
        <w:tc>
          <w:tcPr>
            <w:tcW w:w="49.50pt" w:type="dxa"/>
            <w:tcBorders>
              <w:top w:val="nil"/>
              <w:bottom w:val="nil"/>
            </w:tcBorders>
          </w:tcPr>
          <w:p w14:paraId="654E8BA4" w14:textId="77777777" w:rsidR="003E4FFE" w:rsidRDefault="003E4FFE" w:rsidP="00B02275">
            <w:pPr>
              <w:pStyle w:val="TableParagraph"/>
              <w:rPr>
                <w:sz w:val="16"/>
              </w:rPr>
            </w:pPr>
            <w:r>
              <w:rPr>
                <w:sz w:val="16"/>
              </w:rPr>
              <w:t>1.29982</w:t>
            </w:r>
          </w:p>
        </w:tc>
        <w:tc>
          <w:tcPr>
            <w:tcW w:w="54pt" w:type="dxa"/>
            <w:tcBorders>
              <w:top w:val="nil"/>
              <w:bottom w:val="nil"/>
            </w:tcBorders>
          </w:tcPr>
          <w:p w14:paraId="114FF509" w14:textId="77777777" w:rsidR="003E4FFE" w:rsidRDefault="003E4FFE" w:rsidP="00B02275">
            <w:pPr>
              <w:pStyle w:val="TableParagraph"/>
              <w:rPr>
                <w:sz w:val="16"/>
              </w:rPr>
            </w:pPr>
            <w:r>
              <w:rPr>
                <w:sz w:val="16"/>
              </w:rPr>
              <w:t>1.67793</w:t>
            </w:r>
          </w:p>
        </w:tc>
        <w:tc>
          <w:tcPr>
            <w:tcW w:w="45pt" w:type="dxa"/>
            <w:tcBorders>
              <w:top w:val="nil"/>
              <w:bottom w:val="nil"/>
            </w:tcBorders>
          </w:tcPr>
          <w:p w14:paraId="437827AC" w14:textId="77777777" w:rsidR="003E4FFE" w:rsidRDefault="003E4FFE" w:rsidP="00B02275">
            <w:pPr>
              <w:pStyle w:val="TableParagraph"/>
              <w:rPr>
                <w:sz w:val="16"/>
              </w:rPr>
            </w:pPr>
            <w:r>
              <w:rPr>
                <w:sz w:val="16"/>
              </w:rPr>
              <w:t>2.01174</w:t>
            </w:r>
          </w:p>
        </w:tc>
        <w:tc>
          <w:tcPr>
            <w:tcW w:w="54pt" w:type="dxa"/>
            <w:tcBorders>
              <w:top w:val="nil"/>
              <w:bottom w:val="nil"/>
            </w:tcBorders>
          </w:tcPr>
          <w:p w14:paraId="7396BD4F" w14:textId="77777777" w:rsidR="003E4FFE" w:rsidRDefault="003E4FFE" w:rsidP="00B02275">
            <w:pPr>
              <w:pStyle w:val="TableParagraph"/>
              <w:ind w:end="4.70pt"/>
              <w:rPr>
                <w:sz w:val="16"/>
              </w:rPr>
            </w:pPr>
            <w:r>
              <w:rPr>
                <w:sz w:val="16"/>
              </w:rPr>
              <w:t>2.40835</w:t>
            </w:r>
          </w:p>
        </w:tc>
        <w:tc>
          <w:tcPr>
            <w:tcW w:w="45pt" w:type="dxa"/>
            <w:tcBorders>
              <w:top w:val="nil"/>
              <w:bottom w:val="nil"/>
            </w:tcBorders>
          </w:tcPr>
          <w:p w14:paraId="78E97901" w14:textId="77777777" w:rsidR="003E4FFE" w:rsidRDefault="003E4FFE" w:rsidP="00B02275">
            <w:pPr>
              <w:pStyle w:val="TableParagraph"/>
              <w:ind w:end="4.65pt"/>
              <w:rPr>
                <w:sz w:val="16"/>
              </w:rPr>
            </w:pPr>
            <w:r>
              <w:rPr>
                <w:sz w:val="16"/>
              </w:rPr>
              <w:t>2.68456</w:t>
            </w:r>
          </w:p>
        </w:tc>
        <w:tc>
          <w:tcPr>
            <w:tcW w:w="45pt" w:type="dxa"/>
            <w:tcBorders>
              <w:top w:val="nil"/>
              <w:bottom w:val="nil"/>
            </w:tcBorders>
          </w:tcPr>
          <w:p w14:paraId="2FD41E90" w14:textId="77777777" w:rsidR="003E4FFE" w:rsidRDefault="003E4FFE" w:rsidP="00B02275">
            <w:pPr>
              <w:pStyle w:val="TableParagraph"/>
              <w:ind w:end="4.50pt"/>
              <w:rPr>
                <w:sz w:val="16"/>
              </w:rPr>
            </w:pPr>
            <w:r>
              <w:rPr>
                <w:sz w:val="16"/>
              </w:rPr>
              <w:t>3.27291</w:t>
            </w:r>
          </w:p>
        </w:tc>
      </w:tr>
      <w:tr w:rsidR="003E4FFE" w14:paraId="40B2D0B1" w14:textId="77777777" w:rsidTr="00B02275">
        <w:trPr>
          <w:trHeight w:val="255"/>
        </w:trPr>
        <w:tc>
          <w:tcPr>
            <w:tcW w:w="45pt" w:type="dxa"/>
            <w:tcBorders>
              <w:top w:val="nil"/>
              <w:bottom w:val="nil"/>
            </w:tcBorders>
          </w:tcPr>
          <w:p w14:paraId="1CEAAA39" w14:textId="77777777" w:rsidR="003E4FFE" w:rsidRDefault="003E4FFE" w:rsidP="00B02275">
            <w:pPr>
              <w:pStyle w:val="TableParagraph"/>
              <w:spacing w:before="1.65pt"/>
              <w:ind w:end="4.80pt"/>
              <w:rPr>
                <w:b/>
                <w:sz w:val="16"/>
              </w:rPr>
            </w:pPr>
            <w:r>
              <w:rPr>
                <w:b/>
                <w:sz w:val="16"/>
              </w:rPr>
              <w:t>48</w:t>
            </w:r>
          </w:p>
        </w:tc>
        <w:tc>
          <w:tcPr>
            <w:tcW w:w="49.50pt" w:type="dxa"/>
            <w:tcBorders>
              <w:top w:val="nil"/>
              <w:bottom w:val="nil"/>
            </w:tcBorders>
          </w:tcPr>
          <w:p w14:paraId="7190FF95" w14:textId="77777777" w:rsidR="003E4FFE" w:rsidRDefault="003E4FFE" w:rsidP="00B02275">
            <w:pPr>
              <w:pStyle w:val="TableParagraph"/>
              <w:spacing w:before="1.75pt"/>
              <w:ind w:end="4.80pt"/>
              <w:rPr>
                <w:sz w:val="16"/>
              </w:rPr>
            </w:pPr>
            <w:r>
              <w:rPr>
                <w:sz w:val="16"/>
              </w:rPr>
              <w:t>0.67964</w:t>
            </w:r>
          </w:p>
        </w:tc>
        <w:tc>
          <w:tcPr>
            <w:tcW w:w="49.50pt" w:type="dxa"/>
            <w:tcBorders>
              <w:top w:val="nil"/>
              <w:bottom w:val="nil"/>
            </w:tcBorders>
          </w:tcPr>
          <w:p w14:paraId="62A9DDC7" w14:textId="77777777" w:rsidR="003E4FFE" w:rsidRDefault="003E4FFE" w:rsidP="00B02275">
            <w:pPr>
              <w:pStyle w:val="TableParagraph"/>
              <w:spacing w:before="1.75pt"/>
              <w:rPr>
                <w:sz w:val="16"/>
              </w:rPr>
            </w:pPr>
            <w:r>
              <w:rPr>
                <w:sz w:val="16"/>
              </w:rPr>
              <w:t>1.29944</w:t>
            </w:r>
          </w:p>
        </w:tc>
        <w:tc>
          <w:tcPr>
            <w:tcW w:w="54pt" w:type="dxa"/>
            <w:tcBorders>
              <w:top w:val="nil"/>
              <w:bottom w:val="nil"/>
            </w:tcBorders>
          </w:tcPr>
          <w:p w14:paraId="29AE15CD" w14:textId="77777777" w:rsidR="003E4FFE" w:rsidRDefault="003E4FFE" w:rsidP="00B02275">
            <w:pPr>
              <w:pStyle w:val="TableParagraph"/>
              <w:spacing w:before="1.75pt"/>
              <w:rPr>
                <w:sz w:val="16"/>
              </w:rPr>
            </w:pPr>
            <w:r>
              <w:rPr>
                <w:sz w:val="16"/>
              </w:rPr>
              <w:t>1.67722</w:t>
            </w:r>
          </w:p>
        </w:tc>
        <w:tc>
          <w:tcPr>
            <w:tcW w:w="45pt" w:type="dxa"/>
            <w:tcBorders>
              <w:top w:val="nil"/>
              <w:bottom w:val="nil"/>
            </w:tcBorders>
          </w:tcPr>
          <w:p w14:paraId="168732A4" w14:textId="77777777" w:rsidR="003E4FFE" w:rsidRDefault="003E4FFE" w:rsidP="00B02275">
            <w:pPr>
              <w:pStyle w:val="TableParagraph"/>
              <w:spacing w:before="1.75pt"/>
              <w:rPr>
                <w:sz w:val="16"/>
              </w:rPr>
            </w:pPr>
            <w:r>
              <w:rPr>
                <w:sz w:val="16"/>
              </w:rPr>
              <w:t>2.01063</w:t>
            </w:r>
          </w:p>
        </w:tc>
        <w:tc>
          <w:tcPr>
            <w:tcW w:w="54pt" w:type="dxa"/>
            <w:tcBorders>
              <w:top w:val="nil"/>
              <w:bottom w:val="nil"/>
            </w:tcBorders>
          </w:tcPr>
          <w:p w14:paraId="5BAE76E6" w14:textId="77777777" w:rsidR="003E4FFE" w:rsidRDefault="003E4FFE" w:rsidP="00B02275">
            <w:pPr>
              <w:pStyle w:val="TableParagraph"/>
              <w:spacing w:before="1.75pt"/>
              <w:ind w:end="4.70pt"/>
              <w:rPr>
                <w:sz w:val="16"/>
              </w:rPr>
            </w:pPr>
            <w:r>
              <w:rPr>
                <w:sz w:val="16"/>
              </w:rPr>
              <w:t>2.40658</w:t>
            </w:r>
          </w:p>
        </w:tc>
        <w:tc>
          <w:tcPr>
            <w:tcW w:w="45pt" w:type="dxa"/>
            <w:tcBorders>
              <w:top w:val="nil"/>
              <w:bottom w:val="nil"/>
            </w:tcBorders>
          </w:tcPr>
          <w:p w14:paraId="4F142DAB" w14:textId="77777777" w:rsidR="003E4FFE" w:rsidRDefault="003E4FFE" w:rsidP="00B02275">
            <w:pPr>
              <w:pStyle w:val="TableParagraph"/>
              <w:spacing w:before="1.75pt"/>
              <w:ind w:end="4.65pt"/>
              <w:rPr>
                <w:sz w:val="16"/>
              </w:rPr>
            </w:pPr>
            <w:r>
              <w:rPr>
                <w:sz w:val="16"/>
              </w:rPr>
              <w:t>2.68220</w:t>
            </w:r>
          </w:p>
        </w:tc>
        <w:tc>
          <w:tcPr>
            <w:tcW w:w="45pt" w:type="dxa"/>
            <w:tcBorders>
              <w:top w:val="nil"/>
              <w:bottom w:val="nil"/>
            </w:tcBorders>
          </w:tcPr>
          <w:p w14:paraId="5428EA56" w14:textId="77777777" w:rsidR="003E4FFE" w:rsidRDefault="003E4FFE" w:rsidP="00B02275">
            <w:pPr>
              <w:pStyle w:val="TableParagraph"/>
              <w:spacing w:before="1.75pt"/>
              <w:ind w:end="4.50pt"/>
              <w:rPr>
                <w:sz w:val="16"/>
              </w:rPr>
            </w:pPr>
            <w:r>
              <w:rPr>
                <w:sz w:val="16"/>
              </w:rPr>
              <w:t>3.26891</w:t>
            </w:r>
          </w:p>
        </w:tc>
      </w:tr>
      <w:tr w:rsidR="003E4FFE" w14:paraId="0445CDA8" w14:textId="77777777" w:rsidTr="00B02275">
        <w:trPr>
          <w:trHeight w:val="254"/>
        </w:trPr>
        <w:tc>
          <w:tcPr>
            <w:tcW w:w="45pt" w:type="dxa"/>
            <w:tcBorders>
              <w:top w:val="nil"/>
              <w:bottom w:val="nil"/>
            </w:tcBorders>
          </w:tcPr>
          <w:p w14:paraId="26FCDBE9" w14:textId="77777777" w:rsidR="003E4FFE" w:rsidRDefault="003E4FFE" w:rsidP="00B02275">
            <w:pPr>
              <w:pStyle w:val="TableParagraph"/>
              <w:spacing w:before="1.55pt"/>
              <w:ind w:end="4.80pt"/>
              <w:rPr>
                <w:b/>
                <w:sz w:val="16"/>
              </w:rPr>
            </w:pPr>
            <w:r>
              <w:rPr>
                <w:b/>
                <w:sz w:val="16"/>
              </w:rPr>
              <w:lastRenderedPageBreak/>
              <w:t>49</w:t>
            </w:r>
          </w:p>
        </w:tc>
        <w:tc>
          <w:tcPr>
            <w:tcW w:w="49.50pt" w:type="dxa"/>
            <w:tcBorders>
              <w:top w:val="nil"/>
              <w:bottom w:val="nil"/>
            </w:tcBorders>
          </w:tcPr>
          <w:p w14:paraId="4D8D49AB" w14:textId="77777777" w:rsidR="003E4FFE" w:rsidRDefault="003E4FFE" w:rsidP="00B02275">
            <w:pPr>
              <w:pStyle w:val="TableParagraph"/>
              <w:ind w:end="4.80pt"/>
              <w:rPr>
                <w:sz w:val="16"/>
              </w:rPr>
            </w:pPr>
            <w:r>
              <w:rPr>
                <w:sz w:val="16"/>
              </w:rPr>
              <w:t>0.67953</w:t>
            </w:r>
          </w:p>
        </w:tc>
        <w:tc>
          <w:tcPr>
            <w:tcW w:w="49.50pt" w:type="dxa"/>
            <w:tcBorders>
              <w:top w:val="nil"/>
              <w:bottom w:val="nil"/>
            </w:tcBorders>
          </w:tcPr>
          <w:p w14:paraId="404FFEA9" w14:textId="77777777" w:rsidR="003E4FFE" w:rsidRDefault="003E4FFE" w:rsidP="00B02275">
            <w:pPr>
              <w:pStyle w:val="TableParagraph"/>
              <w:rPr>
                <w:sz w:val="16"/>
              </w:rPr>
            </w:pPr>
            <w:r>
              <w:rPr>
                <w:sz w:val="16"/>
              </w:rPr>
              <w:t>1.29907</w:t>
            </w:r>
          </w:p>
        </w:tc>
        <w:tc>
          <w:tcPr>
            <w:tcW w:w="54pt" w:type="dxa"/>
            <w:tcBorders>
              <w:top w:val="nil"/>
              <w:bottom w:val="nil"/>
            </w:tcBorders>
          </w:tcPr>
          <w:p w14:paraId="57E9758E" w14:textId="77777777" w:rsidR="003E4FFE" w:rsidRDefault="003E4FFE" w:rsidP="00B02275">
            <w:pPr>
              <w:pStyle w:val="TableParagraph"/>
              <w:rPr>
                <w:sz w:val="16"/>
              </w:rPr>
            </w:pPr>
            <w:r>
              <w:rPr>
                <w:sz w:val="16"/>
              </w:rPr>
              <w:t>1.67655</w:t>
            </w:r>
          </w:p>
        </w:tc>
        <w:tc>
          <w:tcPr>
            <w:tcW w:w="45pt" w:type="dxa"/>
            <w:tcBorders>
              <w:top w:val="nil"/>
              <w:bottom w:val="nil"/>
            </w:tcBorders>
          </w:tcPr>
          <w:p w14:paraId="324FB276" w14:textId="77777777" w:rsidR="003E4FFE" w:rsidRDefault="003E4FFE" w:rsidP="00B02275">
            <w:pPr>
              <w:pStyle w:val="TableParagraph"/>
              <w:rPr>
                <w:sz w:val="16"/>
              </w:rPr>
            </w:pPr>
            <w:r>
              <w:rPr>
                <w:sz w:val="16"/>
              </w:rPr>
              <w:t>2.00958</w:t>
            </w:r>
          </w:p>
        </w:tc>
        <w:tc>
          <w:tcPr>
            <w:tcW w:w="54pt" w:type="dxa"/>
            <w:tcBorders>
              <w:top w:val="nil"/>
              <w:bottom w:val="nil"/>
            </w:tcBorders>
          </w:tcPr>
          <w:p w14:paraId="367E2598" w14:textId="77777777" w:rsidR="003E4FFE" w:rsidRDefault="003E4FFE" w:rsidP="00B02275">
            <w:pPr>
              <w:pStyle w:val="TableParagraph"/>
              <w:ind w:end="4.70pt"/>
              <w:rPr>
                <w:sz w:val="16"/>
              </w:rPr>
            </w:pPr>
            <w:r>
              <w:rPr>
                <w:sz w:val="16"/>
              </w:rPr>
              <w:t>2.40489</w:t>
            </w:r>
          </w:p>
        </w:tc>
        <w:tc>
          <w:tcPr>
            <w:tcW w:w="45pt" w:type="dxa"/>
            <w:tcBorders>
              <w:top w:val="nil"/>
              <w:bottom w:val="nil"/>
            </w:tcBorders>
          </w:tcPr>
          <w:p w14:paraId="2075120F" w14:textId="77777777" w:rsidR="003E4FFE" w:rsidRDefault="003E4FFE" w:rsidP="00B02275">
            <w:pPr>
              <w:pStyle w:val="TableParagraph"/>
              <w:ind w:end="4.65pt"/>
              <w:rPr>
                <w:sz w:val="16"/>
              </w:rPr>
            </w:pPr>
            <w:r>
              <w:rPr>
                <w:sz w:val="16"/>
              </w:rPr>
              <w:t>2.67995</w:t>
            </w:r>
          </w:p>
        </w:tc>
        <w:tc>
          <w:tcPr>
            <w:tcW w:w="45pt" w:type="dxa"/>
            <w:tcBorders>
              <w:top w:val="nil"/>
              <w:bottom w:val="nil"/>
            </w:tcBorders>
          </w:tcPr>
          <w:p w14:paraId="46429B1F" w14:textId="77777777" w:rsidR="003E4FFE" w:rsidRDefault="003E4FFE" w:rsidP="00B02275">
            <w:pPr>
              <w:pStyle w:val="TableParagraph"/>
              <w:ind w:end="4.50pt"/>
              <w:rPr>
                <w:sz w:val="16"/>
              </w:rPr>
            </w:pPr>
            <w:r>
              <w:rPr>
                <w:sz w:val="16"/>
              </w:rPr>
              <w:t>3.26508</w:t>
            </w:r>
          </w:p>
        </w:tc>
      </w:tr>
      <w:tr w:rsidR="003E4FFE" w14:paraId="2F77F9B4" w14:textId="77777777" w:rsidTr="00B02275">
        <w:trPr>
          <w:trHeight w:val="254"/>
        </w:trPr>
        <w:tc>
          <w:tcPr>
            <w:tcW w:w="45pt" w:type="dxa"/>
            <w:tcBorders>
              <w:top w:val="nil"/>
              <w:bottom w:val="nil"/>
            </w:tcBorders>
          </w:tcPr>
          <w:p w14:paraId="04EF4DE6" w14:textId="77777777" w:rsidR="003E4FFE" w:rsidRDefault="003E4FFE" w:rsidP="00B02275">
            <w:pPr>
              <w:pStyle w:val="TableParagraph"/>
              <w:spacing w:before="1.60pt"/>
              <w:ind w:end="4.80pt"/>
              <w:rPr>
                <w:b/>
                <w:sz w:val="16"/>
              </w:rPr>
            </w:pPr>
            <w:r>
              <w:rPr>
                <w:b/>
                <w:sz w:val="16"/>
              </w:rPr>
              <w:t>50</w:t>
            </w:r>
          </w:p>
        </w:tc>
        <w:tc>
          <w:tcPr>
            <w:tcW w:w="49.50pt" w:type="dxa"/>
            <w:tcBorders>
              <w:top w:val="nil"/>
              <w:bottom w:val="nil"/>
            </w:tcBorders>
          </w:tcPr>
          <w:p w14:paraId="6B8C15F1" w14:textId="77777777" w:rsidR="003E4FFE" w:rsidRDefault="003E4FFE" w:rsidP="00B02275">
            <w:pPr>
              <w:pStyle w:val="TableParagraph"/>
              <w:ind w:end="4.80pt"/>
              <w:rPr>
                <w:sz w:val="16"/>
              </w:rPr>
            </w:pPr>
            <w:r>
              <w:rPr>
                <w:sz w:val="16"/>
              </w:rPr>
              <w:t>0.67943</w:t>
            </w:r>
          </w:p>
        </w:tc>
        <w:tc>
          <w:tcPr>
            <w:tcW w:w="49.50pt" w:type="dxa"/>
            <w:tcBorders>
              <w:top w:val="nil"/>
              <w:bottom w:val="nil"/>
            </w:tcBorders>
          </w:tcPr>
          <w:p w14:paraId="7832B0E3" w14:textId="77777777" w:rsidR="003E4FFE" w:rsidRDefault="003E4FFE" w:rsidP="00B02275">
            <w:pPr>
              <w:pStyle w:val="TableParagraph"/>
              <w:rPr>
                <w:sz w:val="16"/>
              </w:rPr>
            </w:pPr>
            <w:r>
              <w:rPr>
                <w:sz w:val="16"/>
              </w:rPr>
              <w:t>1.29871</w:t>
            </w:r>
          </w:p>
        </w:tc>
        <w:tc>
          <w:tcPr>
            <w:tcW w:w="54pt" w:type="dxa"/>
            <w:tcBorders>
              <w:top w:val="nil"/>
              <w:bottom w:val="nil"/>
            </w:tcBorders>
          </w:tcPr>
          <w:p w14:paraId="4BB8FBDC" w14:textId="77777777" w:rsidR="003E4FFE" w:rsidRDefault="003E4FFE" w:rsidP="00B02275">
            <w:pPr>
              <w:pStyle w:val="TableParagraph"/>
              <w:rPr>
                <w:sz w:val="16"/>
              </w:rPr>
            </w:pPr>
            <w:r>
              <w:rPr>
                <w:sz w:val="16"/>
              </w:rPr>
              <w:t>1.67591</w:t>
            </w:r>
          </w:p>
        </w:tc>
        <w:tc>
          <w:tcPr>
            <w:tcW w:w="45pt" w:type="dxa"/>
            <w:tcBorders>
              <w:top w:val="nil"/>
              <w:bottom w:val="nil"/>
            </w:tcBorders>
          </w:tcPr>
          <w:p w14:paraId="12A30975" w14:textId="77777777" w:rsidR="003E4FFE" w:rsidRDefault="003E4FFE" w:rsidP="00B02275">
            <w:pPr>
              <w:pStyle w:val="TableParagraph"/>
              <w:rPr>
                <w:sz w:val="16"/>
              </w:rPr>
            </w:pPr>
            <w:r>
              <w:rPr>
                <w:sz w:val="16"/>
              </w:rPr>
              <w:t>2.00856</w:t>
            </w:r>
          </w:p>
        </w:tc>
        <w:tc>
          <w:tcPr>
            <w:tcW w:w="54pt" w:type="dxa"/>
            <w:tcBorders>
              <w:top w:val="nil"/>
              <w:bottom w:val="nil"/>
            </w:tcBorders>
          </w:tcPr>
          <w:p w14:paraId="13AE7B83" w14:textId="77777777" w:rsidR="003E4FFE" w:rsidRDefault="003E4FFE" w:rsidP="00B02275">
            <w:pPr>
              <w:pStyle w:val="TableParagraph"/>
              <w:ind w:end="4.70pt"/>
              <w:rPr>
                <w:sz w:val="16"/>
              </w:rPr>
            </w:pPr>
            <w:r>
              <w:rPr>
                <w:sz w:val="16"/>
              </w:rPr>
              <w:t>2.40327</w:t>
            </w:r>
          </w:p>
        </w:tc>
        <w:tc>
          <w:tcPr>
            <w:tcW w:w="45pt" w:type="dxa"/>
            <w:tcBorders>
              <w:top w:val="nil"/>
              <w:bottom w:val="nil"/>
            </w:tcBorders>
          </w:tcPr>
          <w:p w14:paraId="27C5184C" w14:textId="77777777" w:rsidR="003E4FFE" w:rsidRDefault="003E4FFE" w:rsidP="00B02275">
            <w:pPr>
              <w:pStyle w:val="TableParagraph"/>
              <w:ind w:end="4.65pt"/>
              <w:rPr>
                <w:sz w:val="16"/>
              </w:rPr>
            </w:pPr>
            <w:r>
              <w:rPr>
                <w:sz w:val="16"/>
              </w:rPr>
              <w:t>2.67779</w:t>
            </w:r>
          </w:p>
        </w:tc>
        <w:tc>
          <w:tcPr>
            <w:tcW w:w="45pt" w:type="dxa"/>
            <w:tcBorders>
              <w:top w:val="nil"/>
              <w:bottom w:val="nil"/>
            </w:tcBorders>
          </w:tcPr>
          <w:p w14:paraId="4F41EEEE" w14:textId="77777777" w:rsidR="003E4FFE" w:rsidRDefault="003E4FFE" w:rsidP="00B02275">
            <w:pPr>
              <w:pStyle w:val="TableParagraph"/>
              <w:ind w:end="4.50pt"/>
              <w:rPr>
                <w:sz w:val="16"/>
              </w:rPr>
            </w:pPr>
            <w:r>
              <w:rPr>
                <w:sz w:val="16"/>
              </w:rPr>
              <w:t>3.26141</w:t>
            </w:r>
          </w:p>
        </w:tc>
      </w:tr>
      <w:tr w:rsidR="003E4FFE" w14:paraId="1981E079" w14:textId="77777777" w:rsidTr="00B02275">
        <w:trPr>
          <w:trHeight w:val="255"/>
        </w:trPr>
        <w:tc>
          <w:tcPr>
            <w:tcW w:w="45pt" w:type="dxa"/>
            <w:tcBorders>
              <w:top w:val="nil"/>
              <w:bottom w:val="nil"/>
            </w:tcBorders>
          </w:tcPr>
          <w:p w14:paraId="28B32EAE" w14:textId="77777777" w:rsidR="003E4FFE" w:rsidRDefault="003E4FFE" w:rsidP="00B02275">
            <w:pPr>
              <w:pStyle w:val="TableParagraph"/>
              <w:spacing w:before="1.55pt"/>
              <w:ind w:end="4.80pt"/>
              <w:rPr>
                <w:b/>
                <w:sz w:val="16"/>
              </w:rPr>
            </w:pPr>
            <w:r>
              <w:rPr>
                <w:b/>
                <w:sz w:val="16"/>
              </w:rPr>
              <w:t>51</w:t>
            </w:r>
          </w:p>
        </w:tc>
        <w:tc>
          <w:tcPr>
            <w:tcW w:w="49.50pt" w:type="dxa"/>
            <w:tcBorders>
              <w:top w:val="nil"/>
              <w:bottom w:val="nil"/>
            </w:tcBorders>
          </w:tcPr>
          <w:p w14:paraId="7D129D34" w14:textId="77777777" w:rsidR="003E4FFE" w:rsidRDefault="003E4FFE" w:rsidP="00B02275">
            <w:pPr>
              <w:pStyle w:val="TableParagraph"/>
              <w:ind w:end="4.80pt"/>
              <w:rPr>
                <w:sz w:val="16"/>
              </w:rPr>
            </w:pPr>
            <w:r>
              <w:rPr>
                <w:sz w:val="16"/>
              </w:rPr>
              <w:t>0.67933</w:t>
            </w:r>
          </w:p>
        </w:tc>
        <w:tc>
          <w:tcPr>
            <w:tcW w:w="49.50pt" w:type="dxa"/>
            <w:tcBorders>
              <w:top w:val="nil"/>
              <w:bottom w:val="nil"/>
            </w:tcBorders>
          </w:tcPr>
          <w:p w14:paraId="4E25C57B" w14:textId="77777777" w:rsidR="003E4FFE" w:rsidRDefault="003E4FFE" w:rsidP="00B02275">
            <w:pPr>
              <w:pStyle w:val="TableParagraph"/>
              <w:rPr>
                <w:sz w:val="16"/>
              </w:rPr>
            </w:pPr>
            <w:r>
              <w:rPr>
                <w:sz w:val="16"/>
              </w:rPr>
              <w:t>1.29837</w:t>
            </w:r>
          </w:p>
        </w:tc>
        <w:tc>
          <w:tcPr>
            <w:tcW w:w="54pt" w:type="dxa"/>
            <w:tcBorders>
              <w:top w:val="nil"/>
              <w:bottom w:val="nil"/>
            </w:tcBorders>
          </w:tcPr>
          <w:p w14:paraId="1A15E79D" w14:textId="77777777" w:rsidR="003E4FFE" w:rsidRDefault="003E4FFE" w:rsidP="00B02275">
            <w:pPr>
              <w:pStyle w:val="TableParagraph"/>
              <w:rPr>
                <w:sz w:val="16"/>
              </w:rPr>
            </w:pPr>
            <w:r>
              <w:rPr>
                <w:sz w:val="16"/>
              </w:rPr>
              <w:t>1.67528</w:t>
            </w:r>
          </w:p>
        </w:tc>
        <w:tc>
          <w:tcPr>
            <w:tcW w:w="45pt" w:type="dxa"/>
            <w:tcBorders>
              <w:top w:val="nil"/>
              <w:bottom w:val="nil"/>
            </w:tcBorders>
          </w:tcPr>
          <w:p w14:paraId="5563230A" w14:textId="77777777" w:rsidR="003E4FFE" w:rsidRDefault="003E4FFE" w:rsidP="00B02275">
            <w:pPr>
              <w:pStyle w:val="TableParagraph"/>
              <w:rPr>
                <w:sz w:val="16"/>
              </w:rPr>
            </w:pPr>
            <w:r>
              <w:rPr>
                <w:sz w:val="16"/>
              </w:rPr>
              <w:t>2.00758</w:t>
            </w:r>
          </w:p>
        </w:tc>
        <w:tc>
          <w:tcPr>
            <w:tcW w:w="54pt" w:type="dxa"/>
            <w:tcBorders>
              <w:top w:val="nil"/>
              <w:bottom w:val="nil"/>
            </w:tcBorders>
          </w:tcPr>
          <w:p w14:paraId="57440887" w14:textId="77777777" w:rsidR="003E4FFE" w:rsidRDefault="003E4FFE" w:rsidP="00B02275">
            <w:pPr>
              <w:pStyle w:val="TableParagraph"/>
              <w:ind w:end="4.70pt"/>
              <w:rPr>
                <w:sz w:val="16"/>
              </w:rPr>
            </w:pPr>
            <w:r>
              <w:rPr>
                <w:sz w:val="16"/>
              </w:rPr>
              <w:t>2.40172</w:t>
            </w:r>
          </w:p>
        </w:tc>
        <w:tc>
          <w:tcPr>
            <w:tcW w:w="45pt" w:type="dxa"/>
            <w:tcBorders>
              <w:top w:val="nil"/>
              <w:bottom w:val="nil"/>
            </w:tcBorders>
          </w:tcPr>
          <w:p w14:paraId="68081156" w14:textId="77777777" w:rsidR="003E4FFE" w:rsidRDefault="003E4FFE" w:rsidP="00B02275">
            <w:pPr>
              <w:pStyle w:val="TableParagraph"/>
              <w:ind w:end="4.65pt"/>
              <w:rPr>
                <w:sz w:val="16"/>
              </w:rPr>
            </w:pPr>
            <w:r>
              <w:rPr>
                <w:sz w:val="16"/>
              </w:rPr>
              <w:t>2.67572</w:t>
            </w:r>
          </w:p>
        </w:tc>
        <w:tc>
          <w:tcPr>
            <w:tcW w:w="45pt" w:type="dxa"/>
            <w:tcBorders>
              <w:top w:val="nil"/>
              <w:bottom w:val="nil"/>
            </w:tcBorders>
          </w:tcPr>
          <w:p w14:paraId="188DF878" w14:textId="77777777" w:rsidR="003E4FFE" w:rsidRDefault="003E4FFE" w:rsidP="00B02275">
            <w:pPr>
              <w:pStyle w:val="TableParagraph"/>
              <w:ind w:end="4.50pt"/>
              <w:rPr>
                <w:sz w:val="16"/>
              </w:rPr>
            </w:pPr>
            <w:r>
              <w:rPr>
                <w:sz w:val="16"/>
              </w:rPr>
              <w:t>3.25789</w:t>
            </w:r>
          </w:p>
        </w:tc>
      </w:tr>
      <w:tr w:rsidR="003E4FFE" w14:paraId="2E1FFDD7" w14:textId="77777777" w:rsidTr="00B02275">
        <w:trPr>
          <w:trHeight w:val="255"/>
        </w:trPr>
        <w:tc>
          <w:tcPr>
            <w:tcW w:w="45pt" w:type="dxa"/>
            <w:tcBorders>
              <w:top w:val="nil"/>
              <w:bottom w:val="nil"/>
            </w:tcBorders>
          </w:tcPr>
          <w:p w14:paraId="268D435F" w14:textId="77777777" w:rsidR="003E4FFE" w:rsidRDefault="003E4FFE" w:rsidP="00B02275">
            <w:pPr>
              <w:pStyle w:val="TableParagraph"/>
              <w:spacing w:before="1.65pt"/>
              <w:ind w:end="4.80pt"/>
              <w:rPr>
                <w:b/>
                <w:sz w:val="16"/>
              </w:rPr>
            </w:pPr>
            <w:r>
              <w:rPr>
                <w:b/>
                <w:sz w:val="16"/>
              </w:rPr>
              <w:t>52</w:t>
            </w:r>
          </w:p>
        </w:tc>
        <w:tc>
          <w:tcPr>
            <w:tcW w:w="49.50pt" w:type="dxa"/>
            <w:tcBorders>
              <w:top w:val="nil"/>
              <w:bottom w:val="nil"/>
            </w:tcBorders>
          </w:tcPr>
          <w:p w14:paraId="145E5CF2" w14:textId="77777777" w:rsidR="003E4FFE" w:rsidRDefault="003E4FFE" w:rsidP="00B02275">
            <w:pPr>
              <w:pStyle w:val="TableParagraph"/>
              <w:spacing w:before="1.75pt"/>
              <w:ind w:end="4.80pt"/>
              <w:rPr>
                <w:sz w:val="16"/>
              </w:rPr>
            </w:pPr>
            <w:r>
              <w:rPr>
                <w:sz w:val="16"/>
              </w:rPr>
              <w:t>0.67924</w:t>
            </w:r>
          </w:p>
        </w:tc>
        <w:tc>
          <w:tcPr>
            <w:tcW w:w="49.50pt" w:type="dxa"/>
            <w:tcBorders>
              <w:top w:val="nil"/>
              <w:bottom w:val="nil"/>
            </w:tcBorders>
          </w:tcPr>
          <w:p w14:paraId="032063B2" w14:textId="77777777" w:rsidR="003E4FFE" w:rsidRDefault="003E4FFE" w:rsidP="00B02275">
            <w:pPr>
              <w:pStyle w:val="TableParagraph"/>
              <w:spacing w:before="1.75pt"/>
              <w:rPr>
                <w:sz w:val="16"/>
              </w:rPr>
            </w:pPr>
            <w:r>
              <w:rPr>
                <w:sz w:val="16"/>
              </w:rPr>
              <w:t>1.29805</w:t>
            </w:r>
          </w:p>
        </w:tc>
        <w:tc>
          <w:tcPr>
            <w:tcW w:w="54pt" w:type="dxa"/>
            <w:tcBorders>
              <w:top w:val="nil"/>
              <w:bottom w:val="nil"/>
            </w:tcBorders>
          </w:tcPr>
          <w:p w14:paraId="0C9D447C" w14:textId="77777777" w:rsidR="003E4FFE" w:rsidRDefault="003E4FFE" w:rsidP="00B02275">
            <w:pPr>
              <w:pStyle w:val="TableParagraph"/>
              <w:spacing w:before="1.75pt"/>
              <w:rPr>
                <w:sz w:val="16"/>
              </w:rPr>
            </w:pPr>
            <w:r>
              <w:rPr>
                <w:sz w:val="16"/>
              </w:rPr>
              <w:t>1.67469</w:t>
            </w:r>
          </w:p>
        </w:tc>
        <w:tc>
          <w:tcPr>
            <w:tcW w:w="45pt" w:type="dxa"/>
            <w:tcBorders>
              <w:top w:val="nil"/>
              <w:bottom w:val="nil"/>
            </w:tcBorders>
          </w:tcPr>
          <w:p w14:paraId="085911F5" w14:textId="77777777" w:rsidR="003E4FFE" w:rsidRDefault="003E4FFE" w:rsidP="00B02275">
            <w:pPr>
              <w:pStyle w:val="TableParagraph"/>
              <w:spacing w:before="1.75pt"/>
              <w:rPr>
                <w:sz w:val="16"/>
              </w:rPr>
            </w:pPr>
            <w:r>
              <w:rPr>
                <w:sz w:val="16"/>
              </w:rPr>
              <w:t>2.00665</w:t>
            </w:r>
          </w:p>
        </w:tc>
        <w:tc>
          <w:tcPr>
            <w:tcW w:w="54pt" w:type="dxa"/>
            <w:tcBorders>
              <w:top w:val="nil"/>
              <w:bottom w:val="nil"/>
            </w:tcBorders>
          </w:tcPr>
          <w:p w14:paraId="5C12A45B" w14:textId="77777777" w:rsidR="003E4FFE" w:rsidRDefault="003E4FFE" w:rsidP="00B02275">
            <w:pPr>
              <w:pStyle w:val="TableParagraph"/>
              <w:spacing w:before="1.75pt"/>
              <w:ind w:end="4.70pt"/>
              <w:rPr>
                <w:sz w:val="16"/>
              </w:rPr>
            </w:pPr>
            <w:r>
              <w:rPr>
                <w:sz w:val="16"/>
              </w:rPr>
              <w:t>2.40022</w:t>
            </w:r>
          </w:p>
        </w:tc>
        <w:tc>
          <w:tcPr>
            <w:tcW w:w="45pt" w:type="dxa"/>
            <w:tcBorders>
              <w:top w:val="nil"/>
              <w:bottom w:val="nil"/>
            </w:tcBorders>
          </w:tcPr>
          <w:p w14:paraId="52382920" w14:textId="77777777" w:rsidR="003E4FFE" w:rsidRDefault="003E4FFE" w:rsidP="00B02275">
            <w:pPr>
              <w:pStyle w:val="TableParagraph"/>
              <w:spacing w:before="1.75pt"/>
              <w:ind w:end="4.65pt"/>
              <w:rPr>
                <w:sz w:val="16"/>
              </w:rPr>
            </w:pPr>
            <w:r>
              <w:rPr>
                <w:sz w:val="16"/>
              </w:rPr>
              <w:t>2.67373</w:t>
            </w:r>
          </w:p>
        </w:tc>
        <w:tc>
          <w:tcPr>
            <w:tcW w:w="45pt" w:type="dxa"/>
            <w:tcBorders>
              <w:top w:val="nil"/>
              <w:bottom w:val="nil"/>
            </w:tcBorders>
          </w:tcPr>
          <w:p w14:paraId="4F8EA36A" w14:textId="77777777" w:rsidR="003E4FFE" w:rsidRDefault="003E4FFE" w:rsidP="00B02275">
            <w:pPr>
              <w:pStyle w:val="TableParagraph"/>
              <w:spacing w:before="1.75pt"/>
              <w:ind w:end="4.50pt"/>
              <w:rPr>
                <w:sz w:val="16"/>
              </w:rPr>
            </w:pPr>
            <w:r>
              <w:rPr>
                <w:sz w:val="16"/>
              </w:rPr>
              <w:t>3.25451</w:t>
            </w:r>
          </w:p>
        </w:tc>
      </w:tr>
      <w:tr w:rsidR="003E4FFE" w14:paraId="10FBD1C5" w14:textId="77777777" w:rsidTr="00B02275">
        <w:trPr>
          <w:trHeight w:val="254"/>
        </w:trPr>
        <w:tc>
          <w:tcPr>
            <w:tcW w:w="45pt" w:type="dxa"/>
            <w:tcBorders>
              <w:top w:val="nil"/>
              <w:bottom w:val="nil"/>
            </w:tcBorders>
          </w:tcPr>
          <w:p w14:paraId="1C59DCE7" w14:textId="77777777" w:rsidR="003E4FFE" w:rsidRDefault="003E4FFE" w:rsidP="00B02275">
            <w:pPr>
              <w:pStyle w:val="TableParagraph"/>
              <w:spacing w:before="1.55pt"/>
              <w:ind w:end="4.80pt"/>
              <w:rPr>
                <w:b/>
                <w:sz w:val="16"/>
              </w:rPr>
            </w:pPr>
            <w:r>
              <w:rPr>
                <w:b/>
                <w:sz w:val="16"/>
              </w:rPr>
              <w:t>53</w:t>
            </w:r>
          </w:p>
        </w:tc>
        <w:tc>
          <w:tcPr>
            <w:tcW w:w="49.50pt" w:type="dxa"/>
            <w:tcBorders>
              <w:top w:val="nil"/>
              <w:bottom w:val="nil"/>
            </w:tcBorders>
          </w:tcPr>
          <w:p w14:paraId="3E7C3B72" w14:textId="77777777" w:rsidR="003E4FFE" w:rsidRDefault="003E4FFE" w:rsidP="00B02275">
            <w:pPr>
              <w:pStyle w:val="TableParagraph"/>
              <w:ind w:end="4.80pt"/>
              <w:rPr>
                <w:sz w:val="16"/>
              </w:rPr>
            </w:pPr>
            <w:r>
              <w:rPr>
                <w:sz w:val="16"/>
              </w:rPr>
              <w:t>0.67915</w:t>
            </w:r>
          </w:p>
        </w:tc>
        <w:tc>
          <w:tcPr>
            <w:tcW w:w="49.50pt" w:type="dxa"/>
            <w:tcBorders>
              <w:top w:val="nil"/>
              <w:bottom w:val="nil"/>
            </w:tcBorders>
          </w:tcPr>
          <w:p w14:paraId="3F0160BA" w14:textId="77777777" w:rsidR="003E4FFE" w:rsidRDefault="003E4FFE" w:rsidP="00B02275">
            <w:pPr>
              <w:pStyle w:val="TableParagraph"/>
              <w:rPr>
                <w:sz w:val="16"/>
              </w:rPr>
            </w:pPr>
            <w:r>
              <w:rPr>
                <w:sz w:val="16"/>
              </w:rPr>
              <w:t>1.29773</w:t>
            </w:r>
          </w:p>
        </w:tc>
        <w:tc>
          <w:tcPr>
            <w:tcW w:w="54pt" w:type="dxa"/>
            <w:tcBorders>
              <w:top w:val="nil"/>
              <w:bottom w:val="nil"/>
            </w:tcBorders>
          </w:tcPr>
          <w:p w14:paraId="32E89105" w14:textId="77777777" w:rsidR="003E4FFE" w:rsidRDefault="003E4FFE" w:rsidP="00B02275">
            <w:pPr>
              <w:pStyle w:val="TableParagraph"/>
              <w:rPr>
                <w:sz w:val="16"/>
              </w:rPr>
            </w:pPr>
            <w:r>
              <w:rPr>
                <w:sz w:val="16"/>
              </w:rPr>
              <w:t>1.67412</w:t>
            </w:r>
          </w:p>
        </w:tc>
        <w:tc>
          <w:tcPr>
            <w:tcW w:w="45pt" w:type="dxa"/>
            <w:tcBorders>
              <w:top w:val="nil"/>
              <w:bottom w:val="nil"/>
            </w:tcBorders>
          </w:tcPr>
          <w:p w14:paraId="1F10314E" w14:textId="77777777" w:rsidR="003E4FFE" w:rsidRDefault="003E4FFE" w:rsidP="00B02275">
            <w:pPr>
              <w:pStyle w:val="TableParagraph"/>
              <w:rPr>
                <w:sz w:val="16"/>
              </w:rPr>
            </w:pPr>
            <w:r>
              <w:rPr>
                <w:sz w:val="16"/>
              </w:rPr>
              <w:t>2.00575</w:t>
            </w:r>
          </w:p>
        </w:tc>
        <w:tc>
          <w:tcPr>
            <w:tcW w:w="54pt" w:type="dxa"/>
            <w:tcBorders>
              <w:top w:val="nil"/>
              <w:bottom w:val="nil"/>
            </w:tcBorders>
          </w:tcPr>
          <w:p w14:paraId="4B403190" w14:textId="77777777" w:rsidR="003E4FFE" w:rsidRDefault="003E4FFE" w:rsidP="00B02275">
            <w:pPr>
              <w:pStyle w:val="TableParagraph"/>
              <w:ind w:end="4.70pt"/>
              <w:rPr>
                <w:sz w:val="16"/>
              </w:rPr>
            </w:pPr>
            <w:r>
              <w:rPr>
                <w:sz w:val="16"/>
              </w:rPr>
              <w:t>2.39879</w:t>
            </w:r>
          </w:p>
        </w:tc>
        <w:tc>
          <w:tcPr>
            <w:tcW w:w="45pt" w:type="dxa"/>
            <w:tcBorders>
              <w:top w:val="nil"/>
              <w:bottom w:val="nil"/>
            </w:tcBorders>
          </w:tcPr>
          <w:p w14:paraId="78BA2BF0" w14:textId="77777777" w:rsidR="003E4FFE" w:rsidRDefault="003E4FFE" w:rsidP="00B02275">
            <w:pPr>
              <w:pStyle w:val="TableParagraph"/>
              <w:ind w:end="4.65pt"/>
              <w:rPr>
                <w:sz w:val="16"/>
              </w:rPr>
            </w:pPr>
            <w:r>
              <w:rPr>
                <w:sz w:val="16"/>
              </w:rPr>
              <w:t>2.67182</w:t>
            </w:r>
          </w:p>
        </w:tc>
        <w:tc>
          <w:tcPr>
            <w:tcW w:w="45pt" w:type="dxa"/>
            <w:tcBorders>
              <w:top w:val="nil"/>
              <w:bottom w:val="nil"/>
            </w:tcBorders>
          </w:tcPr>
          <w:p w14:paraId="19349318" w14:textId="77777777" w:rsidR="003E4FFE" w:rsidRDefault="003E4FFE" w:rsidP="00B02275">
            <w:pPr>
              <w:pStyle w:val="TableParagraph"/>
              <w:ind w:end="4.50pt"/>
              <w:rPr>
                <w:sz w:val="16"/>
              </w:rPr>
            </w:pPr>
            <w:r>
              <w:rPr>
                <w:sz w:val="16"/>
              </w:rPr>
              <w:t>3.25127</w:t>
            </w:r>
          </w:p>
        </w:tc>
      </w:tr>
      <w:tr w:rsidR="003E4FFE" w14:paraId="0AD2425D" w14:textId="77777777" w:rsidTr="00B02275">
        <w:trPr>
          <w:trHeight w:val="254"/>
        </w:trPr>
        <w:tc>
          <w:tcPr>
            <w:tcW w:w="45pt" w:type="dxa"/>
            <w:tcBorders>
              <w:top w:val="nil"/>
              <w:bottom w:val="nil"/>
            </w:tcBorders>
          </w:tcPr>
          <w:p w14:paraId="27AB2213" w14:textId="77777777" w:rsidR="003E4FFE" w:rsidRDefault="003E4FFE" w:rsidP="00B02275">
            <w:pPr>
              <w:pStyle w:val="TableParagraph"/>
              <w:spacing w:before="1.55pt"/>
              <w:ind w:end="4.80pt"/>
              <w:rPr>
                <w:b/>
                <w:sz w:val="16"/>
              </w:rPr>
            </w:pPr>
            <w:r>
              <w:rPr>
                <w:b/>
                <w:sz w:val="16"/>
              </w:rPr>
              <w:t>54</w:t>
            </w:r>
          </w:p>
        </w:tc>
        <w:tc>
          <w:tcPr>
            <w:tcW w:w="49.50pt" w:type="dxa"/>
            <w:tcBorders>
              <w:top w:val="nil"/>
              <w:bottom w:val="nil"/>
            </w:tcBorders>
          </w:tcPr>
          <w:p w14:paraId="6B46EC85" w14:textId="77777777" w:rsidR="003E4FFE" w:rsidRDefault="003E4FFE" w:rsidP="00B02275">
            <w:pPr>
              <w:pStyle w:val="TableParagraph"/>
              <w:ind w:end="4.80pt"/>
              <w:rPr>
                <w:sz w:val="16"/>
              </w:rPr>
            </w:pPr>
            <w:r>
              <w:rPr>
                <w:sz w:val="16"/>
              </w:rPr>
              <w:t>0.67906</w:t>
            </w:r>
          </w:p>
        </w:tc>
        <w:tc>
          <w:tcPr>
            <w:tcW w:w="49.50pt" w:type="dxa"/>
            <w:tcBorders>
              <w:top w:val="nil"/>
              <w:bottom w:val="nil"/>
            </w:tcBorders>
          </w:tcPr>
          <w:p w14:paraId="1AEC9E4F" w14:textId="77777777" w:rsidR="003E4FFE" w:rsidRDefault="003E4FFE" w:rsidP="00B02275">
            <w:pPr>
              <w:pStyle w:val="TableParagraph"/>
              <w:rPr>
                <w:sz w:val="16"/>
              </w:rPr>
            </w:pPr>
            <w:r>
              <w:rPr>
                <w:sz w:val="16"/>
              </w:rPr>
              <w:t>1.29743</w:t>
            </w:r>
          </w:p>
        </w:tc>
        <w:tc>
          <w:tcPr>
            <w:tcW w:w="54pt" w:type="dxa"/>
            <w:tcBorders>
              <w:top w:val="nil"/>
              <w:bottom w:val="nil"/>
            </w:tcBorders>
          </w:tcPr>
          <w:p w14:paraId="0281F713" w14:textId="77777777" w:rsidR="003E4FFE" w:rsidRDefault="003E4FFE" w:rsidP="00B02275">
            <w:pPr>
              <w:pStyle w:val="TableParagraph"/>
              <w:rPr>
                <w:sz w:val="16"/>
              </w:rPr>
            </w:pPr>
            <w:r>
              <w:rPr>
                <w:sz w:val="16"/>
              </w:rPr>
              <w:t>1.67356</w:t>
            </w:r>
          </w:p>
        </w:tc>
        <w:tc>
          <w:tcPr>
            <w:tcW w:w="45pt" w:type="dxa"/>
            <w:tcBorders>
              <w:top w:val="nil"/>
              <w:bottom w:val="nil"/>
            </w:tcBorders>
          </w:tcPr>
          <w:p w14:paraId="4EF0341F" w14:textId="77777777" w:rsidR="003E4FFE" w:rsidRDefault="003E4FFE" w:rsidP="00B02275">
            <w:pPr>
              <w:pStyle w:val="TableParagraph"/>
              <w:rPr>
                <w:sz w:val="16"/>
              </w:rPr>
            </w:pPr>
            <w:r>
              <w:rPr>
                <w:sz w:val="16"/>
              </w:rPr>
              <w:t>2.00488</w:t>
            </w:r>
          </w:p>
        </w:tc>
        <w:tc>
          <w:tcPr>
            <w:tcW w:w="54pt" w:type="dxa"/>
            <w:tcBorders>
              <w:top w:val="nil"/>
              <w:bottom w:val="nil"/>
            </w:tcBorders>
          </w:tcPr>
          <w:p w14:paraId="700C6726" w14:textId="77777777" w:rsidR="003E4FFE" w:rsidRDefault="003E4FFE" w:rsidP="00B02275">
            <w:pPr>
              <w:pStyle w:val="TableParagraph"/>
              <w:ind w:end="4.70pt"/>
              <w:rPr>
                <w:sz w:val="16"/>
              </w:rPr>
            </w:pPr>
            <w:r>
              <w:rPr>
                <w:sz w:val="16"/>
              </w:rPr>
              <w:t>2.39741</w:t>
            </w:r>
          </w:p>
        </w:tc>
        <w:tc>
          <w:tcPr>
            <w:tcW w:w="45pt" w:type="dxa"/>
            <w:tcBorders>
              <w:top w:val="nil"/>
              <w:bottom w:val="nil"/>
            </w:tcBorders>
          </w:tcPr>
          <w:p w14:paraId="26DDFE23" w14:textId="77777777" w:rsidR="003E4FFE" w:rsidRDefault="003E4FFE" w:rsidP="00B02275">
            <w:pPr>
              <w:pStyle w:val="TableParagraph"/>
              <w:ind w:end="4.65pt"/>
              <w:rPr>
                <w:sz w:val="16"/>
              </w:rPr>
            </w:pPr>
            <w:r>
              <w:rPr>
                <w:sz w:val="16"/>
              </w:rPr>
              <w:t>2.66998</w:t>
            </w:r>
          </w:p>
        </w:tc>
        <w:tc>
          <w:tcPr>
            <w:tcW w:w="45pt" w:type="dxa"/>
            <w:tcBorders>
              <w:top w:val="nil"/>
              <w:bottom w:val="nil"/>
            </w:tcBorders>
          </w:tcPr>
          <w:p w14:paraId="2D6B5CC2" w14:textId="77777777" w:rsidR="003E4FFE" w:rsidRDefault="003E4FFE" w:rsidP="00B02275">
            <w:pPr>
              <w:pStyle w:val="TableParagraph"/>
              <w:ind w:end="4.50pt"/>
              <w:rPr>
                <w:sz w:val="16"/>
              </w:rPr>
            </w:pPr>
            <w:r>
              <w:rPr>
                <w:sz w:val="16"/>
              </w:rPr>
              <w:t>3.24815</w:t>
            </w:r>
          </w:p>
        </w:tc>
      </w:tr>
      <w:tr w:rsidR="003E4FFE" w14:paraId="61ED84EE" w14:textId="77777777" w:rsidTr="00B02275">
        <w:trPr>
          <w:trHeight w:val="255"/>
        </w:trPr>
        <w:tc>
          <w:tcPr>
            <w:tcW w:w="45pt" w:type="dxa"/>
            <w:tcBorders>
              <w:top w:val="nil"/>
              <w:bottom w:val="nil"/>
            </w:tcBorders>
          </w:tcPr>
          <w:p w14:paraId="3F48B2FE" w14:textId="77777777" w:rsidR="003E4FFE" w:rsidRDefault="003E4FFE" w:rsidP="00B02275">
            <w:pPr>
              <w:pStyle w:val="TableParagraph"/>
              <w:spacing w:before="1.55pt"/>
              <w:ind w:end="4.80pt"/>
              <w:rPr>
                <w:b/>
                <w:sz w:val="16"/>
              </w:rPr>
            </w:pPr>
            <w:r>
              <w:rPr>
                <w:b/>
                <w:sz w:val="16"/>
              </w:rPr>
              <w:t>55</w:t>
            </w:r>
          </w:p>
        </w:tc>
        <w:tc>
          <w:tcPr>
            <w:tcW w:w="49.50pt" w:type="dxa"/>
            <w:tcBorders>
              <w:top w:val="nil"/>
              <w:bottom w:val="nil"/>
            </w:tcBorders>
          </w:tcPr>
          <w:p w14:paraId="63077F81" w14:textId="77777777" w:rsidR="003E4FFE" w:rsidRDefault="003E4FFE" w:rsidP="00B02275">
            <w:pPr>
              <w:pStyle w:val="TableParagraph"/>
              <w:ind w:end="4.80pt"/>
              <w:rPr>
                <w:sz w:val="16"/>
              </w:rPr>
            </w:pPr>
            <w:r>
              <w:rPr>
                <w:sz w:val="16"/>
              </w:rPr>
              <w:t>0.67898</w:t>
            </w:r>
          </w:p>
        </w:tc>
        <w:tc>
          <w:tcPr>
            <w:tcW w:w="49.50pt" w:type="dxa"/>
            <w:tcBorders>
              <w:top w:val="nil"/>
              <w:bottom w:val="nil"/>
            </w:tcBorders>
          </w:tcPr>
          <w:p w14:paraId="31B371C6" w14:textId="77777777" w:rsidR="003E4FFE" w:rsidRDefault="003E4FFE" w:rsidP="00B02275">
            <w:pPr>
              <w:pStyle w:val="TableParagraph"/>
              <w:rPr>
                <w:sz w:val="16"/>
              </w:rPr>
            </w:pPr>
            <w:r>
              <w:rPr>
                <w:sz w:val="16"/>
              </w:rPr>
              <w:t>1.29713</w:t>
            </w:r>
          </w:p>
        </w:tc>
        <w:tc>
          <w:tcPr>
            <w:tcW w:w="54pt" w:type="dxa"/>
            <w:tcBorders>
              <w:top w:val="nil"/>
              <w:bottom w:val="nil"/>
            </w:tcBorders>
          </w:tcPr>
          <w:p w14:paraId="4C2080B6" w14:textId="77777777" w:rsidR="003E4FFE" w:rsidRDefault="003E4FFE" w:rsidP="00B02275">
            <w:pPr>
              <w:pStyle w:val="TableParagraph"/>
              <w:rPr>
                <w:sz w:val="16"/>
              </w:rPr>
            </w:pPr>
            <w:r>
              <w:rPr>
                <w:sz w:val="16"/>
              </w:rPr>
              <w:t>1.67303</w:t>
            </w:r>
          </w:p>
        </w:tc>
        <w:tc>
          <w:tcPr>
            <w:tcW w:w="45pt" w:type="dxa"/>
            <w:tcBorders>
              <w:top w:val="nil"/>
              <w:bottom w:val="nil"/>
            </w:tcBorders>
          </w:tcPr>
          <w:p w14:paraId="15F6A069" w14:textId="77777777" w:rsidR="003E4FFE" w:rsidRDefault="003E4FFE" w:rsidP="00B02275">
            <w:pPr>
              <w:pStyle w:val="TableParagraph"/>
              <w:rPr>
                <w:sz w:val="16"/>
              </w:rPr>
            </w:pPr>
            <w:r>
              <w:rPr>
                <w:sz w:val="16"/>
              </w:rPr>
              <w:t>2.00404</w:t>
            </w:r>
          </w:p>
        </w:tc>
        <w:tc>
          <w:tcPr>
            <w:tcW w:w="54pt" w:type="dxa"/>
            <w:tcBorders>
              <w:top w:val="nil"/>
              <w:bottom w:val="nil"/>
            </w:tcBorders>
          </w:tcPr>
          <w:p w14:paraId="31748AE7" w14:textId="77777777" w:rsidR="003E4FFE" w:rsidRDefault="003E4FFE" w:rsidP="00B02275">
            <w:pPr>
              <w:pStyle w:val="TableParagraph"/>
              <w:ind w:end="4.70pt"/>
              <w:rPr>
                <w:sz w:val="16"/>
              </w:rPr>
            </w:pPr>
            <w:r>
              <w:rPr>
                <w:sz w:val="16"/>
              </w:rPr>
              <w:t>2.39608</w:t>
            </w:r>
          </w:p>
        </w:tc>
        <w:tc>
          <w:tcPr>
            <w:tcW w:w="45pt" w:type="dxa"/>
            <w:tcBorders>
              <w:top w:val="nil"/>
              <w:bottom w:val="nil"/>
            </w:tcBorders>
          </w:tcPr>
          <w:p w14:paraId="5F018094" w14:textId="77777777" w:rsidR="003E4FFE" w:rsidRDefault="003E4FFE" w:rsidP="00B02275">
            <w:pPr>
              <w:pStyle w:val="TableParagraph"/>
              <w:ind w:end="4.65pt"/>
              <w:rPr>
                <w:sz w:val="16"/>
              </w:rPr>
            </w:pPr>
            <w:r>
              <w:rPr>
                <w:sz w:val="16"/>
              </w:rPr>
              <w:t>2.66822</w:t>
            </w:r>
          </w:p>
        </w:tc>
        <w:tc>
          <w:tcPr>
            <w:tcW w:w="45pt" w:type="dxa"/>
            <w:tcBorders>
              <w:top w:val="nil"/>
              <w:bottom w:val="nil"/>
            </w:tcBorders>
          </w:tcPr>
          <w:p w14:paraId="57AEA49A" w14:textId="77777777" w:rsidR="003E4FFE" w:rsidRDefault="003E4FFE" w:rsidP="00B02275">
            <w:pPr>
              <w:pStyle w:val="TableParagraph"/>
              <w:ind w:end="4.50pt"/>
              <w:rPr>
                <w:sz w:val="16"/>
              </w:rPr>
            </w:pPr>
            <w:r>
              <w:rPr>
                <w:sz w:val="16"/>
              </w:rPr>
              <w:t>3.24515</w:t>
            </w:r>
          </w:p>
        </w:tc>
      </w:tr>
      <w:tr w:rsidR="003E4FFE" w14:paraId="573B8204" w14:textId="77777777" w:rsidTr="00B02275">
        <w:trPr>
          <w:trHeight w:val="255"/>
        </w:trPr>
        <w:tc>
          <w:tcPr>
            <w:tcW w:w="45pt" w:type="dxa"/>
            <w:tcBorders>
              <w:top w:val="nil"/>
              <w:bottom w:val="nil"/>
            </w:tcBorders>
          </w:tcPr>
          <w:p w14:paraId="70118842" w14:textId="77777777" w:rsidR="003E4FFE" w:rsidRDefault="003E4FFE" w:rsidP="00B02275">
            <w:pPr>
              <w:pStyle w:val="TableParagraph"/>
              <w:spacing w:before="1.65pt"/>
              <w:ind w:end="4.80pt"/>
              <w:rPr>
                <w:b/>
                <w:sz w:val="16"/>
              </w:rPr>
            </w:pPr>
            <w:r>
              <w:rPr>
                <w:b/>
                <w:sz w:val="16"/>
              </w:rPr>
              <w:t>56</w:t>
            </w:r>
          </w:p>
        </w:tc>
        <w:tc>
          <w:tcPr>
            <w:tcW w:w="49.50pt" w:type="dxa"/>
            <w:tcBorders>
              <w:top w:val="nil"/>
              <w:bottom w:val="nil"/>
            </w:tcBorders>
          </w:tcPr>
          <w:p w14:paraId="6BA53819" w14:textId="77777777" w:rsidR="003E4FFE" w:rsidRDefault="003E4FFE" w:rsidP="00B02275">
            <w:pPr>
              <w:pStyle w:val="TableParagraph"/>
              <w:spacing w:before="1.75pt"/>
              <w:ind w:end="4.80pt"/>
              <w:rPr>
                <w:sz w:val="16"/>
              </w:rPr>
            </w:pPr>
            <w:r>
              <w:rPr>
                <w:sz w:val="16"/>
              </w:rPr>
              <w:t>0.67890</w:t>
            </w:r>
          </w:p>
        </w:tc>
        <w:tc>
          <w:tcPr>
            <w:tcW w:w="49.50pt" w:type="dxa"/>
            <w:tcBorders>
              <w:top w:val="nil"/>
              <w:bottom w:val="nil"/>
            </w:tcBorders>
          </w:tcPr>
          <w:p w14:paraId="3C65F51E" w14:textId="77777777" w:rsidR="003E4FFE" w:rsidRDefault="003E4FFE" w:rsidP="00B02275">
            <w:pPr>
              <w:pStyle w:val="TableParagraph"/>
              <w:spacing w:before="1.75pt"/>
              <w:rPr>
                <w:sz w:val="16"/>
              </w:rPr>
            </w:pPr>
            <w:r>
              <w:rPr>
                <w:sz w:val="16"/>
              </w:rPr>
              <w:t>1.29685</w:t>
            </w:r>
          </w:p>
        </w:tc>
        <w:tc>
          <w:tcPr>
            <w:tcW w:w="54pt" w:type="dxa"/>
            <w:tcBorders>
              <w:top w:val="nil"/>
              <w:bottom w:val="nil"/>
            </w:tcBorders>
          </w:tcPr>
          <w:p w14:paraId="2E79583E" w14:textId="77777777" w:rsidR="003E4FFE" w:rsidRDefault="003E4FFE" w:rsidP="00B02275">
            <w:pPr>
              <w:pStyle w:val="TableParagraph"/>
              <w:spacing w:before="1.75pt"/>
              <w:rPr>
                <w:sz w:val="16"/>
              </w:rPr>
            </w:pPr>
            <w:r>
              <w:rPr>
                <w:sz w:val="16"/>
              </w:rPr>
              <w:t>1.67252</w:t>
            </w:r>
          </w:p>
        </w:tc>
        <w:tc>
          <w:tcPr>
            <w:tcW w:w="45pt" w:type="dxa"/>
            <w:tcBorders>
              <w:top w:val="nil"/>
              <w:bottom w:val="nil"/>
            </w:tcBorders>
          </w:tcPr>
          <w:p w14:paraId="003AFBEC" w14:textId="77777777" w:rsidR="003E4FFE" w:rsidRDefault="003E4FFE" w:rsidP="00B02275">
            <w:pPr>
              <w:pStyle w:val="TableParagraph"/>
              <w:spacing w:before="1.75pt"/>
              <w:rPr>
                <w:sz w:val="16"/>
              </w:rPr>
            </w:pPr>
            <w:r>
              <w:rPr>
                <w:sz w:val="16"/>
              </w:rPr>
              <w:t>2.00324</w:t>
            </w:r>
          </w:p>
        </w:tc>
        <w:tc>
          <w:tcPr>
            <w:tcW w:w="54pt" w:type="dxa"/>
            <w:tcBorders>
              <w:top w:val="nil"/>
              <w:bottom w:val="nil"/>
            </w:tcBorders>
          </w:tcPr>
          <w:p w14:paraId="71DF4574" w14:textId="77777777" w:rsidR="003E4FFE" w:rsidRDefault="003E4FFE" w:rsidP="00B02275">
            <w:pPr>
              <w:pStyle w:val="TableParagraph"/>
              <w:spacing w:before="1.75pt"/>
              <w:ind w:end="4.70pt"/>
              <w:rPr>
                <w:sz w:val="16"/>
              </w:rPr>
            </w:pPr>
            <w:r>
              <w:rPr>
                <w:sz w:val="16"/>
              </w:rPr>
              <w:t>2.39480</w:t>
            </w:r>
          </w:p>
        </w:tc>
        <w:tc>
          <w:tcPr>
            <w:tcW w:w="45pt" w:type="dxa"/>
            <w:tcBorders>
              <w:top w:val="nil"/>
              <w:bottom w:val="nil"/>
            </w:tcBorders>
          </w:tcPr>
          <w:p w14:paraId="1D78603D" w14:textId="77777777" w:rsidR="003E4FFE" w:rsidRDefault="003E4FFE" w:rsidP="00B02275">
            <w:pPr>
              <w:pStyle w:val="TableParagraph"/>
              <w:spacing w:before="1.75pt"/>
              <w:ind w:end="4.65pt"/>
              <w:rPr>
                <w:sz w:val="16"/>
              </w:rPr>
            </w:pPr>
            <w:r>
              <w:rPr>
                <w:sz w:val="16"/>
              </w:rPr>
              <w:t>2.66651</w:t>
            </w:r>
          </w:p>
        </w:tc>
        <w:tc>
          <w:tcPr>
            <w:tcW w:w="45pt" w:type="dxa"/>
            <w:tcBorders>
              <w:top w:val="nil"/>
              <w:bottom w:val="nil"/>
            </w:tcBorders>
          </w:tcPr>
          <w:p w14:paraId="2E10D802" w14:textId="77777777" w:rsidR="003E4FFE" w:rsidRDefault="003E4FFE" w:rsidP="00B02275">
            <w:pPr>
              <w:pStyle w:val="TableParagraph"/>
              <w:spacing w:before="1.75pt"/>
              <w:ind w:end="4.50pt"/>
              <w:rPr>
                <w:sz w:val="16"/>
              </w:rPr>
            </w:pPr>
            <w:r>
              <w:rPr>
                <w:sz w:val="16"/>
              </w:rPr>
              <w:t>3.24226</w:t>
            </w:r>
          </w:p>
        </w:tc>
      </w:tr>
      <w:tr w:rsidR="003E4FFE" w14:paraId="543C8858" w14:textId="77777777" w:rsidTr="00B02275">
        <w:trPr>
          <w:trHeight w:val="254"/>
        </w:trPr>
        <w:tc>
          <w:tcPr>
            <w:tcW w:w="45pt" w:type="dxa"/>
            <w:tcBorders>
              <w:top w:val="nil"/>
              <w:bottom w:val="nil"/>
            </w:tcBorders>
          </w:tcPr>
          <w:p w14:paraId="20F7C39F" w14:textId="77777777" w:rsidR="003E4FFE" w:rsidRDefault="003E4FFE" w:rsidP="00B02275">
            <w:pPr>
              <w:pStyle w:val="TableParagraph"/>
              <w:spacing w:before="1.55pt"/>
              <w:ind w:end="4.80pt"/>
              <w:rPr>
                <w:b/>
                <w:sz w:val="16"/>
              </w:rPr>
            </w:pPr>
            <w:r>
              <w:rPr>
                <w:b/>
                <w:sz w:val="16"/>
              </w:rPr>
              <w:t>57</w:t>
            </w:r>
          </w:p>
        </w:tc>
        <w:tc>
          <w:tcPr>
            <w:tcW w:w="49.50pt" w:type="dxa"/>
            <w:tcBorders>
              <w:top w:val="nil"/>
              <w:bottom w:val="nil"/>
            </w:tcBorders>
          </w:tcPr>
          <w:p w14:paraId="5C188161" w14:textId="77777777" w:rsidR="003E4FFE" w:rsidRDefault="003E4FFE" w:rsidP="00B02275">
            <w:pPr>
              <w:pStyle w:val="TableParagraph"/>
              <w:ind w:end="4.80pt"/>
              <w:rPr>
                <w:sz w:val="16"/>
              </w:rPr>
            </w:pPr>
            <w:r>
              <w:rPr>
                <w:sz w:val="16"/>
              </w:rPr>
              <w:t>0.67882</w:t>
            </w:r>
          </w:p>
        </w:tc>
        <w:tc>
          <w:tcPr>
            <w:tcW w:w="49.50pt" w:type="dxa"/>
            <w:tcBorders>
              <w:top w:val="nil"/>
              <w:bottom w:val="nil"/>
            </w:tcBorders>
          </w:tcPr>
          <w:p w14:paraId="33283F2E" w14:textId="77777777" w:rsidR="003E4FFE" w:rsidRDefault="003E4FFE" w:rsidP="00B02275">
            <w:pPr>
              <w:pStyle w:val="TableParagraph"/>
              <w:rPr>
                <w:sz w:val="16"/>
              </w:rPr>
            </w:pPr>
            <w:r>
              <w:rPr>
                <w:sz w:val="16"/>
              </w:rPr>
              <w:t>1.29658</w:t>
            </w:r>
          </w:p>
        </w:tc>
        <w:tc>
          <w:tcPr>
            <w:tcW w:w="54pt" w:type="dxa"/>
            <w:tcBorders>
              <w:top w:val="nil"/>
              <w:bottom w:val="nil"/>
            </w:tcBorders>
          </w:tcPr>
          <w:p w14:paraId="2A0C927E" w14:textId="77777777" w:rsidR="003E4FFE" w:rsidRDefault="003E4FFE" w:rsidP="00B02275">
            <w:pPr>
              <w:pStyle w:val="TableParagraph"/>
              <w:rPr>
                <w:sz w:val="16"/>
              </w:rPr>
            </w:pPr>
            <w:r>
              <w:rPr>
                <w:sz w:val="16"/>
              </w:rPr>
              <w:t>1.67203</w:t>
            </w:r>
          </w:p>
        </w:tc>
        <w:tc>
          <w:tcPr>
            <w:tcW w:w="45pt" w:type="dxa"/>
            <w:tcBorders>
              <w:top w:val="nil"/>
              <w:bottom w:val="nil"/>
            </w:tcBorders>
          </w:tcPr>
          <w:p w14:paraId="3F5CA9E4" w14:textId="77777777" w:rsidR="003E4FFE" w:rsidRDefault="003E4FFE" w:rsidP="00B02275">
            <w:pPr>
              <w:pStyle w:val="TableParagraph"/>
              <w:rPr>
                <w:sz w:val="16"/>
              </w:rPr>
            </w:pPr>
            <w:r>
              <w:rPr>
                <w:sz w:val="16"/>
              </w:rPr>
              <w:t>2.00247</w:t>
            </w:r>
          </w:p>
        </w:tc>
        <w:tc>
          <w:tcPr>
            <w:tcW w:w="54pt" w:type="dxa"/>
            <w:tcBorders>
              <w:top w:val="nil"/>
              <w:bottom w:val="nil"/>
            </w:tcBorders>
          </w:tcPr>
          <w:p w14:paraId="60EE598E" w14:textId="77777777" w:rsidR="003E4FFE" w:rsidRDefault="003E4FFE" w:rsidP="00B02275">
            <w:pPr>
              <w:pStyle w:val="TableParagraph"/>
              <w:ind w:end="4.70pt"/>
              <w:rPr>
                <w:sz w:val="16"/>
              </w:rPr>
            </w:pPr>
            <w:r>
              <w:rPr>
                <w:sz w:val="16"/>
              </w:rPr>
              <w:t>2.39357</w:t>
            </w:r>
          </w:p>
        </w:tc>
        <w:tc>
          <w:tcPr>
            <w:tcW w:w="45pt" w:type="dxa"/>
            <w:tcBorders>
              <w:top w:val="nil"/>
              <w:bottom w:val="nil"/>
            </w:tcBorders>
          </w:tcPr>
          <w:p w14:paraId="32EE9299" w14:textId="77777777" w:rsidR="003E4FFE" w:rsidRDefault="003E4FFE" w:rsidP="00B02275">
            <w:pPr>
              <w:pStyle w:val="TableParagraph"/>
              <w:ind w:end="4.65pt"/>
              <w:rPr>
                <w:sz w:val="16"/>
              </w:rPr>
            </w:pPr>
            <w:r>
              <w:rPr>
                <w:sz w:val="16"/>
              </w:rPr>
              <w:t>2.66487</w:t>
            </w:r>
          </w:p>
        </w:tc>
        <w:tc>
          <w:tcPr>
            <w:tcW w:w="45pt" w:type="dxa"/>
            <w:tcBorders>
              <w:top w:val="nil"/>
              <w:bottom w:val="nil"/>
            </w:tcBorders>
          </w:tcPr>
          <w:p w14:paraId="057AD4A6" w14:textId="77777777" w:rsidR="003E4FFE" w:rsidRDefault="003E4FFE" w:rsidP="00B02275">
            <w:pPr>
              <w:pStyle w:val="TableParagraph"/>
              <w:ind w:end="4.50pt"/>
              <w:rPr>
                <w:sz w:val="16"/>
              </w:rPr>
            </w:pPr>
            <w:r>
              <w:rPr>
                <w:sz w:val="16"/>
              </w:rPr>
              <w:t>3.23948</w:t>
            </w:r>
          </w:p>
        </w:tc>
      </w:tr>
      <w:tr w:rsidR="003E4FFE" w14:paraId="528CA779" w14:textId="77777777" w:rsidTr="00B02275">
        <w:trPr>
          <w:trHeight w:val="254"/>
        </w:trPr>
        <w:tc>
          <w:tcPr>
            <w:tcW w:w="45pt" w:type="dxa"/>
            <w:tcBorders>
              <w:top w:val="nil"/>
              <w:bottom w:val="nil"/>
            </w:tcBorders>
          </w:tcPr>
          <w:p w14:paraId="31477FF8" w14:textId="77777777" w:rsidR="003E4FFE" w:rsidRDefault="003E4FFE" w:rsidP="00B02275">
            <w:pPr>
              <w:pStyle w:val="TableParagraph"/>
              <w:spacing w:before="1.55pt"/>
              <w:ind w:end="4.80pt"/>
              <w:rPr>
                <w:b/>
                <w:sz w:val="16"/>
              </w:rPr>
            </w:pPr>
            <w:r>
              <w:rPr>
                <w:b/>
                <w:sz w:val="16"/>
              </w:rPr>
              <w:t>58</w:t>
            </w:r>
          </w:p>
        </w:tc>
        <w:tc>
          <w:tcPr>
            <w:tcW w:w="49.50pt" w:type="dxa"/>
            <w:tcBorders>
              <w:top w:val="nil"/>
              <w:bottom w:val="nil"/>
            </w:tcBorders>
          </w:tcPr>
          <w:p w14:paraId="1F052B6E" w14:textId="77777777" w:rsidR="003E4FFE" w:rsidRDefault="003E4FFE" w:rsidP="00B02275">
            <w:pPr>
              <w:pStyle w:val="TableParagraph"/>
              <w:ind w:end="4.80pt"/>
              <w:rPr>
                <w:sz w:val="16"/>
              </w:rPr>
            </w:pPr>
            <w:r>
              <w:rPr>
                <w:sz w:val="16"/>
              </w:rPr>
              <w:t>0.67874</w:t>
            </w:r>
          </w:p>
        </w:tc>
        <w:tc>
          <w:tcPr>
            <w:tcW w:w="49.50pt" w:type="dxa"/>
            <w:tcBorders>
              <w:top w:val="nil"/>
              <w:bottom w:val="nil"/>
            </w:tcBorders>
          </w:tcPr>
          <w:p w14:paraId="245FE8BD" w14:textId="77777777" w:rsidR="003E4FFE" w:rsidRDefault="003E4FFE" w:rsidP="00B02275">
            <w:pPr>
              <w:pStyle w:val="TableParagraph"/>
              <w:rPr>
                <w:sz w:val="16"/>
              </w:rPr>
            </w:pPr>
            <w:r>
              <w:rPr>
                <w:sz w:val="16"/>
              </w:rPr>
              <w:t>1.29632</w:t>
            </w:r>
          </w:p>
        </w:tc>
        <w:tc>
          <w:tcPr>
            <w:tcW w:w="54pt" w:type="dxa"/>
            <w:tcBorders>
              <w:top w:val="nil"/>
              <w:bottom w:val="nil"/>
            </w:tcBorders>
          </w:tcPr>
          <w:p w14:paraId="0E7062F8" w14:textId="77777777" w:rsidR="003E4FFE" w:rsidRDefault="003E4FFE" w:rsidP="00B02275">
            <w:pPr>
              <w:pStyle w:val="TableParagraph"/>
              <w:rPr>
                <w:sz w:val="16"/>
              </w:rPr>
            </w:pPr>
            <w:r>
              <w:rPr>
                <w:sz w:val="16"/>
              </w:rPr>
              <w:t>1.67155</w:t>
            </w:r>
          </w:p>
        </w:tc>
        <w:tc>
          <w:tcPr>
            <w:tcW w:w="45pt" w:type="dxa"/>
            <w:tcBorders>
              <w:top w:val="nil"/>
              <w:bottom w:val="nil"/>
            </w:tcBorders>
          </w:tcPr>
          <w:p w14:paraId="08918270" w14:textId="77777777" w:rsidR="003E4FFE" w:rsidRDefault="003E4FFE" w:rsidP="00B02275">
            <w:pPr>
              <w:pStyle w:val="TableParagraph"/>
              <w:rPr>
                <w:sz w:val="16"/>
              </w:rPr>
            </w:pPr>
            <w:r>
              <w:rPr>
                <w:sz w:val="16"/>
              </w:rPr>
              <w:t>2.00172</w:t>
            </w:r>
          </w:p>
        </w:tc>
        <w:tc>
          <w:tcPr>
            <w:tcW w:w="54pt" w:type="dxa"/>
            <w:tcBorders>
              <w:top w:val="nil"/>
              <w:bottom w:val="nil"/>
            </w:tcBorders>
          </w:tcPr>
          <w:p w14:paraId="5145BAF5" w14:textId="77777777" w:rsidR="003E4FFE" w:rsidRDefault="003E4FFE" w:rsidP="00B02275">
            <w:pPr>
              <w:pStyle w:val="TableParagraph"/>
              <w:ind w:end="4.70pt"/>
              <w:rPr>
                <w:sz w:val="16"/>
              </w:rPr>
            </w:pPr>
            <w:r>
              <w:rPr>
                <w:sz w:val="16"/>
              </w:rPr>
              <w:t>2.39238</w:t>
            </w:r>
          </w:p>
        </w:tc>
        <w:tc>
          <w:tcPr>
            <w:tcW w:w="45pt" w:type="dxa"/>
            <w:tcBorders>
              <w:top w:val="nil"/>
              <w:bottom w:val="nil"/>
            </w:tcBorders>
          </w:tcPr>
          <w:p w14:paraId="7B2232A6" w14:textId="77777777" w:rsidR="003E4FFE" w:rsidRDefault="003E4FFE" w:rsidP="00B02275">
            <w:pPr>
              <w:pStyle w:val="TableParagraph"/>
              <w:ind w:end="4.65pt"/>
              <w:rPr>
                <w:sz w:val="16"/>
              </w:rPr>
            </w:pPr>
            <w:r>
              <w:rPr>
                <w:sz w:val="16"/>
              </w:rPr>
              <w:t>2.66329</w:t>
            </w:r>
          </w:p>
        </w:tc>
        <w:tc>
          <w:tcPr>
            <w:tcW w:w="45pt" w:type="dxa"/>
            <w:tcBorders>
              <w:top w:val="nil"/>
              <w:bottom w:val="nil"/>
            </w:tcBorders>
          </w:tcPr>
          <w:p w14:paraId="69FE0EDA" w14:textId="77777777" w:rsidR="003E4FFE" w:rsidRDefault="003E4FFE" w:rsidP="00B02275">
            <w:pPr>
              <w:pStyle w:val="TableParagraph"/>
              <w:ind w:end="4.50pt"/>
              <w:rPr>
                <w:sz w:val="16"/>
              </w:rPr>
            </w:pPr>
            <w:r>
              <w:rPr>
                <w:sz w:val="16"/>
              </w:rPr>
              <w:t>3.23680</w:t>
            </w:r>
          </w:p>
        </w:tc>
      </w:tr>
      <w:tr w:rsidR="003E4FFE" w14:paraId="2591B725" w14:textId="77777777" w:rsidTr="00B02275">
        <w:trPr>
          <w:trHeight w:val="255"/>
        </w:trPr>
        <w:tc>
          <w:tcPr>
            <w:tcW w:w="45pt" w:type="dxa"/>
            <w:tcBorders>
              <w:top w:val="nil"/>
              <w:bottom w:val="nil"/>
            </w:tcBorders>
          </w:tcPr>
          <w:p w14:paraId="7901A478" w14:textId="77777777" w:rsidR="003E4FFE" w:rsidRDefault="003E4FFE" w:rsidP="00B02275">
            <w:pPr>
              <w:pStyle w:val="TableParagraph"/>
              <w:spacing w:before="1.55pt"/>
              <w:ind w:end="4.80pt"/>
              <w:rPr>
                <w:b/>
                <w:sz w:val="16"/>
              </w:rPr>
            </w:pPr>
            <w:r>
              <w:rPr>
                <w:b/>
                <w:sz w:val="16"/>
              </w:rPr>
              <w:t>59</w:t>
            </w:r>
          </w:p>
        </w:tc>
        <w:tc>
          <w:tcPr>
            <w:tcW w:w="49.50pt" w:type="dxa"/>
            <w:tcBorders>
              <w:top w:val="nil"/>
              <w:bottom w:val="nil"/>
            </w:tcBorders>
          </w:tcPr>
          <w:p w14:paraId="4F0F95CA" w14:textId="77777777" w:rsidR="003E4FFE" w:rsidRDefault="003E4FFE" w:rsidP="00B02275">
            <w:pPr>
              <w:pStyle w:val="TableParagraph"/>
              <w:ind w:end="4.80pt"/>
              <w:rPr>
                <w:sz w:val="16"/>
              </w:rPr>
            </w:pPr>
            <w:r>
              <w:rPr>
                <w:sz w:val="16"/>
              </w:rPr>
              <w:t>0.67867</w:t>
            </w:r>
          </w:p>
        </w:tc>
        <w:tc>
          <w:tcPr>
            <w:tcW w:w="49.50pt" w:type="dxa"/>
            <w:tcBorders>
              <w:top w:val="nil"/>
              <w:bottom w:val="nil"/>
            </w:tcBorders>
          </w:tcPr>
          <w:p w14:paraId="23F24C83" w14:textId="77777777" w:rsidR="003E4FFE" w:rsidRDefault="003E4FFE" w:rsidP="00B02275">
            <w:pPr>
              <w:pStyle w:val="TableParagraph"/>
              <w:rPr>
                <w:sz w:val="16"/>
              </w:rPr>
            </w:pPr>
            <w:r>
              <w:rPr>
                <w:sz w:val="16"/>
              </w:rPr>
              <w:t>1.29607</w:t>
            </w:r>
          </w:p>
        </w:tc>
        <w:tc>
          <w:tcPr>
            <w:tcW w:w="54pt" w:type="dxa"/>
            <w:tcBorders>
              <w:top w:val="nil"/>
              <w:bottom w:val="nil"/>
            </w:tcBorders>
          </w:tcPr>
          <w:p w14:paraId="216E072C" w14:textId="77777777" w:rsidR="003E4FFE" w:rsidRDefault="003E4FFE" w:rsidP="00B02275">
            <w:pPr>
              <w:pStyle w:val="TableParagraph"/>
              <w:rPr>
                <w:sz w:val="16"/>
              </w:rPr>
            </w:pPr>
            <w:r>
              <w:rPr>
                <w:sz w:val="16"/>
              </w:rPr>
              <w:t>1.67109</w:t>
            </w:r>
          </w:p>
        </w:tc>
        <w:tc>
          <w:tcPr>
            <w:tcW w:w="45pt" w:type="dxa"/>
            <w:tcBorders>
              <w:top w:val="nil"/>
              <w:bottom w:val="nil"/>
            </w:tcBorders>
          </w:tcPr>
          <w:p w14:paraId="1515E4B3" w14:textId="77777777" w:rsidR="003E4FFE" w:rsidRDefault="003E4FFE" w:rsidP="00B02275">
            <w:pPr>
              <w:pStyle w:val="TableParagraph"/>
              <w:rPr>
                <w:sz w:val="16"/>
              </w:rPr>
            </w:pPr>
            <w:r>
              <w:rPr>
                <w:sz w:val="16"/>
              </w:rPr>
              <w:t>2.00100</w:t>
            </w:r>
          </w:p>
        </w:tc>
        <w:tc>
          <w:tcPr>
            <w:tcW w:w="54pt" w:type="dxa"/>
            <w:tcBorders>
              <w:top w:val="nil"/>
              <w:bottom w:val="nil"/>
            </w:tcBorders>
          </w:tcPr>
          <w:p w14:paraId="03F365F9" w14:textId="77777777" w:rsidR="003E4FFE" w:rsidRDefault="003E4FFE" w:rsidP="00B02275">
            <w:pPr>
              <w:pStyle w:val="TableParagraph"/>
              <w:ind w:end="4.70pt"/>
              <w:rPr>
                <w:sz w:val="16"/>
              </w:rPr>
            </w:pPr>
            <w:r>
              <w:rPr>
                <w:sz w:val="16"/>
              </w:rPr>
              <w:t>2.39123</w:t>
            </w:r>
          </w:p>
        </w:tc>
        <w:tc>
          <w:tcPr>
            <w:tcW w:w="45pt" w:type="dxa"/>
            <w:tcBorders>
              <w:top w:val="nil"/>
              <w:bottom w:val="nil"/>
            </w:tcBorders>
          </w:tcPr>
          <w:p w14:paraId="2B9BA4C0" w14:textId="77777777" w:rsidR="003E4FFE" w:rsidRDefault="003E4FFE" w:rsidP="00B02275">
            <w:pPr>
              <w:pStyle w:val="TableParagraph"/>
              <w:ind w:end="4.65pt"/>
              <w:rPr>
                <w:sz w:val="16"/>
              </w:rPr>
            </w:pPr>
            <w:r>
              <w:rPr>
                <w:sz w:val="16"/>
              </w:rPr>
              <w:t>2.66176</w:t>
            </w:r>
          </w:p>
        </w:tc>
        <w:tc>
          <w:tcPr>
            <w:tcW w:w="45pt" w:type="dxa"/>
            <w:tcBorders>
              <w:top w:val="nil"/>
              <w:bottom w:val="nil"/>
            </w:tcBorders>
          </w:tcPr>
          <w:p w14:paraId="0D0C226F" w14:textId="77777777" w:rsidR="003E4FFE" w:rsidRDefault="003E4FFE" w:rsidP="00B02275">
            <w:pPr>
              <w:pStyle w:val="TableParagraph"/>
              <w:ind w:end="4.50pt"/>
              <w:rPr>
                <w:sz w:val="16"/>
              </w:rPr>
            </w:pPr>
            <w:r>
              <w:rPr>
                <w:sz w:val="16"/>
              </w:rPr>
              <w:t>3.23421</w:t>
            </w:r>
          </w:p>
        </w:tc>
      </w:tr>
      <w:tr w:rsidR="003E4FFE" w14:paraId="4D562A5D" w14:textId="77777777" w:rsidTr="00B02275">
        <w:trPr>
          <w:trHeight w:val="255"/>
        </w:trPr>
        <w:tc>
          <w:tcPr>
            <w:tcW w:w="45pt" w:type="dxa"/>
            <w:tcBorders>
              <w:top w:val="nil"/>
              <w:bottom w:val="nil"/>
            </w:tcBorders>
          </w:tcPr>
          <w:p w14:paraId="622BD078" w14:textId="77777777" w:rsidR="003E4FFE" w:rsidRDefault="003E4FFE" w:rsidP="00B02275">
            <w:pPr>
              <w:pStyle w:val="TableParagraph"/>
              <w:spacing w:before="1.65pt"/>
              <w:ind w:end="4.80pt"/>
              <w:rPr>
                <w:b/>
                <w:sz w:val="16"/>
              </w:rPr>
            </w:pPr>
            <w:r>
              <w:rPr>
                <w:b/>
                <w:sz w:val="16"/>
              </w:rPr>
              <w:t>60</w:t>
            </w:r>
          </w:p>
        </w:tc>
        <w:tc>
          <w:tcPr>
            <w:tcW w:w="49.50pt" w:type="dxa"/>
            <w:tcBorders>
              <w:top w:val="nil"/>
              <w:bottom w:val="nil"/>
            </w:tcBorders>
          </w:tcPr>
          <w:p w14:paraId="45E9771E" w14:textId="77777777" w:rsidR="003E4FFE" w:rsidRDefault="003E4FFE" w:rsidP="00B02275">
            <w:pPr>
              <w:pStyle w:val="TableParagraph"/>
              <w:spacing w:before="1.75pt"/>
              <w:ind w:end="4.80pt"/>
              <w:rPr>
                <w:sz w:val="16"/>
              </w:rPr>
            </w:pPr>
            <w:r>
              <w:rPr>
                <w:sz w:val="16"/>
              </w:rPr>
              <w:t>0.67860</w:t>
            </w:r>
          </w:p>
        </w:tc>
        <w:tc>
          <w:tcPr>
            <w:tcW w:w="49.50pt" w:type="dxa"/>
            <w:tcBorders>
              <w:top w:val="nil"/>
              <w:bottom w:val="nil"/>
            </w:tcBorders>
          </w:tcPr>
          <w:p w14:paraId="288B867A" w14:textId="77777777" w:rsidR="003E4FFE" w:rsidRDefault="003E4FFE" w:rsidP="00B02275">
            <w:pPr>
              <w:pStyle w:val="TableParagraph"/>
              <w:spacing w:before="1.75pt"/>
              <w:rPr>
                <w:sz w:val="16"/>
              </w:rPr>
            </w:pPr>
            <w:r>
              <w:rPr>
                <w:sz w:val="16"/>
              </w:rPr>
              <w:t>1.29582</w:t>
            </w:r>
          </w:p>
        </w:tc>
        <w:tc>
          <w:tcPr>
            <w:tcW w:w="54pt" w:type="dxa"/>
            <w:tcBorders>
              <w:top w:val="nil"/>
              <w:bottom w:val="nil"/>
            </w:tcBorders>
          </w:tcPr>
          <w:p w14:paraId="0BB2C23A" w14:textId="77777777" w:rsidR="003E4FFE" w:rsidRDefault="003E4FFE" w:rsidP="00B02275">
            <w:pPr>
              <w:pStyle w:val="TableParagraph"/>
              <w:spacing w:before="1.75pt"/>
              <w:rPr>
                <w:sz w:val="16"/>
              </w:rPr>
            </w:pPr>
            <w:r>
              <w:rPr>
                <w:sz w:val="16"/>
              </w:rPr>
              <w:t>1.67065</w:t>
            </w:r>
          </w:p>
        </w:tc>
        <w:tc>
          <w:tcPr>
            <w:tcW w:w="45pt" w:type="dxa"/>
            <w:tcBorders>
              <w:top w:val="nil"/>
              <w:bottom w:val="nil"/>
            </w:tcBorders>
          </w:tcPr>
          <w:p w14:paraId="63D1DE9E" w14:textId="77777777" w:rsidR="003E4FFE" w:rsidRDefault="003E4FFE" w:rsidP="00B02275">
            <w:pPr>
              <w:pStyle w:val="TableParagraph"/>
              <w:spacing w:before="1.75pt"/>
              <w:rPr>
                <w:sz w:val="16"/>
              </w:rPr>
            </w:pPr>
            <w:r>
              <w:rPr>
                <w:sz w:val="16"/>
              </w:rPr>
              <w:t>2.00030</w:t>
            </w:r>
          </w:p>
        </w:tc>
        <w:tc>
          <w:tcPr>
            <w:tcW w:w="54pt" w:type="dxa"/>
            <w:tcBorders>
              <w:top w:val="nil"/>
              <w:bottom w:val="nil"/>
            </w:tcBorders>
          </w:tcPr>
          <w:p w14:paraId="05565268" w14:textId="77777777" w:rsidR="003E4FFE" w:rsidRDefault="003E4FFE" w:rsidP="00B02275">
            <w:pPr>
              <w:pStyle w:val="TableParagraph"/>
              <w:spacing w:before="1.75pt"/>
              <w:ind w:end="4.70pt"/>
              <w:rPr>
                <w:sz w:val="16"/>
              </w:rPr>
            </w:pPr>
            <w:r>
              <w:rPr>
                <w:sz w:val="16"/>
              </w:rPr>
              <w:t>2.39012</w:t>
            </w:r>
          </w:p>
        </w:tc>
        <w:tc>
          <w:tcPr>
            <w:tcW w:w="45pt" w:type="dxa"/>
            <w:tcBorders>
              <w:top w:val="nil"/>
              <w:bottom w:val="nil"/>
            </w:tcBorders>
          </w:tcPr>
          <w:p w14:paraId="5BA40EAF" w14:textId="77777777" w:rsidR="003E4FFE" w:rsidRDefault="003E4FFE" w:rsidP="00B02275">
            <w:pPr>
              <w:pStyle w:val="TableParagraph"/>
              <w:spacing w:before="1.75pt"/>
              <w:ind w:end="4.65pt"/>
              <w:rPr>
                <w:sz w:val="16"/>
              </w:rPr>
            </w:pPr>
            <w:r>
              <w:rPr>
                <w:sz w:val="16"/>
              </w:rPr>
              <w:t>2.66028</w:t>
            </w:r>
          </w:p>
        </w:tc>
        <w:tc>
          <w:tcPr>
            <w:tcW w:w="45pt" w:type="dxa"/>
            <w:tcBorders>
              <w:top w:val="nil"/>
              <w:bottom w:val="nil"/>
            </w:tcBorders>
          </w:tcPr>
          <w:p w14:paraId="3FD4448A" w14:textId="77777777" w:rsidR="003E4FFE" w:rsidRDefault="003E4FFE" w:rsidP="00B02275">
            <w:pPr>
              <w:pStyle w:val="TableParagraph"/>
              <w:spacing w:before="1.75pt"/>
              <w:ind w:end="4.50pt"/>
              <w:rPr>
                <w:sz w:val="16"/>
              </w:rPr>
            </w:pPr>
            <w:r>
              <w:rPr>
                <w:sz w:val="16"/>
              </w:rPr>
              <w:t>3.23171</w:t>
            </w:r>
          </w:p>
        </w:tc>
      </w:tr>
      <w:tr w:rsidR="003E4FFE" w14:paraId="2FAD41D9" w14:textId="77777777" w:rsidTr="00B02275">
        <w:trPr>
          <w:trHeight w:val="254"/>
        </w:trPr>
        <w:tc>
          <w:tcPr>
            <w:tcW w:w="45pt" w:type="dxa"/>
            <w:tcBorders>
              <w:top w:val="nil"/>
              <w:bottom w:val="nil"/>
            </w:tcBorders>
          </w:tcPr>
          <w:p w14:paraId="7DA40F84" w14:textId="77777777" w:rsidR="003E4FFE" w:rsidRDefault="003E4FFE" w:rsidP="00B02275">
            <w:pPr>
              <w:pStyle w:val="TableParagraph"/>
              <w:spacing w:before="1.55pt"/>
              <w:ind w:end="4.80pt"/>
              <w:rPr>
                <w:b/>
                <w:sz w:val="16"/>
              </w:rPr>
            </w:pPr>
            <w:r>
              <w:rPr>
                <w:b/>
                <w:sz w:val="16"/>
              </w:rPr>
              <w:t>61</w:t>
            </w:r>
          </w:p>
        </w:tc>
        <w:tc>
          <w:tcPr>
            <w:tcW w:w="49.50pt" w:type="dxa"/>
            <w:tcBorders>
              <w:top w:val="nil"/>
              <w:bottom w:val="nil"/>
            </w:tcBorders>
          </w:tcPr>
          <w:p w14:paraId="19F44413" w14:textId="77777777" w:rsidR="003E4FFE" w:rsidRDefault="003E4FFE" w:rsidP="00B02275">
            <w:pPr>
              <w:pStyle w:val="TableParagraph"/>
              <w:ind w:end="4.80pt"/>
              <w:rPr>
                <w:sz w:val="16"/>
              </w:rPr>
            </w:pPr>
            <w:r>
              <w:rPr>
                <w:sz w:val="16"/>
              </w:rPr>
              <w:t>0.67853</w:t>
            </w:r>
          </w:p>
        </w:tc>
        <w:tc>
          <w:tcPr>
            <w:tcW w:w="49.50pt" w:type="dxa"/>
            <w:tcBorders>
              <w:top w:val="nil"/>
              <w:bottom w:val="nil"/>
            </w:tcBorders>
          </w:tcPr>
          <w:p w14:paraId="4AE44FF6" w14:textId="77777777" w:rsidR="003E4FFE" w:rsidRDefault="003E4FFE" w:rsidP="00B02275">
            <w:pPr>
              <w:pStyle w:val="TableParagraph"/>
              <w:rPr>
                <w:sz w:val="16"/>
              </w:rPr>
            </w:pPr>
            <w:r>
              <w:rPr>
                <w:sz w:val="16"/>
              </w:rPr>
              <w:t>1.29558</w:t>
            </w:r>
          </w:p>
        </w:tc>
        <w:tc>
          <w:tcPr>
            <w:tcW w:w="54pt" w:type="dxa"/>
            <w:tcBorders>
              <w:top w:val="nil"/>
              <w:bottom w:val="nil"/>
            </w:tcBorders>
          </w:tcPr>
          <w:p w14:paraId="33DC8003" w14:textId="77777777" w:rsidR="003E4FFE" w:rsidRDefault="003E4FFE" w:rsidP="00B02275">
            <w:pPr>
              <w:pStyle w:val="TableParagraph"/>
              <w:rPr>
                <w:sz w:val="16"/>
              </w:rPr>
            </w:pPr>
            <w:r>
              <w:rPr>
                <w:sz w:val="16"/>
              </w:rPr>
              <w:t>1.67022</w:t>
            </w:r>
          </w:p>
        </w:tc>
        <w:tc>
          <w:tcPr>
            <w:tcW w:w="45pt" w:type="dxa"/>
            <w:tcBorders>
              <w:top w:val="nil"/>
              <w:bottom w:val="nil"/>
            </w:tcBorders>
          </w:tcPr>
          <w:p w14:paraId="2D27BF4B" w14:textId="77777777" w:rsidR="003E4FFE" w:rsidRDefault="003E4FFE" w:rsidP="00B02275">
            <w:pPr>
              <w:pStyle w:val="TableParagraph"/>
              <w:rPr>
                <w:sz w:val="16"/>
              </w:rPr>
            </w:pPr>
            <w:r>
              <w:rPr>
                <w:sz w:val="16"/>
              </w:rPr>
              <w:t>1.99962</w:t>
            </w:r>
          </w:p>
        </w:tc>
        <w:tc>
          <w:tcPr>
            <w:tcW w:w="54pt" w:type="dxa"/>
            <w:tcBorders>
              <w:top w:val="nil"/>
              <w:bottom w:val="nil"/>
            </w:tcBorders>
          </w:tcPr>
          <w:p w14:paraId="68E26FAB" w14:textId="77777777" w:rsidR="003E4FFE" w:rsidRDefault="003E4FFE" w:rsidP="00B02275">
            <w:pPr>
              <w:pStyle w:val="TableParagraph"/>
              <w:ind w:end="4.70pt"/>
              <w:rPr>
                <w:sz w:val="16"/>
              </w:rPr>
            </w:pPr>
            <w:r>
              <w:rPr>
                <w:sz w:val="16"/>
              </w:rPr>
              <w:t>2.38905</w:t>
            </w:r>
          </w:p>
        </w:tc>
        <w:tc>
          <w:tcPr>
            <w:tcW w:w="45pt" w:type="dxa"/>
            <w:tcBorders>
              <w:top w:val="nil"/>
              <w:bottom w:val="nil"/>
            </w:tcBorders>
          </w:tcPr>
          <w:p w14:paraId="51E2E1A4" w14:textId="77777777" w:rsidR="003E4FFE" w:rsidRDefault="003E4FFE" w:rsidP="00B02275">
            <w:pPr>
              <w:pStyle w:val="TableParagraph"/>
              <w:ind w:end="4.65pt"/>
              <w:rPr>
                <w:sz w:val="16"/>
              </w:rPr>
            </w:pPr>
            <w:r>
              <w:rPr>
                <w:sz w:val="16"/>
              </w:rPr>
              <w:t>2.65886</w:t>
            </w:r>
          </w:p>
        </w:tc>
        <w:tc>
          <w:tcPr>
            <w:tcW w:w="45pt" w:type="dxa"/>
            <w:tcBorders>
              <w:top w:val="nil"/>
              <w:bottom w:val="nil"/>
            </w:tcBorders>
          </w:tcPr>
          <w:p w14:paraId="07F72759" w14:textId="77777777" w:rsidR="003E4FFE" w:rsidRDefault="003E4FFE" w:rsidP="00B02275">
            <w:pPr>
              <w:pStyle w:val="TableParagraph"/>
              <w:ind w:end="4.50pt"/>
              <w:rPr>
                <w:sz w:val="16"/>
              </w:rPr>
            </w:pPr>
            <w:r>
              <w:rPr>
                <w:sz w:val="16"/>
              </w:rPr>
              <w:t>3.22930</w:t>
            </w:r>
          </w:p>
        </w:tc>
      </w:tr>
      <w:tr w:rsidR="003E4FFE" w14:paraId="23960079" w14:textId="77777777" w:rsidTr="00B02275">
        <w:trPr>
          <w:trHeight w:val="254"/>
        </w:trPr>
        <w:tc>
          <w:tcPr>
            <w:tcW w:w="45pt" w:type="dxa"/>
            <w:tcBorders>
              <w:top w:val="nil"/>
              <w:bottom w:val="nil"/>
            </w:tcBorders>
          </w:tcPr>
          <w:p w14:paraId="24C3E45F" w14:textId="77777777" w:rsidR="003E4FFE" w:rsidRDefault="003E4FFE" w:rsidP="00B02275">
            <w:pPr>
              <w:pStyle w:val="TableParagraph"/>
              <w:spacing w:before="1.55pt"/>
              <w:ind w:end="4.80pt"/>
              <w:rPr>
                <w:b/>
                <w:sz w:val="16"/>
              </w:rPr>
            </w:pPr>
            <w:r>
              <w:rPr>
                <w:b/>
                <w:sz w:val="16"/>
              </w:rPr>
              <w:t>62</w:t>
            </w:r>
          </w:p>
        </w:tc>
        <w:tc>
          <w:tcPr>
            <w:tcW w:w="49.50pt" w:type="dxa"/>
            <w:tcBorders>
              <w:top w:val="nil"/>
              <w:bottom w:val="nil"/>
            </w:tcBorders>
          </w:tcPr>
          <w:p w14:paraId="0A1CCF61" w14:textId="77777777" w:rsidR="003E4FFE" w:rsidRDefault="003E4FFE" w:rsidP="00B02275">
            <w:pPr>
              <w:pStyle w:val="TableParagraph"/>
              <w:ind w:end="4.85pt"/>
              <w:rPr>
                <w:sz w:val="16"/>
              </w:rPr>
            </w:pPr>
            <w:r>
              <w:rPr>
                <w:sz w:val="16"/>
              </w:rPr>
              <w:t>0.67847</w:t>
            </w:r>
          </w:p>
        </w:tc>
        <w:tc>
          <w:tcPr>
            <w:tcW w:w="49.50pt" w:type="dxa"/>
            <w:tcBorders>
              <w:top w:val="nil"/>
              <w:bottom w:val="nil"/>
            </w:tcBorders>
          </w:tcPr>
          <w:p w14:paraId="0E4C7EEE" w14:textId="77777777" w:rsidR="003E4FFE" w:rsidRDefault="003E4FFE" w:rsidP="00B02275">
            <w:pPr>
              <w:pStyle w:val="TableParagraph"/>
              <w:rPr>
                <w:sz w:val="16"/>
              </w:rPr>
            </w:pPr>
            <w:r>
              <w:rPr>
                <w:sz w:val="16"/>
              </w:rPr>
              <w:t>1.29536</w:t>
            </w:r>
          </w:p>
        </w:tc>
        <w:tc>
          <w:tcPr>
            <w:tcW w:w="54pt" w:type="dxa"/>
            <w:tcBorders>
              <w:top w:val="nil"/>
              <w:bottom w:val="nil"/>
            </w:tcBorders>
          </w:tcPr>
          <w:p w14:paraId="27AE16E7" w14:textId="77777777" w:rsidR="003E4FFE" w:rsidRDefault="003E4FFE" w:rsidP="00B02275">
            <w:pPr>
              <w:pStyle w:val="TableParagraph"/>
              <w:rPr>
                <w:sz w:val="16"/>
              </w:rPr>
            </w:pPr>
            <w:r>
              <w:rPr>
                <w:sz w:val="16"/>
              </w:rPr>
              <w:t>1.66980</w:t>
            </w:r>
          </w:p>
        </w:tc>
        <w:tc>
          <w:tcPr>
            <w:tcW w:w="45pt" w:type="dxa"/>
            <w:tcBorders>
              <w:top w:val="nil"/>
              <w:bottom w:val="nil"/>
            </w:tcBorders>
          </w:tcPr>
          <w:p w14:paraId="5CB1565C" w14:textId="77777777" w:rsidR="003E4FFE" w:rsidRDefault="003E4FFE" w:rsidP="00B02275">
            <w:pPr>
              <w:pStyle w:val="TableParagraph"/>
              <w:rPr>
                <w:sz w:val="16"/>
              </w:rPr>
            </w:pPr>
            <w:r>
              <w:rPr>
                <w:sz w:val="16"/>
              </w:rPr>
              <w:t>1.99897</w:t>
            </w:r>
          </w:p>
        </w:tc>
        <w:tc>
          <w:tcPr>
            <w:tcW w:w="54pt" w:type="dxa"/>
            <w:tcBorders>
              <w:top w:val="nil"/>
              <w:bottom w:val="nil"/>
            </w:tcBorders>
          </w:tcPr>
          <w:p w14:paraId="1A4AFB57" w14:textId="77777777" w:rsidR="003E4FFE" w:rsidRDefault="003E4FFE" w:rsidP="00B02275">
            <w:pPr>
              <w:pStyle w:val="TableParagraph"/>
              <w:ind w:end="4.70pt"/>
              <w:rPr>
                <w:sz w:val="16"/>
              </w:rPr>
            </w:pPr>
            <w:r>
              <w:rPr>
                <w:sz w:val="16"/>
              </w:rPr>
              <w:t>2.38801</w:t>
            </w:r>
          </w:p>
        </w:tc>
        <w:tc>
          <w:tcPr>
            <w:tcW w:w="45pt" w:type="dxa"/>
            <w:tcBorders>
              <w:top w:val="nil"/>
              <w:bottom w:val="nil"/>
            </w:tcBorders>
          </w:tcPr>
          <w:p w14:paraId="4998EC02" w14:textId="77777777" w:rsidR="003E4FFE" w:rsidRDefault="003E4FFE" w:rsidP="00B02275">
            <w:pPr>
              <w:pStyle w:val="TableParagraph"/>
              <w:ind w:end="4.65pt"/>
              <w:rPr>
                <w:sz w:val="16"/>
              </w:rPr>
            </w:pPr>
            <w:r>
              <w:rPr>
                <w:sz w:val="16"/>
              </w:rPr>
              <w:t>2.65748</w:t>
            </w:r>
          </w:p>
        </w:tc>
        <w:tc>
          <w:tcPr>
            <w:tcW w:w="45pt" w:type="dxa"/>
            <w:tcBorders>
              <w:top w:val="nil"/>
              <w:bottom w:val="nil"/>
            </w:tcBorders>
          </w:tcPr>
          <w:p w14:paraId="0AA2D36F" w14:textId="77777777" w:rsidR="003E4FFE" w:rsidRDefault="003E4FFE" w:rsidP="00B02275">
            <w:pPr>
              <w:pStyle w:val="TableParagraph"/>
              <w:ind w:end="4.50pt"/>
              <w:rPr>
                <w:sz w:val="16"/>
              </w:rPr>
            </w:pPr>
            <w:r>
              <w:rPr>
                <w:sz w:val="16"/>
              </w:rPr>
              <w:t>3.22696</w:t>
            </w:r>
          </w:p>
        </w:tc>
      </w:tr>
      <w:tr w:rsidR="003E4FFE" w14:paraId="1515A012" w14:textId="77777777" w:rsidTr="00B02275">
        <w:trPr>
          <w:trHeight w:val="255"/>
        </w:trPr>
        <w:tc>
          <w:tcPr>
            <w:tcW w:w="45pt" w:type="dxa"/>
            <w:tcBorders>
              <w:top w:val="nil"/>
              <w:bottom w:val="nil"/>
            </w:tcBorders>
          </w:tcPr>
          <w:p w14:paraId="4C9CEFCF" w14:textId="77777777" w:rsidR="003E4FFE" w:rsidRDefault="003E4FFE" w:rsidP="00B02275">
            <w:pPr>
              <w:pStyle w:val="TableParagraph"/>
              <w:spacing w:before="1.60pt"/>
              <w:ind w:end="4.80pt"/>
              <w:rPr>
                <w:b/>
                <w:sz w:val="16"/>
              </w:rPr>
            </w:pPr>
            <w:r>
              <w:rPr>
                <w:b/>
                <w:sz w:val="16"/>
              </w:rPr>
              <w:t>63</w:t>
            </w:r>
          </w:p>
        </w:tc>
        <w:tc>
          <w:tcPr>
            <w:tcW w:w="49.50pt" w:type="dxa"/>
            <w:tcBorders>
              <w:top w:val="nil"/>
              <w:bottom w:val="nil"/>
            </w:tcBorders>
          </w:tcPr>
          <w:p w14:paraId="3BA8A779" w14:textId="77777777" w:rsidR="003E4FFE" w:rsidRDefault="003E4FFE" w:rsidP="00B02275">
            <w:pPr>
              <w:pStyle w:val="TableParagraph"/>
              <w:ind w:end="4.80pt"/>
              <w:rPr>
                <w:sz w:val="16"/>
              </w:rPr>
            </w:pPr>
            <w:r>
              <w:rPr>
                <w:sz w:val="16"/>
              </w:rPr>
              <w:t>0.67840</w:t>
            </w:r>
          </w:p>
        </w:tc>
        <w:tc>
          <w:tcPr>
            <w:tcW w:w="49.50pt" w:type="dxa"/>
            <w:tcBorders>
              <w:top w:val="nil"/>
              <w:bottom w:val="nil"/>
            </w:tcBorders>
          </w:tcPr>
          <w:p w14:paraId="502DAD8A" w14:textId="77777777" w:rsidR="003E4FFE" w:rsidRDefault="003E4FFE" w:rsidP="00B02275">
            <w:pPr>
              <w:pStyle w:val="TableParagraph"/>
              <w:rPr>
                <w:sz w:val="16"/>
              </w:rPr>
            </w:pPr>
            <w:r>
              <w:rPr>
                <w:sz w:val="16"/>
              </w:rPr>
              <w:t>1.29513</w:t>
            </w:r>
          </w:p>
        </w:tc>
        <w:tc>
          <w:tcPr>
            <w:tcW w:w="54pt" w:type="dxa"/>
            <w:tcBorders>
              <w:top w:val="nil"/>
              <w:bottom w:val="nil"/>
            </w:tcBorders>
          </w:tcPr>
          <w:p w14:paraId="03676625" w14:textId="77777777" w:rsidR="003E4FFE" w:rsidRDefault="003E4FFE" w:rsidP="00B02275">
            <w:pPr>
              <w:pStyle w:val="TableParagraph"/>
              <w:rPr>
                <w:sz w:val="16"/>
              </w:rPr>
            </w:pPr>
            <w:r>
              <w:rPr>
                <w:sz w:val="16"/>
              </w:rPr>
              <w:t>1.66940</w:t>
            </w:r>
          </w:p>
        </w:tc>
        <w:tc>
          <w:tcPr>
            <w:tcW w:w="45pt" w:type="dxa"/>
            <w:tcBorders>
              <w:top w:val="nil"/>
              <w:bottom w:val="nil"/>
            </w:tcBorders>
          </w:tcPr>
          <w:p w14:paraId="30C65935" w14:textId="77777777" w:rsidR="003E4FFE" w:rsidRDefault="003E4FFE" w:rsidP="00B02275">
            <w:pPr>
              <w:pStyle w:val="TableParagraph"/>
              <w:rPr>
                <w:sz w:val="16"/>
              </w:rPr>
            </w:pPr>
            <w:r>
              <w:rPr>
                <w:sz w:val="16"/>
              </w:rPr>
              <w:t>1.99834</w:t>
            </w:r>
          </w:p>
        </w:tc>
        <w:tc>
          <w:tcPr>
            <w:tcW w:w="54pt" w:type="dxa"/>
            <w:tcBorders>
              <w:top w:val="nil"/>
              <w:bottom w:val="nil"/>
            </w:tcBorders>
          </w:tcPr>
          <w:p w14:paraId="44590FD5" w14:textId="77777777" w:rsidR="003E4FFE" w:rsidRDefault="003E4FFE" w:rsidP="00B02275">
            <w:pPr>
              <w:pStyle w:val="TableParagraph"/>
              <w:ind w:end="4.70pt"/>
              <w:rPr>
                <w:sz w:val="16"/>
              </w:rPr>
            </w:pPr>
            <w:r>
              <w:rPr>
                <w:sz w:val="16"/>
              </w:rPr>
              <w:t>2.38701</w:t>
            </w:r>
          </w:p>
        </w:tc>
        <w:tc>
          <w:tcPr>
            <w:tcW w:w="45pt" w:type="dxa"/>
            <w:tcBorders>
              <w:top w:val="nil"/>
              <w:bottom w:val="nil"/>
            </w:tcBorders>
          </w:tcPr>
          <w:p w14:paraId="27C14675" w14:textId="77777777" w:rsidR="003E4FFE" w:rsidRDefault="003E4FFE" w:rsidP="00B02275">
            <w:pPr>
              <w:pStyle w:val="TableParagraph"/>
              <w:ind w:end="4.65pt"/>
              <w:rPr>
                <w:sz w:val="16"/>
              </w:rPr>
            </w:pPr>
            <w:r>
              <w:rPr>
                <w:sz w:val="16"/>
              </w:rPr>
              <w:t>2.65615</w:t>
            </w:r>
          </w:p>
        </w:tc>
        <w:tc>
          <w:tcPr>
            <w:tcW w:w="45pt" w:type="dxa"/>
            <w:tcBorders>
              <w:top w:val="nil"/>
              <w:bottom w:val="nil"/>
            </w:tcBorders>
          </w:tcPr>
          <w:p w14:paraId="3CB8B572" w14:textId="77777777" w:rsidR="003E4FFE" w:rsidRDefault="003E4FFE" w:rsidP="00B02275">
            <w:pPr>
              <w:pStyle w:val="TableParagraph"/>
              <w:ind w:end="4.50pt"/>
              <w:rPr>
                <w:sz w:val="16"/>
              </w:rPr>
            </w:pPr>
            <w:r>
              <w:rPr>
                <w:sz w:val="16"/>
              </w:rPr>
              <w:t>3.22471</w:t>
            </w:r>
          </w:p>
        </w:tc>
      </w:tr>
      <w:tr w:rsidR="003E4FFE" w14:paraId="2D1409AA" w14:textId="77777777" w:rsidTr="00B02275">
        <w:trPr>
          <w:trHeight w:val="255"/>
        </w:trPr>
        <w:tc>
          <w:tcPr>
            <w:tcW w:w="45pt" w:type="dxa"/>
            <w:tcBorders>
              <w:top w:val="nil"/>
              <w:bottom w:val="nil"/>
            </w:tcBorders>
          </w:tcPr>
          <w:p w14:paraId="79AA9B37" w14:textId="77777777" w:rsidR="003E4FFE" w:rsidRDefault="003E4FFE" w:rsidP="00B02275">
            <w:pPr>
              <w:pStyle w:val="TableParagraph"/>
              <w:spacing w:before="1.65pt"/>
              <w:ind w:end="4.80pt"/>
              <w:rPr>
                <w:b/>
                <w:sz w:val="16"/>
              </w:rPr>
            </w:pPr>
            <w:r>
              <w:rPr>
                <w:b/>
                <w:sz w:val="16"/>
              </w:rPr>
              <w:t>64</w:t>
            </w:r>
          </w:p>
        </w:tc>
        <w:tc>
          <w:tcPr>
            <w:tcW w:w="49.50pt" w:type="dxa"/>
            <w:tcBorders>
              <w:top w:val="nil"/>
              <w:bottom w:val="nil"/>
            </w:tcBorders>
          </w:tcPr>
          <w:p w14:paraId="21119487" w14:textId="77777777" w:rsidR="003E4FFE" w:rsidRDefault="003E4FFE" w:rsidP="00B02275">
            <w:pPr>
              <w:pStyle w:val="TableParagraph"/>
              <w:spacing w:before="1.75pt"/>
              <w:ind w:end="4.80pt"/>
              <w:rPr>
                <w:sz w:val="16"/>
              </w:rPr>
            </w:pPr>
            <w:r>
              <w:rPr>
                <w:sz w:val="16"/>
              </w:rPr>
              <w:t>0.67834</w:t>
            </w:r>
          </w:p>
        </w:tc>
        <w:tc>
          <w:tcPr>
            <w:tcW w:w="49.50pt" w:type="dxa"/>
            <w:tcBorders>
              <w:top w:val="nil"/>
              <w:bottom w:val="nil"/>
            </w:tcBorders>
          </w:tcPr>
          <w:p w14:paraId="3A7BC926" w14:textId="77777777" w:rsidR="003E4FFE" w:rsidRDefault="003E4FFE" w:rsidP="00B02275">
            <w:pPr>
              <w:pStyle w:val="TableParagraph"/>
              <w:spacing w:before="1.75pt"/>
              <w:rPr>
                <w:sz w:val="16"/>
              </w:rPr>
            </w:pPr>
            <w:r>
              <w:rPr>
                <w:sz w:val="16"/>
              </w:rPr>
              <w:t>1.29492</w:t>
            </w:r>
          </w:p>
        </w:tc>
        <w:tc>
          <w:tcPr>
            <w:tcW w:w="54pt" w:type="dxa"/>
            <w:tcBorders>
              <w:top w:val="nil"/>
              <w:bottom w:val="nil"/>
            </w:tcBorders>
          </w:tcPr>
          <w:p w14:paraId="39E082EF" w14:textId="77777777" w:rsidR="003E4FFE" w:rsidRDefault="003E4FFE" w:rsidP="00B02275">
            <w:pPr>
              <w:pStyle w:val="TableParagraph"/>
              <w:spacing w:before="1.75pt"/>
              <w:rPr>
                <w:sz w:val="16"/>
              </w:rPr>
            </w:pPr>
            <w:r>
              <w:rPr>
                <w:sz w:val="16"/>
              </w:rPr>
              <w:t>1.66901</w:t>
            </w:r>
          </w:p>
        </w:tc>
        <w:tc>
          <w:tcPr>
            <w:tcW w:w="45pt" w:type="dxa"/>
            <w:tcBorders>
              <w:top w:val="nil"/>
              <w:bottom w:val="nil"/>
            </w:tcBorders>
          </w:tcPr>
          <w:p w14:paraId="750BD347" w14:textId="77777777" w:rsidR="003E4FFE" w:rsidRDefault="003E4FFE" w:rsidP="00B02275">
            <w:pPr>
              <w:pStyle w:val="TableParagraph"/>
              <w:spacing w:before="1.75pt"/>
              <w:rPr>
                <w:sz w:val="16"/>
              </w:rPr>
            </w:pPr>
            <w:r>
              <w:rPr>
                <w:sz w:val="16"/>
              </w:rPr>
              <w:t>1.99773</w:t>
            </w:r>
          </w:p>
        </w:tc>
        <w:tc>
          <w:tcPr>
            <w:tcW w:w="54pt" w:type="dxa"/>
            <w:tcBorders>
              <w:top w:val="nil"/>
              <w:bottom w:val="nil"/>
            </w:tcBorders>
          </w:tcPr>
          <w:p w14:paraId="61B53D6E" w14:textId="77777777" w:rsidR="003E4FFE" w:rsidRDefault="003E4FFE" w:rsidP="00B02275">
            <w:pPr>
              <w:pStyle w:val="TableParagraph"/>
              <w:spacing w:before="1.75pt"/>
              <w:ind w:end="4.70pt"/>
              <w:rPr>
                <w:sz w:val="16"/>
              </w:rPr>
            </w:pPr>
            <w:r>
              <w:rPr>
                <w:sz w:val="16"/>
              </w:rPr>
              <w:t>2.38604</w:t>
            </w:r>
          </w:p>
        </w:tc>
        <w:tc>
          <w:tcPr>
            <w:tcW w:w="45pt" w:type="dxa"/>
            <w:tcBorders>
              <w:top w:val="nil"/>
              <w:bottom w:val="nil"/>
            </w:tcBorders>
          </w:tcPr>
          <w:p w14:paraId="0102A1DF" w14:textId="77777777" w:rsidR="003E4FFE" w:rsidRDefault="003E4FFE" w:rsidP="00B02275">
            <w:pPr>
              <w:pStyle w:val="TableParagraph"/>
              <w:spacing w:before="1.75pt"/>
              <w:ind w:end="4.65pt"/>
              <w:rPr>
                <w:sz w:val="16"/>
              </w:rPr>
            </w:pPr>
            <w:r>
              <w:rPr>
                <w:sz w:val="16"/>
              </w:rPr>
              <w:t>2.65485</w:t>
            </w:r>
          </w:p>
        </w:tc>
        <w:tc>
          <w:tcPr>
            <w:tcW w:w="45pt" w:type="dxa"/>
            <w:tcBorders>
              <w:top w:val="nil"/>
              <w:bottom w:val="nil"/>
            </w:tcBorders>
          </w:tcPr>
          <w:p w14:paraId="5D08939E" w14:textId="77777777" w:rsidR="003E4FFE" w:rsidRDefault="003E4FFE" w:rsidP="00B02275">
            <w:pPr>
              <w:pStyle w:val="TableParagraph"/>
              <w:spacing w:before="1.75pt"/>
              <w:ind w:end="4.50pt"/>
              <w:rPr>
                <w:sz w:val="16"/>
              </w:rPr>
            </w:pPr>
            <w:r>
              <w:rPr>
                <w:sz w:val="16"/>
              </w:rPr>
              <w:t>3.22253</w:t>
            </w:r>
          </w:p>
        </w:tc>
      </w:tr>
      <w:tr w:rsidR="003E4FFE" w14:paraId="17E18A0A" w14:textId="77777777" w:rsidTr="00B02275">
        <w:trPr>
          <w:trHeight w:val="254"/>
        </w:trPr>
        <w:tc>
          <w:tcPr>
            <w:tcW w:w="45pt" w:type="dxa"/>
            <w:tcBorders>
              <w:top w:val="nil"/>
              <w:bottom w:val="nil"/>
            </w:tcBorders>
          </w:tcPr>
          <w:p w14:paraId="74C387F6" w14:textId="77777777" w:rsidR="003E4FFE" w:rsidRDefault="003E4FFE" w:rsidP="00B02275">
            <w:pPr>
              <w:pStyle w:val="TableParagraph"/>
              <w:spacing w:before="1.55pt"/>
              <w:ind w:end="4.80pt"/>
              <w:rPr>
                <w:b/>
                <w:sz w:val="16"/>
              </w:rPr>
            </w:pPr>
            <w:r>
              <w:rPr>
                <w:b/>
                <w:sz w:val="16"/>
              </w:rPr>
              <w:t>65</w:t>
            </w:r>
          </w:p>
        </w:tc>
        <w:tc>
          <w:tcPr>
            <w:tcW w:w="49.50pt" w:type="dxa"/>
            <w:tcBorders>
              <w:top w:val="nil"/>
              <w:bottom w:val="nil"/>
            </w:tcBorders>
          </w:tcPr>
          <w:p w14:paraId="0C43D3F8" w14:textId="77777777" w:rsidR="003E4FFE" w:rsidRDefault="003E4FFE" w:rsidP="00B02275">
            <w:pPr>
              <w:pStyle w:val="TableParagraph"/>
              <w:ind w:end="4.80pt"/>
              <w:rPr>
                <w:sz w:val="16"/>
              </w:rPr>
            </w:pPr>
            <w:r>
              <w:rPr>
                <w:sz w:val="16"/>
              </w:rPr>
              <w:t>0.67828</w:t>
            </w:r>
          </w:p>
        </w:tc>
        <w:tc>
          <w:tcPr>
            <w:tcW w:w="49.50pt" w:type="dxa"/>
            <w:tcBorders>
              <w:top w:val="nil"/>
              <w:bottom w:val="nil"/>
            </w:tcBorders>
          </w:tcPr>
          <w:p w14:paraId="21277E47" w14:textId="77777777" w:rsidR="003E4FFE" w:rsidRDefault="003E4FFE" w:rsidP="00B02275">
            <w:pPr>
              <w:pStyle w:val="TableParagraph"/>
              <w:rPr>
                <w:sz w:val="16"/>
              </w:rPr>
            </w:pPr>
            <w:r>
              <w:rPr>
                <w:sz w:val="16"/>
              </w:rPr>
              <w:t>1.29471</w:t>
            </w:r>
          </w:p>
        </w:tc>
        <w:tc>
          <w:tcPr>
            <w:tcW w:w="54pt" w:type="dxa"/>
            <w:tcBorders>
              <w:top w:val="nil"/>
              <w:bottom w:val="nil"/>
            </w:tcBorders>
          </w:tcPr>
          <w:p w14:paraId="03243194" w14:textId="77777777" w:rsidR="003E4FFE" w:rsidRDefault="003E4FFE" w:rsidP="00B02275">
            <w:pPr>
              <w:pStyle w:val="TableParagraph"/>
              <w:rPr>
                <w:sz w:val="16"/>
              </w:rPr>
            </w:pPr>
            <w:r>
              <w:rPr>
                <w:sz w:val="16"/>
              </w:rPr>
              <w:t>1.66864</w:t>
            </w:r>
          </w:p>
        </w:tc>
        <w:tc>
          <w:tcPr>
            <w:tcW w:w="45pt" w:type="dxa"/>
            <w:tcBorders>
              <w:top w:val="nil"/>
              <w:bottom w:val="nil"/>
            </w:tcBorders>
          </w:tcPr>
          <w:p w14:paraId="1E8EAEB1" w14:textId="77777777" w:rsidR="003E4FFE" w:rsidRDefault="003E4FFE" w:rsidP="00B02275">
            <w:pPr>
              <w:pStyle w:val="TableParagraph"/>
              <w:rPr>
                <w:sz w:val="16"/>
              </w:rPr>
            </w:pPr>
            <w:r>
              <w:rPr>
                <w:sz w:val="16"/>
              </w:rPr>
              <w:t>1.99714</w:t>
            </w:r>
          </w:p>
        </w:tc>
        <w:tc>
          <w:tcPr>
            <w:tcW w:w="54pt" w:type="dxa"/>
            <w:tcBorders>
              <w:top w:val="nil"/>
              <w:bottom w:val="nil"/>
            </w:tcBorders>
          </w:tcPr>
          <w:p w14:paraId="62D0916B" w14:textId="77777777" w:rsidR="003E4FFE" w:rsidRDefault="003E4FFE" w:rsidP="00B02275">
            <w:pPr>
              <w:pStyle w:val="TableParagraph"/>
              <w:ind w:end="4.70pt"/>
              <w:rPr>
                <w:sz w:val="16"/>
              </w:rPr>
            </w:pPr>
            <w:r>
              <w:rPr>
                <w:sz w:val="16"/>
              </w:rPr>
              <w:t>2.38510</w:t>
            </w:r>
          </w:p>
        </w:tc>
        <w:tc>
          <w:tcPr>
            <w:tcW w:w="45pt" w:type="dxa"/>
            <w:tcBorders>
              <w:top w:val="nil"/>
              <w:bottom w:val="nil"/>
            </w:tcBorders>
          </w:tcPr>
          <w:p w14:paraId="7667B3E6" w14:textId="77777777" w:rsidR="003E4FFE" w:rsidRDefault="003E4FFE" w:rsidP="00B02275">
            <w:pPr>
              <w:pStyle w:val="TableParagraph"/>
              <w:ind w:end="4.65pt"/>
              <w:rPr>
                <w:sz w:val="16"/>
              </w:rPr>
            </w:pPr>
            <w:r>
              <w:rPr>
                <w:sz w:val="16"/>
              </w:rPr>
              <w:t>2.65360</w:t>
            </w:r>
          </w:p>
        </w:tc>
        <w:tc>
          <w:tcPr>
            <w:tcW w:w="45pt" w:type="dxa"/>
            <w:tcBorders>
              <w:top w:val="nil"/>
              <w:bottom w:val="nil"/>
            </w:tcBorders>
          </w:tcPr>
          <w:p w14:paraId="036D6C54" w14:textId="77777777" w:rsidR="003E4FFE" w:rsidRDefault="003E4FFE" w:rsidP="00B02275">
            <w:pPr>
              <w:pStyle w:val="TableParagraph"/>
              <w:ind w:end="4.50pt"/>
              <w:rPr>
                <w:sz w:val="16"/>
              </w:rPr>
            </w:pPr>
            <w:r>
              <w:rPr>
                <w:sz w:val="16"/>
              </w:rPr>
              <w:t>3.22041</w:t>
            </w:r>
          </w:p>
        </w:tc>
      </w:tr>
      <w:tr w:rsidR="003E4FFE" w14:paraId="0BD91D44" w14:textId="77777777" w:rsidTr="00B02275">
        <w:trPr>
          <w:trHeight w:val="254"/>
        </w:trPr>
        <w:tc>
          <w:tcPr>
            <w:tcW w:w="45pt" w:type="dxa"/>
            <w:tcBorders>
              <w:top w:val="nil"/>
              <w:bottom w:val="nil"/>
            </w:tcBorders>
          </w:tcPr>
          <w:p w14:paraId="42796BF6" w14:textId="77777777" w:rsidR="003E4FFE" w:rsidRDefault="003E4FFE" w:rsidP="00B02275">
            <w:pPr>
              <w:pStyle w:val="TableParagraph"/>
              <w:spacing w:before="1.55pt"/>
              <w:ind w:end="4.80pt"/>
              <w:rPr>
                <w:b/>
                <w:sz w:val="16"/>
              </w:rPr>
            </w:pPr>
            <w:r>
              <w:rPr>
                <w:b/>
                <w:sz w:val="16"/>
              </w:rPr>
              <w:t>66</w:t>
            </w:r>
          </w:p>
        </w:tc>
        <w:tc>
          <w:tcPr>
            <w:tcW w:w="49.50pt" w:type="dxa"/>
            <w:tcBorders>
              <w:top w:val="nil"/>
              <w:bottom w:val="nil"/>
            </w:tcBorders>
          </w:tcPr>
          <w:p w14:paraId="472F9D66" w14:textId="77777777" w:rsidR="003E4FFE" w:rsidRDefault="003E4FFE" w:rsidP="00B02275">
            <w:pPr>
              <w:pStyle w:val="TableParagraph"/>
              <w:ind w:end="4.80pt"/>
              <w:rPr>
                <w:sz w:val="16"/>
              </w:rPr>
            </w:pPr>
            <w:r>
              <w:rPr>
                <w:sz w:val="16"/>
              </w:rPr>
              <w:t>0.67823</w:t>
            </w:r>
          </w:p>
        </w:tc>
        <w:tc>
          <w:tcPr>
            <w:tcW w:w="49.50pt" w:type="dxa"/>
            <w:tcBorders>
              <w:top w:val="nil"/>
              <w:bottom w:val="nil"/>
            </w:tcBorders>
          </w:tcPr>
          <w:p w14:paraId="08B63484" w14:textId="77777777" w:rsidR="003E4FFE" w:rsidRDefault="003E4FFE" w:rsidP="00B02275">
            <w:pPr>
              <w:pStyle w:val="TableParagraph"/>
              <w:rPr>
                <w:sz w:val="16"/>
              </w:rPr>
            </w:pPr>
            <w:r>
              <w:rPr>
                <w:sz w:val="16"/>
              </w:rPr>
              <w:t>1.29451</w:t>
            </w:r>
          </w:p>
        </w:tc>
        <w:tc>
          <w:tcPr>
            <w:tcW w:w="54pt" w:type="dxa"/>
            <w:tcBorders>
              <w:top w:val="nil"/>
              <w:bottom w:val="nil"/>
            </w:tcBorders>
          </w:tcPr>
          <w:p w14:paraId="510952FD" w14:textId="77777777" w:rsidR="003E4FFE" w:rsidRDefault="003E4FFE" w:rsidP="00B02275">
            <w:pPr>
              <w:pStyle w:val="TableParagraph"/>
              <w:rPr>
                <w:sz w:val="16"/>
              </w:rPr>
            </w:pPr>
            <w:r>
              <w:rPr>
                <w:sz w:val="16"/>
              </w:rPr>
              <w:t>1.66827</w:t>
            </w:r>
          </w:p>
        </w:tc>
        <w:tc>
          <w:tcPr>
            <w:tcW w:w="45pt" w:type="dxa"/>
            <w:tcBorders>
              <w:top w:val="nil"/>
              <w:bottom w:val="nil"/>
            </w:tcBorders>
          </w:tcPr>
          <w:p w14:paraId="6DC1A619" w14:textId="77777777" w:rsidR="003E4FFE" w:rsidRDefault="003E4FFE" w:rsidP="00B02275">
            <w:pPr>
              <w:pStyle w:val="TableParagraph"/>
              <w:rPr>
                <w:sz w:val="16"/>
              </w:rPr>
            </w:pPr>
            <w:r>
              <w:rPr>
                <w:sz w:val="16"/>
              </w:rPr>
              <w:t>1.99656</w:t>
            </w:r>
          </w:p>
        </w:tc>
        <w:tc>
          <w:tcPr>
            <w:tcW w:w="54pt" w:type="dxa"/>
            <w:tcBorders>
              <w:top w:val="nil"/>
              <w:bottom w:val="nil"/>
            </w:tcBorders>
          </w:tcPr>
          <w:p w14:paraId="390E0664" w14:textId="77777777" w:rsidR="003E4FFE" w:rsidRDefault="003E4FFE" w:rsidP="00B02275">
            <w:pPr>
              <w:pStyle w:val="TableParagraph"/>
              <w:ind w:end="4.70pt"/>
              <w:rPr>
                <w:sz w:val="16"/>
              </w:rPr>
            </w:pPr>
            <w:r>
              <w:rPr>
                <w:sz w:val="16"/>
              </w:rPr>
              <w:t>2.38419</w:t>
            </w:r>
          </w:p>
        </w:tc>
        <w:tc>
          <w:tcPr>
            <w:tcW w:w="45pt" w:type="dxa"/>
            <w:tcBorders>
              <w:top w:val="nil"/>
              <w:bottom w:val="nil"/>
            </w:tcBorders>
          </w:tcPr>
          <w:p w14:paraId="6A180729" w14:textId="77777777" w:rsidR="003E4FFE" w:rsidRDefault="003E4FFE" w:rsidP="00B02275">
            <w:pPr>
              <w:pStyle w:val="TableParagraph"/>
              <w:ind w:end="4.65pt"/>
              <w:rPr>
                <w:sz w:val="16"/>
              </w:rPr>
            </w:pPr>
            <w:r>
              <w:rPr>
                <w:sz w:val="16"/>
              </w:rPr>
              <w:t>2.65239</w:t>
            </w:r>
          </w:p>
        </w:tc>
        <w:tc>
          <w:tcPr>
            <w:tcW w:w="45pt" w:type="dxa"/>
            <w:tcBorders>
              <w:top w:val="nil"/>
              <w:bottom w:val="nil"/>
            </w:tcBorders>
          </w:tcPr>
          <w:p w14:paraId="36D7B21F" w14:textId="77777777" w:rsidR="003E4FFE" w:rsidRDefault="003E4FFE" w:rsidP="00B02275">
            <w:pPr>
              <w:pStyle w:val="TableParagraph"/>
              <w:ind w:end="4.50pt"/>
              <w:rPr>
                <w:sz w:val="16"/>
              </w:rPr>
            </w:pPr>
            <w:r>
              <w:rPr>
                <w:sz w:val="16"/>
              </w:rPr>
              <w:t>3.21837</w:t>
            </w:r>
          </w:p>
        </w:tc>
      </w:tr>
      <w:tr w:rsidR="003E4FFE" w14:paraId="2784A342" w14:textId="77777777" w:rsidTr="00B02275">
        <w:trPr>
          <w:trHeight w:val="255"/>
        </w:trPr>
        <w:tc>
          <w:tcPr>
            <w:tcW w:w="45pt" w:type="dxa"/>
            <w:tcBorders>
              <w:top w:val="nil"/>
              <w:bottom w:val="nil"/>
            </w:tcBorders>
          </w:tcPr>
          <w:p w14:paraId="2344708D" w14:textId="77777777" w:rsidR="003E4FFE" w:rsidRDefault="003E4FFE" w:rsidP="00B02275">
            <w:pPr>
              <w:pStyle w:val="TableParagraph"/>
              <w:spacing w:before="1.55pt"/>
              <w:ind w:end="4.80pt"/>
              <w:rPr>
                <w:b/>
                <w:sz w:val="16"/>
              </w:rPr>
            </w:pPr>
            <w:r>
              <w:rPr>
                <w:b/>
                <w:sz w:val="16"/>
              </w:rPr>
              <w:t>67</w:t>
            </w:r>
          </w:p>
        </w:tc>
        <w:tc>
          <w:tcPr>
            <w:tcW w:w="49.50pt" w:type="dxa"/>
            <w:tcBorders>
              <w:top w:val="nil"/>
              <w:bottom w:val="nil"/>
            </w:tcBorders>
          </w:tcPr>
          <w:p w14:paraId="139EA991" w14:textId="77777777" w:rsidR="003E4FFE" w:rsidRDefault="003E4FFE" w:rsidP="00B02275">
            <w:pPr>
              <w:pStyle w:val="TableParagraph"/>
              <w:ind w:end="4.80pt"/>
              <w:rPr>
                <w:sz w:val="16"/>
              </w:rPr>
            </w:pPr>
            <w:r>
              <w:rPr>
                <w:sz w:val="16"/>
              </w:rPr>
              <w:t>0.67817</w:t>
            </w:r>
          </w:p>
        </w:tc>
        <w:tc>
          <w:tcPr>
            <w:tcW w:w="49.50pt" w:type="dxa"/>
            <w:tcBorders>
              <w:top w:val="nil"/>
              <w:bottom w:val="nil"/>
            </w:tcBorders>
          </w:tcPr>
          <w:p w14:paraId="48DBD912" w14:textId="77777777" w:rsidR="003E4FFE" w:rsidRDefault="003E4FFE" w:rsidP="00B02275">
            <w:pPr>
              <w:pStyle w:val="TableParagraph"/>
              <w:rPr>
                <w:sz w:val="16"/>
              </w:rPr>
            </w:pPr>
            <w:r>
              <w:rPr>
                <w:sz w:val="16"/>
              </w:rPr>
              <w:t>1.29432</w:t>
            </w:r>
          </w:p>
        </w:tc>
        <w:tc>
          <w:tcPr>
            <w:tcW w:w="54pt" w:type="dxa"/>
            <w:tcBorders>
              <w:top w:val="nil"/>
              <w:bottom w:val="nil"/>
            </w:tcBorders>
          </w:tcPr>
          <w:p w14:paraId="352366A0" w14:textId="77777777" w:rsidR="003E4FFE" w:rsidRDefault="003E4FFE" w:rsidP="00B02275">
            <w:pPr>
              <w:pStyle w:val="TableParagraph"/>
              <w:rPr>
                <w:sz w:val="16"/>
              </w:rPr>
            </w:pPr>
            <w:r>
              <w:rPr>
                <w:sz w:val="16"/>
              </w:rPr>
              <w:t>1.66792</w:t>
            </w:r>
          </w:p>
        </w:tc>
        <w:tc>
          <w:tcPr>
            <w:tcW w:w="45pt" w:type="dxa"/>
            <w:tcBorders>
              <w:top w:val="nil"/>
              <w:bottom w:val="nil"/>
            </w:tcBorders>
          </w:tcPr>
          <w:p w14:paraId="2A24CEDC" w14:textId="77777777" w:rsidR="003E4FFE" w:rsidRDefault="003E4FFE" w:rsidP="00B02275">
            <w:pPr>
              <w:pStyle w:val="TableParagraph"/>
              <w:rPr>
                <w:sz w:val="16"/>
              </w:rPr>
            </w:pPr>
            <w:r>
              <w:rPr>
                <w:sz w:val="16"/>
              </w:rPr>
              <w:t>1.99601</w:t>
            </w:r>
          </w:p>
        </w:tc>
        <w:tc>
          <w:tcPr>
            <w:tcW w:w="54pt" w:type="dxa"/>
            <w:tcBorders>
              <w:top w:val="nil"/>
              <w:bottom w:val="nil"/>
            </w:tcBorders>
          </w:tcPr>
          <w:p w14:paraId="61209361" w14:textId="77777777" w:rsidR="003E4FFE" w:rsidRDefault="003E4FFE" w:rsidP="00B02275">
            <w:pPr>
              <w:pStyle w:val="TableParagraph"/>
              <w:ind w:end="4.70pt"/>
              <w:rPr>
                <w:sz w:val="16"/>
              </w:rPr>
            </w:pPr>
            <w:r>
              <w:rPr>
                <w:sz w:val="16"/>
              </w:rPr>
              <w:t>2.38330</w:t>
            </w:r>
          </w:p>
        </w:tc>
        <w:tc>
          <w:tcPr>
            <w:tcW w:w="45pt" w:type="dxa"/>
            <w:tcBorders>
              <w:top w:val="nil"/>
              <w:bottom w:val="nil"/>
            </w:tcBorders>
          </w:tcPr>
          <w:p w14:paraId="39C2D8B0" w14:textId="77777777" w:rsidR="003E4FFE" w:rsidRDefault="003E4FFE" w:rsidP="00B02275">
            <w:pPr>
              <w:pStyle w:val="TableParagraph"/>
              <w:ind w:end="4.65pt"/>
              <w:rPr>
                <w:sz w:val="16"/>
              </w:rPr>
            </w:pPr>
            <w:r>
              <w:rPr>
                <w:sz w:val="16"/>
              </w:rPr>
              <w:t>2.65122</w:t>
            </w:r>
          </w:p>
        </w:tc>
        <w:tc>
          <w:tcPr>
            <w:tcW w:w="45pt" w:type="dxa"/>
            <w:tcBorders>
              <w:top w:val="nil"/>
              <w:bottom w:val="nil"/>
            </w:tcBorders>
          </w:tcPr>
          <w:p w14:paraId="02FFB9B9" w14:textId="77777777" w:rsidR="003E4FFE" w:rsidRDefault="003E4FFE" w:rsidP="00B02275">
            <w:pPr>
              <w:pStyle w:val="TableParagraph"/>
              <w:ind w:end="4.50pt"/>
              <w:rPr>
                <w:sz w:val="16"/>
              </w:rPr>
            </w:pPr>
            <w:r>
              <w:rPr>
                <w:sz w:val="16"/>
              </w:rPr>
              <w:t>3.21639</w:t>
            </w:r>
          </w:p>
        </w:tc>
      </w:tr>
      <w:tr w:rsidR="003E4FFE" w14:paraId="65677C12" w14:textId="77777777" w:rsidTr="00B02275">
        <w:trPr>
          <w:trHeight w:val="255"/>
        </w:trPr>
        <w:tc>
          <w:tcPr>
            <w:tcW w:w="45pt" w:type="dxa"/>
            <w:tcBorders>
              <w:top w:val="nil"/>
              <w:bottom w:val="nil"/>
            </w:tcBorders>
          </w:tcPr>
          <w:p w14:paraId="2677E589" w14:textId="77777777" w:rsidR="003E4FFE" w:rsidRDefault="003E4FFE" w:rsidP="00B02275">
            <w:pPr>
              <w:pStyle w:val="TableParagraph"/>
              <w:spacing w:before="1.65pt"/>
              <w:ind w:end="4.80pt"/>
              <w:rPr>
                <w:b/>
                <w:sz w:val="16"/>
              </w:rPr>
            </w:pPr>
            <w:r>
              <w:rPr>
                <w:b/>
                <w:sz w:val="16"/>
              </w:rPr>
              <w:t>68</w:t>
            </w:r>
          </w:p>
        </w:tc>
        <w:tc>
          <w:tcPr>
            <w:tcW w:w="49.50pt" w:type="dxa"/>
            <w:tcBorders>
              <w:top w:val="nil"/>
              <w:bottom w:val="nil"/>
            </w:tcBorders>
          </w:tcPr>
          <w:p w14:paraId="60AD78FB" w14:textId="77777777" w:rsidR="003E4FFE" w:rsidRDefault="003E4FFE" w:rsidP="00B02275">
            <w:pPr>
              <w:pStyle w:val="TableParagraph"/>
              <w:spacing w:before="1.75pt"/>
              <w:ind w:end="4.80pt"/>
              <w:rPr>
                <w:sz w:val="16"/>
              </w:rPr>
            </w:pPr>
            <w:r>
              <w:rPr>
                <w:sz w:val="16"/>
              </w:rPr>
              <w:t>0.67811</w:t>
            </w:r>
          </w:p>
        </w:tc>
        <w:tc>
          <w:tcPr>
            <w:tcW w:w="49.50pt" w:type="dxa"/>
            <w:tcBorders>
              <w:top w:val="nil"/>
              <w:bottom w:val="nil"/>
            </w:tcBorders>
          </w:tcPr>
          <w:p w14:paraId="7A072892" w14:textId="77777777" w:rsidR="003E4FFE" w:rsidRDefault="003E4FFE" w:rsidP="00B02275">
            <w:pPr>
              <w:pStyle w:val="TableParagraph"/>
              <w:spacing w:before="1.75pt"/>
              <w:rPr>
                <w:sz w:val="16"/>
              </w:rPr>
            </w:pPr>
            <w:r>
              <w:rPr>
                <w:sz w:val="16"/>
              </w:rPr>
              <w:t>1.29413</w:t>
            </w:r>
          </w:p>
        </w:tc>
        <w:tc>
          <w:tcPr>
            <w:tcW w:w="54pt" w:type="dxa"/>
            <w:tcBorders>
              <w:top w:val="nil"/>
              <w:bottom w:val="nil"/>
            </w:tcBorders>
          </w:tcPr>
          <w:p w14:paraId="7FAC5EBF" w14:textId="77777777" w:rsidR="003E4FFE" w:rsidRDefault="003E4FFE" w:rsidP="00B02275">
            <w:pPr>
              <w:pStyle w:val="TableParagraph"/>
              <w:spacing w:before="1.75pt"/>
              <w:rPr>
                <w:sz w:val="16"/>
              </w:rPr>
            </w:pPr>
            <w:r>
              <w:rPr>
                <w:sz w:val="16"/>
              </w:rPr>
              <w:t>1.66757</w:t>
            </w:r>
          </w:p>
        </w:tc>
        <w:tc>
          <w:tcPr>
            <w:tcW w:w="45pt" w:type="dxa"/>
            <w:tcBorders>
              <w:top w:val="nil"/>
              <w:bottom w:val="nil"/>
            </w:tcBorders>
          </w:tcPr>
          <w:p w14:paraId="12BBD361" w14:textId="77777777" w:rsidR="003E4FFE" w:rsidRDefault="003E4FFE" w:rsidP="00B02275">
            <w:pPr>
              <w:pStyle w:val="TableParagraph"/>
              <w:spacing w:before="1.75pt"/>
              <w:rPr>
                <w:sz w:val="16"/>
              </w:rPr>
            </w:pPr>
            <w:r>
              <w:rPr>
                <w:sz w:val="16"/>
              </w:rPr>
              <w:t>1.99547</w:t>
            </w:r>
          </w:p>
        </w:tc>
        <w:tc>
          <w:tcPr>
            <w:tcW w:w="54pt" w:type="dxa"/>
            <w:tcBorders>
              <w:top w:val="nil"/>
              <w:bottom w:val="nil"/>
            </w:tcBorders>
          </w:tcPr>
          <w:p w14:paraId="4AA8EBCE" w14:textId="77777777" w:rsidR="003E4FFE" w:rsidRDefault="003E4FFE" w:rsidP="00B02275">
            <w:pPr>
              <w:pStyle w:val="TableParagraph"/>
              <w:spacing w:before="1.75pt"/>
              <w:ind w:end="4.70pt"/>
              <w:rPr>
                <w:sz w:val="16"/>
              </w:rPr>
            </w:pPr>
            <w:r>
              <w:rPr>
                <w:sz w:val="16"/>
              </w:rPr>
              <w:t>2.38245</w:t>
            </w:r>
          </w:p>
        </w:tc>
        <w:tc>
          <w:tcPr>
            <w:tcW w:w="45pt" w:type="dxa"/>
            <w:tcBorders>
              <w:top w:val="nil"/>
              <w:bottom w:val="nil"/>
            </w:tcBorders>
          </w:tcPr>
          <w:p w14:paraId="4D6B272F" w14:textId="77777777" w:rsidR="003E4FFE" w:rsidRDefault="003E4FFE" w:rsidP="00B02275">
            <w:pPr>
              <w:pStyle w:val="TableParagraph"/>
              <w:spacing w:before="1.75pt"/>
              <w:ind w:end="4.65pt"/>
              <w:rPr>
                <w:sz w:val="16"/>
              </w:rPr>
            </w:pPr>
            <w:r>
              <w:rPr>
                <w:sz w:val="16"/>
              </w:rPr>
              <w:t>2.65008</w:t>
            </w:r>
          </w:p>
        </w:tc>
        <w:tc>
          <w:tcPr>
            <w:tcW w:w="45pt" w:type="dxa"/>
            <w:tcBorders>
              <w:top w:val="nil"/>
              <w:bottom w:val="nil"/>
            </w:tcBorders>
          </w:tcPr>
          <w:p w14:paraId="22CB1EC0" w14:textId="77777777" w:rsidR="003E4FFE" w:rsidRDefault="003E4FFE" w:rsidP="00B02275">
            <w:pPr>
              <w:pStyle w:val="TableParagraph"/>
              <w:spacing w:before="1.75pt"/>
              <w:ind w:end="4.50pt"/>
              <w:rPr>
                <w:sz w:val="16"/>
              </w:rPr>
            </w:pPr>
            <w:r>
              <w:rPr>
                <w:sz w:val="16"/>
              </w:rPr>
              <w:t>3.21446</w:t>
            </w:r>
          </w:p>
        </w:tc>
      </w:tr>
      <w:tr w:rsidR="003E4FFE" w14:paraId="5E41811F" w14:textId="77777777" w:rsidTr="00B02275">
        <w:trPr>
          <w:trHeight w:val="254"/>
        </w:trPr>
        <w:tc>
          <w:tcPr>
            <w:tcW w:w="45pt" w:type="dxa"/>
            <w:tcBorders>
              <w:top w:val="nil"/>
              <w:bottom w:val="nil"/>
            </w:tcBorders>
          </w:tcPr>
          <w:p w14:paraId="4E0FB3F3" w14:textId="77777777" w:rsidR="003E4FFE" w:rsidRDefault="003E4FFE" w:rsidP="00B02275">
            <w:pPr>
              <w:pStyle w:val="TableParagraph"/>
              <w:spacing w:before="1.55pt"/>
              <w:ind w:end="4.80pt"/>
              <w:rPr>
                <w:b/>
                <w:sz w:val="16"/>
              </w:rPr>
            </w:pPr>
            <w:r>
              <w:rPr>
                <w:b/>
                <w:sz w:val="16"/>
              </w:rPr>
              <w:t>69</w:t>
            </w:r>
          </w:p>
        </w:tc>
        <w:tc>
          <w:tcPr>
            <w:tcW w:w="49.50pt" w:type="dxa"/>
            <w:tcBorders>
              <w:top w:val="nil"/>
              <w:bottom w:val="nil"/>
            </w:tcBorders>
          </w:tcPr>
          <w:p w14:paraId="4B776351" w14:textId="77777777" w:rsidR="003E4FFE" w:rsidRDefault="003E4FFE" w:rsidP="00B02275">
            <w:pPr>
              <w:pStyle w:val="TableParagraph"/>
              <w:ind w:end="4.80pt"/>
              <w:rPr>
                <w:sz w:val="16"/>
              </w:rPr>
            </w:pPr>
            <w:r>
              <w:rPr>
                <w:sz w:val="16"/>
              </w:rPr>
              <w:t>0.67806</w:t>
            </w:r>
          </w:p>
        </w:tc>
        <w:tc>
          <w:tcPr>
            <w:tcW w:w="49.50pt" w:type="dxa"/>
            <w:tcBorders>
              <w:top w:val="nil"/>
              <w:bottom w:val="nil"/>
            </w:tcBorders>
          </w:tcPr>
          <w:p w14:paraId="3E2A05CC" w14:textId="77777777" w:rsidR="003E4FFE" w:rsidRDefault="003E4FFE" w:rsidP="00B02275">
            <w:pPr>
              <w:pStyle w:val="TableParagraph"/>
              <w:rPr>
                <w:sz w:val="16"/>
              </w:rPr>
            </w:pPr>
            <w:r>
              <w:rPr>
                <w:sz w:val="16"/>
              </w:rPr>
              <w:t>1.29394</w:t>
            </w:r>
          </w:p>
        </w:tc>
        <w:tc>
          <w:tcPr>
            <w:tcW w:w="54pt" w:type="dxa"/>
            <w:tcBorders>
              <w:top w:val="nil"/>
              <w:bottom w:val="nil"/>
            </w:tcBorders>
          </w:tcPr>
          <w:p w14:paraId="6D2D481C" w14:textId="77777777" w:rsidR="003E4FFE" w:rsidRDefault="003E4FFE" w:rsidP="00B02275">
            <w:pPr>
              <w:pStyle w:val="TableParagraph"/>
              <w:rPr>
                <w:sz w:val="16"/>
              </w:rPr>
            </w:pPr>
            <w:r>
              <w:rPr>
                <w:sz w:val="16"/>
              </w:rPr>
              <w:t>1.66724</w:t>
            </w:r>
          </w:p>
        </w:tc>
        <w:tc>
          <w:tcPr>
            <w:tcW w:w="45pt" w:type="dxa"/>
            <w:tcBorders>
              <w:top w:val="nil"/>
              <w:bottom w:val="nil"/>
            </w:tcBorders>
          </w:tcPr>
          <w:p w14:paraId="7D3454AD" w14:textId="77777777" w:rsidR="003E4FFE" w:rsidRDefault="003E4FFE" w:rsidP="00B02275">
            <w:pPr>
              <w:pStyle w:val="TableParagraph"/>
              <w:rPr>
                <w:sz w:val="16"/>
              </w:rPr>
            </w:pPr>
            <w:r>
              <w:rPr>
                <w:sz w:val="16"/>
              </w:rPr>
              <w:t>1.99495</w:t>
            </w:r>
          </w:p>
        </w:tc>
        <w:tc>
          <w:tcPr>
            <w:tcW w:w="54pt" w:type="dxa"/>
            <w:tcBorders>
              <w:top w:val="nil"/>
              <w:bottom w:val="nil"/>
            </w:tcBorders>
          </w:tcPr>
          <w:p w14:paraId="5BA17073" w14:textId="77777777" w:rsidR="003E4FFE" w:rsidRDefault="003E4FFE" w:rsidP="00B02275">
            <w:pPr>
              <w:pStyle w:val="TableParagraph"/>
              <w:ind w:end="4.70pt"/>
              <w:rPr>
                <w:sz w:val="16"/>
              </w:rPr>
            </w:pPr>
            <w:r>
              <w:rPr>
                <w:sz w:val="16"/>
              </w:rPr>
              <w:t>2.38161</w:t>
            </w:r>
          </w:p>
        </w:tc>
        <w:tc>
          <w:tcPr>
            <w:tcW w:w="45pt" w:type="dxa"/>
            <w:tcBorders>
              <w:top w:val="nil"/>
              <w:bottom w:val="nil"/>
            </w:tcBorders>
          </w:tcPr>
          <w:p w14:paraId="5B63D281" w14:textId="77777777" w:rsidR="003E4FFE" w:rsidRDefault="003E4FFE" w:rsidP="00B02275">
            <w:pPr>
              <w:pStyle w:val="TableParagraph"/>
              <w:ind w:end="4.65pt"/>
              <w:rPr>
                <w:sz w:val="16"/>
              </w:rPr>
            </w:pPr>
            <w:r>
              <w:rPr>
                <w:sz w:val="16"/>
              </w:rPr>
              <w:t>2.64898</w:t>
            </w:r>
          </w:p>
        </w:tc>
        <w:tc>
          <w:tcPr>
            <w:tcW w:w="45pt" w:type="dxa"/>
            <w:tcBorders>
              <w:top w:val="nil"/>
              <w:bottom w:val="nil"/>
            </w:tcBorders>
          </w:tcPr>
          <w:p w14:paraId="1F8F79D4" w14:textId="77777777" w:rsidR="003E4FFE" w:rsidRDefault="003E4FFE" w:rsidP="00B02275">
            <w:pPr>
              <w:pStyle w:val="TableParagraph"/>
              <w:ind w:end="4.50pt"/>
              <w:rPr>
                <w:sz w:val="16"/>
              </w:rPr>
            </w:pPr>
            <w:r>
              <w:rPr>
                <w:sz w:val="16"/>
              </w:rPr>
              <w:t>3.21260</w:t>
            </w:r>
          </w:p>
        </w:tc>
      </w:tr>
      <w:tr w:rsidR="003E4FFE" w14:paraId="20F0DFC2" w14:textId="77777777" w:rsidTr="00B02275">
        <w:trPr>
          <w:trHeight w:val="254"/>
        </w:trPr>
        <w:tc>
          <w:tcPr>
            <w:tcW w:w="45pt" w:type="dxa"/>
            <w:tcBorders>
              <w:top w:val="nil"/>
              <w:bottom w:val="nil"/>
            </w:tcBorders>
          </w:tcPr>
          <w:p w14:paraId="12036A91" w14:textId="77777777" w:rsidR="003E4FFE" w:rsidRDefault="003E4FFE" w:rsidP="00B02275">
            <w:pPr>
              <w:pStyle w:val="TableParagraph"/>
              <w:spacing w:before="1.55pt"/>
              <w:ind w:end="4.80pt"/>
              <w:rPr>
                <w:b/>
                <w:sz w:val="16"/>
              </w:rPr>
            </w:pPr>
            <w:r>
              <w:rPr>
                <w:b/>
                <w:sz w:val="16"/>
              </w:rPr>
              <w:t>70</w:t>
            </w:r>
          </w:p>
        </w:tc>
        <w:tc>
          <w:tcPr>
            <w:tcW w:w="49.50pt" w:type="dxa"/>
            <w:tcBorders>
              <w:top w:val="nil"/>
              <w:bottom w:val="nil"/>
            </w:tcBorders>
          </w:tcPr>
          <w:p w14:paraId="281BEA29" w14:textId="77777777" w:rsidR="003E4FFE" w:rsidRDefault="003E4FFE" w:rsidP="00B02275">
            <w:pPr>
              <w:pStyle w:val="TableParagraph"/>
              <w:ind w:end="4.80pt"/>
              <w:rPr>
                <w:sz w:val="16"/>
              </w:rPr>
            </w:pPr>
            <w:r>
              <w:rPr>
                <w:sz w:val="16"/>
              </w:rPr>
              <w:t>0.67801</w:t>
            </w:r>
          </w:p>
        </w:tc>
        <w:tc>
          <w:tcPr>
            <w:tcW w:w="49.50pt" w:type="dxa"/>
            <w:tcBorders>
              <w:top w:val="nil"/>
              <w:bottom w:val="nil"/>
            </w:tcBorders>
          </w:tcPr>
          <w:p w14:paraId="51F2E42F" w14:textId="77777777" w:rsidR="003E4FFE" w:rsidRDefault="003E4FFE" w:rsidP="00B02275">
            <w:pPr>
              <w:pStyle w:val="TableParagraph"/>
              <w:rPr>
                <w:sz w:val="16"/>
              </w:rPr>
            </w:pPr>
            <w:r>
              <w:rPr>
                <w:sz w:val="16"/>
              </w:rPr>
              <w:t>1.29376</w:t>
            </w:r>
          </w:p>
        </w:tc>
        <w:tc>
          <w:tcPr>
            <w:tcW w:w="54pt" w:type="dxa"/>
            <w:tcBorders>
              <w:top w:val="nil"/>
              <w:bottom w:val="nil"/>
            </w:tcBorders>
          </w:tcPr>
          <w:p w14:paraId="6E28CF3D" w14:textId="77777777" w:rsidR="003E4FFE" w:rsidRDefault="003E4FFE" w:rsidP="00B02275">
            <w:pPr>
              <w:pStyle w:val="TableParagraph"/>
              <w:rPr>
                <w:sz w:val="16"/>
              </w:rPr>
            </w:pPr>
            <w:r>
              <w:rPr>
                <w:sz w:val="16"/>
              </w:rPr>
              <w:t>1.66691</w:t>
            </w:r>
          </w:p>
        </w:tc>
        <w:tc>
          <w:tcPr>
            <w:tcW w:w="45pt" w:type="dxa"/>
            <w:tcBorders>
              <w:top w:val="nil"/>
              <w:bottom w:val="nil"/>
            </w:tcBorders>
          </w:tcPr>
          <w:p w14:paraId="2EA35424" w14:textId="77777777" w:rsidR="003E4FFE" w:rsidRDefault="003E4FFE" w:rsidP="00B02275">
            <w:pPr>
              <w:pStyle w:val="TableParagraph"/>
              <w:rPr>
                <w:sz w:val="16"/>
              </w:rPr>
            </w:pPr>
            <w:r>
              <w:rPr>
                <w:sz w:val="16"/>
              </w:rPr>
              <w:t>1.99444</w:t>
            </w:r>
          </w:p>
        </w:tc>
        <w:tc>
          <w:tcPr>
            <w:tcW w:w="54pt" w:type="dxa"/>
            <w:tcBorders>
              <w:top w:val="nil"/>
              <w:bottom w:val="nil"/>
            </w:tcBorders>
          </w:tcPr>
          <w:p w14:paraId="4ADFC205" w14:textId="77777777" w:rsidR="003E4FFE" w:rsidRDefault="003E4FFE" w:rsidP="00B02275">
            <w:pPr>
              <w:pStyle w:val="TableParagraph"/>
              <w:ind w:end="4.70pt"/>
              <w:rPr>
                <w:sz w:val="16"/>
              </w:rPr>
            </w:pPr>
            <w:r>
              <w:rPr>
                <w:sz w:val="16"/>
              </w:rPr>
              <w:t>2.38081</w:t>
            </w:r>
          </w:p>
        </w:tc>
        <w:tc>
          <w:tcPr>
            <w:tcW w:w="45pt" w:type="dxa"/>
            <w:tcBorders>
              <w:top w:val="nil"/>
              <w:bottom w:val="nil"/>
            </w:tcBorders>
          </w:tcPr>
          <w:p w14:paraId="05230499" w14:textId="77777777" w:rsidR="003E4FFE" w:rsidRDefault="003E4FFE" w:rsidP="00B02275">
            <w:pPr>
              <w:pStyle w:val="TableParagraph"/>
              <w:ind w:end="4.65pt"/>
              <w:rPr>
                <w:sz w:val="16"/>
              </w:rPr>
            </w:pPr>
            <w:r>
              <w:rPr>
                <w:sz w:val="16"/>
              </w:rPr>
              <w:t>2.64790</w:t>
            </w:r>
          </w:p>
        </w:tc>
        <w:tc>
          <w:tcPr>
            <w:tcW w:w="45pt" w:type="dxa"/>
            <w:tcBorders>
              <w:top w:val="nil"/>
              <w:bottom w:val="nil"/>
            </w:tcBorders>
          </w:tcPr>
          <w:p w14:paraId="2B741FB3" w14:textId="77777777" w:rsidR="003E4FFE" w:rsidRDefault="003E4FFE" w:rsidP="00B02275">
            <w:pPr>
              <w:pStyle w:val="TableParagraph"/>
              <w:ind w:end="4.50pt"/>
              <w:rPr>
                <w:sz w:val="16"/>
              </w:rPr>
            </w:pPr>
            <w:r>
              <w:rPr>
                <w:sz w:val="16"/>
              </w:rPr>
              <w:t>3.21079</w:t>
            </w:r>
          </w:p>
        </w:tc>
      </w:tr>
      <w:tr w:rsidR="003E4FFE" w14:paraId="57A089DC" w14:textId="77777777" w:rsidTr="00B02275">
        <w:trPr>
          <w:trHeight w:val="255"/>
        </w:trPr>
        <w:tc>
          <w:tcPr>
            <w:tcW w:w="45pt" w:type="dxa"/>
            <w:tcBorders>
              <w:top w:val="nil"/>
              <w:bottom w:val="nil"/>
            </w:tcBorders>
          </w:tcPr>
          <w:p w14:paraId="53C4E520" w14:textId="77777777" w:rsidR="003E4FFE" w:rsidRDefault="003E4FFE" w:rsidP="00B02275">
            <w:pPr>
              <w:pStyle w:val="TableParagraph"/>
              <w:spacing w:before="1.55pt"/>
              <w:ind w:end="4.80pt"/>
              <w:rPr>
                <w:b/>
                <w:sz w:val="16"/>
              </w:rPr>
            </w:pPr>
            <w:r>
              <w:rPr>
                <w:b/>
                <w:sz w:val="16"/>
              </w:rPr>
              <w:t>71</w:t>
            </w:r>
          </w:p>
        </w:tc>
        <w:tc>
          <w:tcPr>
            <w:tcW w:w="49.50pt" w:type="dxa"/>
            <w:tcBorders>
              <w:top w:val="nil"/>
              <w:bottom w:val="nil"/>
            </w:tcBorders>
          </w:tcPr>
          <w:p w14:paraId="4396D9B0" w14:textId="77777777" w:rsidR="003E4FFE" w:rsidRDefault="003E4FFE" w:rsidP="00B02275">
            <w:pPr>
              <w:pStyle w:val="TableParagraph"/>
              <w:ind w:end="4.80pt"/>
              <w:rPr>
                <w:sz w:val="16"/>
              </w:rPr>
            </w:pPr>
            <w:r>
              <w:rPr>
                <w:sz w:val="16"/>
              </w:rPr>
              <w:t>0.67796</w:t>
            </w:r>
          </w:p>
        </w:tc>
        <w:tc>
          <w:tcPr>
            <w:tcW w:w="49.50pt" w:type="dxa"/>
            <w:tcBorders>
              <w:top w:val="nil"/>
              <w:bottom w:val="nil"/>
            </w:tcBorders>
          </w:tcPr>
          <w:p w14:paraId="0D29FF58" w14:textId="77777777" w:rsidR="003E4FFE" w:rsidRDefault="003E4FFE" w:rsidP="00B02275">
            <w:pPr>
              <w:pStyle w:val="TableParagraph"/>
              <w:rPr>
                <w:sz w:val="16"/>
              </w:rPr>
            </w:pPr>
            <w:r>
              <w:rPr>
                <w:sz w:val="16"/>
              </w:rPr>
              <w:t>1.29359</w:t>
            </w:r>
          </w:p>
        </w:tc>
        <w:tc>
          <w:tcPr>
            <w:tcW w:w="54pt" w:type="dxa"/>
            <w:tcBorders>
              <w:top w:val="nil"/>
              <w:bottom w:val="nil"/>
            </w:tcBorders>
          </w:tcPr>
          <w:p w14:paraId="1F35949C" w14:textId="77777777" w:rsidR="003E4FFE" w:rsidRDefault="003E4FFE" w:rsidP="00B02275">
            <w:pPr>
              <w:pStyle w:val="TableParagraph"/>
              <w:rPr>
                <w:sz w:val="16"/>
              </w:rPr>
            </w:pPr>
            <w:r>
              <w:rPr>
                <w:sz w:val="16"/>
              </w:rPr>
              <w:t>1.66660</w:t>
            </w:r>
          </w:p>
        </w:tc>
        <w:tc>
          <w:tcPr>
            <w:tcW w:w="45pt" w:type="dxa"/>
            <w:tcBorders>
              <w:top w:val="nil"/>
              <w:bottom w:val="nil"/>
            </w:tcBorders>
          </w:tcPr>
          <w:p w14:paraId="6592DCA4" w14:textId="77777777" w:rsidR="003E4FFE" w:rsidRDefault="003E4FFE" w:rsidP="00B02275">
            <w:pPr>
              <w:pStyle w:val="TableParagraph"/>
              <w:rPr>
                <w:sz w:val="16"/>
              </w:rPr>
            </w:pPr>
            <w:r>
              <w:rPr>
                <w:sz w:val="16"/>
              </w:rPr>
              <w:t>1.99394</w:t>
            </w:r>
          </w:p>
        </w:tc>
        <w:tc>
          <w:tcPr>
            <w:tcW w:w="54pt" w:type="dxa"/>
            <w:tcBorders>
              <w:top w:val="nil"/>
              <w:bottom w:val="nil"/>
            </w:tcBorders>
          </w:tcPr>
          <w:p w14:paraId="4E2773B7" w14:textId="77777777" w:rsidR="003E4FFE" w:rsidRDefault="003E4FFE" w:rsidP="00B02275">
            <w:pPr>
              <w:pStyle w:val="TableParagraph"/>
              <w:ind w:end="4.70pt"/>
              <w:rPr>
                <w:sz w:val="16"/>
              </w:rPr>
            </w:pPr>
            <w:r>
              <w:rPr>
                <w:sz w:val="16"/>
              </w:rPr>
              <w:t>2.38002</w:t>
            </w:r>
          </w:p>
        </w:tc>
        <w:tc>
          <w:tcPr>
            <w:tcW w:w="45pt" w:type="dxa"/>
            <w:tcBorders>
              <w:top w:val="nil"/>
              <w:bottom w:val="nil"/>
            </w:tcBorders>
          </w:tcPr>
          <w:p w14:paraId="5A8F2226" w14:textId="77777777" w:rsidR="003E4FFE" w:rsidRDefault="003E4FFE" w:rsidP="00B02275">
            <w:pPr>
              <w:pStyle w:val="TableParagraph"/>
              <w:ind w:end="4.65pt"/>
              <w:rPr>
                <w:sz w:val="16"/>
              </w:rPr>
            </w:pPr>
            <w:r>
              <w:rPr>
                <w:sz w:val="16"/>
              </w:rPr>
              <w:t>2.64686</w:t>
            </w:r>
          </w:p>
        </w:tc>
        <w:tc>
          <w:tcPr>
            <w:tcW w:w="45pt" w:type="dxa"/>
            <w:tcBorders>
              <w:top w:val="nil"/>
              <w:bottom w:val="nil"/>
            </w:tcBorders>
          </w:tcPr>
          <w:p w14:paraId="401DF082" w14:textId="77777777" w:rsidR="003E4FFE" w:rsidRDefault="003E4FFE" w:rsidP="00B02275">
            <w:pPr>
              <w:pStyle w:val="TableParagraph"/>
              <w:ind w:end="4.50pt"/>
              <w:rPr>
                <w:sz w:val="16"/>
              </w:rPr>
            </w:pPr>
            <w:r>
              <w:rPr>
                <w:sz w:val="16"/>
              </w:rPr>
              <w:t>3.20903</w:t>
            </w:r>
          </w:p>
        </w:tc>
      </w:tr>
      <w:tr w:rsidR="003E4FFE" w14:paraId="0AEF8468" w14:textId="77777777" w:rsidTr="00B02275">
        <w:trPr>
          <w:trHeight w:val="255"/>
        </w:trPr>
        <w:tc>
          <w:tcPr>
            <w:tcW w:w="45pt" w:type="dxa"/>
            <w:tcBorders>
              <w:top w:val="nil"/>
              <w:bottom w:val="nil"/>
            </w:tcBorders>
          </w:tcPr>
          <w:p w14:paraId="44D5A692" w14:textId="77777777" w:rsidR="003E4FFE" w:rsidRDefault="003E4FFE" w:rsidP="00B02275">
            <w:pPr>
              <w:pStyle w:val="TableParagraph"/>
              <w:spacing w:before="1.65pt"/>
              <w:ind w:end="4.80pt"/>
              <w:rPr>
                <w:b/>
                <w:sz w:val="16"/>
              </w:rPr>
            </w:pPr>
            <w:r>
              <w:rPr>
                <w:b/>
                <w:sz w:val="16"/>
              </w:rPr>
              <w:t>72</w:t>
            </w:r>
          </w:p>
        </w:tc>
        <w:tc>
          <w:tcPr>
            <w:tcW w:w="49.50pt" w:type="dxa"/>
            <w:tcBorders>
              <w:top w:val="nil"/>
              <w:bottom w:val="nil"/>
            </w:tcBorders>
          </w:tcPr>
          <w:p w14:paraId="53640D39" w14:textId="77777777" w:rsidR="003E4FFE" w:rsidRDefault="003E4FFE" w:rsidP="00B02275">
            <w:pPr>
              <w:pStyle w:val="TableParagraph"/>
              <w:spacing w:before="1.75pt"/>
              <w:ind w:end="4.80pt"/>
              <w:rPr>
                <w:sz w:val="16"/>
              </w:rPr>
            </w:pPr>
            <w:r>
              <w:rPr>
                <w:sz w:val="16"/>
              </w:rPr>
              <w:t>0.67791</w:t>
            </w:r>
          </w:p>
        </w:tc>
        <w:tc>
          <w:tcPr>
            <w:tcW w:w="49.50pt" w:type="dxa"/>
            <w:tcBorders>
              <w:top w:val="nil"/>
              <w:bottom w:val="nil"/>
            </w:tcBorders>
          </w:tcPr>
          <w:p w14:paraId="405C29E9" w14:textId="77777777" w:rsidR="003E4FFE" w:rsidRDefault="003E4FFE" w:rsidP="00B02275">
            <w:pPr>
              <w:pStyle w:val="TableParagraph"/>
              <w:spacing w:before="1.75pt"/>
              <w:rPr>
                <w:sz w:val="16"/>
              </w:rPr>
            </w:pPr>
            <w:r>
              <w:rPr>
                <w:sz w:val="16"/>
              </w:rPr>
              <w:t>1.29342</w:t>
            </w:r>
          </w:p>
        </w:tc>
        <w:tc>
          <w:tcPr>
            <w:tcW w:w="54pt" w:type="dxa"/>
            <w:tcBorders>
              <w:top w:val="nil"/>
              <w:bottom w:val="nil"/>
            </w:tcBorders>
          </w:tcPr>
          <w:p w14:paraId="2AC0A032" w14:textId="77777777" w:rsidR="003E4FFE" w:rsidRDefault="003E4FFE" w:rsidP="00B02275">
            <w:pPr>
              <w:pStyle w:val="TableParagraph"/>
              <w:spacing w:before="1.75pt"/>
              <w:rPr>
                <w:sz w:val="16"/>
              </w:rPr>
            </w:pPr>
            <w:r>
              <w:rPr>
                <w:sz w:val="16"/>
              </w:rPr>
              <w:t>1.66629</w:t>
            </w:r>
          </w:p>
        </w:tc>
        <w:tc>
          <w:tcPr>
            <w:tcW w:w="45pt" w:type="dxa"/>
            <w:tcBorders>
              <w:top w:val="nil"/>
              <w:bottom w:val="nil"/>
            </w:tcBorders>
          </w:tcPr>
          <w:p w14:paraId="3ACE5BC1" w14:textId="77777777" w:rsidR="003E4FFE" w:rsidRDefault="003E4FFE" w:rsidP="00B02275">
            <w:pPr>
              <w:pStyle w:val="TableParagraph"/>
              <w:spacing w:before="1.75pt"/>
              <w:rPr>
                <w:sz w:val="16"/>
              </w:rPr>
            </w:pPr>
            <w:r>
              <w:rPr>
                <w:sz w:val="16"/>
              </w:rPr>
              <w:t>1.99346</w:t>
            </w:r>
          </w:p>
        </w:tc>
        <w:tc>
          <w:tcPr>
            <w:tcW w:w="54pt" w:type="dxa"/>
            <w:tcBorders>
              <w:top w:val="nil"/>
              <w:bottom w:val="nil"/>
            </w:tcBorders>
          </w:tcPr>
          <w:p w14:paraId="19A2E0CB" w14:textId="77777777" w:rsidR="003E4FFE" w:rsidRDefault="003E4FFE" w:rsidP="00B02275">
            <w:pPr>
              <w:pStyle w:val="TableParagraph"/>
              <w:spacing w:before="1.75pt"/>
              <w:ind w:end="4.70pt"/>
              <w:rPr>
                <w:sz w:val="16"/>
              </w:rPr>
            </w:pPr>
            <w:r>
              <w:rPr>
                <w:sz w:val="16"/>
              </w:rPr>
              <w:t>2.37926</w:t>
            </w:r>
          </w:p>
        </w:tc>
        <w:tc>
          <w:tcPr>
            <w:tcW w:w="45pt" w:type="dxa"/>
            <w:tcBorders>
              <w:top w:val="nil"/>
              <w:bottom w:val="nil"/>
            </w:tcBorders>
          </w:tcPr>
          <w:p w14:paraId="189691E2" w14:textId="77777777" w:rsidR="003E4FFE" w:rsidRDefault="003E4FFE" w:rsidP="00B02275">
            <w:pPr>
              <w:pStyle w:val="TableParagraph"/>
              <w:spacing w:before="1.75pt"/>
              <w:ind w:end="4.65pt"/>
              <w:rPr>
                <w:sz w:val="16"/>
              </w:rPr>
            </w:pPr>
            <w:r>
              <w:rPr>
                <w:sz w:val="16"/>
              </w:rPr>
              <w:t>2.64585</w:t>
            </w:r>
          </w:p>
        </w:tc>
        <w:tc>
          <w:tcPr>
            <w:tcW w:w="45pt" w:type="dxa"/>
            <w:tcBorders>
              <w:top w:val="nil"/>
              <w:bottom w:val="nil"/>
            </w:tcBorders>
          </w:tcPr>
          <w:p w14:paraId="63673F2D" w14:textId="77777777" w:rsidR="003E4FFE" w:rsidRDefault="003E4FFE" w:rsidP="00B02275">
            <w:pPr>
              <w:pStyle w:val="TableParagraph"/>
              <w:spacing w:before="1.75pt"/>
              <w:ind w:end="4.50pt"/>
              <w:rPr>
                <w:sz w:val="16"/>
              </w:rPr>
            </w:pPr>
            <w:r>
              <w:rPr>
                <w:sz w:val="16"/>
              </w:rPr>
              <w:t>3.20733</w:t>
            </w:r>
          </w:p>
        </w:tc>
      </w:tr>
      <w:tr w:rsidR="003E4FFE" w14:paraId="446167D7" w14:textId="77777777" w:rsidTr="00B02275">
        <w:trPr>
          <w:trHeight w:val="254"/>
        </w:trPr>
        <w:tc>
          <w:tcPr>
            <w:tcW w:w="45pt" w:type="dxa"/>
            <w:tcBorders>
              <w:top w:val="nil"/>
              <w:bottom w:val="nil"/>
            </w:tcBorders>
          </w:tcPr>
          <w:p w14:paraId="21B74234" w14:textId="77777777" w:rsidR="003E4FFE" w:rsidRDefault="003E4FFE" w:rsidP="00B02275">
            <w:pPr>
              <w:pStyle w:val="TableParagraph"/>
              <w:spacing w:before="1.55pt"/>
              <w:ind w:end="4.80pt"/>
              <w:rPr>
                <w:b/>
                <w:sz w:val="16"/>
              </w:rPr>
            </w:pPr>
            <w:r>
              <w:rPr>
                <w:b/>
                <w:sz w:val="16"/>
              </w:rPr>
              <w:t>73</w:t>
            </w:r>
          </w:p>
        </w:tc>
        <w:tc>
          <w:tcPr>
            <w:tcW w:w="49.50pt" w:type="dxa"/>
            <w:tcBorders>
              <w:top w:val="nil"/>
              <w:bottom w:val="nil"/>
            </w:tcBorders>
          </w:tcPr>
          <w:p w14:paraId="0E73961E" w14:textId="77777777" w:rsidR="003E4FFE" w:rsidRDefault="003E4FFE" w:rsidP="00B02275">
            <w:pPr>
              <w:pStyle w:val="TableParagraph"/>
              <w:ind w:end="4.80pt"/>
              <w:rPr>
                <w:sz w:val="16"/>
              </w:rPr>
            </w:pPr>
            <w:r>
              <w:rPr>
                <w:sz w:val="16"/>
              </w:rPr>
              <w:t>0.67787</w:t>
            </w:r>
          </w:p>
        </w:tc>
        <w:tc>
          <w:tcPr>
            <w:tcW w:w="49.50pt" w:type="dxa"/>
            <w:tcBorders>
              <w:top w:val="nil"/>
              <w:bottom w:val="nil"/>
            </w:tcBorders>
          </w:tcPr>
          <w:p w14:paraId="0352AC7B" w14:textId="77777777" w:rsidR="003E4FFE" w:rsidRDefault="003E4FFE" w:rsidP="00B02275">
            <w:pPr>
              <w:pStyle w:val="TableParagraph"/>
              <w:rPr>
                <w:sz w:val="16"/>
              </w:rPr>
            </w:pPr>
            <w:r>
              <w:rPr>
                <w:sz w:val="16"/>
              </w:rPr>
              <w:t>1.29326</w:t>
            </w:r>
          </w:p>
        </w:tc>
        <w:tc>
          <w:tcPr>
            <w:tcW w:w="54pt" w:type="dxa"/>
            <w:tcBorders>
              <w:top w:val="nil"/>
              <w:bottom w:val="nil"/>
            </w:tcBorders>
          </w:tcPr>
          <w:p w14:paraId="15AFAB46" w14:textId="77777777" w:rsidR="003E4FFE" w:rsidRDefault="003E4FFE" w:rsidP="00B02275">
            <w:pPr>
              <w:pStyle w:val="TableParagraph"/>
              <w:rPr>
                <w:sz w:val="16"/>
              </w:rPr>
            </w:pPr>
            <w:r>
              <w:rPr>
                <w:sz w:val="16"/>
              </w:rPr>
              <w:t>1.66600</w:t>
            </w:r>
          </w:p>
        </w:tc>
        <w:tc>
          <w:tcPr>
            <w:tcW w:w="45pt" w:type="dxa"/>
            <w:tcBorders>
              <w:top w:val="nil"/>
              <w:bottom w:val="nil"/>
            </w:tcBorders>
          </w:tcPr>
          <w:p w14:paraId="0F4A65F1" w14:textId="77777777" w:rsidR="003E4FFE" w:rsidRDefault="003E4FFE" w:rsidP="00B02275">
            <w:pPr>
              <w:pStyle w:val="TableParagraph"/>
              <w:rPr>
                <w:sz w:val="16"/>
              </w:rPr>
            </w:pPr>
            <w:r>
              <w:rPr>
                <w:sz w:val="16"/>
              </w:rPr>
              <w:t>1.99300</w:t>
            </w:r>
          </w:p>
        </w:tc>
        <w:tc>
          <w:tcPr>
            <w:tcW w:w="54pt" w:type="dxa"/>
            <w:tcBorders>
              <w:top w:val="nil"/>
              <w:bottom w:val="nil"/>
            </w:tcBorders>
          </w:tcPr>
          <w:p w14:paraId="343579EF" w14:textId="77777777" w:rsidR="003E4FFE" w:rsidRDefault="003E4FFE" w:rsidP="00B02275">
            <w:pPr>
              <w:pStyle w:val="TableParagraph"/>
              <w:ind w:end="4.70pt"/>
              <w:rPr>
                <w:sz w:val="16"/>
              </w:rPr>
            </w:pPr>
            <w:r>
              <w:rPr>
                <w:sz w:val="16"/>
              </w:rPr>
              <w:t>2.37852</w:t>
            </w:r>
          </w:p>
        </w:tc>
        <w:tc>
          <w:tcPr>
            <w:tcW w:w="45pt" w:type="dxa"/>
            <w:tcBorders>
              <w:top w:val="nil"/>
              <w:bottom w:val="nil"/>
            </w:tcBorders>
          </w:tcPr>
          <w:p w14:paraId="0293A630" w14:textId="77777777" w:rsidR="003E4FFE" w:rsidRDefault="003E4FFE" w:rsidP="00B02275">
            <w:pPr>
              <w:pStyle w:val="TableParagraph"/>
              <w:ind w:end="4.65pt"/>
              <w:rPr>
                <w:sz w:val="16"/>
              </w:rPr>
            </w:pPr>
            <w:r>
              <w:rPr>
                <w:sz w:val="16"/>
              </w:rPr>
              <w:t>2.64487</w:t>
            </w:r>
          </w:p>
        </w:tc>
        <w:tc>
          <w:tcPr>
            <w:tcW w:w="45pt" w:type="dxa"/>
            <w:tcBorders>
              <w:top w:val="nil"/>
              <w:bottom w:val="nil"/>
            </w:tcBorders>
          </w:tcPr>
          <w:p w14:paraId="755B232D" w14:textId="77777777" w:rsidR="003E4FFE" w:rsidRDefault="003E4FFE" w:rsidP="00B02275">
            <w:pPr>
              <w:pStyle w:val="TableParagraph"/>
              <w:ind w:end="4.50pt"/>
              <w:rPr>
                <w:sz w:val="16"/>
              </w:rPr>
            </w:pPr>
            <w:r>
              <w:rPr>
                <w:sz w:val="16"/>
              </w:rPr>
              <w:t>3.20567</w:t>
            </w:r>
          </w:p>
        </w:tc>
      </w:tr>
      <w:tr w:rsidR="003E4FFE" w14:paraId="38F4C141" w14:textId="77777777" w:rsidTr="00B02275">
        <w:trPr>
          <w:trHeight w:val="254"/>
        </w:trPr>
        <w:tc>
          <w:tcPr>
            <w:tcW w:w="45pt" w:type="dxa"/>
            <w:tcBorders>
              <w:top w:val="nil"/>
              <w:bottom w:val="nil"/>
            </w:tcBorders>
          </w:tcPr>
          <w:p w14:paraId="67D982A3" w14:textId="77777777" w:rsidR="003E4FFE" w:rsidRDefault="003E4FFE" w:rsidP="00B02275">
            <w:pPr>
              <w:pStyle w:val="TableParagraph"/>
              <w:spacing w:before="1.55pt"/>
              <w:ind w:end="4.80pt"/>
              <w:rPr>
                <w:b/>
                <w:sz w:val="16"/>
              </w:rPr>
            </w:pPr>
            <w:r>
              <w:rPr>
                <w:b/>
                <w:sz w:val="16"/>
              </w:rPr>
              <w:t>74</w:t>
            </w:r>
          </w:p>
        </w:tc>
        <w:tc>
          <w:tcPr>
            <w:tcW w:w="49.50pt" w:type="dxa"/>
            <w:tcBorders>
              <w:top w:val="nil"/>
              <w:bottom w:val="nil"/>
            </w:tcBorders>
          </w:tcPr>
          <w:p w14:paraId="1E7597C2" w14:textId="77777777" w:rsidR="003E4FFE" w:rsidRDefault="003E4FFE" w:rsidP="00B02275">
            <w:pPr>
              <w:pStyle w:val="TableParagraph"/>
              <w:ind w:end="4.80pt"/>
              <w:rPr>
                <w:sz w:val="16"/>
              </w:rPr>
            </w:pPr>
            <w:r>
              <w:rPr>
                <w:sz w:val="16"/>
              </w:rPr>
              <w:t>0.67782</w:t>
            </w:r>
          </w:p>
        </w:tc>
        <w:tc>
          <w:tcPr>
            <w:tcW w:w="49.50pt" w:type="dxa"/>
            <w:tcBorders>
              <w:top w:val="nil"/>
              <w:bottom w:val="nil"/>
            </w:tcBorders>
          </w:tcPr>
          <w:p w14:paraId="204BC093" w14:textId="77777777" w:rsidR="003E4FFE" w:rsidRDefault="003E4FFE" w:rsidP="00B02275">
            <w:pPr>
              <w:pStyle w:val="TableParagraph"/>
              <w:rPr>
                <w:sz w:val="16"/>
              </w:rPr>
            </w:pPr>
            <w:r>
              <w:rPr>
                <w:sz w:val="16"/>
              </w:rPr>
              <w:t>1.29310</w:t>
            </w:r>
          </w:p>
        </w:tc>
        <w:tc>
          <w:tcPr>
            <w:tcW w:w="54pt" w:type="dxa"/>
            <w:tcBorders>
              <w:top w:val="nil"/>
              <w:bottom w:val="nil"/>
            </w:tcBorders>
          </w:tcPr>
          <w:p w14:paraId="15278BBD" w14:textId="77777777" w:rsidR="003E4FFE" w:rsidRDefault="003E4FFE" w:rsidP="00B02275">
            <w:pPr>
              <w:pStyle w:val="TableParagraph"/>
              <w:rPr>
                <w:sz w:val="16"/>
              </w:rPr>
            </w:pPr>
            <w:r>
              <w:rPr>
                <w:sz w:val="16"/>
              </w:rPr>
              <w:t>1.66571</w:t>
            </w:r>
          </w:p>
        </w:tc>
        <w:tc>
          <w:tcPr>
            <w:tcW w:w="45pt" w:type="dxa"/>
            <w:tcBorders>
              <w:top w:val="nil"/>
              <w:bottom w:val="nil"/>
            </w:tcBorders>
          </w:tcPr>
          <w:p w14:paraId="29289E50" w14:textId="77777777" w:rsidR="003E4FFE" w:rsidRDefault="003E4FFE" w:rsidP="00B02275">
            <w:pPr>
              <w:pStyle w:val="TableParagraph"/>
              <w:rPr>
                <w:sz w:val="16"/>
              </w:rPr>
            </w:pPr>
            <w:r>
              <w:rPr>
                <w:sz w:val="16"/>
              </w:rPr>
              <w:t>1.99254</w:t>
            </w:r>
          </w:p>
        </w:tc>
        <w:tc>
          <w:tcPr>
            <w:tcW w:w="54pt" w:type="dxa"/>
            <w:tcBorders>
              <w:top w:val="nil"/>
              <w:bottom w:val="nil"/>
            </w:tcBorders>
          </w:tcPr>
          <w:p w14:paraId="164E35F0" w14:textId="77777777" w:rsidR="003E4FFE" w:rsidRDefault="003E4FFE" w:rsidP="00B02275">
            <w:pPr>
              <w:pStyle w:val="TableParagraph"/>
              <w:ind w:end="4.70pt"/>
              <w:rPr>
                <w:sz w:val="16"/>
              </w:rPr>
            </w:pPr>
            <w:r>
              <w:rPr>
                <w:sz w:val="16"/>
              </w:rPr>
              <w:t>2.37780</w:t>
            </w:r>
          </w:p>
        </w:tc>
        <w:tc>
          <w:tcPr>
            <w:tcW w:w="45pt" w:type="dxa"/>
            <w:tcBorders>
              <w:top w:val="nil"/>
              <w:bottom w:val="nil"/>
            </w:tcBorders>
          </w:tcPr>
          <w:p w14:paraId="5177E79E" w14:textId="77777777" w:rsidR="003E4FFE" w:rsidRDefault="003E4FFE" w:rsidP="00B02275">
            <w:pPr>
              <w:pStyle w:val="TableParagraph"/>
              <w:ind w:end="4.65pt"/>
              <w:rPr>
                <w:sz w:val="16"/>
              </w:rPr>
            </w:pPr>
            <w:r>
              <w:rPr>
                <w:sz w:val="16"/>
              </w:rPr>
              <w:t>2.64391</w:t>
            </w:r>
          </w:p>
        </w:tc>
        <w:tc>
          <w:tcPr>
            <w:tcW w:w="45pt" w:type="dxa"/>
            <w:tcBorders>
              <w:top w:val="nil"/>
              <w:bottom w:val="nil"/>
            </w:tcBorders>
          </w:tcPr>
          <w:p w14:paraId="7FFD7169" w14:textId="77777777" w:rsidR="003E4FFE" w:rsidRDefault="003E4FFE" w:rsidP="00B02275">
            <w:pPr>
              <w:pStyle w:val="TableParagraph"/>
              <w:ind w:end="4.50pt"/>
              <w:rPr>
                <w:sz w:val="16"/>
              </w:rPr>
            </w:pPr>
            <w:r>
              <w:rPr>
                <w:sz w:val="16"/>
              </w:rPr>
              <w:t>3.20406</w:t>
            </w:r>
          </w:p>
        </w:tc>
      </w:tr>
      <w:tr w:rsidR="003E4FFE" w14:paraId="47673697" w14:textId="77777777" w:rsidTr="00B02275">
        <w:trPr>
          <w:trHeight w:val="255"/>
        </w:trPr>
        <w:tc>
          <w:tcPr>
            <w:tcW w:w="45pt" w:type="dxa"/>
            <w:tcBorders>
              <w:top w:val="nil"/>
              <w:bottom w:val="nil"/>
            </w:tcBorders>
          </w:tcPr>
          <w:p w14:paraId="20A6BB0C" w14:textId="77777777" w:rsidR="003E4FFE" w:rsidRDefault="003E4FFE" w:rsidP="00B02275">
            <w:pPr>
              <w:pStyle w:val="TableParagraph"/>
              <w:spacing w:before="1.60pt"/>
              <w:ind w:end="4.80pt"/>
              <w:rPr>
                <w:b/>
                <w:sz w:val="16"/>
              </w:rPr>
            </w:pPr>
            <w:r>
              <w:rPr>
                <w:b/>
                <w:sz w:val="16"/>
              </w:rPr>
              <w:t>75</w:t>
            </w:r>
          </w:p>
        </w:tc>
        <w:tc>
          <w:tcPr>
            <w:tcW w:w="49.50pt" w:type="dxa"/>
            <w:tcBorders>
              <w:top w:val="nil"/>
              <w:bottom w:val="nil"/>
            </w:tcBorders>
          </w:tcPr>
          <w:p w14:paraId="37628C6F" w14:textId="77777777" w:rsidR="003E4FFE" w:rsidRDefault="003E4FFE" w:rsidP="00B02275">
            <w:pPr>
              <w:pStyle w:val="TableParagraph"/>
              <w:ind w:end="4.80pt"/>
              <w:rPr>
                <w:sz w:val="16"/>
              </w:rPr>
            </w:pPr>
            <w:r>
              <w:rPr>
                <w:sz w:val="16"/>
              </w:rPr>
              <w:t>0.67778</w:t>
            </w:r>
          </w:p>
        </w:tc>
        <w:tc>
          <w:tcPr>
            <w:tcW w:w="49.50pt" w:type="dxa"/>
            <w:tcBorders>
              <w:top w:val="nil"/>
              <w:bottom w:val="nil"/>
            </w:tcBorders>
          </w:tcPr>
          <w:p w14:paraId="5AB24654" w14:textId="77777777" w:rsidR="003E4FFE" w:rsidRDefault="003E4FFE" w:rsidP="00B02275">
            <w:pPr>
              <w:pStyle w:val="TableParagraph"/>
              <w:rPr>
                <w:sz w:val="16"/>
              </w:rPr>
            </w:pPr>
            <w:r>
              <w:rPr>
                <w:sz w:val="16"/>
              </w:rPr>
              <w:t>1.29294</w:t>
            </w:r>
          </w:p>
        </w:tc>
        <w:tc>
          <w:tcPr>
            <w:tcW w:w="54pt" w:type="dxa"/>
            <w:tcBorders>
              <w:top w:val="nil"/>
              <w:bottom w:val="nil"/>
            </w:tcBorders>
          </w:tcPr>
          <w:p w14:paraId="0440F3B7" w14:textId="77777777" w:rsidR="003E4FFE" w:rsidRDefault="003E4FFE" w:rsidP="00B02275">
            <w:pPr>
              <w:pStyle w:val="TableParagraph"/>
              <w:rPr>
                <w:sz w:val="16"/>
              </w:rPr>
            </w:pPr>
            <w:r>
              <w:rPr>
                <w:sz w:val="16"/>
              </w:rPr>
              <w:t>1.66543</w:t>
            </w:r>
          </w:p>
        </w:tc>
        <w:tc>
          <w:tcPr>
            <w:tcW w:w="45pt" w:type="dxa"/>
            <w:tcBorders>
              <w:top w:val="nil"/>
              <w:bottom w:val="nil"/>
            </w:tcBorders>
          </w:tcPr>
          <w:p w14:paraId="4AD255DF" w14:textId="77777777" w:rsidR="003E4FFE" w:rsidRDefault="003E4FFE" w:rsidP="00B02275">
            <w:pPr>
              <w:pStyle w:val="TableParagraph"/>
              <w:rPr>
                <w:sz w:val="16"/>
              </w:rPr>
            </w:pPr>
            <w:r>
              <w:rPr>
                <w:sz w:val="16"/>
              </w:rPr>
              <w:t>1.99210</w:t>
            </w:r>
          </w:p>
        </w:tc>
        <w:tc>
          <w:tcPr>
            <w:tcW w:w="54pt" w:type="dxa"/>
            <w:tcBorders>
              <w:top w:val="nil"/>
              <w:bottom w:val="nil"/>
            </w:tcBorders>
          </w:tcPr>
          <w:p w14:paraId="0235342B" w14:textId="77777777" w:rsidR="003E4FFE" w:rsidRDefault="003E4FFE" w:rsidP="00B02275">
            <w:pPr>
              <w:pStyle w:val="TableParagraph"/>
              <w:ind w:end="4.70pt"/>
              <w:rPr>
                <w:sz w:val="16"/>
              </w:rPr>
            </w:pPr>
            <w:r>
              <w:rPr>
                <w:sz w:val="16"/>
              </w:rPr>
              <w:t>2.37710</w:t>
            </w:r>
          </w:p>
        </w:tc>
        <w:tc>
          <w:tcPr>
            <w:tcW w:w="45pt" w:type="dxa"/>
            <w:tcBorders>
              <w:top w:val="nil"/>
              <w:bottom w:val="nil"/>
            </w:tcBorders>
          </w:tcPr>
          <w:p w14:paraId="4E1EF52A" w14:textId="77777777" w:rsidR="003E4FFE" w:rsidRDefault="003E4FFE" w:rsidP="00B02275">
            <w:pPr>
              <w:pStyle w:val="TableParagraph"/>
              <w:ind w:end="4.65pt"/>
              <w:rPr>
                <w:sz w:val="16"/>
              </w:rPr>
            </w:pPr>
            <w:r>
              <w:rPr>
                <w:sz w:val="16"/>
              </w:rPr>
              <w:t>2.64298</w:t>
            </w:r>
          </w:p>
        </w:tc>
        <w:tc>
          <w:tcPr>
            <w:tcW w:w="45pt" w:type="dxa"/>
            <w:tcBorders>
              <w:top w:val="nil"/>
              <w:bottom w:val="nil"/>
            </w:tcBorders>
          </w:tcPr>
          <w:p w14:paraId="14B03829" w14:textId="77777777" w:rsidR="003E4FFE" w:rsidRDefault="003E4FFE" w:rsidP="00B02275">
            <w:pPr>
              <w:pStyle w:val="TableParagraph"/>
              <w:ind w:end="4.50pt"/>
              <w:rPr>
                <w:sz w:val="16"/>
              </w:rPr>
            </w:pPr>
            <w:r>
              <w:rPr>
                <w:sz w:val="16"/>
              </w:rPr>
              <w:t>3.20249</w:t>
            </w:r>
          </w:p>
        </w:tc>
      </w:tr>
      <w:tr w:rsidR="003E4FFE" w14:paraId="72D1A685" w14:textId="77777777" w:rsidTr="00B02275">
        <w:trPr>
          <w:trHeight w:val="255"/>
        </w:trPr>
        <w:tc>
          <w:tcPr>
            <w:tcW w:w="45pt" w:type="dxa"/>
            <w:tcBorders>
              <w:top w:val="nil"/>
              <w:bottom w:val="nil"/>
            </w:tcBorders>
          </w:tcPr>
          <w:p w14:paraId="5DA61373" w14:textId="77777777" w:rsidR="003E4FFE" w:rsidRDefault="003E4FFE" w:rsidP="00B02275">
            <w:pPr>
              <w:pStyle w:val="TableParagraph"/>
              <w:spacing w:before="1.65pt"/>
              <w:ind w:end="4.80pt"/>
              <w:rPr>
                <w:b/>
                <w:sz w:val="16"/>
              </w:rPr>
            </w:pPr>
            <w:r>
              <w:rPr>
                <w:b/>
                <w:sz w:val="16"/>
              </w:rPr>
              <w:t>76</w:t>
            </w:r>
          </w:p>
        </w:tc>
        <w:tc>
          <w:tcPr>
            <w:tcW w:w="49.50pt" w:type="dxa"/>
            <w:tcBorders>
              <w:top w:val="nil"/>
              <w:bottom w:val="nil"/>
            </w:tcBorders>
          </w:tcPr>
          <w:p w14:paraId="4744FF63" w14:textId="77777777" w:rsidR="003E4FFE" w:rsidRDefault="003E4FFE" w:rsidP="00B02275">
            <w:pPr>
              <w:pStyle w:val="TableParagraph"/>
              <w:spacing w:before="1.75pt"/>
              <w:ind w:end="4.80pt"/>
              <w:rPr>
                <w:sz w:val="16"/>
              </w:rPr>
            </w:pPr>
            <w:r>
              <w:rPr>
                <w:sz w:val="16"/>
              </w:rPr>
              <w:t>0.67773</w:t>
            </w:r>
          </w:p>
        </w:tc>
        <w:tc>
          <w:tcPr>
            <w:tcW w:w="49.50pt" w:type="dxa"/>
            <w:tcBorders>
              <w:top w:val="nil"/>
              <w:bottom w:val="nil"/>
            </w:tcBorders>
          </w:tcPr>
          <w:p w14:paraId="3D066649" w14:textId="77777777" w:rsidR="003E4FFE" w:rsidRDefault="003E4FFE" w:rsidP="00B02275">
            <w:pPr>
              <w:pStyle w:val="TableParagraph"/>
              <w:spacing w:before="1.75pt"/>
              <w:rPr>
                <w:sz w:val="16"/>
              </w:rPr>
            </w:pPr>
            <w:r>
              <w:rPr>
                <w:sz w:val="16"/>
              </w:rPr>
              <w:t>1.29279</w:t>
            </w:r>
          </w:p>
        </w:tc>
        <w:tc>
          <w:tcPr>
            <w:tcW w:w="54pt" w:type="dxa"/>
            <w:tcBorders>
              <w:top w:val="nil"/>
              <w:bottom w:val="nil"/>
            </w:tcBorders>
          </w:tcPr>
          <w:p w14:paraId="398ED8E2" w14:textId="77777777" w:rsidR="003E4FFE" w:rsidRDefault="003E4FFE" w:rsidP="00B02275">
            <w:pPr>
              <w:pStyle w:val="TableParagraph"/>
              <w:spacing w:before="1.75pt"/>
              <w:rPr>
                <w:sz w:val="16"/>
              </w:rPr>
            </w:pPr>
            <w:r>
              <w:rPr>
                <w:sz w:val="16"/>
              </w:rPr>
              <w:t>1.66515</w:t>
            </w:r>
          </w:p>
        </w:tc>
        <w:tc>
          <w:tcPr>
            <w:tcW w:w="45pt" w:type="dxa"/>
            <w:tcBorders>
              <w:top w:val="nil"/>
              <w:bottom w:val="nil"/>
            </w:tcBorders>
          </w:tcPr>
          <w:p w14:paraId="38233230" w14:textId="77777777" w:rsidR="003E4FFE" w:rsidRDefault="003E4FFE" w:rsidP="00B02275">
            <w:pPr>
              <w:pStyle w:val="TableParagraph"/>
              <w:spacing w:before="1.75pt"/>
              <w:rPr>
                <w:sz w:val="16"/>
              </w:rPr>
            </w:pPr>
            <w:r>
              <w:rPr>
                <w:sz w:val="16"/>
              </w:rPr>
              <w:t>1.99167</w:t>
            </w:r>
          </w:p>
        </w:tc>
        <w:tc>
          <w:tcPr>
            <w:tcW w:w="54pt" w:type="dxa"/>
            <w:tcBorders>
              <w:top w:val="nil"/>
              <w:bottom w:val="nil"/>
            </w:tcBorders>
          </w:tcPr>
          <w:p w14:paraId="39493E58" w14:textId="77777777" w:rsidR="003E4FFE" w:rsidRDefault="003E4FFE" w:rsidP="00B02275">
            <w:pPr>
              <w:pStyle w:val="TableParagraph"/>
              <w:spacing w:before="1.75pt"/>
              <w:ind w:end="4.70pt"/>
              <w:rPr>
                <w:sz w:val="16"/>
              </w:rPr>
            </w:pPr>
            <w:r>
              <w:rPr>
                <w:sz w:val="16"/>
              </w:rPr>
              <w:t>2.37642</w:t>
            </w:r>
          </w:p>
        </w:tc>
        <w:tc>
          <w:tcPr>
            <w:tcW w:w="45pt" w:type="dxa"/>
            <w:tcBorders>
              <w:top w:val="nil"/>
              <w:bottom w:val="nil"/>
            </w:tcBorders>
          </w:tcPr>
          <w:p w14:paraId="49E986D1" w14:textId="77777777" w:rsidR="003E4FFE" w:rsidRDefault="003E4FFE" w:rsidP="00B02275">
            <w:pPr>
              <w:pStyle w:val="TableParagraph"/>
              <w:spacing w:before="1.75pt"/>
              <w:ind w:end="4.65pt"/>
              <w:rPr>
                <w:sz w:val="16"/>
              </w:rPr>
            </w:pPr>
            <w:r>
              <w:rPr>
                <w:sz w:val="16"/>
              </w:rPr>
              <w:t>2.64208</w:t>
            </w:r>
          </w:p>
        </w:tc>
        <w:tc>
          <w:tcPr>
            <w:tcW w:w="45pt" w:type="dxa"/>
            <w:tcBorders>
              <w:top w:val="nil"/>
              <w:bottom w:val="nil"/>
            </w:tcBorders>
          </w:tcPr>
          <w:p w14:paraId="1EE5D964" w14:textId="77777777" w:rsidR="003E4FFE" w:rsidRDefault="003E4FFE" w:rsidP="00B02275">
            <w:pPr>
              <w:pStyle w:val="TableParagraph"/>
              <w:spacing w:before="1.75pt"/>
              <w:ind w:end="4.50pt"/>
              <w:rPr>
                <w:sz w:val="16"/>
              </w:rPr>
            </w:pPr>
            <w:r>
              <w:rPr>
                <w:sz w:val="16"/>
              </w:rPr>
              <w:t>3.20096</w:t>
            </w:r>
          </w:p>
        </w:tc>
      </w:tr>
      <w:tr w:rsidR="003E4FFE" w14:paraId="5612AB5A" w14:textId="77777777" w:rsidTr="00B02275">
        <w:trPr>
          <w:trHeight w:val="254"/>
        </w:trPr>
        <w:tc>
          <w:tcPr>
            <w:tcW w:w="45pt" w:type="dxa"/>
            <w:tcBorders>
              <w:top w:val="nil"/>
              <w:bottom w:val="nil"/>
            </w:tcBorders>
          </w:tcPr>
          <w:p w14:paraId="6FEE2A4F" w14:textId="77777777" w:rsidR="003E4FFE" w:rsidRDefault="003E4FFE" w:rsidP="00B02275">
            <w:pPr>
              <w:pStyle w:val="TableParagraph"/>
              <w:spacing w:before="1.55pt"/>
              <w:ind w:end="4.80pt"/>
              <w:rPr>
                <w:b/>
                <w:sz w:val="16"/>
              </w:rPr>
            </w:pPr>
            <w:r>
              <w:rPr>
                <w:b/>
                <w:sz w:val="16"/>
              </w:rPr>
              <w:t>77</w:t>
            </w:r>
          </w:p>
        </w:tc>
        <w:tc>
          <w:tcPr>
            <w:tcW w:w="49.50pt" w:type="dxa"/>
            <w:tcBorders>
              <w:top w:val="nil"/>
              <w:bottom w:val="nil"/>
            </w:tcBorders>
          </w:tcPr>
          <w:p w14:paraId="1EDA0B6B" w14:textId="77777777" w:rsidR="003E4FFE" w:rsidRDefault="003E4FFE" w:rsidP="00B02275">
            <w:pPr>
              <w:pStyle w:val="TableParagraph"/>
              <w:ind w:end="4.80pt"/>
              <w:rPr>
                <w:sz w:val="16"/>
              </w:rPr>
            </w:pPr>
            <w:r>
              <w:rPr>
                <w:sz w:val="16"/>
              </w:rPr>
              <w:t>0.67769</w:t>
            </w:r>
          </w:p>
        </w:tc>
        <w:tc>
          <w:tcPr>
            <w:tcW w:w="49.50pt" w:type="dxa"/>
            <w:tcBorders>
              <w:top w:val="nil"/>
              <w:bottom w:val="nil"/>
            </w:tcBorders>
          </w:tcPr>
          <w:p w14:paraId="2DF4BEF2" w14:textId="77777777" w:rsidR="003E4FFE" w:rsidRDefault="003E4FFE" w:rsidP="00B02275">
            <w:pPr>
              <w:pStyle w:val="TableParagraph"/>
              <w:rPr>
                <w:sz w:val="16"/>
              </w:rPr>
            </w:pPr>
            <w:r>
              <w:rPr>
                <w:sz w:val="16"/>
              </w:rPr>
              <w:t>1.29264</w:t>
            </w:r>
          </w:p>
        </w:tc>
        <w:tc>
          <w:tcPr>
            <w:tcW w:w="54pt" w:type="dxa"/>
            <w:tcBorders>
              <w:top w:val="nil"/>
              <w:bottom w:val="nil"/>
            </w:tcBorders>
          </w:tcPr>
          <w:p w14:paraId="214E10CC" w14:textId="77777777" w:rsidR="003E4FFE" w:rsidRDefault="003E4FFE" w:rsidP="00B02275">
            <w:pPr>
              <w:pStyle w:val="TableParagraph"/>
              <w:rPr>
                <w:sz w:val="16"/>
              </w:rPr>
            </w:pPr>
            <w:r>
              <w:rPr>
                <w:sz w:val="16"/>
              </w:rPr>
              <w:t>1.66488</w:t>
            </w:r>
          </w:p>
        </w:tc>
        <w:tc>
          <w:tcPr>
            <w:tcW w:w="45pt" w:type="dxa"/>
            <w:tcBorders>
              <w:top w:val="nil"/>
              <w:bottom w:val="nil"/>
            </w:tcBorders>
          </w:tcPr>
          <w:p w14:paraId="4AE73581" w14:textId="77777777" w:rsidR="003E4FFE" w:rsidRDefault="003E4FFE" w:rsidP="00B02275">
            <w:pPr>
              <w:pStyle w:val="TableParagraph"/>
              <w:rPr>
                <w:sz w:val="16"/>
              </w:rPr>
            </w:pPr>
            <w:r>
              <w:rPr>
                <w:sz w:val="16"/>
              </w:rPr>
              <w:t>1.99125</w:t>
            </w:r>
          </w:p>
        </w:tc>
        <w:tc>
          <w:tcPr>
            <w:tcW w:w="54pt" w:type="dxa"/>
            <w:tcBorders>
              <w:top w:val="nil"/>
              <w:bottom w:val="nil"/>
            </w:tcBorders>
          </w:tcPr>
          <w:p w14:paraId="22FC7613" w14:textId="77777777" w:rsidR="003E4FFE" w:rsidRDefault="003E4FFE" w:rsidP="00B02275">
            <w:pPr>
              <w:pStyle w:val="TableParagraph"/>
              <w:ind w:end="4.70pt"/>
              <w:rPr>
                <w:sz w:val="16"/>
              </w:rPr>
            </w:pPr>
            <w:r>
              <w:rPr>
                <w:sz w:val="16"/>
              </w:rPr>
              <w:t>2.37576</w:t>
            </w:r>
          </w:p>
        </w:tc>
        <w:tc>
          <w:tcPr>
            <w:tcW w:w="45pt" w:type="dxa"/>
            <w:tcBorders>
              <w:top w:val="nil"/>
              <w:bottom w:val="nil"/>
            </w:tcBorders>
          </w:tcPr>
          <w:p w14:paraId="4A4A7312" w14:textId="77777777" w:rsidR="003E4FFE" w:rsidRDefault="003E4FFE" w:rsidP="00B02275">
            <w:pPr>
              <w:pStyle w:val="TableParagraph"/>
              <w:ind w:end="4.65pt"/>
              <w:rPr>
                <w:sz w:val="16"/>
              </w:rPr>
            </w:pPr>
            <w:r>
              <w:rPr>
                <w:sz w:val="16"/>
              </w:rPr>
              <w:t>2.64120</w:t>
            </w:r>
          </w:p>
        </w:tc>
        <w:tc>
          <w:tcPr>
            <w:tcW w:w="45pt" w:type="dxa"/>
            <w:tcBorders>
              <w:top w:val="nil"/>
              <w:bottom w:val="nil"/>
            </w:tcBorders>
          </w:tcPr>
          <w:p w14:paraId="252D4DE9" w14:textId="77777777" w:rsidR="003E4FFE" w:rsidRDefault="003E4FFE" w:rsidP="00B02275">
            <w:pPr>
              <w:pStyle w:val="TableParagraph"/>
              <w:ind w:end="4.50pt"/>
              <w:rPr>
                <w:sz w:val="16"/>
              </w:rPr>
            </w:pPr>
            <w:r>
              <w:rPr>
                <w:sz w:val="16"/>
              </w:rPr>
              <w:t>3.19948</w:t>
            </w:r>
          </w:p>
        </w:tc>
      </w:tr>
      <w:tr w:rsidR="003E4FFE" w14:paraId="4D532F2C" w14:textId="77777777" w:rsidTr="00B02275">
        <w:trPr>
          <w:trHeight w:val="254"/>
        </w:trPr>
        <w:tc>
          <w:tcPr>
            <w:tcW w:w="45pt" w:type="dxa"/>
            <w:tcBorders>
              <w:top w:val="nil"/>
              <w:bottom w:val="nil"/>
            </w:tcBorders>
          </w:tcPr>
          <w:p w14:paraId="25446F04" w14:textId="77777777" w:rsidR="003E4FFE" w:rsidRDefault="003E4FFE" w:rsidP="00B02275">
            <w:pPr>
              <w:pStyle w:val="TableParagraph"/>
              <w:spacing w:before="1.55pt"/>
              <w:ind w:end="4.80pt"/>
              <w:rPr>
                <w:b/>
                <w:sz w:val="16"/>
              </w:rPr>
            </w:pPr>
            <w:r>
              <w:rPr>
                <w:b/>
                <w:sz w:val="16"/>
              </w:rPr>
              <w:t>78</w:t>
            </w:r>
          </w:p>
        </w:tc>
        <w:tc>
          <w:tcPr>
            <w:tcW w:w="49.50pt" w:type="dxa"/>
            <w:tcBorders>
              <w:top w:val="nil"/>
              <w:bottom w:val="nil"/>
            </w:tcBorders>
          </w:tcPr>
          <w:p w14:paraId="4D63C5B1" w14:textId="77777777" w:rsidR="003E4FFE" w:rsidRDefault="003E4FFE" w:rsidP="00B02275">
            <w:pPr>
              <w:pStyle w:val="TableParagraph"/>
              <w:ind w:end="4.80pt"/>
              <w:rPr>
                <w:sz w:val="16"/>
              </w:rPr>
            </w:pPr>
            <w:r>
              <w:rPr>
                <w:sz w:val="16"/>
              </w:rPr>
              <w:t>0.67765</w:t>
            </w:r>
          </w:p>
        </w:tc>
        <w:tc>
          <w:tcPr>
            <w:tcW w:w="49.50pt" w:type="dxa"/>
            <w:tcBorders>
              <w:top w:val="nil"/>
              <w:bottom w:val="nil"/>
            </w:tcBorders>
          </w:tcPr>
          <w:p w14:paraId="07A3FDF5" w14:textId="77777777" w:rsidR="003E4FFE" w:rsidRDefault="003E4FFE" w:rsidP="00B02275">
            <w:pPr>
              <w:pStyle w:val="TableParagraph"/>
              <w:rPr>
                <w:sz w:val="16"/>
              </w:rPr>
            </w:pPr>
            <w:r>
              <w:rPr>
                <w:sz w:val="16"/>
              </w:rPr>
              <w:t>1.29250</w:t>
            </w:r>
          </w:p>
        </w:tc>
        <w:tc>
          <w:tcPr>
            <w:tcW w:w="54pt" w:type="dxa"/>
            <w:tcBorders>
              <w:top w:val="nil"/>
              <w:bottom w:val="nil"/>
            </w:tcBorders>
          </w:tcPr>
          <w:p w14:paraId="39524DA3" w14:textId="77777777" w:rsidR="003E4FFE" w:rsidRDefault="003E4FFE" w:rsidP="00B02275">
            <w:pPr>
              <w:pStyle w:val="TableParagraph"/>
              <w:rPr>
                <w:sz w:val="16"/>
              </w:rPr>
            </w:pPr>
            <w:r>
              <w:rPr>
                <w:sz w:val="16"/>
              </w:rPr>
              <w:t>1.66462</w:t>
            </w:r>
          </w:p>
        </w:tc>
        <w:tc>
          <w:tcPr>
            <w:tcW w:w="45pt" w:type="dxa"/>
            <w:tcBorders>
              <w:top w:val="nil"/>
              <w:bottom w:val="nil"/>
            </w:tcBorders>
          </w:tcPr>
          <w:p w14:paraId="25793172" w14:textId="77777777" w:rsidR="003E4FFE" w:rsidRDefault="003E4FFE" w:rsidP="00B02275">
            <w:pPr>
              <w:pStyle w:val="TableParagraph"/>
              <w:rPr>
                <w:sz w:val="16"/>
              </w:rPr>
            </w:pPr>
            <w:r>
              <w:rPr>
                <w:sz w:val="16"/>
              </w:rPr>
              <w:t>1.99085</w:t>
            </w:r>
          </w:p>
        </w:tc>
        <w:tc>
          <w:tcPr>
            <w:tcW w:w="54pt" w:type="dxa"/>
            <w:tcBorders>
              <w:top w:val="nil"/>
              <w:bottom w:val="nil"/>
            </w:tcBorders>
          </w:tcPr>
          <w:p w14:paraId="356AA3FA" w14:textId="77777777" w:rsidR="003E4FFE" w:rsidRDefault="003E4FFE" w:rsidP="00B02275">
            <w:pPr>
              <w:pStyle w:val="TableParagraph"/>
              <w:ind w:end="4.70pt"/>
              <w:rPr>
                <w:sz w:val="16"/>
              </w:rPr>
            </w:pPr>
            <w:r>
              <w:rPr>
                <w:sz w:val="16"/>
              </w:rPr>
              <w:t>2.37511</w:t>
            </w:r>
          </w:p>
        </w:tc>
        <w:tc>
          <w:tcPr>
            <w:tcW w:w="45pt" w:type="dxa"/>
            <w:tcBorders>
              <w:top w:val="nil"/>
              <w:bottom w:val="nil"/>
            </w:tcBorders>
          </w:tcPr>
          <w:p w14:paraId="57218530" w14:textId="77777777" w:rsidR="003E4FFE" w:rsidRDefault="003E4FFE" w:rsidP="00B02275">
            <w:pPr>
              <w:pStyle w:val="TableParagraph"/>
              <w:ind w:end="4.65pt"/>
              <w:rPr>
                <w:sz w:val="16"/>
              </w:rPr>
            </w:pPr>
            <w:r>
              <w:rPr>
                <w:sz w:val="16"/>
              </w:rPr>
              <w:t>2.64034</w:t>
            </w:r>
          </w:p>
        </w:tc>
        <w:tc>
          <w:tcPr>
            <w:tcW w:w="45pt" w:type="dxa"/>
            <w:tcBorders>
              <w:top w:val="nil"/>
              <w:bottom w:val="nil"/>
            </w:tcBorders>
          </w:tcPr>
          <w:p w14:paraId="3BFF5456" w14:textId="77777777" w:rsidR="003E4FFE" w:rsidRDefault="003E4FFE" w:rsidP="00B02275">
            <w:pPr>
              <w:pStyle w:val="TableParagraph"/>
              <w:ind w:end="4.50pt"/>
              <w:rPr>
                <w:sz w:val="16"/>
              </w:rPr>
            </w:pPr>
            <w:r>
              <w:rPr>
                <w:sz w:val="16"/>
              </w:rPr>
              <w:t>3.19804</w:t>
            </w:r>
          </w:p>
        </w:tc>
      </w:tr>
      <w:tr w:rsidR="003E4FFE" w14:paraId="2CDCB9C6" w14:textId="77777777" w:rsidTr="00B02275">
        <w:trPr>
          <w:trHeight w:val="255"/>
        </w:trPr>
        <w:tc>
          <w:tcPr>
            <w:tcW w:w="45pt" w:type="dxa"/>
            <w:tcBorders>
              <w:top w:val="nil"/>
              <w:bottom w:val="nil"/>
            </w:tcBorders>
          </w:tcPr>
          <w:p w14:paraId="0B459337" w14:textId="77777777" w:rsidR="003E4FFE" w:rsidRDefault="003E4FFE" w:rsidP="00B02275">
            <w:pPr>
              <w:pStyle w:val="TableParagraph"/>
              <w:spacing w:before="1.55pt"/>
              <w:ind w:end="4.80pt"/>
              <w:rPr>
                <w:b/>
                <w:sz w:val="16"/>
              </w:rPr>
            </w:pPr>
            <w:r>
              <w:rPr>
                <w:b/>
                <w:sz w:val="16"/>
              </w:rPr>
              <w:t>79</w:t>
            </w:r>
          </w:p>
        </w:tc>
        <w:tc>
          <w:tcPr>
            <w:tcW w:w="49.50pt" w:type="dxa"/>
            <w:tcBorders>
              <w:top w:val="nil"/>
              <w:bottom w:val="nil"/>
            </w:tcBorders>
          </w:tcPr>
          <w:p w14:paraId="072D4B7F" w14:textId="77777777" w:rsidR="003E4FFE" w:rsidRDefault="003E4FFE" w:rsidP="00B02275">
            <w:pPr>
              <w:pStyle w:val="TableParagraph"/>
              <w:ind w:end="4.80pt"/>
              <w:rPr>
                <w:sz w:val="16"/>
              </w:rPr>
            </w:pPr>
            <w:r>
              <w:rPr>
                <w:sz w:val="16"/>
              </w:rPr>
              <w:t>0.67761</w:t>
            </w:r>
          </w:p>
        </w:tc>
        <w:tc>
          <w:tcPr>
            <w:tcW w:w="49.50pt" w:type="dxa"/>
            <w:tcBorders>
              <w:top w:val="nil"/>
              <w:bottom w:val="nil"/>
            </w:tcBorders>
          </w:tcPr>
          <w:p w14:paraId="6FB6088C" w14:textId="77777777" w:rsidR="003E4FFE" w:rsidRDefault="003E4FFE" w:rsidP="00B02275">
            <w:pPr>
              <w:pStyle w:val="TableParagraph"/>
              <w:rPr>
                <w:sz w:val="16"/>
              </w:rPr>
            </w:pPr>
            <w:r>
              <w:rPr>
                <w:sz w:val="16"/>
              </w:rPr>
              <w:t>1.29236</w:t>
            </w:r>
          </w:p>
        </w:tc>
        <w:tc>
          <w:tcPr>
            <w:tcW w:w="54pt" w:type="dxa"/>
            <w:tcBorders>
              <w:top w:val="nil"/>
              <w:bottom w:val="nil"/>
            </w:tcBorders>
          </w:tcPr>
          <w:p w14:paraId="3572D2A7" w14:textId="77777777" w:rsidR="003E4FFE" w:rsidRDefault="003E4FFE" w:rsidP="00B02275">
            <w:pPr>
              <w:pStyle w:val="TableParagraph"/>
              <w:rPr>
                <w:sz w:val="16"/>
              </w:rPr>
            </w:pPr>
            <w:r>
              <w:rPr>
                <w:sz w:val="16"/>
              </w:rPr>
              <w:t>1.66437</w:t>
            </w:r>
          </w:p>
        </w:tc>
        <w:tc>
          <w:tcPr>
            <w:tcW w:w="45pt" w:type="dxa"/>
            <w:tcBorders>
              <w:top w:val="nil"/>
              <w:bottom w:val="nil"/>
            </w:tcBorders>
          </w:tcPr>
          <w:p w14:paraId="11082ACF" w14:textId="77777777" w:rsidR="003E4FFE" w:rsidRDefault="003E4FFE" w:rsidP="00B02275">
            <w:pPr>
              <w:pStyle w:val="TableParagraph"/>
              <w:rPr>
                <w:sz w:val="16"/>
              </w:rPr>
            </w:pPr>
            <w:r>
              <w:rPr>
                <w:sz w:val="16"/>
              </w:rPr>
              <w:t>1.99045</w:t>
            </w:r>
          </w:p>
        </w:tc>
        <w:tc>
          <w:tcPr>
            <w:tcW w:w="54pt" w:type="dxa"/>
            <w:tcBorders>
              <w:top w:val="nil"/>
              <w:bottom w:val="nil"/>
            </w:tcBorders>
          </w:tcPr>
          <w:p w14:paraId="015F0E63" w14:textId="77777777" w:rsidR="003E4FFE" w:rsidRDefault="003E4FFE" w:rsidP="00B02275">
            <w:pPr>
              <w:pStyle w:val="TableParagraph"/>
              <w:ind w:end="4.70pt"/>
              <w:rPr>
                <w:sz w:val="16"/>
              </w:rPr>
            </w:pPr>
            <w:r>
              <w:rPr>
                <w:sz w:val="16"/>
              </w:rPr>
              <w:t>2.37448</w:t>
            </w:r>
          </w:p>
        </w:tc>
        <w:tc>
          <w:tcPr>
            <w:tcW w:w="45pt" w:type="dxa"/>
            <w:tcBorders>
              <w:top w:val="nil"/>
              <w:bottom w:val="nil"/>
            </w:tcBorders>
          </w:tcPr>
          <w:p w14:paraId="36B78E82" w14:textId="77777777" w:rsidR="003E4FFE" w:rsidRDefault="003E4FFE" w:rsidP="00B02275">
            <w:pPr>
              <w:pStyle w:val="TableParagraph"/>
              <w:ind w:end="4.65pt"/>
              <w:rPr>
                <w:sz w:val="16"/>
              </w:rPr>
            </w:pPr>
            <w:r>
              <w:rPr>
                <w:sz w:val="16"/>
              </w:rPr>
              <w:t>2.63950</w:t>
            </w:r>
          </w:p>
        </w:tc>
        <w:tc>
          <w:tcPr>
            <w:tcW w:w="45pt" w:type="dxa"/>
            <w:tcBorders>
              <w:top w:val="nil"/>
              <w:bottom w:val="nil"/>
            </w:tcBorders>
          </w:tcPr>
          <w:p w14:paraId="3AE2E0F4" w14:textId="77777777" w:rsidR="003E4FFE" w:rsidRDefault="003E4FFE" w:rsidP="00B02275">
            <w:pPr>
              <w:pStyle w:val="TableParagraph"/>
              <w:ind w:end="4.50pt"/>
              <w:rPr>
                <w:sz w:val="16"/>
              </w:rPr>
            </w:pPr>
            <w:r>
              <w:rPr>
                <w:sz w:val="16"/>
              </w:rPr>
              <w:t>3.19663</w:t>
            </w:r>
          </w:p>
        </w:tc>
      </w:tr>
      <w:tr w:rsidR="003E4FFE" w14:paraId="333F36FF" w14:textId="77777777" w:rsidTr="00B02275">
        <w:trPr>
          <w:trHeight w:val="223"/>
        </w:trPr>
        <w:tc>
          <w:tcPr>
            <w:tcW w:w="45pt" w:type="dxa"/>
            <w:tcBorders>
              <w:top w:val="nil"/>
            </w:tcBorders>
          </w:tcPr>
          <w:p w14:paraId="2ACF9F32" w14:textId="77777777" w:rsidR="003E4FFE" w:rsidRDefault="003E4FFE" w:rsidP="00B02275">
            <w:pPr>
              <w:pStyle w:val="TableParagraph"/>
              <w:spacing w:before="1.65pt" w:line="8.55pt" w:lineRule="exact"/>
              <w:ind w:end="4.80pt"/>
              <w:rPr>
                <w:b/>
                <w:sz w:val="16"/>
              </w:rPr>
            </w:pPr>
            <w:r>
              <w:rPr>
                <w:b/>
                <w:sz w:val="16"/>
              </w:rPr>
              <w:t>80</w:t>
            </w:r>
          </w:p>
        </w:tc>
        <w:tc>
          <w:tcPr>
            <w:tcW w:w="49.50pt" w:type="dxa"/>
            <w:tcBorders>
              <w:top w:val="nil"/>
            </w:tcBorders>
          </w:tcPr>
          <w:p w14:paraId="7A1B18D4" w14:textId="77777777" w:rsidR="003E4FFE" w:rsidRDefault="003E4FFE" w:rsidP="00B02275">
            <w:pPr>
              <w:pStyle w:val="TableParagraph"/>
              <w:spacing w:before="1.75pt" w:line="8.40pt" w:lineRule="exact"/>
              <w:ind w:end="4.80pt"/>
              <w:rPr>
                <w:sz w:val="16"/>
              </w:rPr>
            </w:pPr>
            <w:r>
              <w:rPr>
                <w:sz w:val="16"/>
              </w:rPr>
              <w:t>0.67757</w:t>
            </w:r>
          </w:p>
        </w:tc>
        <w:tc>
          <w:tcPr>
            <w:tcW w:w="49.50pt" w:type="dxa"/>
            <w:tcBorders>
              <w:top w:val="nil"/>
            </w:tcBorders>
          </w:tcPr>
          <w:p w14:paraId="7C946AC8" w14:textId="77777777" w:rsidR="003E4FFE" w:rsidRDefault="003E4FFE" w:rsidP="00B02275">
            <w:pPr>
              <w:pStyle w:val="TableParagraph"/>
              <w:spacing w:before="1.75pt" w:line="8.40pt" w:lineRule="exact"/>
              <w:rPr>
                <w:sz w:val="16"/>
              </w:rPr>
            </w:pPr>
            <w:r>
              <w:rPr>
                <w:sz w:val="16"/>
              </w:rPr>
              <w:t>1.29222</w:t>
            </w:r>
          </w:p>
        </w:tc>
        <w:tc>
          <w:tcPr>
            <w:tcW w:w="54pt" w:type="dxa"/>
            <w:tcBorders>
              <w:top w:val="nil"/>
            </w:tcBorders>
          </w:tcPr>
          <w:p w14:paraId="64D17EE7" w14:textId="77777777" w:rsidR="003E4FFE" w:rsidRDefault="003E4FFE" w:rsidP="00B02275">
            <w:pPr>
              <w:pStyle w:val="TableParagraph"/>
              <w:spacing w:before="1.75pt" w:line="8.40pt" w:lineRule="exact"/>
              <w:rPr>
                <w:sz w:val="16"/>
              </w:rPr>
            </w:pPr>
            <w:r>
              <w:rPr>
                <w:sz w:val="16"/>
              </w:rPr>
              <w:t>1.66412</w:t>
            </w:r>
          </w:p>
        </w:tc>
        <w:tc>
          <w:tcPr>
            <w:tcW w:w="45pt" w:type="dxa"/>
            <w:tcBorders>
              <w:top w:val="nil"/>
            </w:tcBorders>
          </w:tcPr>
          <w:p w14:paraId="53FE54AF" w14:textId="77777777" w:rsidR="003E4FFE" w:rsidRDefault="003E4FFE" w:rsidP="00B02275">
            <w:pPr>
              <w:pStyle w:val="TableParagraph"/>
              <w:spacing w:before="1.75pt" w:line="8.40pt" w:lineRule="exact"/>
              <w:rPr>
                <w:sz w:val="16"/>
              </w:rPr>
            </w:pPr>
            <w:r>
              <w:rPr>
                <w:sz w:val="16"/>
              </w:rPr>
              <w:t>1.99006</w:t>
            </w:r>
          </w:p>
        </w:tc>
        <w:tc>
          <w:tcPr>
            <w:tcW w:w="54pt" w:type="dxa"/>
            <w:tcBorders>
              <w:top w:val="nil"/>
            </w:tcBorders>
          </w:tcPr>
          <w:p w14:paraId="5F03A593" w14:textId="77777777" w:rsidR="003E4FFE" w:rsidRDefault="003E4FFE" w:rsidP="00B02275">
            <w:pPr>
              <w:pStyle w:val="TableParagraph"/>
              <w:spacing w:before="1.75pt" w:line="8.40pt" w:lineRule="exact"/>
              <w:ind w:end="4.70pt"/>
              <w:rPr>
                <w:sz w:val="16"/>
              </w:rPr>
            </w:pPr>
            <w:r>
              <w:rPr>
                <w:sz w:val="16"/>
              </w:rPr>
              <w:t>2.37387</w:t>
            </w:r>
          </w:p>
        </w:tc>
        <w:tc>
          <w:tcPr>
            <w:tcW w:w="45pt" w:type="dxa"/>
            <w:tcBorders>
              <w:top w:val="nil"/>
            </w:tcBorders>
          </w:tcPr>
          <w:p w14:paraId="29F3D6BD" w14:textId="77777777" w:rsidR="003E4FFE" w:rsidRDefault="003E4FFE" w:rsidP="00B02275">
            <w:pPr>
              <w:pStyle w:val="TableParagraph"/>
              <w:spacing w:before="1.75pt" w:line="8.40pt" w:lineRule="exact"/>
              <w:ind w:end="4.65pt"/>
              <w:rPr>
                <w:sz w:val="16"/>
              </w:rPr>
            </w:pPr>
            <w:r>
              <w:rPr>
                <w:sz w:val="16"/>
              </w:rPr>
              <w:t>2.63869</w:t>
            </w:r>
          </w:p>
        </w:tc>
        <w:tc>
          <w:tcPr>
            <w:tcW w:w="45pt" w:type="dxa"/>
            <w:tcBorders>
              <w:top w:val="nil"/>
            </w:tcBorders>
          </w:tcPr>
          <w:p w14:paraId="0A81DE70" w14:textId="77777777" w:rsidR="003E4FFE" w:rsidRDefault="003E4FFE" w:rsidP="00B02275">
            <w:pPr>
              <w:pStyle w:val="TableParagraph"/>
              <w:spacing w:before="1.75pt" w:line="8.40pt" w:lineRule="exact"/>
              <w:ind w:end="4.50pt"/>
              <w:rPr>
                <w:sz w:val="16"/>
              </w:rPr>
            </w:pPr>
            <w:r>
              <w:rPr>
                <w:sz w:val="16"/>
              </w:rPr>
              <w:t>3.19526</w:t>
            </w:r>
          </w:p>
        </w:tc>
      </w:tr>
    </w:tbl>
    <w:p w14:paraId="1B2D92FB" w14:textId="77777777" w:rsidR="003E4FFE" w:rsidRDefault="003E4FFE" w:rsidP="003E4FFE">
      <w:pPr>
        <w:rPr>
          <w:rFonts w:asciiTheme="majorBidi" w:hAnsiTheme="majorBidi" w:cstheme="majorBidi"/>
          <w:b/>
          <w:bCs/>
          <w:sz w:val="24"/>
          <w:szCs w:val="24"/>
          <w:lang w:val="en-GB"/>
        </w:rPr>
      </w:pPr>
    </w:p>
    <w:p w14:paraId="3E6C5F75" w14:textId="77777777" w:rsidR="003E4FFE" w:rsidRDefault="003E4FFE" w:rsidP="003E4FFE">
      <w:pPr>
        <w:rPr>
          <w:rFonts w:asciiTheme="majorBidi" w:hAnsiTheme="majorBidi" w:cstheme="majorBidi"/>
          <w:b/>
          <w:bCs/>
          <w:sz w:val="24"/>
          <w:szCs w:val="24"/>
          <w:lang w:val="en-GB"/>
        </w:rPr>
      </w:pPr>
    </w:p>
    <w:p w14:paraId="5E96CECA" w14:textId="77777777" w:rsidR="003E4FFE" w:rsidRDefault="003E4FFE" w:rsidP="003E4FFE">
      <w:pPr>
        <w:rPr>
          <w:rFonts w:asciiTheme="majorBidi" w:hAnsiTheme="majorBidi" w:cstheme="majorBidi"/>
          <w:b/>
          <w:bCs/>
          <w:sz w:val="24"/>
          <w:szCs w:val="24"/>
          <w:lang w:val="en-GB"/>
        </w:rPr>
      </w:pPr>
    </w:p>
    <w:p w14:paraId="5A87F991" w14:textId="77777777" w:rsidR="003E4FFE" w:rsidRDefault="003E4FFE" w:rsidP="003E4FFE">
      <w:pPr>
        <w:rPr>
          <w:rFonts w:asciiTheme="majorBidi" w:hAnsiTheme="majorBidi" w:cstheme="majorBidi"/>
          <w:b/>
          <w:bCs/>
          <w:sz w:val="24"/>
          <w:szCs w:val="24"/>
          <w:lang w:val="en-GB"/>
        </w:rPr>
      </w:pPr>
    </w:p>
    <w:p w14:paraId="2D7E15E1" w14:textId="77777777" w:rsidR="003E4FFE" w:rsidRDefault="003E4FFE" w:rsidP="003E4FFE">
      <w:pPr>
        <w:rPr>
          <w:rFonts w:asciiTheme="majorBidi" w:hAnsiTheme="majorBidi" w:cstheme="majorBidi"/>
          <w:b/>
          <w:bCs/>
          <w:sz w:val="24"/>
          <w:szCs w:val="24"/>
          <w:lang w:val="en-GB"/>
        </w:rPr>
      </w:pPr>
    </w:p>
    <w:p w14:paraId="591A2949" w14:textId="77777777" w:rsidR="003E4FFE" w:rsidRDefault="003E4FFE" w:rsidP="003E4FFE">
      <w:pPr>
        <w:rPr>
          <w:rFonts w:asciiTheme="majorBidi" w:hAnsiTheme="majorBidi" w:cstheme="majorBidi"/>
          <w:b/>
          <w:bCs/>
          <w:sz w:val="24"/>
          <w:szCs w:val="24"/>
          <w:lang w:val="en-GB"/>
        </w:rPr>
      </w:pPr>
    </w:p>
    <w:p w14:paraId="5BAEB979" w14:textId="77777777" w:rsidR="003E4FFE" w:rsidRDefault="003E4FFE" w:rsidP="003E4FFE">
      <w:pPr>
        <w:rPr>
          <w:rFonts w:asciiTheme="majorBidi" w:hAnsiTheme="majorBidi" w:cstheme="majorBidi"/>
          <w:b/>
          <w:bCs/>
          <w:sz w:val="24"/>
          <w:szCs w:val="24"/>
          <w:lang w:val="en-GB"/>
        </w:rPr>
      </w:pPr>
    </w:p>
    <w:p w14:paraId="590E3CA2" w14:textId="77777777" w:rsidR="003E4FFE" w:rsidRDefault="003E4FFE" w:rsidP="003E4FFE">
      <w:pPr>
        <w:rPr>
          <w:rFonts w:asciiTheme="majorBidi" w:hAnsiTheme="majorBidi" w:cstheme="majorBidi"/>
          <w:b/>
          <w:bCs/>
          <w:sz w:val="24"/>
          <w:szCs w:val="24"/>
          <w:lang w:val="en-GB"/>
        </w:rPr>
      </w:pPr>
    </w:p>
    <w:p w14:paraId="1238FF5A" w14:textId="77777777" w:rsidR="003E4FFE" w:rsidRDefault="003E4FFE" w:rsidP="003E4FFE">
      <w:pPr>
        <w:rPr>
          <w:rFonts w:asciiTheme="majorBidi" w:hAnsiTheme="majorBidi" w:cstheme="majorBidi"/>
          <w:b/>
          <w:bCs/>
          <w:sz w:val="24"/>
          <w:szCs w:val="24"/>
          <w:lang w:val="en-GB"/>
        </w:rPr>
      </w:pPr>
    </w:p>
    <w:p w14:paraId="2FA8D3C6" w14:textId="77777777" w:rsidR="003E4FFE" w:rsidRDefault="003E4FFE" w:rsidP="003E4FFE">
      <w:pPr>
        <w:rPr>
          <w:rFonts w:asciiTheme="majorBidi" w:hAnsiTheme="majorBidi" w:cstheme="majorBidi"/>
          <w:b/>
          <w:bCs/>
          <w:sz w:val="24"/>
          <w:szCs w:val="24"/>
          <w:lang w:val="en-GB"/>
        </w:rPr>
      </w:pPr>
    </w:p>
    <w:p w14:paraId="7AD10F9E" w14:textId="77777777" w:rsidR="003E4FFE" w:rsidRDefault="003E4FFE" w:rsidP="003E4FFE">
      <w:pPr>
        <w:rPr>
          <w:rFonts w:asciiTheme="majorBidi" w:hAnsiTheme="majorBidi" w:cstheme="majorBidi"/>
          <w:b/>
          <w:bCs/>
          <w:sz w:val="24"/>
          <w:szCs w:val="24"/>
          <w:lang w:val="en-GB"/>
        </w:rPr>
      </w:pPr>
    </w:p>
    <w:p w14:paraId="4151258C" w14:textId="77777777" w:rsidR="003E4FFE" w:rsidRDefault="003E4FFE" w:rsidP="003E4FFE">
      <w:pPr>
        <w:rPr>
          <w:rFonts w:asciiTheme="majorBidi" w:hAnsiTheme="majorBidi" w:cstheme="majorBidi"/>
          <w:b/>
          <w:bCs/>
          <w:sz w:val="24"/>
          <w:szCs w:val="24"/>
          <w:lang w:val="en-GB"/>
        </w:rPr>
      </w:pPr>
    </w:p>
    <w:p w14:paraId="611A3D28" w14:textId="77777777" w:rsidR="003E4FFE" w:rsidRDefault="003E4FFE" w:rsidP="003E4FFE">
      <w:pPr>
        <w:rPr>
          <w:rFonts w:asciiTheme="majorBidi" w:hAnsiTheme="majorBidi" w:cstheme="majorBidi"/>
          <w:b/>
          <w:bCs/>
          <w:sz w:val="24"/>
          <w:szCs w:val="24"/>
          <w:lang w:val="en-GB"/>
        </w:rPr>
      </w:pPr>
    </w:p>
    <w:p w14:paraId="46A90471" w14:textId="77777777" w:rsidR="003E4FFE" w:rsidRDefault="003E4FFE" w:rsidP="003E4FFE">
      <w:pPr>
        <w:rPr>
          <w:rFonts w:asciiTheme="majorBidi" w:hAnsiTheme="majorBidi" w:cstheme="majorBidi"/>
          <w:b/>
          <w:bCs/>
          <w:sz w:val="24"/>
          <w:szCs w:val="24"/>
          <w:lang w:val="en-GB"/>
        </w:rPr>
      </w:pPr>
    </w:p>
    <w:p w14:paraId="5D1C45E1" w14:textId="77777777" w:rsidR="003E4FFE" w:rsidRDefault="003E4FFE" w:rsidP="003E4FFE">
      <w:pPr>
        <w:rPr>
          <w:rFonts w:asciiTheme="majorBidi" w:hAnsiTheme="majorBidi" w:cstheme="majorBidi"/>
          <w:b/>
          <w:bCs/>
          <w:sz w:val="24"/>
          <w:szCs w:val="24"/>
          <w:lang w:val="en-GB"/>
        </w:rPr>
      </w:pPr>
    </w:p>
    <w:p w14:paraId="20B1B8FC" w14:textId="77777777" w:rsidR="003E4FFE" w:rsidRDefault="003E4FFE" w:rsidP="003E4FFE">
      <w:pPr>
        <w:rPr>
          <w:rFonts w:asciiTheme="majorBidi" w:hAnsiTheme="majorBidi" w:cstheme="majorBidi"/>
          <w:b/>
          <w:bCs/>
          <w:sz w:val="24"/>
          <w:szCs w:val="24"/>
          <w:lang w:val="en-GB"/>
        </w:rPr>
      </w:pPr>
    </w:p>
    <w:p w14:paraId="5D1252C5" w14:textId="77777777" w:rsidR="003E4FFE" w:rsidRDefault="003E4FFE" w:rsidP="003E4FFE">
      <w:pPr>
        <w:rPr>
          <w:rFonts w:asciiTheme="majorBidi" w:hAnsiTheme="majorBidi" w:cstheme="majorBidi"/>
          <w:b/>
          <w:bCs/>
          <w:sz w:val="24"/>
          <w:szCs w:val="24"/>
          <w:lang w:val="en-GB"/>
        </w:rPr>
      </w:pPr>
    </w:p>
    <w:p w14:paraId="22FE2463" w14:textId="77777777" w:rsidR="003E4FFE" w:rsidRPr="002015D6" w:rsidRDefault="003E4FFE" w:rsidP="003E4FFE">
      <w:pPr>
        <w:rPr>
          <w:rFonts w:asciiTheme="majorBidi" w:hAnsiTheme="majorBidi" w:cstheme="majorBidi"/>
          <w:b/>
          <w:bCs/>
          <w:sz w:val="24"/>
          <w:szCs w:val="24"/>
          <w:lang w:val="en-GB"/>
        </w:rPr>
      </w:pPr>
    </w:p>
    <w:p w14:paraId="0AC6B51F"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8:</w:t>
      </w:r>
    </w:p>
    <w:p w14:paraId="041F20DC"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Durbin-Watson (DW) a = 5%</w:t>
      </w:r>
    </w:p>
    <w:tbl>
      <w:tblPr>
        <w:tblW w:w="426.70pt" w:type="dxa"/>
        <w:tblInd w:w="5.55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398"/>
        <w:gridCol w:w="846"/>
        <w:gridCol w:w="810"/>
        <w:gridCol w:w="900"/>
        <w:gridCol w:w="810"/>
        <w:gridCol w:w="900"/>
        <w:gridCol w:w="810"/>
        <w:gridCol w:w="810"/>
        <w:gridCol w:w="810"/>
        <w:gridCol w:w="720"/>
        <w:gridCol w:w="720"/>
      </w:tblGrid>
      <w:tr w:rsidR="003E4FFE" w14:paraId="61F0AFAA" w14:textId="77777777" w:rsidTr="00B02275">
        <w:trPr>
          <w:trHeight w:val="258"/>
        </w:trPr>
        <w:tc>
          <w:tcPr>
            <w:tcW w:w="19.90pt" w:type="dxa"/>
            <w:vMerge w:val="restart"/>
          </w:tcPr>
          <w:p w14:paraId="393C4D0C" w14:textId="77777777" w:rsidR="003E4FFE" w:rsidRDefault="003E4FFE" w:rsidP="00B02275">
            <w:pPr>
              <w:pStyle w:val="TableParagraph"/>
              <w:spacing w:before="0.30pt"/>
              <w:ind w:end="0pt"/>
              <w:jc w:val="start"/>
              <w:rPr>
                <w:sz w:val="27"/>
              </w:rPr>
            </w:pPr>
          </w:p>
          <w:p w14:paraId="596496E1" w14:textId="77777777" w:rsidR="003E4FFE" w:rsidRDefault="003E4FFE" w:rsidP="00B02275">
            <w:pPr>
              <w:pStyle w:val="TableParagraph"/>
              <w:spacing w:before="0pt" w:line="9.55pt" w:lineRule="exact"/>
              <w:ind w:start="9.80pt" w:end="0pt"/>
              <w:jc w:val="start"/>
              <w:rPr>
                <w:sz w:val="18"/>
              </w:rPr>
            </w:pPr>
            <w:bookmarkStart w:id="5" w:name="k=_1_-_5"/>
            <w:bookmarkEnd w:id="5"/>
            <w:r>
              <w:rPr>
                <w:sz w:val="18"/>
              </w:rPr>
              <w:t>n</w:t>
            </w:r>
          </w:p>
        </w:tc>
        <w:tc>
          <w:tcPr>
            <w:tcW w:w="82.80pt" w:type="dxa"/>
            <w:gridSpan w:val="2"/>
          </w:tcPr>
          <w:p w14:paraId="02FD278F" w14:textId="77777777" w:rsidR="003E4FFE" w:rsidRDefault="003E4FFE" w:rsidP="00B02275">
            <w:pPr>
              <w:pStyle w:val="TableParagraph"/>
              <w:spacing w:before="2.35pt" w:line="9.55pt" w:lineRule="exact"/>
              <w:ind w:start="35.05pt" w:end="34.80pt"/>
              <w:jc w:val="center"/>
              <w:rPr>
                <w:sz w:val="18"/>
              </w:rPr>
            </w:pPr>
            <w:r>
              <w:rPr>
                <w:sz w:val="18"/>
              </w:rPr>
              <w:t>k=1</w:t>
            </w:r>
          </w:p>
        </w:tc>
        <w:tc>
          <w:tcPr>
            <w:tcW w:w="85.50pt" w:type="dxa"/>
            <w:gridSpan w:val="2"/>
          </w:tcPr>
          <w:p w14:paraId="44E3490E" w14:textId="77777777" w:rsidR="003E4FFE" w:rsidRDefault="003E4FFE" w:rsidP="00B02275">
            <w:pPr>
              <w:pStyle w:val="TableParagraph"/>
              <w:spacing w:before="2.35pt" w:line="9.55pt" w:lineRule="exact"/>
              <w:ind w:start="33.50pt" w:end="32.95pt"/>
              <w:jc w:val="center"/>
              <w:rPr>
                <w:sz w:val="18"/>
              </w:rPr>
            </w:pPr>
            <w:r>
              <w:rPr>
                <w:sz w:val="18"/>
              </w:rPr>
              <w:t>k=2</w:t>
            </w:r>
          </w:p>
        </w:tc>
        <w:tc>
          <w:tcPr>
            <w:tcW w:w="85.50pt" w:type="dxa"/>
            <w:gridSpan w:val="2"/>
          </w:tcPr>
          <w:p w14:paraId="5E766917" w14:textId="77777777" w:rsidR="003E4FFE" w:rsidRDefault="003E4FFE" w:rsidP="00B02275">
            <w:pPr>
              <w:pStyle w:val="TableParagraph"/>
              <w:spacing w:before="2.35pt" w:line="9.55pt" w:lineRule="exact"/>
              <w:ind w:start="31.60pt" w:end="30.90pt"/>
              <w:jc w:val="center"/>
              <w:rPr>
                <w:sz w:val="18"/>
              </w:rPr>
            </w:pPr>
            <w:r>
              <w:rPr>
                <w:sz w:val="18"/>
              </w:rPr>
              <w:t>k=3</w:t>
            </w:r>
          </w:p>
        </w:tc>
        <w:tc>
          <w:tcPr>
            <w:tcW w:w="81pt" w:type="dxa"/>
            <w:gridSpan w:val="2"/>
          </w:tcPr>
          <w:p w14:paraId="7FAA8160" w14:textId="77777777" w:rsidR="003E4FFE" w:rsidRDefault="003E4FFE" w:rsidP="00B02275">
            <w:pPr>
              <w:pStyle w:val="TableParagraph"/>
              <w:spacing w:before="2.35pt" w:line="9.55pt" w:lineRule="exact"/>
              <w:ind w:start="31.75pt" w:end="30.80pt"/>
              <w:jc w:val="center"/>
              <w:rPr>
                <w:sz w:val="18"/>
              </w:rPr>
            </w:pPr>
            <w:r>
              <w:rPr>
                <w:sz w:val="18"/>
              </w:rPr>
              <w:t>k=4</w:t>
            </w:r>
          </w:p>
        </w:tc>
        <w:tc>
          <w:tcPr>
            <w:tcW w:w="72pt" w:type="dxa"/>
            <w:gridSpan w:val="2"/>
          </w:tcPr>
          <w:p w14:paraId="4B3240E7" w14:textId="77777777" w:rsidR="003E4FFE" w:rsidRDefault="003E4FFE" w:rsidP="00B02275">
            <w:pPr>
              <w:pStyle w:val="TableParagraph"/>
              <w:spacing w:before="2.35pt" w:line="9.55pt" w:lineRule="exact"/>
              <w:ind w:start="32pt" w:end="30.85pt"/>
              <w:jc w:val="center"/>
              <w:rPr>
                <w:sz w:val="18"/>
              </w:rPr>
            </w:pPr>
            <w:r>
              <w:rPr>
                <w:sz w:val="18"/>
              </w:rPr>
              <w:t>k=5</w:t>
            </w:r>
          </w:p>
        </w:tc>
      </w:tr>
      <w:tr w:rsidR="003E4FFE" w14:paraId="2F265F2C" w14:textId="77777777" w:rsidTr="00B02275">
        <w:trPr>
          <w:trHeight w:val="258"/>
        </w:trPr>
        <w:tc>
          <w:tcPr>
            <w:tcW w:w="19.90pt" w:type="dxa"/>
            <w:vMerge/>
            <w:tcBorders>
              <w:top w:val="nil"/>
            </w:tcBorders>
          </w:tcPr>
          <w:p w14:paraId="698FED1D" w14:textId="77777777" w:rsidR="003E4FFE" w:rsidRDefault="003E4FFE" w:rsidP="00B02275">
            <w:pPr>
              <w:rPr>
                <w:sz w:val="2"/>
                <w:szCs w:val="2"/>
              </w:rPr>
            </w:pPr>
          </w:p>
        </w:tc>
        <w:tc>
          <w:tcPr>
            <w:tcW w:w="42.30pt" w:type="dxa"/>
          </w:tcPr>
          <w:p w14:paraId="51886200" w14:textId="77777777" w:rsidR="003E4FFE" w:rsidRDefault="003E4FFE" w:rsidP="00B02275">
            <w:pPr>
              <w:pStyle w:val="TableParagraph"/>
              <w:spacing w:before="2.35pt" w:line="9.55pt" w:lineRule="exact"/>
              <w:rPr>
                <w:sz w:val="18"/>
              </w:rPr>
            </w:pPr>
            <w:r>
              <w:rPr>
                <w:sz w:val="18"/>
              </w:rPr>
              <w:t>dL</w:t>
            </w:r>
          </w:p>
        </w:tc>
        <w:tc>
          <w:tcPr>
            <w:tcW w:w="40.50pt" w:type="dxa"/>
          </w:tcPr>
          <w:p w14:paraId="78248C7D" w14:textId="77777777" w:rsidR="003E4FFE" w:rsidRDefault="003E4FFE" w:rsidP="00B02275">
            <w:pPr>
              <w:pStyle w:val="TableParagraph"/>
              <w:spacing w:before="2.35pt" w:line="9.55pt" w:lineRule="exact"/>
              <w:rPr>
                <w:sz w:val="18"/>
              </w:rPr>
            </w:pPr>
            <w:proofErr w:type="spellStart"/>
            <w:r>
              <w:rPr>
                <w:sz w:val="18"/>
              </w:rPr>
              <w:t>dU</w:t>
            </w:r>
            <w:proofErr w:type="spellEnd"/>
          </w:p>
        </w:tc>
        <w:tc>
          <w:tcPr>
            <w:tcW w:w="45pt" w:type="dxa"/>
          </w:tcPr>
          <w:p w14:paraId="2D2E863B" w14:textId="77777777" w:rsidR="003E4FFE" w:rsidRDefault="003E4FFE" w:rsidP="00B02275">
            <w:pPr>
              <w:pStyle w:val="TableParagraph"/>
              <w:spacing w:before="2.35pt" w:line="9.55pt" w:lineRule="exact"/>
              <w:ind w:end="4.50pt"/>
              <w:rPr>
                <w:sz w:val="18"/>
              </w:rPr>
            </w:pPr>
            <w:r>
              <w:rPr>
                <w:sz w:val="18"/>
              </w:rPr>
              <w:t>dL</w:t>
            </w:r>
          </w:p>
        </w:tc>
        <w:tc>
          <w:tcPr>
            <w:tcW w:w="40.50pt" w:type="dxa"/>
          </w:tcPr>
          <w:p w14:paraId="6CE051C8" w14:textId="77777777" w:rsidR="003E4FFE" w:rsidRDefault="003E4FFE" w:rsidP="00B02275">
            <w:pPr>
              <w:pStyle w:val="TableParagraph"/>
              <w:spacing w:before="2.35pt" w:line="9.55pt" w:lineRule="exact"/>
              <w:ind w:end="4.55pt"/>
              <w:rPr>
                <w:sz w:val="18"/>
              </w:rPr>
            </w:pPr>
            <w:proofErr w:type="spellStart"/>
            <w:r>
              <w:rPr>
                <w:sz w:val="18"/>
              </w:rPr>
              <w:t>dU</w:t>
            </w:r>
            <w:proofErr w:type="spellEnd"/>
          </w:p>
        </w:tc>
        <w:tc>
          <w:tcPr>
            <w:tcW w:w="45pt" w:type="dxa"/>
          </w:tcPr>
          <w:p w14:paraId="74AE6961" w14:textId="77777777" w:rsidR="003E4FFE" w:rsidRDefault="003E4FFE" w:rsidP="00B02275">
            <w:pPr>
              <w:pStyle w:val="TableParagraph"/>
              <w:spacing w:before="2.35pt" w:line="9.55pt" w:lineRule="exact"/>
              <w:ind w:end="4.40pt"/>
              <w:rPr>
                <w:sz w:val="18"/>
              </w:rPr>
            </w:pPr>
            <w:r>
              <w:rPr>
                <w:sz w:val="18"/>
              </w:rPr>
              <w:t>dL</w:t>
            </w:r>
          </w:p>
        </w:tc>
        <w:tc>
          <w:tcPr>
            <w:tcW w:w="40.50pt" w:type="dxa"/>
          </w:tcPr>
          <w:p w14:paraId="620D94AA" w14:textId="77777777" w:rsidR="003E4FFE" w:rsidRDefault="003E4FFE" w:rsidP="00B02275">
            <w:pPr>
              <w:pStyle w:val="TableParagraph"/>
              <w:spacing w:before="2.35pt" w:line="9.55pt" w:lineRule="exact"/>
              <w:ind w:end="4.40pt"/>
              <w:rPr>
                <w:sz w:val="18"/>
              </w:rPr>
            </w:pPr>
            <w:proofErr w:type="spellStart"/>
            <w:r>
              <w:rPr>
                <w:sz w:val="18"/>
              </w:rPr>
              <w:t>dU</w:t>
            </w:r>
            <w:proofErr w:type="spellEnd"/>
          </w:p>
        </w:tc>
        <w:tc>
          <w:tcPr>
            <w:tcW w:w="40.50pt" w:type="dxa"/>
          </w:tcPr>
          <w:p w14:paraId="3E0D2349" w14:textId="77777777" w:rsidR="003E4FFE" w:rsidRDefault="003E4FFE" w:rsidP="00B02275">
            <w:pPr>
              <w:pStyle w:val="TableParagraph"/>
              <w:spacing w:before="2.35pt" w:line="9.55pt" w:lineRule="exact"/>
              <w:ind w:end="4.30pt"/>
              <w:rPr>
                <w:sz w:val="18"/>
              </w:rPr>
            </w:pPr>
            <w:r>
              <w:rPr>
                <w:sz w:val="18"/>
              </w:rPr>
              <w:t>dL</w:t>
            </w:r>
          </w:p>
        </w:tc>
        <w:tc>
          <w:tcPr>
            <w:tcW w:w="40.50pt" w:type="dxa"/>
          </w:tcPr>
          <w:p w14:paraId="190F8615" w14:textId="77777777" w:rsidR="003E4FFE" w:rsidRDefault="003E4FFE" w:rsidP="00B02275">
            <w:pPr>
              <w:pStyle w:val="TableParagraph"/>
              <w:spacing w:before="2.35pt" w:line="9.55pt" w:lineRule="exact"/>
              <w:ind w:end="4.30pt"/>
              <w:rPr>
                <w:sz w:val="18"/>
              </w:rPr>
            </w:pPr>
            <w:proofErr w:type="spellStart"/>
            <w:r>
              <w:rPr>
                <w:sz w:val="18"/>
              </w:rPr>
              <w:t>dU</w:t>
            </w:r>
            <w:proofErr w:type="spellEnd"/>
          </w:p>
        </w:tc>
        <w:tc>
          <w:tcPr>
            <w:tcW w:w="36pt" w:type="dxa"/>
          </w:tcPr>
          <w:p w14:paraId="03978FF3" w14:textId="77777777" w:rsidR="003E4FFE" w:rsidRDefault="003E4FFE" w:rsidP="00B02275">
            <w:pPr>
              <w:pStyle w:val="TableParagraph"/>
              <w:spacing w:before="2.35pt" w:line="9.55pt" w:lineRule="exact"/>
              <w:ind w:end="4.20pt"/>
              <w:rPr>
                <w:sz w:val="18"/>
              </w:rPr>
            </w:pPr>
            <w:r>
              <w:rPr>
                <w:sz w:val="18"/>
              </w:rPr>
              <w:t>dL</w:t>
            </w:r>
          </w:p>
        </w:tc>
        <w:tc>
          <w:tcPr>
            <w:tcW w:w="36pt" w:type="dxa"/>
          </w:tcPr>
          <w:p w14:paraId="687A1938" w14:textId="77777777" w:rsidR="003E4FFE" w:rsidRDefault="003E4FFE" w:rsidP="00B02275">
            <w:pPr>
              <w:pStyle w:val="TableParagraph"/>
              <w:spacing w:before="2.35pt" w:line="9.55pt" w:lineRule="exact"/>
              <w:ind w:end="4.25pt"/>
              <w:rPr>
                <w:sz w:val="18"/>
              </w:rPr>
            </w:pPr>
            <w:proofErr w:type="spellStart"/>
            <w:r>
              <w:rPr>
                <w:sz w:val="18"/>
              </w:rPr>
              <w:t>dU</w:t>
            </w:r>
            <w:proofErr w:type="spellEnd"/>
          </w:p>
        </w:tc>
      </w:tr>
      <w:tr w:rsidR="003E4FFE" w14:paraId="459AC5E4" w14:textId="77777777" w:rsidTr="00B02275">
        <w:trPr>
          <w:trHeight w:val="284"/>
        </w:trPr>
        <w:tc>
          <w:tcPr>
            <w:tcW w:w="19.90pt" w:type="dxa"/>
            <w:tcBorders>
              <w:bottom w:val="nil"/>
            </w:tcBorders>
          </w:tcPr>
          <w:p w14:paraId="6E1DEF0D" w14:textId="77777777" w:rsidR="003E4FFE" w:rsidRDefault="003E4FFE" w:rsidP="00B02275">
            <w:pPr>
              <w:pStyle w:val="TableParagraph"/>
              <w:spacing w:before="2.35pt"/>
              <w:ind w:end="4.95pt"/>
              <w:rPr>
                <w:sz w:val="18"/>
              </w:rPr>
            </w:pPr>
            <w:r>
              <w:rPr>
                <w:sz w:val="18"/>
              </w:rPr>
              <w:t>6</w:t>
            </w:r>
          </w:p>
        </w:tc>
        <w:tc>
          <w:tcPr>
            <w:tcW w:w="42.30pt" w:type="dxa"/>
            <w:tcBorders>
              <w:bottom w:val="nil"/>
            </w:tcBorders>
          </w:tcPr>
          <w:p w14:paraId="0D68BE49" w14:textId="77777777" w:rsidR="003E4FFE" w:rsidRDefault="003E4FFE" w:rsidP="00B02275">
            <w:pPr>
              <w:pStyle w:val="TableParagraph"/>
              <w:spacing w:before="2.35pt"/>
              <w:ind w:end="4.70pt"/>
              <w:rPr>
                <w:sz w:val="18"/>
              </w:rPr>
            </w:pPr>
            <w:r>
              <w:rPr>
                <w:sz w:val="18"/>
              </w:rPr>
              <w:t>0.6102</w:t>
            </w:r>
          </w:p>
        </w:tc>
        <w:tc>
          <w:tcPr>
            <w:tcW w:w="40.50pt" w:type="dxa"/>
            <w:tcBorders>
              <w:bottom w:val="nil"/>
            </w:tcBorders>
          </w:tcPr>
          <w:p w14:paraId="0658B40A" w14:textId="77777777" w:rsidR="003E4FFE" w:rsidRDefault="003E4FFE" w:rsidP="00B02275">
            <w:pPr>
              <w:pStyle w:val="TableParagraph"/>
              <w:spacing w:before="2.35pt"/>
              <w:ind w:end="4.65pt"/>
              <w:rPr>
                <w:sz w:val="18"/>
              </w:rPr>
            </w:pPr>
            <w:r>
              <w:rPr>
                <w:sz w:val="18"/>
              </w:rPr>
              <w:t>1.4002</w:t>
            </w:r>
          </w:p>
        </w:tc>
        <w:tc>
          <w:tcPr>
            <w:tcW w:w="45pt" w:type="dxa"/>
            <w:tcBorders>
              <w:bottom w:val="nil"/>
            </w:tcBorders>
          </w:tcPr>
          <w:p w14:paraId="13FF9BFB" w14:textId="77777777" w:rsidR="003E4FFE" w:rsidRDefault="003E4FFE" w:rsidP="00B02275">
            <w:pPr>
              <w:pStyle w:val="TableParagraph"/>
              <w:spacing w:before="0pt"/>
              <w:ind w:end="0pt"/>
              <w:jc w:val="start"/>
              <w:rPr>
                <w:sz w:val="18"/>
              </w:rPr>
            </w:pPr>
          </w:p>
        </w:tc>
        <w:tc>
          <w:tcPr>
            <w:tcW w:w="40.50pt" w:type="dxa"/>
            <w:tcBorders>
              <w:bottom w:val="nil"/>
            </w:tcBorders>
          </w:tcPr>
          <w:p w14:paraId="500FB670" w14:textId="77777777" w:rsidR="003E4FFE" w:rsidRDefault="003E4FFE" w:rsidP="00B02275">
            <w:pPr>
              <w:pStyle w:val="TableParagraph"/>
              <w:spacing w:before="0pt"/>
              <w:ind w:end="0pt"/>
              <w:jc w:val="start"/>
              <w:rPr>
                <w:sz w:val="18"/>
              </w:rPr>
            </w:pPr>
          </w:p>
        </w:tc>
        <w:tc>
          <w:tcPr>
            <w:tcW w:w="45pt" w:type="dxa"/>
            <w:tcBorders>
              <w:bottom w:val="nil"/>
            </w:tcBorders>
          </w:tcPr>
          <w:p w14:paraId="05D6C0C1" w14:textId="77777777" w:rsidR="003E4FFE" w:rsidRDefault="003E4FFE" w:rsidP="00B02275">
            <w:pPr>
              <w:pStyle w:val="TableParagraph"/>
              <w:spacing w:before="0pt"/>
              <w:ind w:end="0pt"/>
              <w:jc w:val="start"/>
              <w:rPr>
                <w:sz w:val="18"/>
              </w:rPr>
            </w:pPr>
          </w:p>
        </w:tc>
        <w:tc>
          <w:tcPr>
            <w:tcW w:w="40.50pt" w:type="dxa"/>
            <w:tcBorders>
              <w:bottom w:val="nil"/>
            </w:tcBorders>
          </w:tcPr>
          <w:p w14:paraId="1AAD6C54" w14:textId="77777777" w:rsidR="003E4FFE" w:rsidRDefault="003E4FFE" w:rsidP="00B02275">
            <w:pPr>
              <w:pStyle w:val="TableParagraph"/>
              <w:spacing w:before="0pt"/>
              <w:ind w:end="0pt"/>
              <w:jc w:val="start"/>
              <w:rPr>
                <w:sz w:val="18"/>
              </w:rPr>
            </w:pPr>
          </w:p>
        </w:tc>
        <w:tc>
          <w:tcPr>
            <w:tcW w:w="40.50pt" w:type="dxa"/>
            <w:tcBorders>
              <w:bottom w:val="nil"/>
            </w:tcBorders>
          </w:tcPr>
          <w:p w14:paraId="0A219F8C" w14:textId="77777777" w:rsidR="003E4FFE" w:rsidRDefault="003E4FFE" w:rsidP="00B02275">
            <w:pPr>
              <w:pStyle w:val="TableParagraph"/>
              <w:spacing w:before="0pt"/>
              <w:ind w:end="0pt"/>
              <w:jc w:val="start"/>
              <w:rPr>
                <w:sz w:val="18"/>
              </w:rPr>
            </w:pPr>
          </w:p>
        </w:tc>
        <w:tc>
          <w:tcPr>
            <w:tcW w:w="40.50pt" w:type="dxa"/>
            <w:tcBorders>
              <w:bottom w:val="nil"/>
            </w:tcBorders>
          </w:tcPr>
          <w:p w14:paraId="46F266D8" w14:textId="77777777" w:rsidR="003E4FFE" w:rsidRDefault="003E4FFE" w:rsidP="00B02275">
            <w:pPr>
              <w:pStyle w:val="TableParagraph"/>
              <w:spacing w:before="0pt"/>
              <w:ind w:end="0pt"/>
              <w:jc w:val="start"/>
              <w:rPr>
                <w:sz w:val="18"/>
              </w:rPr>
            </w:pPr>
          </w:p>
        </w:tc>
        <w:tc>
          <w:tcPr>
            <w:tcW w:w="36pt" w:type="dxa"/>
            <w:tcBorders>
              <w:bottom w:val="nil"/>
            </w:tcBorders>
          </w:tcPr>
          <w:p w14:paraId="5C605405" w14:textId="77777777" w:rsidR="003E4FFE" w:rsidRDefault="003E4FFE" w:rsidP="00B02275">
            <w:pPr>
              <w:pStyle w:val="TableParagraph"/>
              <w:spacing w:before="0pt"/>
              <w:ind w:end="0pt"/>
              <w:jc w:val="start"/>
              <w:rPr>
                <w:sz w:val="18"/>
              </w:rPr>
            </w:pPr>
          </w:p>
        </w:tc>
        <w:tc>
          <w:tcPr>
            <w:tcW w:w="36pt" w:type="dxa"/>
            <w:tcBorders>
              <w:bottom w:val="nil"/>
            </w:tcBorders>
          </w:tcPr>
          <w:p w14:paraId="76841EB4" w14:textId="77777777" w:rsidR="003E4FFE" w:rsidRDefault="003E4FFE" w:rsidP="00B02275">
            <w:pPr>
              <w:pStyle w:val="TableParagraph"/>
              <w:spacing w:before="0pt"/>
              <w:ind w:end="0pt"/>
              <w:jc w:val="start"/>
              <w:rPr>
                <w:sz w:val="18"/>
              </w:rPr>
            </w:pPr>
          </w:p>
        </w:tc>
      </w:tr>
      <w:tr w:rsidR="003E4FFE" w14:paraId="25DA3CC0" w14:textId="77777777" w:rsidTr="00B02275">
        <w:trPr>
          <w:trHeight w:val="259"/>
        </w:trPr>
        <w:tc>
          <w:tcPr>
            <w:tcW w:w="19.90pt" w:type="dxa"/>
            <w:tcBorders>
              <w:top w:val="nil"/>
              <w:bottom w:val="nil"/>
            </w:tcBorders>
          </w:tcPr>
          <w:p w14:paraId="5DA6A83F" w14:textId="77777777" w:rsidR="003E4FFE" w:rsidRDefault="003E4FFE" w:rsidP="00B02275">
            <w:pPr>
              <w:pStyle w:val="TableParagraph"/>
              <w:ind w:end="4.95pt"/>
              <w:rPr>
                <w:sz w:val="18"/>
              </w:rPr>
            </w:pPr>
            <w:r>
              <w:rPr>
                <w:sz w:val="18"/>
              </w:rPr>
              <w:t>7</w:t>
            </w:r>
          </w:p>
        </w:tc>
        <w:tc>
          <w:tcPr>
            <w:tcW w:w="42.30pt" w:type="dxa"/>
            <w:tcBorders>
              <w:top w:val="nil"/>
              <w:bottom w:val="nil"/>
            </w:tcBorders>
          </w:tcPr>
          <w:p w14:paraId="5D9172B8" w14:textId="77777777" w:rsidR="003E4FFE" w:rsidRDefault="003E4FFE" w:rsidP="00B02275">
            <w:pPr>
              <w:pStyle w:val="TableParagraph"/>
              <w:ind w:end="4.70pt"/>
              <w:rPr>
                <w:sz w:val="18"/>
              </w:rPr>
            </w:pPr>
            <w:r>
              <w:rPr>
                <w:sz w:val="18"/>
              </w:rPr>
              <w:t>0.6996</w:t>
            </w:r>
          </w:p>
        </w:tc>
        <w:tc>
          <w:tcPr>
            <w:tcW w:w="40.50pt" w:type="dxa"/>
            <w:tcBorders>
              <w:top w:val="nil"/>
              <w:bottom w:val="nil"/>
            </w:tcBorders>
          </w:tcPr>
          <w:p w14:paraId="2FEAE405" w14:textId="77777777" w:rsidR="003E4FFE" w:rsidRDefault="003E4FFE" w:rsidP="00B02275">
            <w:pPr>
              <w:pStyle w:val="TableParagraph"/>
              <w:ind w:end="4.65pt"/>
              <w:rPr>
                <w:sz w:val="18"/>
              </w:rPr>
            </w:pPr>
            <w:r>
              <w:rPr>
                <w:sz w:val="18"/>
              </w:rPr>
              <w:t>1.3564</w:t>
            </w:r>
          </w:p>
        </w:tc>
        <w:tc>
          <w:tcPr>
            <w:tcW w:w="45pt" w:type="dxa"/>
            <w:tcBorders>
              <w:top w:val="nil"/>
              <w:bottom w:val="nil"/>
            </w:tcBorders>
          </w:tcPr>
          <w:p w14:paraId="613A7239" w14:textId="77777777" w:rsidR="003E4FFE" w:rsidRDefault="003E4FFE" w:rsidP="00B02275">
            <w:pPr>
              <w:pStyle w:val="TableParagraph"/>
              <w:ind w:end="4.65pt"/>
              <w:rPr>
                <w:sz w:val="18"/>
              </w:rPr>
            </w:pPr>
            <w:r>
              <w:rPr>
                <w:sz w:val="18"/>
              </w:rPr>
              <w:t>0.4672</w:t>
            </w:r>
          </w:p>
        </w:tc>
        <w:tc>
          <w:tcPr>
            <w:tcW w:w="40.50pt" w:type="dxa"/>
            <w:tcBorders>
              <w:top w:val="nil"/>
              <w:bottom w:val="nil"/>
            </w:tcBorders>
          </w:tcPr>
          <w:p w14:paraId="1A3CEFD1" w14:textId="77777777" w:rsidR="003E4FFE" w:rsidRDefault="003E4FFE" w:rsidP="00B02275">
            <w:pPr>
              <w:pStyle w:val="TableParagraph"/>
              <w:rPr>
                <w:sz w:val="18"/>
              </w:rPr>
            </w:pPr>
            <w:r>
              <w:rPr>
                <w:sz w:val="18"/>
              </w:rPr>
              <w:t>1.8964</w:t>
            </w:r>
          </w:p>
        </w:tc>
        <w:tc>
          <w:tcPr>
            <w:tcW w:w="45pt" w:type="dxa"/>
            <w:tcBorders>
              <w:top w:val="nil"/>
              <w:bottom w:val="nil"/>
            </w:tcBorders>
          </w:tcPr>
          <w:p w14:paraId="2EC8E91D" w14:textId="77777777" w:rsidR="003E4FFE" w:rsidRDefault="003E4FFE" w:rsidP="00B02275">
            <w:pPr>
              <w:pStyle w:val="TableParagraph"/>
              <w:spacing w:before="0pt"/>
              <w:ind w:end="0pt"/>
              <w:jc w:val="start"/>
              <w:rPr>
                <w:sz w:val="18"/>
              </w:rPr>
            </w:pPr>
          </w:p>
        </w:tc>
        <w:tc>
          <w:tcPr>
            <w:tcW w:w="40.50pt" w:type="dxa"/>
            <w:tcBorders>
              <w:top w:val="nil"/>
              <w:bottom w:val="nil"/>
            </w:tcBorders>
          </w:tcPr>
          <w:p w14:paraId="6CA3BC3F" w14:textId="77777777" w:rsidR="003E4FFE" w:rsidRDefault="003E4FFE" w:rsidP="00B02275">
            <w:pPr>
              <w:pStyle w:val="TableParagraph"/>
              <w:spacing w:before="0pt"/>
              <w:ind w:end="0pt"/>
              <w:jc w:val="start"/>
              <w:rPr>
                <w:sz w:val="18"/>
              </w:rPr>
            </w:pPr>
          </w:p>
        </w:tc>
        <w:tc>
          <w:tcPr>
            <w:tcW w:w="40.50pt" w:type="dxa"/>
            <w:tcBorders>
              <w:top w:val="nil"/>
              <w:bottom w:val="nil"/>
            </w:tcBorders>
          </w:tcPr>
          <w:p w14:paraId="6079BE5C" w14:textId="77777777" w:rsidR="003E4FFE" w:rsidRDefault="003E4FFE" w:rsidP="00B02275">
            <w:pPr>
              <w:pStyle w:val="TableParagraph"/>
              <w:spacing w:before="0pt"/>
              <w:ind w:end="0pt"/>
              <w:jc w:val="start"/>
              <w:rPr>
                <w:sz w:val="18"/>
              </w:rPr>
            </w:pPr>
          </w:p>
        </w:tc>
        <w:tc>
          <w:tcPr>
            <w:tcW w:w="40.50pt" w:type="dxa"/>
            <w:tcBorders>
              <w:top w:val="nil"/>
              <w:bottom w:val="nil"/>
            </w:tcBorders>
          </w:tcPr>
          <w:p w14:paraId="3988CAD4" w14:textId="77777777" w:rsidR="003E4FFE" w:rsidRDefault="003E4FFE" w:rsidP="00B02275">
            <w:pPr>
              <w:pStyle w:val="TableParagraph"/>
              <w:spacing w:before="0pt"/>
              <w:ind w:end="0pt"/>
              <w:jc w:val="start"/>
              <w:rPr>
                <w:sz w:val="18"/>
              </w:rPr>
            </w:pPr>
          </w:p>
        </w:tc>
        <w:tc>
          <w:tcPr>
            <w:tcW w:w="36pt" w:type="dxa"/>
            <w:tcBorders>
              <w:top w:val="nil"/>
              <w:bottom w:val="nil"/>
            </w:tcBorders>
          </w:tcPr>
          <w:p w14:paraId="4FDA0713" w14:textId="77777777" w:rsidR="003E4FFE" w:rsidRDefault="003E4FFE" w:rsidP="00B02275">
            <w:pPr>
              <w:pStyle w:val="TableParagraph"/>
              <w:spacing w:before="0pt"/>
              <w:ind w:end="0pt"/>
              <w:jc w:val="start"/>
              <w:rPr>
                <w:sz w:val="18"/>
              </w:rPr>
            </w:pPr>
          </w:p>
        </w:tc>
        <w:tc>
          <w:tcPr>
            <w:tcW w:w="36pt" w:type="dxa"/>
            <w:tcBorders>
              <w:top w:val="nil"/>
              <w:bottom w:val="nil"/>
            </w:tcBorders>
          </w:tcPr>
          <w:p w14:paraId="7A4E387E" w14:textId="77777777" w:rsidR="003E4FFE" w:rsidRDefault="003E4FFE" w:rsidP="00B02275">
            <w:pPr>
              <w:pStyle w:val="TableParagraph"/>
              <w:spacing w:before="0pt"/>
              <w:ind w:end="0pt"/>
              <w:jc w:val="start"/>
              <w:rPr>
                <w:sz w:val="18"/>
              </w:rPr>
            </w:pPr>
          </w:p>
        </w:tc>
      </w:tr>
      <w:tr w:rsidR="003E4FFE" w14:paraId="62A1D960" w14:textId="77777777" w:rsidTr="00B02275">
        <w:trPr>
          <w:trHeight w:val="259"/>
        </w:trPr>
        <w:tc>
          <w:tcPr>
            <w:tcW w:w="19.90pt" w:type="dxa"/>
            <w:tcBorders>
              <w:top w:val="nil"/>
              <w:bottom w:val="nil"/>
            </w:tcBorders>
          </w:tcPr>
          <w:p w14:paraId="405958B5" w14:textId="77777777" w:rsidR="003E4FFE" w:rsidRDefault="003E4FFE" w:rsidP="00B02275">
            <w:pPr>
              <w:pStyle w:val="TableParagraph"/>
              <w:ind w:end="4.95pt"/>
              <w:rPr>
                <w:sz w:val="18"/>
              </w:rPr>
            </w:pPr>
            <w:r>
              <w:rPr>
                <w:sz w:val="18"/>
              </w:rPr>
              <w:t>8</w:t>
            </w:r>
          </w:p>
        </w:tc>
        <w:tc>
          <w:tcPr>
            <w:tcW w:w="42.30pt" w:type="dxa"/>
            <w:tcBorders>
              <w:top w:val="nil"/>
              <w:bottom w:val="nil"/>
            </w:tcBorders>
          </w:tcPr>
          <w:p w14:paraId="3EACF21E" w14:textId="77777777" w:rsidR="003E4FFE" w:rsidRDefault="003E4FFE" w:rsidP="00B02275">
            <w:pPr>
              <w:pStyle w:val="TableParagraph"/>
              <w:ind w:end="4.70pt"/>
              <w:rPr>
                <w:sz w:val="18"/>
              </w:rPr>
            </w:pPr>
            <w:r>
              <w:rPr>
                <w:sz w:val="18"/>
              </w:rPr>
              <w:t>0.7629</w:t>
            </w:r>
          </w:p>
        </w:tc>
        <w:tc>
          <w:tcPr>
            <w:tcW w:w="40.50pt" w:type="dxa"/>
            <w:tcBorders>
              <w:top w:val="nil"/>
              <w:bottom w:val="nil"/>
            </w:tcBorders>
          </w:tcPr>
          <w:p w14:paraId="0BD144FD" w14:textId="77777777" w:rsidR="003E4FFE" w:rsidRDefault="003E4FFE" w:rsidP="00B02275">
            <w:pPr>
              <w:pStyle w:val="TableParagraph"/>
              <w:ind w:end="4.65pt"/>
              <w:rPr>
                <w:sz w:val="18"/>
              </w:rPr>
            </w:pPr>
            <w:r>
              <w:rPr>
                <w:sz w:val="18"/>
              </w:rPr>
              <w:t>1.3324</w:t>
            </w:r>
          </w:p>
        </w:tc>
        <w:tc>
          <w:tcPr>
            <w:tcW w:w="45pt" w:type="dxa"/>
            <w:tcBorders>
              <w:top w:val="nil"/>
              <w:bottom w:val="nil"/>
            </w:tcBorders>
          </w:tcPr>
          <w:p w14:paraId="76505A73" w14:textId="77777777" w:rsidR="003E4FFE" w:rsidRDefault="003E4FFE" w:rsidP="00B02275">
            <w:pPr>
              <w:pStyle w:val="TableParagraph"/>
              <w:ind w:end="4.65pt"/>
              <w:rPr>
                <w:sz w:val="18"/>
              </w:rPr>
            </w:pPr>
            <w:r>
              <w:rPr>
                <w:sz w:val="18"/>
              </w:rPr>
              <w:t>0.5591</w:t>
            </w:r>
          </w:p>
        </w:tc>
        <w:tc>
          <w:tcPr>
            <w:tcW w:w="40.50pt" w:type="dxa"/>
            <w:tcBorders>
              <w:top w:val="nil"/>
              <w:bottom w:val="nil"/>
            </w:tcBorders>
          </w:tcPr>
          <w:p w14:paraId="03AAE4FE" w14:textId="77777777" w:rsidR="003E4FFE" w:rsidRDefault="003E4FFE" w:rsidP="00B02275">
            <w:pPr>
              <w:pStyle w:val="TableParagraph"/>
              <w:rPr>
                <w:sz w:val="18"/>
              </w:rPr>
            </w:pPr>
            <w:r>
              <w:rPr>
                <w:sz w:val="18"/>
              </w:rPr>
              <w:t>1.7771</w:t>
            </w:r>
          </w:p>
        </w:tc>
        <w:tc>
          <w:tcPr>
            <w:tcW w:w="45pt" w:type="dxa"/>
            <w:tcBorders>
              <w:top w:val="nil"/>
              <w:bottom w:val="nil"/>
            </w:tcBorders>
          </w:tcPr>
          <w:p w14:paraId="4E1F9773" w14:textId="77777777" w:rsidR="003E4FFE" w:rsidRDefault="003E4FFE" w:rsidP="00B02275">
            <w:pPr>
              <w:pStyle w:val="TableParagraph"/>
              <w:ind w:end="4.55pt"/>
              <w:rPr>
                <w:sz w:val="18"/>
              </w:rPr>
            </w:pPr>
            <w:r>
              <w:rPr>
                <w:sz w:val="18"/>
              </w:rPr>
              <w:t>0.3674</w:t>
            </w:r>
          </w:p>
        </w:tc>
        <w:tc>
          <w:tcPr>
            <w:tcW w:w="40.50pt" w:type="dxa"/>
            <w:tcBorders>
              <w:top w:val="nil"/>
              <w:bottom w:val="nil"/>
            </w:tcBorders>
          </w:tcPr>
          <w:p w14:paraId="2D01F2F1" w14:textId="77777777" w:rsidR="003E4FFE" w:rsidRDefault="003E4FFE" w:rsidP="00B02275">
            <w:pPr>
              <w:pStyle w:val="TableParagraph"/>
              <w:ind w:end="4.50pt"/>
              <w:rPr>
                <w:sz w:val="18"/>
              </w:rPr>
            </w:pPr>
            <w:r>
              <w:rPr>
                <w:sz w:val="18"/>
              </w:rPr>
              <w:t>2.2866</w:t>
            </w:r>
          </w:p>
        </w:tc>
        <w:tc>
          <w:tcPr>
            <w:tcW w:w="40.50pt" w:type="dxa"/>
            <w:tcBorders>
              <w:top w:val="nil"/>
              <w:bottom w:val="nil"/>
            </w:tcBorders>
          </w:tcPr>
          <w:p w14:paraId="3ED1CB10" w14:textId="77777777" w:rsidR="003E4FFE" w:rsidRDefault="003E4FFE" w:rsidP="00B02275">
            <w:pPr>
              <w:pStyle w:val="TableParagraph"/>
              <w:spacing w:before="0pt"/>
              <w:ind w:end="0pt"/>
              <w:jc w:val="start"/>
              <w:rPr>
                <w:sz w:val="18"/>
              </w:rPr>
            </w:pPr>
          </w:p>
        </w:tc>
        <w:tc>
          <w:tcPr>
            <w:tcW w:w="40.50pt" w:type="dxa"/>
            <w:tcBorders>
              <w:top w:val="nil"/>
              <w:bottom w:val="nil"/>
            </w:tcBorders>
          </w:tcPr>
          <w:p w14:paraId="1167F18B" w14:textId="77777777" w:rsidR="003E4FFE" w:rsidRDefault="003E4FFE" w:rsidP="00B02275">
            <w:pPr>
              <w:pStyle w:val="TableParagraph"/>
              <w:spacing w:before="0pt"/>
              <w:ind w:end="0pt"/>
              <w:jc w:val="start"/>
              <w:rPr>
                <w:sz w:val="18"/>
              </w:rPr>
            </w:pPr>
          </w:p>
        </w:tc>
        <w:tc>
          <w:tcPr>
            <w:tcW w:w="36pt" w:type="dxa"/>
            <w:tcBorders>
              <w:top w:val="nil"/>
              <w:bottom w:val="nil"/>
            </w:tcBorders>
          </w:tcPr>
          <w:p w14:paraId="5BAA14F8" w14:textId="77777777" w:rsidR="003E4FFE" w:rsidRDefault="003E4FFE" w:rsidP="00B02275">
            <w:pPr>
              <w:pStyle w:val="TableParagraph"/>
              <w:spacing w:before="0pt"/>
              <w:ind w:end="0pt"/>
              <w:jc w:val="start"/>
              <w:rPr>
                <w:sz w:val="18"/>
              </w:rPr>
            </w:pPr>
          </w:p>
        </w:tc>
        <w:tc>
          <w:tcPr>
            <w:tcW w:w="36pt" w:type="dxa"/>
            <w:tcBorders>
              <w:top w:val="nil"/>
              <w:bottom w:val="nil"/>
            </w:tcBorders>
          </w:tcPr>
          <w:p w14:paraId="26F36621" w14:textId="77777777" w:rsidR="003E4FFE" w:rsidRDefault="003E4FFE" w:rsidP="00B02275">
            <w:pPr>
              <w:pStyle w:val="TableParagraph"/>
              <w:spacing w:before="0pt"/>
              <w:ind w:end="0pt"/>
              <w:jc w:val="start"/>
              <w:rPr>
                <w:sz w:val="18"/>
              </w:rPr>
            </w:pPr>
          </w:p>
        </w:tc>
      </w:tr>
      <w:tr w:rsidR="003E4FFE" w14:paraId="48F8FA8A" w14:textId="77777777" w:rsidTr="00B02275">
        <w:trPr>
          <w:trHeight w:val="259"/>
        </w:trPr>
        <w:tc>
          <w:tcPr>
            <w:tcW w:w="19.90pt" w:type="dxa"/>
            <w:tcBorders>
              <w:top w:val="nil"/>
              <w:bottom w:val="nil"/>
            </w:tcBorders>
          </w:tcPr>
          <w:p w14:paraId="761D2C76" w14:textId="77777777" w:rsidR="003E4FFE" w:rsidRDefault="003E4FFE" w:rsidP="00B02275">
            <w:pPr>
              <w:pStyle w:val="TableParagraph"/>
              <w:ind w:end="4.95pt"/>
              <w:rPr>
                <w:sz w:val="18"/>
              </w:rPr>
            </w:pPr>
            <w:r>
              <w:rPr>
                <w:sz w:val="18"/>
              </w:rPr>
              <w:t>9</w:t>
            </w:r>
          </w:p>
        </w:tc>
        <w:tc>
          <w:tcPr>
            <w:tcW w:w="42.30pt" w:type="dxa"/>
            <w:tcBorders>
              <w:top w:val="nil"/>
              <w:bottom w:val="nil"/>
            </w:tcBorders>
          </w:tcPr>
          <w:p w14:paraId="583F9CFB" w14:textId="77777777" w:rsidR="003E4FFE" w:rsidRDefault="003E4FFE" w:rsidP="00B02275">
            <w:pPr>
              <w:pStyle w:val="TableParagraph"/>
              <w:ind w:end="4.70pt"/>
              <w:rPr>
                <w:sz w:val="18"/>
              </w:rPr>
            </w:pPr>
            <w:r>
              <w:rPr>
                <w:sz w:val="18"/>
              </w:rPr>
              <w:t>0.8243</w:t>
            </w:r>
          </w:p>
        </w:tc>
        <w:tc>
          <w:tcPr>
            <w:tcW w:w="40.50pt" w:type="dxa"/>
            <w:tcBorders>
              <w:top w:val="nil"/>
              <w:bottom w:val="nil"/>
            </w:tcBorders>
          </w:tcPr>
          <w:p w14:paraId="1B763B9A" w14:textId="77777777" w:rsidR="003E4FFE" w:rsidRDefault="003E4FFE" w:rsidP="00B02275">
            <w:pPr>
              <w:pStyle w:val="TableParagraph"/>
              <w:ind w:end="4.65pt"/>
              <w:rPr>
                <w:sz w:val="18"/>
              </w:rPr>
            </w:pPr>
            <w:r>
              <w:rPr>
                <w:sz w:val="18"/>
              </w:rPr>
              <w:t>1.3199</w:t>
            </w:r>
          </w:p>
        </w:tc>
        <w:tc>
          <w:tcPr>
            <w:tcW w:w="45pt" w:type="dxa"/>
            <w:tcBorders>
              <w:top w:val="nil"/>
              <w:bottom w:val="nil"/>
            </w:tcBorders>
          </w:tcPr>
          <w:p w14:paraId="21D9446F" w14:textId="77777777" w:rsidR="003E4FFE" w:rsidRDefault="003E4FFE" w:rsidP="00B02275">
            <w:pPr>
              <w:pStyle w:val="TableParagraph"/>
              <w:ind w:end="4.65pt"/>
              <w:rPr>
                <w:sz w:val="18"/>
              </w:rPr>
            </w:pPr>
            <w:r>
              <w:rPr>
                <w:sz w:val="18"/>
              </w:rPr>
              <w:t>0.6291</w:t>
            </w:r>
          </w:p>
        </w:tc>
        <w:tc>
          <w:tcPr>
            <w:tcW w:w="40.50pt" w:type="dxa"/>
            <w:tcBorders>
              <w:top w:val="nil"/>
              <w:bottom w:val="nil"/>
            </w:tcBorders>
          </w:tcPr>
          <w:p w14:paraId="272326B9" w14:textId="77777777" w:rsidR="003E4FFE" w:rsidRDefault="003E4FFE" w:rsidP="00B02275">
            <w:pPr>
              <w:pStyle w:val="TableParagraph"/>
              <w:rPr>
                <w:sz w:val="18"/>
              </w:rPr>
            </w:pPr>
            <w:r>
              <w:rPr>
                <w:sz w:val="18"/>
              </w:rPr>
              <w:t>1.6993</w:t>
            </w:r>
          </w:p>
        </w:tc>
        <w:tc>
          <w:tcPr>
            <w:tcW w:w="45pt" w:type="dxa"/>
            <w:tcBorders>
              <w:top w:val="nil"/>
              <w:bottom w:val="nil"/>
            </w:tcBorders>
          </w:tcPr>
          <w:p w14:paraId="0A915D3A" w14:textId="77777777" w:rsidR="003E4FFE" w:rsidRDefault="003E4FFE" w:rsidP="00B02275">
            <w:pPr>
              <w:pStyle w:val="TableParagraph"/>
              <w:ind w:end="4.55pt"/>
              <w:rPr>
                <w:sz w:val="18"/>
              </w:rPr>
            </w:pPr>
            <w:r>
              <w:rPr>
                <w:sz w:val="18"/>
              </w:rPr>
              <w:t>0.4548</w:t>
            </w:r>
          </w:p>
        </w:tc>
        <w:tc>
          <w:tcPr>
            <w:tcW w:w="40.50pt" w:type="dxa"/>
            <w:tcBorders>
              <w:top w:val="nil"/>
              <w:bottom w:val="nil"/>
            </w:tcBorders>
          </w:tcPr>
          <w:p w14:paraId="05B241A1" w14:textId="77777777" w:rsidR="003E4FFE" w:rsidRDefault="003E4FFE" w:rsidP="00B02275">
            <w:pPr>
              <w:pStyle w:val="TableParagraph"/>
              <w:ind w:end="4.50pt"/>
              <w:rPr>
                <w:sz w:val="18"/>
              </w:rPr>
            </w:pPr>
            <w:r>
              <w:rPr>
                <w:sz w:val="18"/>
              </w:rPr>
              <w:t>2.1282</w:t>
            </w:r>
          </w:p>
        </w:tc>
        <w:tc>
          <w:tcPr>
            <w:tcW w:w="40.50pt" w:type="dxa"/>
            <w:tcBorders>
              <w:top w:val="nil"/>
              <w:bottom w:val="nil"/>
            </w:tcBorders>
          </w:tcPr>
          <w:p w14:paraId="228C82E0" w14:textId="77777777" w:rsidR="003E4FFE" w:rsidRDefault="003E4FFE" w:rsidP="00B02275">
            <w:pPr>
              <w:pStyle w:val="TableParagraph"/>
              <w:ind w:end="4.40pt"/>
              <w:rPr>
                <w:sz w:val="18"/>
              </w:rPr>
            </w:pPr>
            <w:r>
              <w:rPr>
                <w:sz w:val="18"/>
              </w:rPr>
              <w:t>0.2957</w:t>
            </w:r>
          </w:p>
        </w:tc>
        <w:tc>
          <w:tcPr>
            <w:tcW w:w="40.50pt" w:type="dxa"/>
            <w:tcBorders>
              <w:top w:val="nil"/>
              <w:bottom w:val="nil"/>
            </w:tcBorders>
          </w:tcPr>
          <w:p w14:paraId="0385867F" w14:textId="77777777" w:rsidR="003E4FFE" w:rsidRDefault="003E4FFE" w:rsidP="00B02275">
            <w:pPr>
              <w:pStyle w:val="TableParagraph"/>
              <w:ind w:end="4.35pt"/>
              <w:rPr>
                <w:sz w:val="18"/>
              </w:rPr>
            </w:pPr>
            <w:r>
              <w:rPr>
                <w:sz w:val="18"/>
              </w:rPr>
              <w:t>2.5881</w:t>
            </w:r>
          </w:p>
        </w:tc>
        <w:tc>
          <w:tcPr>
            <w:tcW w:w="36pt" w:type="dxa"/>
            <w:tcBorders>
              <w:top w:val="nil"/>
              <w:bottom w:val="nil"/>
            </w:tcBorders>
          </w:tcPr>
          <w:p w14:paraId="348575AD" w14:textId="77777777" w:rsidR="003E4FFE" w:rsidRDefault="003E4FFE" w:rsidP="00B02275">
            <w:pPr>
              <w:pStyle w:val="TableParagraph"/>
              <w:spacing w:before="0pt"/>
              <w:ind w:end="0pt"/>
              <w:jc w:val="start"/>
              <w:rPr>
                <w:sz w:val="18"/>
              </w:rPr>
            </w:pPr>
          </w:p>
        </w:tc>
        <w:tc>
          <w:tcPr>
            <w:tcW w:w="36pt" w:type="dxa"/>
            <w:tcBorders>
              <w:top w:val="nil"/>
              <w:bottom w:val="nil"/>
            </w:tcBorders>
          </w:tcPr>
          <w:p w14:paraId="7F0048E2" w14:textId="77777777" w:rsidR="003E4FFE" w:rsidRDefault="003E4FFE" w:rsidP="00B02275">
            <w:pPr>
              <w:pStyle w:val="TableParagraph"/>
              <w:spacing w:before="0pt"/>
              <w:ind w:end="0pt"/>
              <w:jc w:val="start"/>
              <w:rPr>
                <w:sz w:val="18"/>
              </w:rPr>
            </w:pPr>
          </w:p>
        </w:tc>
      </w:tr>
      <w:tr w:rsidR="003E4FFE" w14:paraId="5DA1273C" w14:textId="77777777" w:rsidTr="00B02275">
        <w:trPr>
          <w:trHeight w:val="259"/>
        </w:trPr>
        <w:tc>
          <w:tcPr>
            <w:tcW w:w="19.90pt" w:type="dxa"/>
            <w:tcBorders>
              <w:top w:val="nil"/>
              <w:bottom w:val="nil"/>
            </w:tcBorders>
          </w:tcPr>
          <w:p w14:paraId="12B06477" w14:textId="77777777" w:rsidR="003E4FFE" w:rsidRDefault="003E4FFE" w:rsidP="00B02275">
            <w:pPr>
              <w:pStyle w:val="TableParagraph"/>
              <w:ind w:end="4.75pt"/>
              <w:rPr>
                <w:sz w:val="18"/>
              </w:rPr>
            </w:pPr>
            <w:r>
              <w:rPr>
                <w:sz w:val="18"/>
              </w:rPr>
              <w:t>10</w:t>
            </w:r>
          </w:p>
        </w:tc>
        <w:tc>
          <w:tcPr>
            <w:tcW w:w="42.30pt" w:type="dxa"/>
            <w:tcBorders>
              <w:top w:val="nil"/>
              <w:bottom w:val="nil"/>
            </w:tcBorders>
          </w:tcPr>
          <w:p w14:paraId="140AE507" w14:textId="77777777" w:rsidR="003E4FFE" w:rsidRDefault="003E4FFE" w:rsidP="00B02275">
            <w:pPr>
              <w:pStyle w:val="TableParagraph"/>
              <w:ind w:end="4.70pt"/>
              <w:rPr>
                <w:sz w:val="18"/>
              </w:rPr>
            </w:pPr>
            <w:r>
              <w:rPr>
                <w:sz w:val="18"/>
              </w:rPr>
              <w:t>0.8791</w:t>
            </w:r>
          </w:p>
        </w:tc>
        <w:tc>
          <w:tcPr>
            <w:tcW w:w="40.50pt" w:type="dxa"/>
            <w:tcBorders>
              <w:top w:val="nil"/>
              <w:bottom w:val="nil"/>
            </w:tcBorders>
          </w:tcPr>
          <w:p w14:paraId="0100EF13" w14:textId="77777777" w:rsidR="003E4FFE" w:rsidRDefault="003E4FFE" w:rsidP="00B02275">
            <w:pPr>
              <w:pStyle w:val="TableParagraph"/>
              <w:ind w:end="4.65pt"/>
              <w:rPr>
                <w:sz w:val="18"/>
              </w:rPr>
            </w:pPr>
            <w:r>
              <w:rPr>
                <w:sz w:val="18"/>
              </w:rPr>
              <w:t>1.3197</w:t>
            </w:r>
          </w:p>
        </w:tc>
        <w:tc>
          <w:tcPr>
            <w:tcW w:w="45pt" w:type="dxa"/>
            <w:tcBorders>
              <w:top w:val="nil"/>
              <w:bottom w:val="nil"/>
            </w:tcBorders>
          </w:tcPr>
          <w:p w14:paraId="1BE061DA" w14:textId="77777777" w:rsidR="003E4FFE" w:rsidRDefault="003E4FFE" w:rsidP="00B02275">
            <w:pPr>
              <w:pStyle w:val="TableParagraph"/>
              <w:ind w:end="4.65pt"/>
              <w:rPr>
                <w:sz w:val="18"/>
              </w:rPr>
            </w:pPr>
            <w:r>
              <w:rPr>
                <w:sz w:val="18"/>
              </w:rPr>
              <w:t>0.6972</w:t>
            </w:r>
          </w:p>
        </w:tc>
        <w:tc>
          <w:tcPr>
            <w:tcW w:w="40.50pt" w:type="dxa"/>
            <w:tcBorders>
              <w:top w:val="nil"/>
              <w:bottom w:val="nil"/>
            </w:tcBorders>
          </w:tcPr>
          <w:p w14:paraId="0A16B9A6" w14:textId="77777777" w:rsidR="003E4FFE" w:rsidRDefault="003E4FFE" w:rsidP="00B02275">
            <w:pPr>
              <w:pStyle w:val="TableParagraph"/>
              <w:rPr>
                <w:sz w:val="18"/>
              </w:rPr>
            </w:pPr>
            <w:r>
              <w:rPr>
                <w:sz w:val="18"/>
              </w:rPr>
              <w:t>1.6413</w:t>
            </w:r>
          </w:p>
        </w:tc>
        <w:tc>
          <w:tcPr>
            <w:tcW w:w="45pt" w:type="dxa"/>
            <w:tcBorders>
              <w:top w:val="nil"/>
              <w:bottom w:val="nil"/>
            </w:tcBorders>
          </w:tcPr>
          <w:p w14:paraId="24DCBEEE" w14:textId="77777777" w:rsidR="003E4FFE" w:rsidRDefault="003E4FFE" w:rsidP="00B02275">
            <w:pPr>
              <w:pStyle w:val="TableParagraph"/>
              <w:ind w:end="4.55pt"/>
              <w:rPr>
                <w:sz w:val="18"/>
              </w:rPr>
            </w:pPr>
            <w:r>
              <w:rPr>
                <w:sz w:val="18"/>
              </w:rPr>
              <w:t>0.5253</w:t>
            </w:r>
          </w:p>
        </w:tc>
        <w:tc>
          <w:tcPr>
            <w:tcW w:w="40.50pt" w:type="dxa"/>
            <w:tcBorders>
              <w:top w:val="nil"/>
              <w:bottom w:val="nil"/>
            </w:tcBorders>
          </w:tcPr>
          <w:p w14:paraId="43957356" w14:textId="77777777" w:rsidR="003E4FFE" w:rsidRDefault="003E4FFE" w:rsidP="00B02275">
            <w:pPr>
              <w:pStyle w:val="TableParagraph"/>
              <w:ind w:end="4.50pt"/>
              <w:rPr>
                <w:sz w:val="18"/>
              </w:rPr>
            </w:pPr>
            <w:r>
              <w:rPr>
                <w:sz w:val="18"/>
              </w:rPr>
              <w:t>2.0163</w:t>
            </w:r>
          </w:p>
        </w:tc>
        <w:tc>
          <w:tcPr>
            <w:tcW w:w="40.50pt" w:type="dxa"/>
            <w:tcBorders>
              <w:top w:val="nil"/>
              <w:bottom w:val="nil"/>
            </w:tcBorders>
          </w:tcPr>
          <w:p w14:paraId="57767548" w14:textId="77777777" w:rsidR="003E4FFE" w:rsidRDefault="003E4FFE" w:rsidP="00B02275">
            <w:pPr>
              <w:pStyle w:val="TableParagraph"/>
              <w:ind w:end="4.40pt"/>
              <w:rPr>
                <w:sz w:val="18"/>
              </w:rPr>
            </w:pPr>
            <w:r>
              <w:rPr>
                <w:sz w:val="18"/>
              </w:rPr>
              <w:t>0.3760</w:t>
            </w:r>
          </w:p>
        </w:tc>
        <w:tc>
          <w:tcPr>
            <w:tcW w:w="40.50pt" w:type="dxa"/>
            <w:tcBorders>
              <w:top w:val="nil"/>
              <w:bottom w:val="nil"/>
            </w:tcBorders>
          </w:tcPr>
          <w:p w14:paraId="767E34CD" w14:textId="77777777" w:rsidR="003E4FFE" w:rsidRDefault="003E4FFE" w:rsidP="00B02275">
            <w:pPr>
              <w:pStyle w:val="TableParagraph"/>
              <w:ind w:end="4.35pt"/>
              <w:rPr>
                <w:sz w:val="18"/>
              </w:rPr>
            </w:pPr>
            <w:r>
              <w:rPr>
                <w:sz w:val="18"/>
              </w:rPr>
              <w:t>2.4137</w:t>
            </w:r>
          </w:p>
        </w:tc>
        <w:tc>
          <w:tcPr>
            <w:tcW w:w="36pt" w:type="dxa"/>
            <w:tcBorders>
              <w:top w:val="nil"/>
              <w:bottom w:val="nil"/>
            </w:tcBorders>
          </w:tcPr>
          <w:p w14:paraId="62BCA105" w14:textId="77777777" w:rsidR="003E4FFE" w:rsidRDefault="003E4FFE" w:rsidP="00B02275">
            <w:pPr>
              <w:pStyle w:val="TableParagraph"/>
              <w:ind w:end="4.35pt"/>
              <w:rPr>
                <w:sz w:val="18"/>
              </w:rPr>
            </w:pPr>
            <w:r>
              <w:rPr>
                <w:sz w:val="18"/>
              </w:rPr>
              <w:t>0.2427</w:t>
            </w:r>
          </w:p>
        </w:tc>
        <w:tc>
          <w:tcPr>
            <w:tcW w:w="36pt" w:type="dxa"/>
            <w:tcBorders>
              <w:top w:val="nil"/>
              <w:bottom w:val="nil"/>
            </w:tcBorders>
          </w:tcPr>
          <w:p w14:paraId="797A2317" w14:textId="77777777" w:rsidR="003E4FFE" w:rsidRDefault="003E4FFE" w:rsidP="00B02275">
            <w:pPr>
              <w:pStyle w:val="TableParagraph"/>
              <w:ind w:end="4.30pt"/>
              <w:rPr>
                <w:sz w:val="18"/>
              </w:rPr>
            </w:pPr>
            <w:r>
              <w:rPr>
                <w:sz w:val="18"/>
              </w:rPr>
              <w:t>2.8217</w:t>
            </w:r>
          </w:p>
        </w:tc>
      </w:tr>
      <w:tr w:rsidR="003E4FFE" w14:paraId="09A24799" w14:textId="77777777" w:rsidTr="00B02275">
        <w:trPr>
          <w:trHeight w:val="259"/>
        </w:trPr>
        <w:tc>
          <w:tcPr>
            <w:tcW w:w="19.90pt" w:type="dxa"/>
            <w:tcBorders>
              <w:top w:val="nil"/>
              <w:bottom w:val="nil"/>
            </w:tcBorders>
          </w:tcPr>
          <w:p w14:paraId="0A6B08A2" w14:textId="77777777" w:rsidR="003E4FFE" w:rsidRDefault="003E4FFE" w:rsidP="00B02275">
            <w:pPr>
              <w:pStyle w:val="TableParagraph"/>
              <w:ind w:end="4.75pt"/>
              <w:rPr>
                <w:sz w:val="18"/>
              </w:rPr>
            </w:pPr>
            <w:r>
              <w:rPr>
                <w:sz w:val="18"/>
              </w:rPr>
              <w:t>11</w:t>
            </w:r>
          </w:p>
        </w:tc>
        <w:tc>
          <w:tcPr>
            <w:tcW w:w="42.30pt" w:type="dxa"/>
            <w:tcBorders>
              <w:top w:val="nil"/>
              <w:bottom w:val="nil"/>
            </w:tcBorders>
          </w:tcPr>
          <w:p w14:paraId="4736EE8A" w14:textId="77777777" w:rsidR="003E4FFE" w:rsidRDefault="003E4FFE" w:rsidP="00B02275">
            <w:pPr>
              <w:pStyle w:val="TableParagraph"/>
              <w:ind w:end="4.70pt"/>
              <w:rPr>
                <w:sz w:val="18"/>
              </w:rPr>
            </w:pPr>
            <w:r>
              <w:rPr>
                <w:sz w:val="18"/>
              </w:rPr>
              <w:t>0.9273</w:t>
            </w:r>
          </w:p>
        </w:tc>
        <w:tc>
          <w:tcPr>
            <w:tcW w:w="40.50pt" w:type="dxa"/>
            <w:tcBorders>
              <w:top w:val="nil"/>
              <w:bottom w:val="nil"/>
            </w:tcBorders>
          </w:tcPr>
          <w:p w14:paraId="216A0D1C" w14:textId="77777777" w:rsidR="003E4FFE" w:rsidRDefault="003E4FFE" w:rsidP="00B02275">
            <w:pPr>
              <w:pStyle w:val="TableParagraph"/>
              <w:ind w:end="4.65pt"/>
              <w:rPr>
                <w:sz w:val="18"/>
              </w:rPr>
            </w:pPr>
            <w:r>
              <w:rPr>
                <w:sz w:val="18"/>
              </w:rPr>
              <w:t>1.3241</w:t>
            </w:r>
          </w:p>
        </w:tc>
        <w:tc>
          <w:tcPr>
            <w:tcW w:w="45pt" w:type="dxa"/>
            <w:tcBorders>
              <w:top w:val="nil"/>
              <w:bottom w:val="nil"/>
            </w:tcBorders>
          </w:tcPr>
          <w:p w14:paraId="7C85B100" w14:textId="77777777" w:rsidR="003E4FFE" w:rsidRDefault="003E4FFE" w:rsidP="00B02275">
            <w:pPr>
              <w:pStyle w:val="TableParagraph"/>
              <w:ind w:end="4.65pt"/>
              <w:rPr>
                <w:sz w:val="18"/>
              </w:rPr>
            </w:pPr>
            <w:r>
              <w:rPr>
                <w:sz w:val="18"/>
              </w:rPr>
              <w:t>0.7580</w:t>
            </w:r>
          </w:p>
        </w:tc>
        <w:tc>
          <w:tcPr>
            <w:tcW w:w="40.50pt" w:type="dxa"/>
            <w:tcBorders>
              <w:top w:val="nil"/>
              <w:bottom w:val="nil"/>
            </w:tcBorders>
          </w:tcPr>
          <w:p w14:paraId="2FE4584B" w14:textId="77777777" w:rsidR="003E4FFE" w:rsidRDefault="003E4FFE" w:rsidP="00B02275">
            <w:pPr>
              <w:pStyle w:val="TableParagraph"/>
              <w:rPr>
                <w:sz w:val="18"/>
              </w:rPr>
            </w:pPr>
            <w:r>
              <w:rPr>
                <w:sz w:val="18"/>
              </w:rPr>
              <w:t>1.6044</w:t>
            </w:r>
          </w:p>
        </w:tc>
        <w:tc>
          <w:tcPr>
            <w:tcW w:w="45pt" w:type="dxa"/>
            <w:tcBorders>
              <w:top w:val="nil"/>
              <w:bottom w:val="nil"/>
            </w:tcBorders>
          </w:tcPr>
          <w:p w14:paraId="661C027F" w14:textId="77777777" w:rsidR="003E4FFE" w:rsidRDefault="003E4FFE" w:rsidP="00B02275">
            <w:pPr>
              <w:pStyle w:val="TableParagraph"/>
              <w:ind w:end="4.55pt"/>
              <w:rPr>
                <w:sz w:val="18"/>
              </w:rPr>
            </w:pPr>
            <w:r>
              <w:rPr>
                <w:sz w:val="18"/>
              </w:rPr>
              <w:t>0.5948</w:t>
            </w:r>
          </w:p>
        </w:tc>
        <w:tc>
          <w:tcPr>
            <w:tcW w:w="40.50pt" w:type="dxa"/>
            <w:tcBorders>
              <w:top w:val="nil"/>
              <w:bottom w:val="nil"/>
            </w:tcBorders>
          </w:tcPr>
          <w:p w14:paraId="5B98A664" w14:textId="77777777" w:rsidR="003E4FFE" w:rsidRDefault="003E4FFE" w:rsidP="00B02275">
            <w:pPr>
              <w:pStyle w:val="TableParagraph"/>
              <w:ind w:end="4.50pt"/>
              <w:rPr>
                <w:sz w:val="18"/>
              </w:rPr>
            </w:pPr>
            <w:r>
              <w:rPr>
                <w:sz w:val="18"/>
              </w:rPr>
              <w:t>1.9280</w:t>
            </w:r>
          </w:p>
        </w:tc>
        <w:tc>
          <w:tcPr>
            <w:tcW w:w="40.50pt" w:type="dxa"/>
            <w:tcBorders>
              <w:top w:val="nil"/>
              <w:bottom w:val="nil"/>
            </w:tcBorders>
          </w:tcPr>
          <w:p w14:paraId="0A342585" w14:textId="77777777" w:rsidR="003E4FFE" w:rsidRDefault="003E4FFE" w:rsidP="00B02275">
            <w:pPr>
              <w:pStyle w:val="TableParagraph"/>
              <w:ind w:end="4.40pt"/>
              <w:rPr>
                <w:sz w:val="18"/>
              </w:rPr>
            </w:pPr>
            <w:r>
              <w:rPr>
                <w:sz w:val="18"/>
              </w:rPr>
              <w:t>0.4441</w:t>
            </w:r>
          </w:p>
        </w:tc>
        <w:tc>
          <w:tcPr>
            <w:tcW w:w="40.50pt" w:type="dxa"/>
            <w:tcBorders>
              <w:top w:val="nil"/>
              <w:bottom w:val="nil"/>
            </w:tcBorders>
          </w:tcPr>
          <w:p w14:paraId="0D9014F8" w14:textId="77777777" w:rsidR="003E4FFE" w:rsidRDefault="003E4FFE" w:rsidP="00B02275">
            <w:pPr>
              <w:pStyle w:val="TableParagraph"/>
              <w:ind w:end="4.35pt"/>
              <w:rPr>
                <w:sz w:val="18"/>
              </w:rPr>
            </w:pPr>
            <w:r>
              <w:rPr>
                <w:sz w:val="18"/>
              </w:rPr>
              <w:t>2.2833</w:t>
            </w:r>
          </w:p>
        </w:tc>
        <w:tc>
          <w:tcPr>
            <w:tcW w:w="36pt" w:type="dxa"/>
            <w:tcBorders>
              <w:top w:val="nil"/>
              <w:bottom w:val="nil"/>
            </w:tcBorders>
          </w:tcPr>
          <w:p w14:paraId="6B8123AA" w14:textId="77777777" w:rsidR="003E4FFE" w:rsidRDefault="003E4FFE" w:rsidP="00B02275">
            <w:pPr>
              <w:pStyle w:val="TableParagraph"/>
              <w:ind w:end="4.35pt"/>
              <w:rPr>
                <w:sz w:val="18"/>
              </w:rPr>
            </w:pPr>
            <w:r>
              <w:rPr>
                <w:sz w:val="18"/>
              </w:rPr>
              <w:t>0.3155</w:t>
            </w:r>
          </w:p>
        </w:tc>
        <w:tc>
          <w:tcPr>
            <w:tcW w:w="36pt" w:type="dxa"/>
            <w:tcBorders>
              <w:top w:val="nil"/>
              <w:bottom w:val="nil"/>
            </w:tcBorders>
          </w:tcPr>
          <w:p w14:paraId="54422C17" w14:textId="77777777" w:rsidR="003E4FFE" w:rsidRDefault="003E4FFE" w:rsidP="00B02275">
            <w:pPr>
              <w:pStyle w:val="TableParagraph"/>
              <w:ind w:end="4.30pt"/>
              <w:rPr>
                <w:sz w:val="18"/>
              </w:rPr>
            </w:pPr>
            <w:r>
              <w:rPr>
                <w:sz w:val="18"/>
              </w:rPr>
              <w:t>2.6446</w:t>
            </w:r>
          </w:p>
        </w:tc>
      </w:tr>
      <w:tr w:rsidR="003E4FFE" w14:paraId="06D51A41" w14:textId="77777777" w:rsidTr="00B02275">
        <w:trPr>
          <w:trHeight w:val="259"/>
        </w:trPr>
        <w:tc>
          <w:tcPr>
            <w:tcW w:w="19.90pt" w:type="dxa"/>
            <w:tcBorders>
              <w:top w:val="nil"/>
              <w:bottom w:val="nil"/>
            </w:tcBorders>
          </w:tcPr>
          <w:p w14:paraId="31A178DF" w14:textId="77777777" w:rsidR="003E4FFE" w:rsidRDefault="003E4FFE" w:rsidP="00B02275">
            <w:pPr>
              <w:pStyle w:val="TableParagraph"/>
              <w:ind w:end="4.75pt"/>
              <w:rPr>
                <w:sz w:val="18"/>
              </w:rPr>
            </w:pPr>
            <w:r>
              <w:rPr>
                <w:sz w:val="18"/>
              </w:rPr>
              <w:t>12</w:t>
            </w:r>
          </w:p>
        </w:tc>
        <w:tc>
          <w:tcPr>
            <w:tcW w:w="42.30pt" w:type="dxa"/>
            <w:tcBorders>
              <w:top w:val="nil"/>
              <w:bottom w:val="nil"/>
            </w:tcBorders>
          </w:tcPr>
          <w:p w14:paraId="1AA6D702" w14:textId="77777777" w:rsidR="003E4FFE" w:rsidRDefault="003E4FFE" w:rsidP="00B02275">
            <w:pPr>
              <w:pStyle w:val="TableParagraph"/>
              <w:ind w:end="4.70pt"/>
              <w:rPr>
                <w:sz w:val="18"/>
              </w:rPr>
            </w:pPr>
            <w:r>
              <w:rPr>
                <w:sz w:val="18"/>
              </w:rPr>
              <w:t>0.9708</w:t>
            </w:r>
          </w:p>
        </w:tc>
        <w:tc>
          <w:tcPr>
            <w:tcW w:w="40.50pt" w:type="dxa"/>
            <w:tcBorders>
              <w:top w:val="nil"/>
              <w:bottom w:val="nil"/>
            </w:tcBorders>
          </w:tcPr>
          <w:p w14:paraId="0D9332F5" w14:textId="77777777" w:rsidR="003E4FFE" w:rsidRDefault="003E4FFE" w:rsidP="00B02275">
            <w:pPr>
              <w:pStyle w:val="TableParagraph"/>
              <w:ind w:end="4.65pt"/>
              <w:rPr>
                <w:sz w:val="18"/>
              </w:rPr>
            </w:pPr>
            <w:r>
              <w:rPr>
                <w:sz w:val="18"/>
              </w:rPr>
              <w:t>1.3314</w:t>
            </w:r>
          </w:p>
        </w:tc>
        <w:tc>
          <w:tcPr>
            <w:tcW w:w="45pt" w:type="dxa"/>
            <w:tcBorders>
              <w:top w:val="nil"/>
              <w:bottom w:val="nil"/>
            </w:tcBorders>
          </w:tcPr>
          <w:p w14:paraId="6316A290" w14:textId="77777777" w:rsidR="003E4FFE" w:rsidRDefault="003E4FFE" w:rsidP="00B02275">
            <w:pPr>
              <w:pStyle w:val="TableParagraph"/>
              <w:ind w:end="4.65pt"/>
              <w:rPr>
                <w:sz w:val="18"/>
              </w:rPr>
            </w:pPr>
            <w:r>
              <w:rPr>
                <w:sz w:val="18"/>
              </w:rPr>
              <w:t>0.8122</w:t>
            </w:r>
          </w:p>
        </w:tc>
        <w:tc>
          <w:tcPr>
            <w:tcW w:w="40.50pt" w:type="dxa"/>
            <w:tcBorders>
              <w:top w:val="nil"/>
              <w:bottom w:val="nil"/>
            </w:tcBorders>
          </w:tcPr>
          <w:p w14:paraId="76676C0A" w14:textId="77777777" w:rsidR="003E4FFE" w:rsidRDefault="003E4FFE" w:rsidP="00B02275">
            <w:pPr>
              <w:pStyle w:val="TableParagraph"/>
              <w:ind w:end="4.55pt"/>
              <w:rPr>
                <w:sz w:val="18"/>
              </w:rPr>
            </w:pPr>
            <w:r>
              <w:rPr>
                <w:sz w:val="18"/>
              </w:rPr>
              <w:t>1.5794</w:t>
            </w:r>
          </w:p>
        </w:tc>
        <w:tc>
          <w:tcPr>
            <w:tcW w:w="45pt" w:type="dxa"/>
            <w:tcBorders>
              <w:top w:val="nil"/>
              <w:bottom w:val="nil"/>
            </w:tcBorders>
          </w:tcPr>
          <w:p w14:paraId="78A8B3E4" w14:textId="77777777" w:rsidR="003E4FFE" w:rsidRDefault="003E4FFE" w:rsidP="00B02275">
            <w:pPr>
              <w:pStyle w:val="TableParagraph"/>
              <w:ind w:end="4.55pt"/>
              <w:rPr>
                <w:sz w:val="18"/>
              </w:rPr>
            </w:pPr>
            <w:r>
              <w:rPr>
                <w:sz w:val="18"/>
              </w:rPr>
              <w:t>0.6577</w:t>
            </w:r>
          </w:p>
        </w:tc>
        <w:tc>
          <w:tcPr>
            <w:tcW w:w="40.50pt" w:type="dxa"/>
            <w:tcBorders>
              <w:top w:val="nil"/>
              <w:bottom w:val="nil"/>
            </w:tcBorders>
          </w:tcPr>
          <w:p w14:paraId="7B0A2032" w14:textId="77777777" w:rsidR="003E4FFE" w:rsidRDefault="003E4FFE" w:rsidP="00B02275">
            <w:pPr>
              <w:pStyle w:val="TableParagraph"/>
              <w:ind w:end="4.50pt"/>
              <w:rPr>
                <w:sz w:val="18"/>
              </w:rPr>
            </w:pPr>
            <w:r>
              <w:rPr>
                <w:sz w:val="18"/>
              </w:rPr>
              <w:t>1.8640</w:t>
            </w:r>
          </w:p>
        </w:tc>
        <w:tc>
          <w:tcPr>
            <w:tcW w:w="40.50pt" w:type="dxa"/>
            <w:tcBorders>
              <w:top w:val="nil"/>
              <w:bottom w:val="nil"/>
            </w:tcBorders>
          </w:tcPr>
          <w:p w14:paraId="4E820D6F" w14:textId="77777777" w:rsidR="003E4FFE" w:rsidRDefault="003E4FFE" w:rsidP="00B02275">
            <w:pPr>
              <w:pStyle w:val="TableParagraph"/>
              <w:ind w:end="4.40pt"/>
              <w:rPr>
                <w:sz w:val="18"/>
              </w:rPr>
            </w:pPr>
            <w:r>
              <w:rPr>
                <w:sz w:val="18"/>
              </w:rPr>
              <w:t>0.5120</w:t>
            </w:r>
          </w:p>
        </w:tc>
        <w:tc>
          <w:tcPr>
            <w:tcW w:w="40.50pt" w:type="dxa"/>
            <w:tcBorders>
              <w:top w:val="nil"/>
              <w:bottom w:val="nil"/>
            </w:tcBorders>
          </w:tcPr>
          <w:p w14:paraId="6E4A2B1F" w14:textId="77777777" w:rsidR="003E4FFE" w:rsidRDefault="003E4FFE" w:rsidP="00B02275">
            <w:pPr>
              <w:pStyle w:val="TableParagraph"/>
              <w:ind w:end="4.35pt"/>
              <w:rPr>
                <w:sz w:val="18"/>
              </w:rPr>
            </w:pPr>
            <w:r>
              <w:rPr>
                <w:sz w:val="18"/>
              </w:rPr>
              <w:t>2.1766</w:t>
            </w:r>
          </w:p>
        </w:tc>
        <w:tc>
          <w:tcPr>
            <w:tcW w:w="36pt" w:type="dxa"/>
            <w:tcBorders>
              <w:top w:val="nil"/>
              <w:bottom w:val="nil"/>
            </w:tcBorders>
          </w:tcPr>
          <w:p w14:paraId="2E652F43" w14:textId="77777777" w:rsidR="003E4FFE" w:rsidRDefault="003E4FFE" w:rsidP="00B02275">
            <w:pPr>
              <w:pStyle w:val="TableParagraph"/>
              <w:ind w:end="4.35pt"/>
              <w:rPr>
                <w:sz w:val="18"/>
              </w:rPr>
            </w:pPr>
            <w:r>
              <w:rPr>
                <w:sz w:val="18"/>
              </w:rPr>
              <w:t>0.3796</w:t>
            </w:r>
          </w:p>
        </w:tc>
        <w:tc>
          <w:tcPr>
            <w:tcW w:w="36pt" w:type="dxa"/>
            <w:tcBorders>
              <w:top w:val="nil"/>
              <w:bottom w:val="nil"/>
            </w:tcBorders>
          </w:tcPr>
          <w:p w14:paraId="7AD2DF80" w14:textId="77777777" w:rsidR="003E4FFE" w:rsidRDefault="003E4FFE" w:rsidP="00B02275">
            <w:pPr>
              <w:pStyle w:val="TableParagraph"/>
              <w:ind w:end="4.30pt"/>
              <w:rPr>
                <w:sz w:val="18"/>
              </w:rPr>
            </w:pPr>
            <w:r>
              <w:rPr>
                <w:sz w:val="18"/>
              </w:rPr>
              <w:t>2.5061</w:t>
            </w:r>
          </w:p>
        </w:tc>
      </w:tr>
      <w:tr w:rsidR="003E4FFE" w14:paraId="1E260A49" w14:textId="77777777" w:rsidTr="00B02275">
        <w:trPr>
          <w:trHeight w:val="258"/>
        </w:trPr>
        <w:tc>
          <w:tcPr>
            <w:tcW w:w="19.90pt" w:type="dxa"/>
            <w:tcBorders>
              <w:top w:val="nil"/>
              <w:bottom w:val="nil"/>
            </w:tcBorders>
          </w:tcPr>
          <w:p w14:paraId="385CE0B1" w14:textId="77777777" w:rsidR="003E4FFE" w:rsidRDefault="003E4FFE" w:rsidP="00B02275">
            <w:pPr>
              <w:pStyle w:val="TableParagraph"/>
              <w:ind w:end="4.75pt"/>
              <w:rPr>
                <w:sz w:val="18"/>
              </w:rPr>
            </w:pPr>
            <w:r>
              <w:rPr>
                <w:sz w:val="18"/>
              </w:rPr>
              <w:t>13</w:t>
            </w:r>
          </w:p>
        </w:tc>
        <w:tc>
          <w:tcPr>
            <w:tcW w:w="42.30pt" w:type="dxa"/>
            <w:tcBorders>
              <w:top w:val="nil"/>
              <w:bottom w:val="nil"/>
            </w:tcBorders>
          </w:tcPr>
          <w:p w14:paraId="5E24BF2A" w14:textId="77777777" w:rsidR="003E4FFE" w:rsidRDefault="003E4FFE" w:rsidP="00B02275">
            <w:pPr>
              <w:pStyle w:val="TableParagraph"/>
              <w:ind w:end="4.70pt"/>
              <w:rPr>
                <w:sz w:val="18"/>
              </w:rPr>
            </w:pPr>
            <w:r>
              <w:rPr>
                <w:sz w:val="18"/>
              </w:rPr>
              <w:t>1.0097</w:t>
            </w:r>
          </w:p>
        </w:tc>
        <w:tc>
          <w:tcPr>
            <w:tcW w:w="40.50pt" w:type="dxa"/>
            <w:tcBorders>
              <w:top w:val="nil"/>
              <w:bottom w:val="nil"/>
            </w:tcBorders>
          </w:tcPr>
          <w:p w14:paraId="42C6986E" w14:textId="77777777" w:rsidR="003E4FFE" w:rsidRDefault="003E4FFE" w:rsidP="00B02275">
            <w:pPr>
              <w:pStyle w:val="TableParagraph"/>
              <w:ind w:end="4.65pt"/>
              <w:rPr>
                <w:sz w:val="18"/>
              </w:rPr>
            </w:pPr>
            <w:r>
              <w:rPr>
                <w:sz w:val="18"/>
              </w:rPr>
              <w:t>1.3404</w:t>
            </w:r>
          </w:p>
        </w:tc>
        <w:tc>
          <w:tcPr>
            <w:tcW w:w="45pt" w:type="dxa"/>
            <w:tcBorders>
              <w:top w:val="nil"/>
              <w:bottom w:val="nil"/>
            </w:tcBorders>
          </w:tcPr>
          <w:p w14:paraId="57D29C8F" w14:textId="77777777" w:rsidR="003E4FFE" w:rsidRDefault="003E4FFE" w:rsidP="00B02275">
            <w:pPr>
              <w:pStyle w:val="TableParagraph"/>
              <w:ind w:end="4.65pt"/>
              <w:rPr>
                <w:sz w:val="18"/>
              </w:rPr>
            </w:pPr>
            <w:r>
              <w:rPr>
                <w:sz w:val="18"/>
              </w:rPr>
              <w:t>0.8612</w:t>
            </w:r>
          </w:p>
        </w:tc>
        <w:tc>
          <w:tcPr>
            <w:tcW w:w="40.50pt" w:type="dxa"/>
            <w:tcBorders>
              <w:top w:val="nil"/>
              <w:bottom w:val="nil"/>
            </w:tcBorders>
          </w:tcPr>
          <w:p w14:paraId="45CD09AB" w14:textId="77777777" w:rsidR="003E4FFE" w:rsidRDefault="003E4FFE" w:rsidP="00B02275">
            <w:pPr>
              <w:pStyle w:val="TableParagraph"/>
              <w:rPr>
                <w:sz w:val="18"/>
              </w:rPr>
            </w:pPr>
            <w:r>
              <w:rPr>
                <w:sz w:val="18"/>
              </w:rPr>
              <w:t>1.5621</w:t>
            </w:r>
          </w:p>
        </w:tc>
        <w:tc>
          <w:tcPr>
            <w:tcW w:w="45pt" w:type="dxa"/>
            <w:tcBorders>
              <w:top w:val="nil"/>
              <w:bottom w:val="nil"/>
            </w:tcBorders>
          </w:tcPr>
          <w:p w14:paraId="65F8B84A" w14:textId="77777777" w:rsidR="003E4FFE" w:rsidRDefault="003E4FFE" w:rsidP="00B02275">
            <w:pPr>
              <w:pStyle w:val="TableParagraph"/>
              <w:ind w:end="4.55pt"/>
              <w:rPr>
                <w:sz w:val="18"/>
              </w:rPr>
            </w:pPr>
            <w:r>
              <w:rPr>
                <w:sz w:val="18"/>
              </w:rPr>
              <w:t>0.7147</w:t>
            </w:r>
          </w:p>
        </w:tc>
        <w:tc>
          <w:tcPr>
            <w:tcW w:w="40.50pt" w:type="dxa"/>
            <w:tcBorders>
              <w:top w:val="nil"/>
              <w:bottom w:val="nil"/>
            </w:tcBorders>
          </w:tcPr>
          <w:p w14:paraId="11C2E08D" w14:textId="77777777" w:rsidR="003E4FFE" w:rsidRDefault="003E4FFE" w:rsidP="00B02275">
            <w:pPr>
              <w:pStyle w:val="TableParagraph"/>
              <w:ind w:end="4.50pt"/>
              <w:rPr>
                <w:sz w:val="18"/>
              </w:rPr>
            </w:pPr>
            <w:r>
              <w:rPr>
                <w:sz w:val="18"/>
              </w:rPr>
              <w:t>1.8159</w:t>
            </w:r>
          </w:p>
        </w:tc>
        <w:tc>
          <w:tcPr>
            <w:tcW w:w="40.50pt" w:type="dxa"/>
            <w:tcBorders>
              <w:top w:val="nil"/>
              <w:bottom w:val="nil"/>
            </w:tcBorders>
          </w:tcPr>
          <w:p w14:paraId="7C2D49C0" w14:textId="77777777" w:rsidR="003E4FFE" w:rsidRDefault="003E4FFE" w:rsidP="00B02275">
            <w:pPr>
              <w:pStyle w:val="TableParagraph"/>
              <w:ind w:end="4.40pt"/>
              <w:rPr>
                <w:sz w:val="18"/>
              </w:rPr>
            </w:pPr>
            <w:r>
              <w:rPr>
                <w:sz w:val="18"/>
              </w:rPr>
              <w:t>0.5745</w:t>
            </w:r>
          </w:p>
        </w:tc>
        <w:tc>
          <w:tcPr>
            <w:tcW w:w="40.50pt" w:type="dxa"/>
            <w:tcBorders>
              <w:top w:val="nil"/>
              <w:bottom w:val="nil"/>
            </w:tcBorders>
          </w:tcPr>
          <w:p w14:paraId="7073445B" w14:textId="77777777" w:rsidR="003E4FFE" w:rsidRDefault="003E4FFE" w:rsidP="00B02275">
            <w:pPr>
              <w:pStyle w:val="TableParagraph"/>
              <w:ind w:end="4.35pt"/>
              <w:rPr>
                <w:sz w:val="18"/>
              </w:rPr>
            </w:pPr>
            <w:r>
              <w:rPr>
                <w:sz w:val="18"/>
              </w:rPr>
              <w:t>2.0943</w:t>
            </w:r>
          </w:p>
        </w:tc>
        <w:tc>
          <w:tcPr>
            <w:tcW w:w="36pt" w:type="dxa"/>
            <w:tcBorders>
              <w:top w:val="nil"/>
              <w:bottom w:val="nil"/>
            </w:tcBorders>
          </w:tcPr>
          <w:p w14:paraId="11124FC5" w14:textId="77777777" w:rsidR="003E4FFE" w:rsidRDefault="003E4FFE" w:rsidP="00B02275">
            <w:pPr>
              <w:pStyle w:val="TableParagraph"/>
              <w:ind w:end="4.35pt"/>
              <w:rPr>
                <w:sz w:val="18"/>
              </w:rPr>
            </w:pPr>
            <w:r>
              <w:rPr>
                <w:sz w:val="18"/>
              </w:rPr>
              <w:t>0.4445</w:t>
            </w:r>
          </w:p>
        </w:tc>
        <w:tc>
          <w:tcPr>
            <w:tcW w:w="36pt" w:type="dxa"/>
            <w:tcBorders>
              <w:top w:val="nil"/>
              <w:bottom w:val="nil"/>
            </w:tcBorders>
          </w:tcPr>
          <w:p w14:paraId="068B0406" w14:textId="77777777" w:rsidR="003E4FFE" w:rsidRDefault="003E4FFE" w:rsidP="00B02275">
            <w:pPr>
              <w:pStyle w:val="TableParagraph"/>
              <w:ind w:end="4.30pt"/>
              <w:rPr>
                <w:sz w:val="18"/>
              </w:rPr>
            </w:pPr>
            <w:r>
              <w:rPr>
                <w:sz w:val="18"/>
              </w:rPr>
              <w:t>2.3897</w:t>
            </w:r>
          </w:p>
        </w:tc>
      </w:tr>
      <w:tr w:rsidR="003E4FFE" w14:paraId="6F022BD3" w14:textId="77777777" w:rsidTr="00B02275">
        <w:trPr>
          <w:trHeight w:val="257"/>
        </w:trPr>
        <w:tc>
          <w:tcPr>
            <w:tcW w:w="19.90pt" w:type="dxa"/>
            <w:tcBorders>
              <w:top w:val="nil"/>
              <w:bottom w:val="nil"/>
            </w:tcBorders>
          </w:tcPr>
          <w:p w14:paraId="34655D86" w14:textId="77777777" w:rsidR="003E4FFE" w:rsidRDefault="003E4FFE" w:rsidP="00B02275">
            <w:pPr>
              <w:pStyle w:val="TableParagraph"/>
              <w:spacing w:before="1.05pt"/>
              <w:ind w:end="4.75pt"/>
              <w:rPr>
                <w:sz w:val="18"/>
              </w:rPr>
            </w:pPr>
            <w:r>
              <w:rPr>
                <w:sz w:val="18"/>
              </w:rPr>
              <w:t>14</w:t>
            </w:r>
          </w:p>
        </w:tc>
        <w:tc>
          <w:tcPr>
            <w:tcW w:w="42.30pt" w:type="dxa"/>
            <w:tcBorders>
              <w:top w:val="nil"/>
              <w:bottom w:val="nil"/>
            </w:tcBorders>
          </w:tcPr>
          <w:p w14:paraId="2FC1B0B4" w14:textId="77777777" w:rsidR="003E4FFE" w:rsidRDefault="003E4FFE" w:rsidP="00B02275">
            <w:pPr>
              <w:pStyle w:val="TableParagraph"/>
              <w:spacing w:before="1.05pt"/>
              <w:ind w:end="4.70pt"/>
              <w:rPr>
                <w:sz w:val="18"/>
              </w:rPr>
            </w:pPr>
            <w:r>
              <w:rPr>
                <w:sz w:val="18"/>
              </w:rPr>
              <w:t>1.0450</w:t>
            </w:r>
          </w:p>
        </w:tc>
        <w:tc>
          <w:tcPr>
            <w:tcW w:w="40.50pt" w:type="dxa"/>
            <w:tcBorders>
              <w:top w:val="nil"/>
              <w:bottom w:val="nil"/>
            </w:tcBorders>
          </w:tcPr>
          <w:p w14:paraId="34A4A6C2" w14:textId="77777777" w:rsidR="003E4FFE" w:rsidRDefault="003E4FFE" w:rsidP="00B02275">
            <w:pPr>
              <w:pStyle w:val="TableParagraph"/>
              <w:spacing w:before="1.05pt"/>
              <w:ind w:end="4.65pt"/>
              <w:rPr>
                <w:sz w:val="18"/>
              </w:rPr>
            </w:pPr>
            <w:r>
              <w:rPr>
                <w:sz w:val="18"/>
              </w:rPr>
              <w:t>1.3503</w:t>
            </w:r>
          </w:p>
        </w:tc>
        <w:tc>
          <w:tcPr>
            <w:tcW w:w="45pt" w:type="dxa"/>
            <w:tcBorders>
              <w:top w:val="nil"/>
              <w:bottom w:val="nil"/>
            </w:tcBorders>
          </w:tcPr>
          <w:p w14:paraId="2B9E3140" w14:textId="77777777" w:rsidR="003E4FFE" w:rsidRDefault="003E4FFE" w:rsidP="00B02275">
            <w:pPr>
              <w:pStyle w:val="TableParagraph"/>
              <w:spacing w:before="1.05pt"/>
              <w:ind w:end="4.65pt"/>
              <w:rPr>
                <w:sz w:val="18"/>
              </w:rPr>
            </w:pPr>
            <w:r>
              <w:rPr>
                <w:sz w:val="18"/>
              </w:rPr>
              <w:t>0.9054</w:t>
            </w:r>
          </w:p>
        </w:tc>
        <w:tc>
          <w:tcPr>
            <w:tcW w:w="40.50pt" w:type="dxa"/>
            <w:tcBorders>
              <w:top w:val="nil"/>
              <w:bottom w:val="nil"/>
            </w:tcBorders>
          </w:tcPr>
          <w:p w14:paraId="6ED436BE" w14:textId="77777777" w:rsidR="003E4FFE" w:rsidRDefault="003E4FFE" w:rsidP="00B02275">
            <w:pPr>
              <w:pStyle w:val="TableParagraph"/>
              <w:spacing w:before="1.05pt"/>
              <w:rPr>
                <w:sz w:val="18"/>
              </w:rPr>
            </w:pPr>
            <w:r>
              <w:rPr>
                <w:sz w:val="18"/>
              </w:rPr>
              <w:t>1.5507</w:t>
            </w:r>
          </w:p>
        </w:tc>
        <w:tc>
          <w:tcPr>
            <w:tcW w:w="45pt" w:type="dxa"/>
            <w:tcBorders>
              <w:top w:val="nil"/>
              <w:bottom w:val="nil"/>
            </w:tcBorders>
          </w:tcPr>
          <w:p w14:paraId="5E4516B3" w14:textId="77777777" w:rsidR="003E4FFE" w:rsidRDefault="003E4FFE" w:rsidP="00B02275">
            <w:pPr>
              <w:pStyle w:val="TableParagraph"/>
              <w:spacing w:before="1.05pt"/>
              <w:ind w:end="4.55pt"/>
              <w:rPr>
                <w:sz w:val="18"/>
              </w:rPr>
            </w:pPr>
            <w:r>
              <w:rPr>
                <w:sz w:val="18"/>
              </w:rPr>
              <w:t>0.7667</w:t>
            </w:r>
          </w:p>
        </w:tc>
        <w:tc>
          <w:tcPr>
            <w:tcW w:w="40.50pt" w:type="dxa"/>
            <w:tcBorders>
              <w:top w:val="nil"/>
              <w:bottom w:val="nil"/>
            </w:tcBorders>
          </w:tcPr>
          <w:p w14:paraId="1B84BEA6" w14:textId="77777777" w:rsidR="003E4FFE" w:rsidRDefault="003E4FFE" w:rsidP="00B02275">
            <w:pPr>
              <w:pStyle w:val="TableParagraph"/>
              <w:spacing w:before="1.05pt"/>
              <w:ind w:end="4.50pt"/>
              <w:rPr>
                <w:sz w:val="18"/>
              </w:rPr>
            </w:pPr>
            <w:r>
              <w:rPr>
                <w:sz w:val="18"/>
              </w:rPr>
              <w:t>1.7788</w:t>
            </w:r>
          </w:p>
        </w:tc>
        <w:tc>
          <w:tcPr>
            <w:tcW w:w="40.50pt" w:type="dxa"/>
            <w:tcBorders>
              <w:top w:val="nil"/>
              <w:bottom w:val="nil"/>
            </w:tcBorders>
          </w:tcPr>
          <w:p w14:paraId="4E92B62D" w14:textId="77777777" w:rsidR="003E4FFE" w:rsidRDefault="003E4FFE" w:rsidP="00B02275">
            <w:pPr>
              <w:pStyle w:val="TableParagraph"/>
              <w:spacing w:before="1.05pt"/>
              <w:ind w:end="4.40pt"/>
              <w:rPr>
                <w:sz w:val="18"/>
              </w:rPr>
            </w:pPr>
            <w:r>
              <w:rPr>
                <w:sz w:val="18"/>
              </w:rPr>
              <w:t>0.6321</w:t>
            </w:r>
          </w:p>
        </w:tc>
        <w:tc>
          <w:tcPr>
            <w:tcW w:w="40.50pt" w:type="dxa"/>
            <w:tcBorders>
              <w:top w:val="nil"/>
              <w:bottom w:val="nil"/>
            </w:tcBorders>
          </w:tcPr>
          <w:p w14:paraId="6D63CE50" w14:textId="77777777" w:rsidR="003E4FFE" w:rsidRDefault="003E4FFE" w:rsidP="00B02275">
            <w:pPr>
              <w:pStyle w:val="TableParagraph"/>
              <w:spacing w:before="1.05pt"/>
              <w:ind w:end="4.35pt"/>
              <w:rPr>
                <w:sz w:val="18"/>
              </w:rPr>
            </w:pPr>
            <w:r>
              <w:rPr>
                <w:sz w:val="18"/>
              </w:rPr>
              <w:t>2.0296</w:t>
            </w:r>
          </w:p>
        </w:tc>
        <w:tc>
          <w:tcPr>
            <w:tcW w:w="36pt" w:type="dxa"/>
            <w:tcBorders>
              <w:top w:val="nil"/>
              <w:bottom w:val="nil"/>
            </w:tcBorders>
          </w:tcPr>
          <w:p w14:paraId="28EEB778" w14:textId="77777777" w:rsidR="003E4FFE" w:rsidRDefault="003E4FFE" w:rsidP="00B02275">
            <w:pPr>
              <w:pStyle w:val="TableParagraph"/>
              <w:spacing w:before="1.05pt"/>
              <w:ind w:end="4.35pt"/>
              <w:rPr>
                <w:sz w:val="18"/>
              </w:rPr>
            </w:pPr>
            <w:r>
              <w:rPr>
                <w:sz w:val="18"/>
              </w:rPr>
              <w:t>0.5052</w:t>
            </w:r>
          </w:p>
        </w:tc>
        <w:tc>
          <w:tcPr>
            <w:tcW w:w="36pt" w:type="dxa"/>
            <w:tcBorders>
              <w:top w:val="nil"/>
              <w:bottom w:val="nil"/>
            </w:tcBorders>
          </w:tcPr>
          <w:p w14:paraId="6901395A" w14:textId="77777777" w:rsidR="003E4FFE" w:rsidRDefault="003E4FFE" w:rsidP="00B02275">
            <w:pPr>
              <w:pStyle w:val="TableParagraph"/>
              <w:spacing w:before="1.05pt"/>
              <w:ind w:end="4.30pt"/>
              <w:rPr>
                <w:sz w:val="18"/>
              </w:rPr>
            </w:pPr>
            <w:r>
              <w:rPr>
                <w:sz w:val="18"/>
              </w:rPr>
              <w:t>2.2959</w:t>
            </w:r>
          </w:p>
        </w:tc>
      </w:tr>
      <w:tr w:rsidR="003E4FFE" w14:paraId="319E9045" w14:textId="77777777" w:rsidTr="00B02275">
        <w:trPr>
          <w:trHeight w:val="259"/>
        </w:trPr>
        <w:tc>
          <w:tcPr>
            <w:tcW w:w="19.90pt" w:type="dxa"/>
            <w:tcBorders>
              <w:top w:val="nil"/>
              <w:bottom w:val="nil"/>
            </w:tcBorders>
          </w:tcPr>
          <w:p w14:paraId="415840B4" w14:textId="77777777" w:rsidR="003E4FFE" w:rsidRDefault="003E4FFE" w:rsidP="00B02275">
            <w:pPr>
              <w:pStyle w:val="TableParagraph"/>
              <w:ind w:end="4.75pt"/>
              <w:rPr>
                <w:sz w:val="18"/>
              </w:rPr>
            </w:pPr>
            <w:r>
              <w:rPr>
                <w:sz w:val="18"/>
              </w:rPr>
              <w:t>15</w:t>
            </w:r>
          </w:p>
        </w:tc>
        <w:tc>
          <w:tcPr>
            <w:tcW w:w="42.30pt" w:type="dxa"/>
            <w:tcBorders>
              <w:top w:val="nil"/>
              <w:bottom w:val="nil"/>
            </w:tcBorders>
          </w:tcPr>
          <w:p w14:paraId="71B70763" w14:textId="77777777" w:rsidR="003E4FFE" w:rsidRDefault="003E4FFE" w:rsidP="00B02275">
            <w:pPr>
              <w:pStyle w:val="TableParagraph"/>
              <w:ind w:end="4.70pt"/>
              <w:rPr>
                <w:sz w:val="18"/>
              </w:rPr>
            </w:pPr>
            <w:r>
              <w:rPr>
                <w:sz w:val="18"/>
              </w:rPr>
              <w:t>1.0770</w:t>
            </w:r>
          </w:p>
        </w:tc>
        <w:tc>
          <w:tcPr>
            <w:tcW w:w="40.50pt" w:type="dxa"/>
            <w:tcBorders>
              <w:top w:val="nil"/>
              <w:bottom w:val="nil"/>
            </w:tcBorders>
          </w:tcPr>
          <w:p w14:paraId="15A3648B" w14:textId="77777777" w:rsidR="003E4FFE" w:rsidRDefault="003E4FFE" w:rsidP="00B02275">
            <w:pPr>
              <w:pStyle w:val="TableParagraph"/>
              <w:ind w:end="4.65pt"/>
              <w:rPr>
                <w:sz w:val="18"/>
              </w:rPr>
            </w:pPr>
            <w:r>
              <w:rPr>
                <w:sz w:val="18"/>
              </w:rPr>
              <w:t>1.3605</w:t>
            </w:r>
          </w:p>
        </w:tc>
        <w:tc>
          <w:tcPr>
            <w:tcW w:w="45pt" w:type="dxa"/>
            <w:tcBorders>
              <w:top w:val="nil"/>
              <w:bottom w:val="nil"/>
            </w:tcBorders>
          </w:tcPr>
          <w:p w14:paraId="3854DA79" w14:textId="77777777" w:rsidR="003E4FFE" w:rsidRDefault="003E4FFE" w:rsidP="00B02275">
            <w:pPr>
              <w:pStyle w:val="TableParagraph"/>
              <w:ind w:end="4.65pt"/>
              <w:rPr>
                <w:sz w:val="18"/>
              </w:rPr>
            </w:pPr>
            <w:r>
              <w:rPr>
                <w:sz w:val="18"/>
              </w:rPr>
              <w:t>0.9455</w:t>
            </w:r>
          </w:p>
        </w:tc>
        <w:tc>
          <w:tcPr>
            <w:tcW w:w="40.50pt" w:type="dxa"/>
            <w:tcBorders>
              <w:top w:val="nil"/>
              <w:bottom w:val="nil"/>
            </w:tcBorders>
          </w:tcPr>
          <w:p w14:paraId="2A4E33B8" w14:textId="77777777" w:rsidR="003E4FFE" w:rsidRDefault="003E4FFE" w:rsidP="00B02275">
            <w:pPr>
              <w:pStyle w:val="TableParagraph"/>
              <w:rPr>
                <w:sz w:val="18"/>
              </w:rPr>
            </w:pPr>
            <w:r>
              <w:rPr>
                <w:sz w:val="18"/>
              </w:rPr>
              <w:t>1.5432</w:t>
            </w:r>
          </w:p>
        </w:tc>
        <w:tc>
          <w:tcPr>
            <w:tcW w:w="45pt" w:type="dxa"/>
            <w:tcBorders>
              <w:top w:val="nil"/>
              <w:bottom w:val="nil"/>
            </w:tcBorders>
          </w:tcPr>
          <w:p w14:paraId="1522D291" w14:textId="77777777" w:rsidR="003E4FFE" w:rsidRDefault="003E4FFE" w:rsidP="00B02275">
            <w:pPr>
              <w:pStyle w:val="TableParagraph"/>
              <w:ind w:end="4.55pt"/>
              <w:rPr>
                <w:sz w:val="18"/>
              </w:rPr>
            </w:pPr>
            <w:r>
              <w:rPr>
                <w:sz w:val="18"/>
              </w:rPr>
              <w:t>0.8140</w:t>
            </w:r>
          </w:p>
        </w:tc>
        <w:tc>
          <w:tcPr>
            <w:tcW w:w="40.50pt" w:type="dxa"/>
            <w:tcBorders>
              <w:top w:val="nil"/>
              <w:bottom w:val="nil"/>
            </w:tcBorders>
          </w:tcPr>
          <w:p w14:paraId="73F4CB68" w14:textId="77777777" w:rsidR="003E4FFE" w:rsidRDefault="003E4FFE" w:rsidP="00B02275">
            <w:pPr>
              <w:pStyle w:val="TableParagraph"/>
              <w:ind w:end="4.50pt"/>
              <w:rPr>
                <w:sz w:val="18"/>
              </w:rPr>
            </w:pPr>
            <w:r>
              <w:rPr>
                <w:sz w:val="18"/>
              </w:rPr>
              <w:t>1.7501</w:t>
            </w:r>
          </w:p>
        </w:tc>
        <w:tc>
          <w:tcPr>
            <w:tcW w:w="40.50pt" w:type="dxa"/>
            <w:tcBorders>
              <w:top w:val="nil"/>
              <w:bottom w:val="nil"/>
            </w:tcBorders>
          </w:tcPr>
          <w:p w14:paraId="112C409B" w14:textId="77777777" w:rsidR="003E4FFE" w:rsidRDefault="003E4FFE" w:rsidP="00B02275">
            <w:pPr>
              <w:pStyle w:val="TableParagraph"/>
              <w:ind w:end="4.40pt"/>
              <w:rPr>
                <w:sz w:val="18"/>
              </w:rPr>
            </w:pPr>
            <w:r>
              <w:rPr>
                <w:sz w:val="18"/>
              </w:rPr>
              <w:t>0.6852</w:t>
            </w:r>
          </w:p>
        </w:tc>
        <w:tc>
          <w:tcPr>
            <w:tcW w:w="40.50pt" w:type="dxa"/>
            <w:tcBorders>
              <w:top w:val="nil"/>
              <w:bottom w:val="nil"/>
            </w:tcBorders>
          </w:tcPr>
          <w:p w14:paraId="69B73C78" w14:textId="77777777" w:rsidR="003E4FFE" w:rsidRDefault="003E4FFE" w:rsidP="00B02275">
            <w:pPr>
              <w:pStyle w:val="TableParagraph"/>
              <w:ind w:end="4.35pt"/>
              <w:rPr>
                <w:sz w:val="18"/>
              </w:rPr>
            </w:pPr>
            <w:r>
              <w:rPr>
                <w:sz w:val="18"/>
              </w:rPr>
              <w:t>1.9774</w:t>
            </w:r>
          </w:p>
        </w:tc>
        <w:tc>
          <w:tcPr>
            <w:tcW w:w="36pt" w:type="dxa"/>
            <w:tcBorders>
              <w:top w:val="nil"/>
              <w:bottom w:val="nil"/>
            </w:tcBorders>
          </w:tcPr>
          <w:p w14:paraId="3597B058" w14:textId="77777777" w:rsidR="003E4FFE" w:rsidRDefault="003E4FFE" w:rsidP="00B02275">
            <w:pPr>
              <w:pStyle w:val="TableParagraph"/>
              <w:ind w:end="4.35pt"/>
              <w:rPr>
                <w:sz w:val="18"/>
              </w:rPr>
            </w:pPr>
            <w:r>
              <w:rPr>
                <w:sz w:val="18"/>
              </w:rPr>
              <w:t>0.5620</w:t>
            </w:r>
          </w:p>
        </w:tc>
        <w:tc>
          <w:tcPr>
            <w:tcW w:w="36pt" w:type="dxa"/>
            <w:tcBorders>
              <w:top w:val="nil"/>
              <w:bottom w:val="nil"/>
            </w:tcBorders>
          </w:tcPr>
          <w:p w14:paraId="1754F743" w14:textId="77777777" w:rsidR="003E4FFE" w:rsidRDefault="003E4FFE" w:rsidP="00B02275">
            <w:pPr>
              <w:pStyle w:val="TableParagraph"/>
              <w:ind w:end="4.30pt"/>
              <w:rPr>
                <w:sz w:val="18"/>
              </w:rPr>
            </w:pPr>
            <w:r>
              <w:rPr>
                <w:sz w:val="18"/>
              </w:rPr>
              <w:t>2.2198</w:t>
            </w:r>
          </w:p>
        </w:tc>
      </w:tr>
      <w:tr w:rsidR="003E4FFE" w14:paraId="2DDB2466" w14:textId="77777777" w:rsidTr="00B02275">
        <w:trPr>
          <w:trHeight w:val="259"/>
        </w:trPr>
        <w:tc>
          <w:tcPr>
            <w:tcW w:w="19.90pt" w:type="dxa"/>
            <w:tcBorders>
              <w:top w:val="nil"/>
              <w:bottom w:val="nil"/>
            </w:tcBorders>
          </w:tcPr>
          <w:p w14:paraId="2B11731F" w14:textId="77777777" w:rsidR="003E4FFE" w:rsidRDefault="003E4FFE" w:rsidP="00B02275">
            <w:pPr>
              <w:pStyle w:val="TableParagraph"/>
              <w:ind w:end="4.75pt"/>
              <w:rPr>
                <w:sz w:val="18"/>
              </w:rPr>
            </w:pPr>
            <w:r>
              <w:rPr>
                <w:sz w:val="18"/>
              </w:rPr>
              <w:t>16</w:t>
            </w:r>
          </w:p>
        </w:tc>
        <w:tc>
          <w:tcPr>
            <w:tcW w:w="42.30pt" w:type="dxa"/>
            <w:tcBorders>
              <w:top w:val="nil"/>
              <w:bottom w:val="nil"/>
            </w:tcBorders>
          </w:tcPr>
          <w:p w14:paraId="577A2DBF" w14:textId="77777777" w:rsidR="003E4FFE" w:rsidRDefault="003E4FFE" w:rsidP="00B02275">
            <w:pPr>
              <w:pStyle w:val="TableParagraph"/>
              <w:ind w:end="4.70pt"/>
              <w:rPr>
                <w:sz w:val="18"/>
              </w:rPr>
            </w:pPr>
            <w:r>
              <w:rPr>
                <w:sz w:val="18"/>
              </w:rPr>
              <w:t>1.1062</w:t>
            </w:r>
          </w:p>
        </w:tc>
        <w:tc>
          <w:tcPr>
            <w:tcW w:w="40.50pt" w:type="dxa"/>
            <w:tcBorders>
              <w:top w:val="nil"/>
              <w:bottom w:val="nil"/>
            </w:tcBorders>
          </w:tcPr>
          <w:p w14:paraId="0539EF27" w14:textId="77777777" w:rsidR="003E4FFE" w:rsidRDefault="003E4FFE" w:rsidP="00B02275">
            <w:pPr>
              <w:pStyle w:val="TableParagraph"/>
              <w:ind w:end="4.65pt"/>
              <w:rPr>
                <w:sz w:val="18"/>
              </w:rPr>
            </w:pPr>
            <w:r>
              <w:rPr>
                <w:sz w:val="18"/>
              </w:rPr>
              <w:t>1.3709</w:t>
            </w:r>
          </w:p>
        </w:tc>
        <w:tc>
          <w:tcPr>
            <w:tcW w:w="45pt" w:type="dxa"/>
            <w:tcBorders>
              <w:top w:val="nil"/>
              <w:bottom w:val="nil"/>
            </w:tcBorders>
          </w:tcPr>
          <w:p w14:paraId="1A985AD3" w14:textId="77777777" w:rsidR="003E4FFE" w:rsidRDefault="003E4FFE" w:rsidP="00B02275">
            <w:pPr>
              <w:pStyle w:val="TableParagraph"/>
              <w:ind w:end="4.65pt"/>
              <w:rPr>
                <w:sz w:val="18"/>
              </w:rPr>
            </w:pPr>
            <w:r>
              <w:rPr>
                <w:sz w:val="18"/>
              </w:rPr>
              <w:t>0.9820</w:t>
            </w:r>
          </w:p>
        </w:tc>
        <w:tc>
          <w:tcPr>
            <w:tcW w:w="40.50pt" w:type="dxa"/>
            <w:tcBorders>
              <w:top w:val="nil"/>
              <w:bottom w:val="nil"/>
            </w:tcBorders>
          </w:tcPr>
          <w:p w14:paraId="61E11835" w14:textId="77777777" w:rsidR="003E4FFE" w:rsidRDefault="003E4FFE" w:rsidP="00B02275">
            <w:pPr>
              <w:pStyle w:val="TableParagraph"/>
              <w:rPr>
                <w:sz w:val="18"/>
              </w:rPr>
            </w:pPr>
            <w:r>
              <w:rPr>
                <w:sz w:val="18"/>
              </w:rPr>
              <w:t>1.5386</w:t>
            </w:r>
          </w:p>
        </w:tc>
        <w:tc>
          <w:tcPr>
            <w:tcW w:w="45pt" w:type="dxa"/>
            <w:tcBorders>
              <w:top w:val="nil"/>
              <w:bottom w:val="nil"/>
            </w:tcBorders>
          </w:tcPr>
          <w:p w14:paraId="136A9501" w14:textId="77777777" w:rsidR="003E4FFE" w:rsidRDefault="003E4FFE" w:rsidP="00B02275">
            <w:pPr>
              <w:pStyle w:val="TableParagraph"/>
              <w:ind w:end="4.55pt"/>
              <w:rPr>
                <w:sz w:val="18"/>
              </w:rPr>
            </w:pPr>
            <w:r>
              <w:rPr>
                <w:sz w:val="18"/>
              </w:rPr>
              <w:t>0.8572</w:t>
            </w:r>
          </w:p>
        </w:tc>
        <w:tc>
          <w:tcPr>
            <w:tcW w:w="40.50pt" w:type="dxa"/>
            <w:tcBorders>
              <w:top w:val="nil"/>
              <w:bottom w:val="nil"/>
            </w:tcBorders>
          </w:tcPr>
          <w:p w14:paraId="7AE3027A" w14:textId="77777777" w:rsidR="003E4FFE" w:rsidRDefault="003E4FFE" w:rsidP="00B02275">
            <w:pPr>
              <w:pStyle w:val="TableParagraph"/>
              <w:ind w:end="4.50pt"/>
              <w:rPr>
                <w:sz w:val="18"/>
              </w:rPr>
            </w:pPr>
            <w:r>
              <w:rPr>
                <w:sz w:val="18"/>
              </w:rPr>
              <w:t>1.7277</w:t>
            </w:r>
          </w:p>
        </w:tc>
        <w:tc>
          <w:tcPr>
            <w:tcW w:w="40.50pt" w:type="dxa"/>
            <w:tcBorders>
              <w:top w:val="nil"/>
              <w:bottom w:val="nil"/>
            </w:tcBorders>
          </w:tcPr>
          <w:p w14:paraId="71E30E95" w14:textId="77777777" w:rsidR="003E4FFE" w:rsidRDefault="003E4FFE" w:rsidP="00B02275">
            <w:pPr>
              <w:pStyle w:val="TableParagraph"/>
              <w:ind w:end="4.40pt"/>
              <w:rPr>
                <w:sz w:val="18"/>
              </w:rPr>
            </w:pPr>
            <w:r>
              <w:rPr>
                <w:sz w:val="18"/>
              </w:rPr>
              <w:t>0.7340</w:t>
            </w:r>
          </w:p>
        </w:tc>
        <w:tc>
          <w:tcPr>
            <w:tcW w:w="40.50pt" w:type="dxa"/>
            <w:tcBorders>
              <w:top w:val="nil"/>
              <w:bottom w:val="nil"/>
            </w:tcBorders>
          </w:tcPr>
          <w:p w14:paraId="2EB36B88" w14:textId="77777777" w:rsidR="003E4FFE" w:rsidRDefault="003E4FFE" w:rsidP="00B02275">
            <w:pPr>
              <w:pStyle w:val="TableParagraph"/>
              <w:ind w:end="4.35pt"/>
              <w:rPr>
                <w:sz w:val="18"/>
              </w:rPr>
            </w:pPr>
            <w:r>
              <w:rPr>
                <w:sz w:val="18"/>
              </w:rPr>
              <w:t>1.9351</w:t>
            </w:r>
          </w:p>
        </w:tc>
        <w:tc>
          <w:tcPr>
            <w:tcW w:w="36pt" w:type="dxa"/>
            <w:tcBorders>
              <w:top w:val="nil"/>
              <w:bottom w:val="nil"/>
            </w:tcBorders>
          </w:tcPr>
          <w:p w14:paraId="34310E8F" w14:textId="77777777" w:rsidR="003E4FFE" w:rsidRDefault="003E4FFE" w:rsidP="00B02275">
            <w:pPr>
              <w:pStyle w:val="TableParagraph"/>
              <w:ind w:end="4.35pt"/>
              <w:rPr>
                <w:sz w:val="18"/>
              </w:rPr>
            </w:pPr>
            <w:r>
              <w:rPr>
                <w:sz w:val="18"/>
              </w:rPr>
              <w:t>0.6150</w:t>
            </w:r>
          </w:p>
        </w:tc>
        <w:tc>
          <w:tcPr>
            <w:tcW w:w="36pt" w:type="dxa"/>
            <w:tcBorders>
              <w:top w:val="nil"/>
              <w:bottom w:val="nil"/>
            </w:tcBorders>
          </w:tcPr>
          <w:p w14:paraId="590848BB" w14:textId="77777777" w:rsidR="003E4FFE" w:rsidRDefault="003E4FFE" w:rsidP="00B02275">
            <w:pPr>
              <w:pStyle w:val="TableParagraph"/>
              <w:ind w:end="4.30pt"/>
              <w:rPr>
                <w:sz w:val="18"/>
              </w:rPr>
            </w:pPr>
            <w:r>
              <w:rPr>
                <w:sz w:val="18"/>
              </w:rPr>
              <w:t>2.1567</w:t>
            </w:r>
          </w:p>
        </w:tc>
      </w:tr>
      <w:tr w:rsidR="003E4FFE" w14:paraId="44599224" w14:textId="77777777" w:rsidTr="00B02275">
        <w:trPr>
          <w:trHeight w:val="259"/>
        </w:trPr>
        <w:tc>
          <w:tcPr>
            <w:tcW w:w="19.90pt" w:type="dxa"/>
            <w:tcBorders>
              <w:top w:val="nil"/>
              <w:bottom w:val="nil"/>
            </w:tcBorders>
          </w:tcPr>
          <w:p w14:paraId="4B101733" w14:textId="77777777" w:rsidR="003E4FFE" w:rsidRDefault="003E4FFE" w:rsidP="00B02275">
            <w:pPr>
              <w:pStyle w:val="TableParagraph"/>
              <w:ind w:end="4.75pt"/>
              <w:rPr>
                <w:sz w:val="18"/>
              </w:rPr>
            </w:pPr>
            <w:r>
              <w:rPr>
                <w:sz w:val="18"/>
              </w:rPr>
              <w:t>17</w:t>
            </w:r>
          </w:p>
        </w:tc>
        <w:tc>
          <w:tcPr>
            <w:tcW w:w="42.30pt" w:type="dxa"/>
            <w:tcBorders>
              <w:top w:val="nil"/>
              <w:bottom w:val="nil"/>
            </w:tcBorders>
          </w:tcPr>
          <w:p w14:paraId="4356D791" w14:textId="77777777" w:rsidR="003E4FFE" w:rsidRDefault="003E4FFE" w:rsidP="00B02275">
            <w:pPr>
              <w:pStyle w:val="TableParagraph"/>
              <w:ind w:end="4.70pt"/>
              <w:rPr>
                <w:sz w:val="18"/>
              </w:rPr>
            </w:pPr>
            <w:r>
              <w:rPr>
                <w:sz w:val="18"/>
              </w:rPr>
              <w:t>1.1330</w:t>
            </w:r>
          </w:p>
        </w:tc>
        <w:tc>
          <w:tcPr>
            <w:tcW w:w="40.50pt" w:type="dxa"/>
            <w:tcBorders>
              <w:top w:val="nil"/>
              <w:bottom w:val="nil"/>
            </w:tcBorders>
          </w:tcPr>
          <w:p w14:paraId="7598BFEC" w14:textId="77777777" w:rsidR="003E4FFE" w:rsidRDefault="003E4FFE" w:rsidP="00B02275">
            <w:pPr>
              <w:pStyle w:val="TableParagraph"/>
              <w:ind w:end="4.65pt"/>
              <w:rPr>
                <w:sz w:val="18"/>
              </w:rPr>
            </w:pPr>
            <w:r>
              <w:rPr>
                <w:sz w:val="18"/>
              </w:rPr>
              <w:t>1.3812</w:t>
            </w:r>
          </w:p>
        </w:tc>
        <w:tc>
          <w:tcPr>
            <w:tcW w:w="45pt" w:type="dxa"/>
            <w:tcBorders>
              <w:top w:val="nil"/>
              <w:bottom w:val="nil"/>
            </w:tcBorders>
          </w:tcPr>
          <w:p w14:paraId="0007B04F" w14:textId="77777777" w:rsidR="003E4FFE" w:rsidRDefault="003E4FFE" w:rsidP="00B02275">
            <w:pPr>
              <w:pStyle w:val="TableParagraph"/>
              <w:ind w:end="4.65pt"/>
              <w:rPr>
                <w:sz w:val="18"/>
              </w:rPr>
            </w:pPr>
            <w:r>
              <w:rPr>
                <w:sz w:val="18"/>
              </w:rPr>
              <w:t>1.0154</w:t>
            </w:r>
          </w:p>
        </w:tc>
        <w:tc>
          <w:tcPr>
            <w:tcW w:w="40.50pt" w:type="dxa"/>
            <w:tcBorders>
              <w:top w:val="nil"/>
              <w:bottom w:val="nil"/>
            </w:tcBorders>
          </w:tcPr>
          <w:p w14:paraId="420365A5" w14:textId="77777777" w:rsidR="003E4FFE" w:rsidRDefault="003E4FFE" w:rsidP="00B02275">
            <w:pPr>
              <w:pStyle w:val="TableParagraph"/>
              <w:rPr>
                <w:sz w:val="18"/>
              </w:rPr>
            </w:pPr>
            <w:r>
              <w:rPr>
                <w:sz w:val="18"/>
              </w:rPr>
              <w:t>1.5361</w:t>
            </w:r>
          </w:p>
        </w:tc>
        <w:tc>
          <w:tcPr>
            <w:tcW w:w="45pt" w:type="dxa"/>
            <w:tcBorders>
              <w:top w:val="nil"/>
              <w:bottom w:val="nil"/>
            </w:tcBorders>
          </w:tcPr>
          <w:p w14:paraId="175F4575" w14:textId="77777777" w:rsidR="003E4FFE" w:rsidRDefault="003E4FFE" w:rsidP="00B02275">
            <w:pPr>
              <w:pStyle w:val="TableParagraph"/>
              <w:ind w:end="4.55pt"/>
              <w:rPr>
                <w:sz w:val="18"/>
              </w:rPr>
            </w:pPr>
            <w:r>
              <w:rPr>
                <w:sz w:val="18"/>
              </w:rPr>
              <w:t>0.8968</w:t>
            </w:r>
          </w:p>
        </w:tc>
        <w:tc>
          <w:tcPr>
            <w:tcW w:w="40.50pt" w:type="dxa"/>
            <w:tcBorders>
              <w:top w:val="nil"/>
              <w:bottom w:val="nil"/>
            </w:tcBorders>
          </w:tcPr>
          <w:p w14:paraId="3CF86ACD" w14:textId="77777777" w:rsidR="003E4FFE" w:rsidRDefault="003E4FFE" w:rsidP="00B02275">
            <w:pPr>
              <w:pStyle w:val="TableParagraph"/>
              <w:ind w:end="4.50pt"/>
              <w:rPr>
                <w:sz w:val="18"/>
              </w:rPr>
            </w:pPr>
            <w:r>
              <w:rPr>
                <w:sz w:val="18"/>
              </w:rPr>
              <w:t>1.7101</w:t>
            </w:r>
          </w:p>
        </w:tc>
        <w:tc>
          <w:tcPr>
            <w:tcW w:w="40.50pt" w:type="dxa"/>
            <w:tcBorders>
              <w:top w:val="nil"/>
              <w:bottom w:val="nil"/>
            </w:tcBorders>
          </w:tcPr>
          <w:p w14:paraId="21261763" w14:textId="77777777" w:rsidR="003E4FFE" w:rsidRDefault="003E4FFE" w:rsidP="00B02275">
            <w:pPr>
              <w:pStyle w:val="TableParagraph"/>
              <w:ind w:end="4.40pt"/>
              <w:rPr>
                <w:sz w:val="18"/>
              </w:rPr>
            </w:pPr>
            <w:r>
              <w:rPr>
                <w:sz w:val="18"/>
              </w:rPr>
              <w:t>0.7790</w:t>
            </w:r>
          </w:p>
        </w:tc>
        <w:tc>
          <w:tcPr>
            <w:tcW w:w="40.50pt" w:type="dxa"/>
            <w:tcBorders>
              <w:top w:val="nil"/>
              <w:bottom w:val="nil"/>
            </w:tcBorders>
          </w:tcPr>
          <w:p w14:paraId="4D5BED6E" w14:textId="77777777" w:rsidR="003E4FFE" w:rsidRDefault="003E4FFE" w:rsidP="00B02275">
            <w:pPr>
              <w:pStyle w:val="TableParagraph"/>
              <w:ind w:end="4.35pt"/>
              <w:rPr>
                <w:sz w:val="18"/>
              </w:rPr>
            </w:pPr>
            <w:r>
              <w:rPr>
                <w:sz w:val="18"/>
              </w:rPr>
              <w:t>1.9005</w:t>
            </w:r>
          </w:p>
        </w:tc>
        <w:tc>
          <w:tcPr>
            <w:tcW w:w="36pt" w:type="dxa"/>
            <w:tcBorders>
              <w:top w:val="nil"/>
              <w:bottom w:val="nil"/>
            </w:tcBorders>
          </w:tcPr>
          <w:p w14:paraId="5AB08534" w14:textId="77777777" w:rsidR="003E4FFE" w:rsidRDefault="003E4FFE" w:rsidP="00B02275">
            <w:pPr>
              <w:pStyle w:val="TableParagraph"/>
              <w:ind w:end="4.35pt"/>
              <w:rPr>
                <w:sz w:val="18"/>
              </w:rPr>
            </w:pPr>
            <w:r>
              <w:rPr>
                <w:sz w:val="18"/>
              </w:rPr>
              <w:t>0.6641</w:t>
            </w:r>
          </w:p>
        </w:tc>
        <w:tc>
          <w:tcPr>
            <w:tcW w:w="36pt" w:type="dxa"/>
            <w:tcBorders>
              <w:top w:val="nil"/>
              <w:bottom w:val="nil"/>
            </w:tcBorders>
          </w:tcPr>
          <w:p w14:paraId="40F2F97A" w14:textId="77777777" w:rsidR="003E4FFE" w:rsidRDefault="003E4FFE" w:rsidP="00B02275">
            <w:pPr>
              <w:pStyle w:val="TableParagraph"/>
              <w:ind w:end="4.30pt"/>
              <w:rPr>
                <w:sz w:val="18"/>
              </w:rPr>
            </w:pPr>
            <w:r>
              <w:rPr>
                <w:sz w:val="18"/>
              </w:rPr>
              <w:t>2.1041</w:t>
            </w:r>
          </w:p>
        </w:tc>
      </w:tr>
      <w:tr w:rsidR="003E4FFE" w14:paraId="258ADC22" w14:textId="77777777" w:rsidTr="00B02275">
        <w:trPr>
          <w:trHeight w:val="259"/>
        </w:trPr>
        <w:tc>
          <w:tcPr>
            <w:tcW w:w="19.90pt" w:type="dxa"/>
            <w:tcBorders>
              <w:top w:val="nil"/>
              <w:bottom w:val="nil"/>
            </w:tcBorders>
          </w:tcPr>
          <w:p w14:paraId="3B483A3B" w14:textId="77777777" w:rsidR="003E4FFE" w:rsidRDefault="003E4FFE" w:rsidP="00B02275">
            <w:pPr>
              <w:pStyle w:val="TableParagraph"/>
              <w:ind w:end="4.75pt"/>
              <w:rPr>
                <w:sz w:val="18"/>
              </w:rPr>
            </w:pPr>
            <w:r>
              <w:rPr>
                <w:sz w:val="18"/>
              </w:rPr>
              <w:t>18</w:t>
            </w:r>
          </w:p>
        </w:tc>
        <w:tc>
          <w:tcPr>
            <w:tcW w:w="42.30pt" w:type="dxa"/>
            <w:tcBorders>
              <w:top w:val="nil"/>
              <w:bottom w:val="nil"/>
            </w:tcBorders>
          </w:tcPr>
          <w:p w14:paraId="5CEECA64" w14:textId="77777777" w:rsidR="003E4FFE" w:rsidRDefault="003E4FFE" w:rsidP="00B02275">
            <w:pPr>
              <w:pStyle w:val="TableParagraph"/>
              <w:ind w:end="4.70pt"/>
              <w:rPr>
                <w:sz w:val="18"/>
              </w:rPr>
            </w:pPr>
            <w:r>
              <w:rPr>
                <w:sz w:val="18"/>
              </w:rPr>
              <w:t>1.1576</w:t>
            </w:r>
          </w:p>
        </w:tc>
        <w:tc>
          <w:tcPr>
            <w:tcW w:w="40.50pt" w:type="dxa"/>
            <w:tcBorders>
              <w:top w:val="nil"/>
              <w:bottom w:val="nil"/>
            </w:tcBorders>
          </w:tcPr>
          <w:p w14:paraId="4FD739D1" w14:textId="77777777" w:rsidR="003E4FFE" w:rsidRDefault="003E4FFE" w:rsidP="00B02275">
            <w:pPr>
              <w:pStyle w:val="TableParagraph"/>
              <w:ind w:end="4.65pt"/>
              <w:rPr>
                <w:sz w:val="18"/>
              </w:rPr>
            </w:pPr>
            <w:r>
              <w:rPr>
                <w:sz w:val="18"/>
              </w:rPr>
              <w:t>1.3913</w:t>
            </w:r>
          </w:p>
        </w:tc>
        <w:tc>
          <w:tcPr>
            <w:tcW w:w="45pt" w:type="dxa"/>
            <w:tcBorders>
              <w:top w:val="nil"/>
              <w:bottom w:val="nil"/>
            </w:tcBorders>
          </w:tcPr>
          <w:p w14:paraId="0ED1D873" w14:textId="77777777" w:rsidR="003E4FFE" w:rsidRDefault="003E4FFE" w:rsidP="00B02275">
            <w:pPr>
              <w:pStyle w:val="TableParagraph"/>
              <w:ind w:end="4.65pt"/>
              <w:rPr>
                <w:sz w:val="18"/>
              </w:rPr>
            </w:pPr>
            <w:r>
              <w:rPr>
                <w:sz w:val="18"/>
              </w:rPr>
              <w:t>1.0461</w:t>
            </w:r>
          </w:p>
        </w:tc>
        <w:tc>
          <w:tcPr>
            <w:tcW w:w="40.50pt" w:type="dxa"/>
            <w:tcBorders>
              <w:top w:val="nil"/>
              <w:bottom w:val="nil"/>
            </w:tcBorders>
          </w:tcPr>
          <w:p w14:paraId="23697F3B" w14:textId="77777777" w:rsidR="003E4FFE" w:rsidRDefault="003E4FFE" w:rsidP="00B02275">
            <w:pPr>
              <w:pStyle w:val="TableParagraph"/>
              <w:rPr>
                <w:sz w:val="18"/>
              </w:rPr>
            </w:pPr>
            <w:r>
              <w:rPr>
                <w:sz w:val="18"/>
              </w:rPr>
              <w:t>1.5353</w:t>
            </w:r>
          </w:p>
        </w:tc>
        <w:tc>
          <w:tcPr>
            <w:tcW w:w="45pt" w:type="dxa"/>
            <w:tcBorders>
              <w:top w:val="nil"/>
              <w:bottom w:val="nil"/>
            </w:tcBorders>
          </w:tcPr>
          <w:p w14:paraId="2142D0E7" w14:textId="77777777" w:rsidR="003E4FFE" w:rsidRDefault="003E4FFE" w:rsidP="00B02275">
            <w:pPr>
              <w:pStyle w:val="TableParagraph"/>
              <w:ind w:end="4.55pt"/>
              <w:rPr>
                <w:sz w:val="18"/>
              </w:rPr>
            </w:pPr>
            <w:r>
              <w:rPr>
                <w:sz w:val="18"/>
              </w:rPr>
              <w:t>0.9331</w:t>
            </w:r>
          </w:p>
        </w:tc>
        <w:tc>
          <w:tcPr>
            <w:tcW w:w="40.50pt" w:type="dxa"/>
            <w:tcBorders>
              <w:top w:val="nil"/>
              <w:bottom w:val="nil"/>
            </w:tcBorders>
          </w:tcPr>
          <w:p w14:paraId="1B54F8EC" w14:textId="77777777" w:rsidR="003E4FFE" w:rsidRDefault="003E4FFE" w:rsidP="00B02275">
            <w:pPr>
              <w:pStyle w:val="TableParagraph"/>
              <w:ind w:end="4.50pt"/>
              <w:rPr>
                <w:sz w:val="18"/>
              </w:rPr>
            </w:pPr>
            <w:r>
              <w:rPr>
                <w:sz w:val="18"/>
              </w:rPr>
              <w:t>1.6961</w:t>
            </w:r>
          </w:p>
        </w:tc>
        <w:tc>
          <w:tcPr>
            <w:tcW w:w="40.50pt" w:type="dxa"/>
            <w:tcBorders>
              <w:top w:val="nil"/>
              <w:bottom w:val="nil"/>
            </w:tcBorders>
          </w:tcPr>
          <w:p w14:paraId="25DE48C2" w14:textId="77777777" w:rsidR="003E4FFE" w:rsidRDefault="003E4FFE" w:rsidP="00B02275">
            <w:pPr>
              <w:pStyle w:val="TableParagraph"/>
              <w:ind w:end="4.40pt"/>
              <w:rPr>
                <w:sz w:val="18"/>
              </w:rPr>
            </w:pPr>
            <w:r>
              <w:rPr>
                <w:sz w:val="18"/>
              </w:rPr>
              <w:t>0.8204</w:t>
            </w:r>
          </w:p>
        </w:tc>
        <w:tc>
          <w:tcPr>
            <w:tcW w:w="40.50pt" w:type="dxa"/>
            <w:tcBorders>
              <w:top w:val="nil"/>
              <w:bottom w:val="nil"/>
            </w:tcBorders>
          </w:tcPr>
          <w:p w14:paraId="5B99F7D7" w14:textId="77777777" w:rsidR="003E4FFE" w:rsidRDefault="003E4FFE" w:rsidP="00B02275">
            <w:pPr>
              <w:pStyle w:val="TableParagraph"/>
              <w:ind w:end="4.35pt"/>
              <w:rPr>
                <w:sz w:val="18"/>
              </w:rPr>
            </w:pPr>
            <w:r>
              <w:rPr>
                <w:sz w:val="18"/>
              </w:rPr>
              <w:t>1.8719</w:t>
            </w:r>
          </w:p>
        </w:tc>
        <w:tc>
          <w:tcPr>
            <w:tcW w:w="36pt" w:type="dxa"/>
            <w:tcBorders>
              <w:top w:val="nil"/>
              <w:bottom w:val="nil"/>
            </w:tcBorders>
          </w:tcPr>
          <w:p w14:paraId="3CC5EA3E" w14:textId="77777777" w:rsidR="003E4FFE" w:rsidRDefault="003E4FFE" w:rsidP="00B02275">
            <w:pPr>
              <w:pStyle w:val="TableParagraph"/>
              <w:ind w:end="4.35pt"/>
              <w:rPr>
                <w:sz w:val="18"/>
              </w:rPr>
            </w:pPr>
            <w:r>
              <w:rPr>
                <w:sz w:val="18"/>
              </w:rPr>
              <w:t>0.7098</w:t>
            </w:r>
          </w:p>
        </w:tc>
        <w:tc>
          <w:tcPr>
            <w:tcW w:w="36pt" w:type="dxa"/>
            <w:tcBorders>
              <w:top w:val="nil"/>
              <w:bottom w:val="nil"/>
            </w:tcBorders>
          </w:tcPr>
          <w:p w14:paraId="0FB81F06" w14:textId="77777777" w:rsidR="003E4FFE" w:rsidRDefault="003E4FFE" w:rsidP="00B02275">
            <w:pPr>
              <w:pStyle w:val="TableParagraph"/>
              <w:ind w:end="4.30pt"/>
              <w:rPr>
                <w:sz w:val="18"/>
              </w:rPr>
            </w:pPr>
            <w:r>
              <w:rPr>
                <w:sz w:val="18"/>
              </w:rPr>
              <w:t>2.0600</w:t>
            </w:r>
          </w:p>
        </w:tc>
      </w:tr>
      <w:tr w:rsidR="003E4FFE" w14:paraId="3DD9BCC0" w14:textId="77777777" w:rsidTr="00B02275">
        <w:trPr>
          <w:trHeight w:val="259"/>
        </w:trPr>
        <w:tc>
          <w:tcPr>
            <w:tcW w:w="19.90pt" w:type="dxa"/>
            <w:tcBorders>
              <w:top w:val="nil"/>
              <w:bottom w:val="nil"/>
            </w:tcBorders>
          </w:tcPr>
          <w:p w14:paraId="5B2BCB9B" w14:textId="77777777" w:rsidR="003E4FFE" w:rsidRDefault="003E4FFE" w:rsidP="00B02275">
            <w:pPr>
              <w:pStyle w:val="TableParagraph"/>
              <w:ind w:end="4.75pt"/>
              <w:rPr>
                <w:sz w:val="18"/>
              </w:rPr>
            </w:pPr>
            <w:r>
              <w:rPr>
                <w:sz w:val="18"/>
              </w:rPr>
              <w:t>19</w:t>
            </w:r>
          </w:p>
        </w:tc>
        <w:tc>
          <w:tcPr>
            <w:tcW w:w="42.30pt" w:type="dxa"/>
            <w:tcBorders>
              <w:top w:val="nil"/>
              <w:bottom w:val="nil"/>
            </w:tcBorders>
          </w:tcPr>
          <w:p w14:paraId="3A2EEF8C" w14:textId="77777777" w:rsidR="003E4FFE" w:rsidRDefault="003E4FFE" w:rsidP="00B02275">
            <w:pPr>
              <w:pStyle w:val="TableParagraph"/>
              <w:ind w:end="4.70pt"/>
              <w:rPr>
                <w:sz w:val="18"/>
              </w:rPr>
            </w:pPr>
            <w:r>
              <w:rPr>
                <w:sz w:val="18"/>
              </w:rPr>
              <w:t>1.1804</w:t>
            </w:r>
          </w:p>
        </w:tc>
        <w:tc>
          <w:tcPr>
            <w:tcW w:w="40.50pt" w:type="dxa"/>
            <w:tcBorders>
              <w:top w:val="nil"/>
              <w:bottom w:val="nil"/>
            </w:tcBorders>
          </w:tcPr>
          <w:p w14:paraId="35A89977" w14:textId="77777777" w:rsidR="003E4FFE" w:rsidRDefault="003E4FFE" w:rsidP="00B02275">
            <w:pPr>
              <w:pStyle w:val="TableParagraph"/>
              <w:ind w:end="4.65pt"/>
              <w:rPr>
                <w:sz w:val="18"/>
              </w:rPr>
            </w:pPr>
            <w:r>
              <w:rPr>
                <w:sz w:val="18"/>
              </w:rPr>
              <w:t>1.4012</w:t>
            </w:r>
          </w:p>
        </w:tc>
        <w:tc>
          <w:tcPr>
            <w:tcW w:w="45pt" w:type="dxa"/>
            <w:tcBorders>
              <w:top w:val="nil"/>
              <w:bottom w:val="nil"/>
            </w:tcBorders>
          </w:tcPr>
          <w:p w14:paraId="20142846" w14:textId="77777777" w:rsidR="003E4FFE" w:rsidRDefault="003E4FFE" w:rsidP="00B02275">
            <w:pPr>
              <w:pStyle w:val="TableParagraph"/>
              <w:rPr>
                <w:sz w:val="18"/>
              </w:rPr>
            </w:pPr>
            <w:r>
              <w:rPr>
                <w:sz w:val="18"/>
              </w:rPr>
              <w:t>1.0743</w:t>
            </w:r>
          </w:p>
        </w:tc>
        <w:tc>
          <w:tcPr>
            <w:tcW w:w="40.50pt" w:type="dxa"/>
            <w:tcBorders>
              <w:top w:val="nil"/>
              <w:bottom w:val="nil"/>
            </w:tcBorders>
          </w:tcPr>
          <w:p w14:paraId="4059C831" w14:textId="77777777" w:rsidR="003E4FFE" w:rsidRDefault="003E4FFE" w:rsidP="00B02275">
            <w:pPr>
              <w:pStyle w:val="TableParagraph"/>
              <w:rPr>
                <w:sz w:val="18"/>
              </w:rPr>
            </w:pPr>
            <w:r>
              <w:rPr>
                <w:sz w:val="18"/>
              </w:rPr>
              <w:t>1.5355</w:t>
            </w:r>
          </w:p>
        </w:tc>
        <w:tc>
          <w:tcPr>
            <w:tcW w:w="45pt" w:type="dxa"/>
            <w:tcBorders>
              <w:top w:val="nil"/>
              <w:bottom w:val="nil"/>
            </w:tcBorders>
          </w:tcPr>
          <w:p w14:paraId="4F61D392" w14:textId="77777777" w:rsidR="003E4FFE" w:rsidRDefault="003E4FFE" w:rsidP="00B02275">
            <w:pPr>
              <w:pStyle w:val="TableParagraph"/>
              <w:ind w:end="4.55pt"/>
              <w:rPr>
                <w:sz w:val="18"/>
              </w:rPr>
            </w:pPr>
            <w:r>
              <w:rPr>
                <w:sz w:val="18"/>
              </w:rPr>
              <w:t>0.9666</w:t>
            </w:r>
          </w:p>
        </w:tc>
        <w:tc>
          <w:tcPr>
            <w:tcW w:w="40.50pt" w:type="dxa"/>
            <w:tcBorders>
              <w:top w:val="nil"/>
              <w:bottom w:val="nil"/>
            </w:tcBorders>
          </w:tcPr>
          <w:p w14:paraId="76FE64B9" w14:textId="77777777" w:rsidR="003E4FFE" w:rsidRDefault="003E4FFE" w:rsidP="00B02275">
            <w:pPr>
              <w:pStyle w:val="TableParagraph"/>
              <w:ind w:end="4.50pt"/>
              <w:rPr>
                <w:sz w:val="18"/>
              </w:rPr>
            </w:pPr>
            <w:r>
              <w:rPr>
                <w:sz w:val="18"/>
              </w:rPr>
              <w:t>1.6851</w:t>
            </w:r>
          </w:p>
        </w:tc>
        <w:tc>
          <w:tcPr>
            <w:tcW w:w="40.50pt" w:type="dxa"/>
            <w:tcBorders>
              <w:top w:val="nil"/>
              <w:bottom w:val="nil"/>
            </w:tcBorders>
          </w:tcPr>
          <w:p w14:paraId="186B0180" w14:textId="77777777" w:rsidR="003E4FFE" w:rsidRDefault="003E4FFE" w:rsidP="00B02275">
            <w:pPr>
              <w:pStyle w:val="TableParagraph"/>
              <w:ind w:end="4.40pt"/>
              <w:rPr>
                <w:sz w:val="18"/>
              </w:rPr>
            </w:pPr>
            <w:r>
              <w:rPr>
                <w:sz w:val="18"/>
              </w:rPr>
              <w:t>0.8588</w:t>
            </w:r>
          </w:p>
        </w:tc>
        <w:tc>
          <w:tcPr>
            <w:tcW w:w="40.50pt" w:type="dxa"/>
            <w:tcBorders>
              <w:top w:val="nil"/>
              <w:bottom w:val="nil"/>
            </w:tcBorders>
          </w:tcPr>
          <w:p w14:paraId="5C253B61" w14:textId="77777777" w:rsidR="003E4FFE" w:rsidRDefault="003E4FFE" w:rsidP="00B02275">
            <w:pPr>
              <w:pStyle w:val="TableParagraph"/>
              <w:ind w:end="4.35pt"/>
              <w:rPr>
                <w:sz w:val="18"/>
              </w:rPr>
            </w:pPr>
            <w:r>
              <w:rPr>
                <w:sz w:val="18"/>
              </w:rPr>
              <w:t>1.8482</w:t>
            </w:r>
          </w:p>
        </w:tc>
        <w:tc>
          <w:tcPr>
            <w:tcW w:w="36pt" w:type="dxa"/>
            <w:tcBorders>
              <w:top w:val="nil"/>
              <w:bottom w:val="nil"/>
            </w:tcBorders>
          </w:tcPr>
          <w:p w14:paraId="1B63D4B4" w14:textId="77777777" w:rsidR="003E4FFE" w:rsidRDefault="003E4FFE" w:rsidP="00B02275">
            <w:pPr>
              <w:pStyle w:val="TableParagraph"/>
              <w:ind w:end="4.35pt"/>
              <w:rPr>
                <w:sz w:val="18"/>
              </w:rPr>
            </w:pPr>
            <w:r>
              <w:rPr>
                <w:sz w:val="18"/>
              </w:rPr>
              <w:t>0.7523</w:t>
            </w:r>
          </w:p>
        </w:tc>
        <w:tc>
          <w:tcPr>
            <w:tcW w:w="36pt" w:type="dxa"/>
            <w:tcBorders>
              <w:top w:val="nil"/>
              <w:bottom w:val="nil"/>
            </w:tcBorders>
          </w:tcPr>
          <w:p w14:paraId="5FE3B669" w14:textId="77777777" w:rsidR="003E4FFE" w:rsidRDefault="003E4FFE" w:rsidP="00B02275">
            <w:pPr>
              <w:pStyle w:val="TableParagraph"/>
              <w:ind w:end="4.30pt"/>
              <w:rPr>
                <w:sz w:val="18"/>
              </w:rPr>
            </w:pPr>
            <w:r>
              <w:rPr>
                <w:sz w:val="18"/>
              </w:rPr>
              <w:t>2.0226</w:t>
            </w:r>
          </w:p>
        </w:tc>
      </w:tr>
      <w:tr w:rsidR="003E4FFE" w14:paraId="59BEFF85" w14:textId="77777777" w:rsidTr="00B02275">
        <w:trPr>
          <w:trHeight w:val="259"/>
        </w:trPr>
        <w:tc>
          <w:tcPr>
            <w:tcW w:w="19.90pt" w:type="dxa"/>
            <w:tcBorders>
              <w:top w:val="nil"/>
              <w:bottom w:val="nil"/>
            </w:tcBorders>
          </w:tcPr>
          <w:p w14:paraId="652AED16" w14:textId="77777777" w:rsidR="003E4FFE" w:rsidRDefault="003E4FFE" w:rsidP="00B02275">
            <w:pPr>
              <w:pStyle w:val="TableParagraph"/>
              <w:ind w:end="4.75pt"/>
              <w:rPr>
                <w:sz w:val="18"/>
              </w:rPr>
            </w:pPr>
            <w:r>
              <w:rPr>
                <w:sz w:val="18"/>
              </w:rPr>
              <w:t>20</w:t>
            </w:r>
          </w:p>
        </w:tc>
        <w:tc>
          <w:tcPr>
            <w:tcW w:w="42.30pt" w:type="dxa"/>
            <w:tcBorders>
              <w:top w:val="nil"/>
              <w:bottom w:val="nil"/>
            </w:tcBorders>
          </w:tcPr>
          <w:p w14:paraId="3AD64EF1" w14:textId="77777777" w:rsidR="003E4FFE" w:rsidRDefault="003E4FFE" w:rsidP="00B02275">
            <w:pPr>
              <w:pStyle w:val="TableParagraph"/>
              <w:ind w:end="4.70pt"/>
              <w:rPr>
                <w:sz w:val="18"/>
              </w:rPr>
            </w:pPr>
            <w:r>
              <w:rPr>
                <w:sz w:val="18"/>
              </w:rPr>
              <w:t>1.2015</w:t>
            </w:r>
          </w:p>
        </w:tc>
        <w:tc>
          <w:tcPr>
            <w:tcW w:w="40.50pt" w:type="dxa"/>
            <w:tcBorders>
              <w:top w:val="nil"/>
              <w:bottom w:val="nil"/>
            </w:tcBorders>
          </w:tcPr>
          <w:p w14:paraId="4A9F473F" w14:textId="77777777" w:rsidR="003E4FFE" w:rsidRDefault="003E4FFE" w:rsidP="00B02275">
            <w:pPr>
              <w:pStyle w:val="TableParagraph"/>
              <w:ind w:end="4.65pt"/>
              <w:rPr>
                <w:sz w:val="18"/>
              </w:rPr>
            </w:pPr>
            <w:r>
              <w:rPr>
                <w:sz w:val="18"/>
              </w:rPr>
              <w:t>1.4107</w:t>
            </w:r>
          </w:p>
        </w:tc>
        <w:tc>
          <w:tcPr>
            <w:tcW w:w="45pt" w:type="dxa"/>
            <w:tcBorders>
              <w:top w:val="nil"/>
              <w:bottom w:val="nil"/>
            </w:tcBorders>
          </w:tcPr>
          <w:p w14:paraId="5B7D119A" w14:textId="77777777" w:rsidR="003E4FFE" w:rsidRDefault="003E4FFE" w:rsidP="00B02275">
            <w:pPr>
              <w:pStyle w:val="TableParagraph"/>
              <w:ind w:end="4.65pt"/>
              <w:rPr>
                <w:sz w:val="18"/>
              </w:rPr>
            </w:pPr>
            <w:r>
              <w:rPr>
                <w:sz w:val="18"/>
              </w:rPr>
              <w:t>1.1004</w:t>
            </w:r>
          </w:p>
        </w:tc>
        <w:tc>
          <w:tcPr>
            <w:tcW w:w="40.50pt" w:type="dxa"/>
            <w:tcBorders>
              <w:top w:val="nil"/>
              <w:bottom w:val="nil"/>
            </w:tcBorders>
          </w:tcPr>
          <w:p w14:paraId="6819395A" w14:textId="77777777" w:rsidR="003E4FFE" w:rsidRDefault="003E4FFE" w:rsidP="00B02275">
            <w:pPr>
              <w:pStyle w:val="TableParagraph"/>
              <w:rPr>
                <w:sz w:val="18"/>
              </w:rPr>
            </w:pPr>
            <w:r>
              <w:rPr>
                <w:sz w:val="18"/>
              </w:rPr>
              <w:t>1.5367</w:t>
            </w:r>
          </w:p>
        </w:tc>
        <w:tc>
          <w:tcPr>
            <w:tcW w:w="45pt" w:type="dxa"/>
            <w:tcBorders>
              <w:top w:val="nil"/>
              <w:bottom w:val="nil"/>
            </w:tcBorders>
          </w:tcPr>
          <w:p w14:paraId="2ABA2DEE" w14:textId="77777777" w:rsidR="003E4FFE" w:rsidRDefault="003E4FFE" w:rsidP="00B02275">
            <w:pPr>
              <w:pStyle w:val="TableParagraph"/>
              <w:ind w:end="4.55pt"/>
              <w:rPr>
                <w:sz w:val="18"/>
              </w:rPr>
            </w:pPr>
            <w:r>
              <w:rPr>
                <w:sz w:val="18"/>
              </w:rPr>
              <w:t>0.9976</w:t>
            </w:r>
          </w:p>
        </w:tc>
        <w:tc>
          <w:tcPr>
            <w:tcW w:w="40.50pt" w:type="dxa"/>
            <w:tcBorders>
              <w:top w:val="nil"/>
              <w:bottom w:val="nil"/>
            </w:tcBorders>
          </w:tcPr>
          <w:p w14:paraId="4380BD15" w14:textId="77777777" w:rsidR="003E4FFE" w:rsidRDefault="003E4FFE" w:rsidP="00B02275">
            <w:pPr>
              <w:pStyle w:val="TableParagraph"/>
              <w:ind w:end="4.50pt"/>
              <w:rPr>
                <w:sz w:val="18"/>
              </w:rPr>
            </w:pPr>
            <w:r>
              <w:rPr>
                <w:sz w:val="18"/>
              </w:rPr>
              <w:t>1.6763</w:t>
            </w:r>
          </w:p>
        </w:tc>
        <w:tc>
          <w:tcPr>
            <w:tcW w:w="40.50pt" w:type="dxa"/>
            <w:tcBorders>
              <w:top w:val="nil"/>
              <w:bottom w:val="nil"/>
            </w:tcBorders>
          </w:tcPr>
          <w:p w14:paraId="3CE29C41" w14:textId="77777777" w:rsidR="003E4FFE" w:rsidRDefault="003E4FFE" w:rsidP="00B02275">
            <w:pPr>
              <w:pStyle w:val="TableParagraph"/>
              <w:ind w:end="4.40pt"/>
              <w:rPr>
                <w:sz w:val="18"/>
              </w:rPr>
            </w:pPr>
            <w:r>
              <w:rPr>
                <w:sz w:val="18"/>
              </w:rPr>
              <w:t>0.8943</w:t>
            </w:r>
          </w:p>
        </w:tc>
        <w:tc>
          <w:tcPr>
            <w:tcW w:w="40.50pt" w:type="dxa"/>
            <w:tcBorders>
              <w:top w:val="nil"/>
              <w:bottom w:val="nil"/>
            </w:tcBorders>
          </w:tcPr>
          <w:p w14:paraId="5C914A58" w14:textId="77777777" w:rsidR="003E4FFE" w:rsidRDefault="003E4FFE" w:rsidP="00B02275">
            <w:pPr>
              <w:pStyle w:val="TableParagraph"/>
              <w:ind w:end="4.35pt"/>
              <w:rPr>
                <w:sz w:val="18"/>
              </w:rPr>
            </w:pPr>
            <w:r>
              <w:rPr>
                <w:sz w:val="18"/>
              </w:rPr>
              <w:t>1.8283</w:t>
            </w:r>
          </w:p>
        </w:tc>
        <w:tc>
          <w:tcPr>
            <w:tcW w:w="36pt" w:type="dxa"/>
            <w:tcBorders>
              <w:top w:val="nil"/>
              <w:bottom w:val="nil"/>
            </w:tcBorders>
          </w:tcPr>
          <w:p w14:paraId="4CDDFEEA" w14:textId="77777777" w:rsidR="003E4FFE" w:rsidRDefault="003E4FFE" w:rsidP="00B02275">
            <w:pPr>
              <w:pStyle w:val="TableParagraph"/>
              <w:ind w:end="4.35pt"/>
              <w:rPr>
                <w:sz w:val="18"/>
              </w:rPr>
            </w:pPr>
            <w:r>
              <w:rPr>
                <w:sz w:val="18"/>
              </w:rPr>
              <w:t>0.7918</w:t>
            </w:r>
          </w:p>
        </w:tc>
        <w:tc>
          <w:tcPr>
            <w:tcW w:w="36pt" w:type="dxa"/>
            <w:tcBorders>
              <w:top w:val="nil"/>
              <w:bottom w:val="nil"/>
            </w:tcBorders>
          </w:tcPr>
          <w:p w14:paraId="7B8934E4" w14:textId="77777777" w:rsidR="003E4FFE" w:rsidRDefault="003E4FFE" w:rsidP="00B02275">
            <w:pPr>
              <w:pStyle w:val="TableParagraph"/>
              <w:ind w:end="4.30pt"/>
              <w:rPr>
                <w:sz w:val="18"/>
              </w:rPr>
            </w:pPr>
            <w:r>
              <w:rPr>
                <w:sz w:val="18"/>
              </w:rPr>
              <w:t>1.9908</w:t>
            </w:r>
          </w:p>
        </w:tc>
      </w:tr>
      <w:tr w:rsidR="003E4FFE" w14:paraId="25EFE367" w14:textId="77777777" w:rsidTr="00B02275">
        <w:trPr>
          <w:trHeight w:val="259"/>
        </w:trPr>
        <w:tc>
          <w:tcPr>
            <w:tcW w:w="19.90pt" w:type="dxa"/>
            <w:tcBorders>
              <w:top w:val="nil"/>
              <w:bottom w:val="nil"/>
            </w:tcBorders>
          </w:tcPr>
          <w:p w14:paraId="0F5D725A" w14:textId="77777777" w:rsidR="003E4FFE" w:rsidRDefault="003E4FFE" w:rsidP="00B02275">
            <w:pPr>
              <w:pStyle w:val="TableParagraph"/>
              <w:ind w:end="4.75pt"/>
              <w:rPr>
                <w:sz w:val="18"/>
              </w:rPr>
            </w:pPr>
            <w:r>
              <w:rPr>
                <w:sz w:val="18"/>
              </w:rPr>
              <w:t>21</w:t>
            </w:r>
          </w:p>
        </w:tc>
        <w:tc>
          <w:tcPr>
            <w:tcW w:w="42.30pt" w:type="dxa"/>
            <w:tcBorders>
              <w:top w:val="nil"/>
              <w:bottom w:val="nil"/>
            </w:tcBorders>
          </w:tcPr>
          <w:p w14:paraId="0EF8A2CB" w14:textId="77777777" w:rsidR="003E4FFE" w:rsidRDefault="003E4FFE" w:rsidP="00B02275">
            <w:pPr>
              <w:pStyle w:val="TableParagraph"/>
              <w:ind w:end="4.70pt"/>
              <w:rPr>
                <w:sz w:val="18"/>
              </w:rPr>
            </w:pPr>
            <w:r>
              <w:rPr>
                <w:sz w:val="18"/>
              </w:rPr>
              <w:t>1.2212</w:t>
            </w:r>
          </w:p>
        </w:tc>
        <w:tc>
          <w:tcPr>
            <w:tcW w:w="40.50pt" w:type="dxa"/>
            <w:tcBorders>
              <w:top w:val="nil"/>
              <w:bottom w:val="nil"/>
            </w:tcBorders>
          </w:tcPr>
          <w:p w14:paraId="7389ECC8" w14:textId="77777777" w:rsidR="003E4FFE" w:rsidRDefault="003E4FFE" w:rsidP="00B02275">
            <w:pPr>
              <w:pStyle w:val="TableParagraph"/>
              <w:ind w:end="4.65pt"/>
              <w:rPr>
                <w:sz w:val="18"/>
              </w:rPr>
            </w:pPr>
            <w:r>
              <w:rPr>
                <w:sz w:val="18"/>
              </w:rPr>
              <w:t>1.4200</w:t>
            </w:r>
          </w:p>
        </w:tc>
        <w:tc>
          <w:tcPr>
            <w:tcW w:w="45pt" w:type="dxa"/>
            <w:tcBorders>
              <w:top w:val="nil"/>
              <w:bottom w:val="nil"/>
            </w:tcBorders>
          </w:tcPr>
          <w:p w14:paraId="0D4DA6DA" w14:textId="77777777" w:rsidR="003E4FFE" w:rsidRDefault="003E4FFE" w:rsidP="00B02275">
            <w:pPr>
              <w:pStyle w:val="TableParagraph"/>
              <w:ind w:end="4.65pt"/>
              <w:rPr>
                <w:sz w:val="18"/>
              </w:rPr>
            </w:pPr>
            <w:r>
              <w:rPr>
                <w:sz w:val="18"/>
              </w:rPr>
              <w:t>1.1246</w:t>
            </w:r>
          </w:p>
        </w:tc>
        <w:tc>
          <w:tcPr>
            <w:tcW w:w="40.50pt" w:type="dxa"/>
            <w:tcBorders>
              <w:top w:val="nil"/>
              <w:bottom w:val="nil"/>
            </w:tcBorders>
          </w:tcPr>
          <w:p w14:paraId="7706A5C6" w14:textId="77777777" w:rsidR="003E4FFE" w:rsidRDefault="003E4FFE" w:rsidP="00B02275">
            <w:pPr>
              <w:pStyle w:val="TableParagraph"/>
              <w:rPr>
                <w:sz w:val="18"/>
              </w:rPr>
            </w:pPr>
            <w:r>
              <w:rPr>
                <w:sz w:val="18"/>
              </w:rPr>
              <w:t>1.5385</w:t>
            </w:r>
          </w:p>
        </w:tc>
        <w:tc>
          <w:tcPr>
            <w:tcW w:w="45pt" w:type="dxa"/>
            <w:tcBorders>
              <w:top w:val="nil"/>
              <w:bottom w:val="nil"/>
            </w:tcBorders>
          </w:tcPr>
          <w:p w14:paraId="5512A00E" w14:textId="77777777" w:rsidR="003E4FFE" w:rsidRDefault="003E4FFE" w:rsidP="00B02275">
            <w:pPr>
              <w:pStyle w:val="TableParagraph"/>
              <w:ind w:end="4.55pt"/>
              <w:rPr>
                <w:sz w:val="18"/>
              </w:rPr>
            </w:pPr>
            <w:r>
              <w:rPr>
                <w:sz w:val="18"/>
              </w:rPr>
              <w:t>1.0262</w:t>
            </w:r>
          </w:p>
        </w:tc>
        <w:tc>
          <w:tcPr>
            <w:tcW w:w="40.50pt" w:type="dxa"/>
            <w:tcBorders>
              <w:top w:val="nil"/>
              <w:bottom w:val="nil"/>
            </w:tcBorders>
          </w:tcPr>
          <w:p w14:paraId="46930E21" w14:textId="77777777" w:rsidR="003E4FFE" w:rsidRDefault="003E4FFE" w:rsidP="00B02275">
            <w:pPr>
              <w:pStyle w:val="TableParagraph"/>
              <w:ind w:end="4.50pt"/>
              <w:rPr>
                <w:sz w:val="18"/>
              </w:rPr>
            </w:pPr>
            <w:r>
              <w:rPr>
                <w:sz w:val="18"/>
              </w:rPr>
              <w:t>1.6694</w:t>
            </w:r>
          </w:p>
        </w:tc>
        <w:tc>
          <w:tcPr>
            <w:tcW w:w="40.50pt" w:type="dxa"/>
            <w:tcBorders>
              <w:top w:val="nil"/>
              <w:bottom w:val="nil"/>
            </w:tcBorders>
          </w:tcPr>
          <w:p w14:paraId="1291E80D" w14:textId="77777777" w:rsidR="003E4FFE" w:rsidRDefault="003E4FFE" w:rsidP="00B02275">
            <w:pPr>
              <w:pStyle w:val="TableParagraph"/>
              <w:ind w:end="4.40pt"/>
              <w:rPr>
                <w:sz w:val="18"/>
              </w:rPr>
            </w:pPr>
            <w:r>
              <w:rPr>
                <w:sz w:val="18"/>
              </w:rPr>
              <w:t>0.9272</w:t>
            </w:r>
          </w:p>
        </w:tc>
        <w:tc>
          <w:tcPr>
            <w:tcW w:w="40.50pt" w:type="dxa"/>
            <w:tcBorders>
              <w:top w:val="nil"/>
              <w:bottom w:val="nil"/>
            </w:tcBorders>
          </w:tcPr>
          <w:p w14:paraId="027FE8F5" w14:textId="77777777" w:rsidR="003E4FFE" w:rsidRDefault="003E4FFE" w:rsidP="00B02275">
            <w:pPr>
              <w:pStyle w:val="TableParagraph"/>
              <w:ind w:end="4.35pt"/>
              <w:rPr>
                <w:sz w:val="18"/>
              </w:rPr>
            </w:pPr>
            <w:r>
              <w:rPr>
                <w:sz w:val="18"/>
              </w:rPr>
              <w:t>1.8116</w:t>
            </w:r>
          </w:p>
        </w:tc>
        <w:tc>
          <w:tcPr>
            <w:tcW w:w="36pt" w:type="dxa"/>
            <w:tcBorders>
              <w:top w:val="nil"/>
              <w:bottom w:val="nil"/>
            </w:tcBorders>
          </w:tcPr>
          <w:p w14:paraId="0018B542" w14:textId="77777777" w:rsidR="003E4FFE" w:rsidRDefault="003E4FFE" w:rsidP="00B02275">
            <w:pPr>
              <w:pStyle w:val="TableParagraph"/>
              <w:ind w:end="4.35pt"/>
              <w:rPr>
                <w:sz w:val="18"/>
              </w:rPr>
            </w:pPr>
            <w:r>
              <w:rPr>
                <w:sz w:val="18"/>
              </w:rPr>
              <w:t>0.8286</w:t>
            </w:r>
          </w:p>
        </w:tc>
        <w:tc>
          <w:tcPr>
            <w:tcW w:w="36pt" w:type="dxa"/>
            <w:tcBorders>
              <w:top w:val="nil"/>
              <w:bottom w:val="nil"/>
            </w:tcBorders>
          </w:tcPr>
          <w:p w14:paraId="4EEE4592" w14:textId="77777777" w:rsidR="003E4FFE" w:rsidRDefault="003E4FFE" w:rsidP="00B02275">
            <w:pPr>
              <w:pStyle w:val="TableParagraph"/>
              <w:ind w:end="4.30pt"/>
              <w:rPr>
                <w:sz w:val="18"/>
              </w:rPr>
            </w:pPr>
            <w:r>
              <w:rPr>
                <w:sz w:val="18"/>
              </w:rPr>
              <w:t>1.9635</w:t>
            </w:r>
          </w:p>
        </w:tc>
      </w:tr>
      <w:tr w:rsidR="003E4FFE" w14:paraId="53593DDD" w14:textId="77777777" w:rsidTr="00B02275">
        <w:trPr>
          <w:trHeight w:val="259"/>
        </w:trPr>
        <w:tc>
          <w:tcPr>
            <w:tcW w:w="19.90pt" w:type="dxa"/>
            <w:tcBorders>
              <w:top w:val="nil"/>
              <w:bottom w:val="nil"/>
            </w:tcBorders>
          </w:tcPr>
          <w:p w14:paraId="7EF3A880" w14:textId="77777777" w:rsidR="003E4FFE" w:rsidRDefault="003E4FFE" w:rsidP="00B02275">
            <w:pPr>
              <w:pStyle w:val="TableParagraph"/>
              <w:ind w:end="4.75pt"/>
              <w:rPr>
                <w:sz w:val="18"/>
              </w:rPr>
            </w:pPr>
            <w:r>
              <w:rPr>
                <w:sz w:val="18"/>
              </w:rPr>
              <w:t>22</w:t>
            </w:r>
          </w:p>
        </w:tc>
        <w:tc>
          <w:tcPr>
            <w:tcW w:w="42.30pt" w:type="dxa"/>
            <w:tcBorders>
              <w:top w:val="nil"/>
              <w:bottom w:val="nil"/>
            </w:tcBorders>
          </w:tcPr>
          <w:p w14:paraId="64943EA5" w14:textId="77777777" w:rsidR="003E4FFE" w:rsidRDefault="003E4FFE" w:rsidP="00B02275">
            <w:pPr>
              <w:pStyle w:val="TableParagraph"/>
              <w:ind w:end="4.70pt"/>
              <w:rPr>
                <w:sz w:val="18"/>
              </w:rPr>
            </w:pPr>
            <w:r>
              <w:rPr>
                <w:sz w:val="18"/>
              </w:rPr>
              <w:t>1.2395</w:t>
            </w:r>
          </w:p>
        </w:tc>
        <w:tc>
          <w:tcPr>
            <w:tcW w:w="40.50pt" w:type="dxa"/>
            <w:tcBorders>
              <w:top w:val="nil"/>
              <w:bottom w:val="nil"/>
            </w:tcBorders>
          </w:tcPr>
          <w:p w14:paraId="26341B6E" w14:textId="77777777" w:rsidR="003E4FFE" w:rsidRDefault="003E4FFE" w:rsidP="00B02275">
            <w:pPr>
              <w:pStyle w:val="TableParagraph"/>
              <w:ind w:end="4.65pt"/>
              <w:rPr>
                <w:sz w:val="18"/>
              </w:rPr>
            </w:pPr>
            <w:r>
              <w:rPr>
                <w:sz w:val="18"/>
              </w:rPr>
              <w:t>1.4289</w:t>
            </w:r>
          </w:p>
        </w:tc>
        <w:tc>
          <w:tcPr>
            <w:tcW w:w="45pt" w:type="dxa"/>
            <w:tcBorders>
              <w:top w:val="nil"/>
              <w:bottom w:val="nil"/>
            </w:tcBorders>
          </w:tcPr>
          <w:p w14:paraId="380D1C7C" w14:textId="77777777" w:rsidR="003E4FFE" w:rsidRDefault="003E4FFE" w:rsidP="00B02275">
            <w:pPr>
              <w:pStyle w:val="TableParagraph"/>
              <w:ind w:end="4.65pt"/>
              <w:rPr>
                <w:sz w:val="18"/>
              </w:rPr>
            </w:pPr>
            <w:r>
              <w:rPr>
                <w:sz w:val="18"/>
              </w:rPr>
              <w:t>1.1471</w:t>
            </w:r>
          </w:p>
        </w:tc>
        <w:tc>
          <w:tcPr>
            <w:tcW w:w="40.50pt" w:type="dxa"/>
            <w:tcBorders>
              <w:top w:val="nil"/>
              <w:bottom w:val="nil"/>
            </w:tcBorders>
          </w:tcPr>
          <w:p w14:paraId="6A0A8C7F" w14:textId="77777777" w:rsidR="003E4FFE" w:rsidRDefault="003E4FFE" w:rsidP="00B02275">
            <w:pPr>
              <w:pStyle w:val="TableParagraph"/>
              <w:rPr>
                <w:sz w:val="18"/>
              </w:rPr>
            </w:pPr>
            <w:r>
              <w:rPr>
                <w:sz w:val="18"/>
              </w:rPr>
              <w:t>1.5408</w:t>
            </w:r>
          </w:p>
        </w:tc>
        <w:tc>
          <w:tcPr>
            <w:tcW w:w="45pt" w:type="dxa"/>
            <w:tcBorders>
              <w:top w:val="nil"/>
              <w:bottom w:val="nil"/>
            </w:tcBorders>
          </w:tcPr>
          <w:p w14:paraId="31BCE0F8" w14:textId="77777777" w:rsidR="003E4FFE" w:rsidRDefault="003E4FFE" w:rsidP="00B02275">
            <w:pPr>
              <w:pStyle w:val="TableParagraph"/>
              <w:ind w:end="4.55pt"/>
              <w:rPr>
                <w:sz w:val="18"/>
              </w:rPr>
            </w:pPr>
            <w:r>
              <w:rPr>
                <w:sz w:val="18"/>
              </w:rPr>
              <w:t>1.0529</w:t>
            </w:r>
          </w:p>
        </w:tc>
        <w:tc>
          <w:tcPr>
            <w:tcW w:w="40.50pt" w:type="dxa"/>
            <w:tcBorders>
              <w:top w:val="nil"/>
              <w:bottom w:val="nil"/>
            </w:tcBorders>
          </w:tcPr>
          <w:p w14:paraId="360F5519" w14:textId="77777777" w:rsidR="003E4FFE" w:rsidRDefault="003E4FFE" w:rsidP="00B02275">
            <w:pPr>
              <w:pStyle w:val="TableParagraph"/>
              <w:ind w:end="4.50pt"/>
              <w:rPr>
                <w:sz w:val="18"/>
              </w:rPr>
            </w:pPr>
            <w:r>
              <w:rPr>
                <w:sz w:val="18"/>
              </w:rPr>
              <w:t>1.6640</w:t>
            </w:r>
          </w:p>
        </w:tc>
        <w:tc>
          <w:tcPr>
            <w:tcW w:w="40.50pt" w:type="dxa"/>
            <w:tcBorders>
              <w:top w:val="nil"/>
              <w:bottom w:val="nil"/>
            </w:tcBorders>
          </w:tcPr>
          <w:p w14:paraId="0540731B" w14:textId="77777777" w:rsidR="003E4FFE" w:rsidRDefault="003E4FFE" w:rsidP="00B02275">
            <w:pPr>
              <w:pStyle w:val="TableParagraph"/>
              <w:ind w:end="4.40pt"/>
              <w:rPr>
                <w:sz w:val="18"/>
              </w:rPr>
            </w:pPr>
            <w:r>
              <w:rPr>
                <w:sz w:val="18"/>
              </w:rPr>
              <w:t>0.9578</w:t>
            </w:r>
          </w:p>
        </w:tc>
        <w:tc>
          <w:tcPr>
            <w:tcW w:w="40.50pt" w:type="dxa"/>
            <w:tcBorders>
              <w:top w:val="nil"/>
              <w:bottom w:val="nil"/>
            </w:tcBorders>
          </w:tcPr>
          <w:p w14:paraId="148C902E" w14:textId="77777777" w:rsidR="003E4FFE" w:rsidRDefault="003E4FFE" w:rsidP="00B02275">
            <w:pPr>
              <w:pStyle w:val="TableParagraph"/>
              <w:ind w:end="4.35pt"/>
              <w:rPr>
                <w:sz w:val="18"/>
              </w:rPr>
            </w:pPr>
            <w:r>
              <w:rPr>
                <w:sz w:val="18"/>
              </w:rPr>
              <w:t>1.7974</w:t>
            </w:r>
          </w:p>
        </w:tc>
        <w:tc>
          <w:tcPr>
            <w:tcW w:w="36pt" w:type="dxa"/>
            <w:tcBorders>
              <w:top w:val="nil"/>
              <w:bottom w:val="nil"/>
            </w:tcBorders>
          </w:tcPr>
          <w:p w14:paraId="6F83DF1E" w14:textId="77777777" w:rsidR="003E4FFE" w:rsidRDefault="003E4FFE" w:rsidP="00B02275">
            <w:pPr>
              <w:pStyle w:val="TableParagraph"/>
              <w:ind w:end="4.35pt"/>
              <w:rPr>
                <w:sz w:val="18"/>
              </w:rPr>
            </w:pPr>
            <w:r>
              <w:rPr>
                <w:sz w:val="18"/>
              </w:rPr>
              <w:t>0.8629</w:t>
            </w:r>
          </w:p>
        </w:tc>
        <w:tc>
          <w:tcPr>
            <w:tcW w:w="36pt" w:type="dxa"/>
            <w:tcBorders>
              <w:top w:val="nil"/>
              <w:bottom w:val="nil"/>
            </w:tcBorders>
          </w:tcPr>
          <w:p w14:paraId="31137AC2" w14:textId="77777777" w:rsidR="003E4FFE" w:rsidRDefault="003E4FFE" w:rsidP="00B02275">
            <w:pPr>
              <w:pStyle w:val="TableParagraph"/>
              <w:ind w:end="4.30pt"/>
              <w:rPr>
                <w:sz w:val="18"/>
              </w:rPr>
            </w:pPr>
            <w:r>
              <w:rPr>
                <w:sz w:val="18"/>
              </w:rPr>
              <w:t>1.9400</w:t>
            </w:r>
          </w:p>
        </w:tc>
      </w:tr>
      <w:tr w:rsidR="003E4FFE" w14:paraId="1B44831D" w14:textId="77777777" w:rsidTr="00B02275">
        <w:trPr>
          <w:trHeight w:val="259"/>
        </w:trPr>
        <w:tc>
          <w:tcPr>
            <w:tcW w:w="19.90pt" w:type="dxa"/>
            <w:tcBorders>
              <w:top w:val="nil"/>
              <w:bottom w:val="nil"/>
            </w:tcBorders>
          </w:tcPr>
          <w:p w14:paraId="21A73BE0" w14:textId="77777777" w:rsidR="003E4FFE" w:rsidRDefault="003E4FFE" w:rsidP="00B02275">
            <w:pPr>
              <w:pStyle w:val="TableParagraph"/>
              <w:ind w:end="4.75pt"/>
              <w:rPr>
                <w:sz w:val="18"/>
              </w:rPr>
            </w:pPr>
            <w:r>
              <w:rPr>
                <w:sz w:val="18"/>
              </w:rPr>
              <w:t>23</w:t>
            </w:r>
          </w:p>
        </w:tc>
        <w:tc>
          <w:tcPr>
            <w:tcW w:w="42.30pt" w:type="dxa"/>
            <w:tcBorders>
              <w:top w:val="nil"/>
              <w:bottom w:val="nil"/>
            </w:tcBorders>
          </w:tcPr>
          <w:p w14:paraId="27B0CC21" w14:textId="77777777" w:rsidR="003E4FFE" w:rsidRDefault="003E4FFE" w:rsidP="00B02275">
            <w:pPr>
              <w:pStyle w:val="TableParagraph"/>
              <w:ind w:end="4.70pt"/>
              <w:rPr>
                <w:sz w:val="18"/>
              </w:rPr>
            </w:pPr>
            <w:r>
              <w:rPr>
                <w:sz w:val="18"/>
              </w:rPr>
              <w:t>1.2567</w:t>
            </w:r>
          </w:p>
        </w:tc>
        <w:tc>
          <w:tcPr>
            <w:tcW w:w="40.50pt" w:type="dxa"/>
            <w:tcBorders>
              <w:top w:val="nil"/>
              <w:bottom w:val="nil"/>
            </w:tcBorders>
          </w:tcPr>
          <w:p w14:paraId="4493D9F7" w14:textId="77777777" w:rsidR="003E4FFE" w:rsidRDefault="003E4FFE" w:rsidP="00B02275">
            <w:pPr>
              <w:pStyle w:val="TableParagraph"/>
              <w:ind w:end="4.65pt"/>
              <w:rPr>
                <w:sz w:val="18"/>
              </w:rPr>
            </w:pPr>
            <w:r>
              <w:rPr>
                <w:sz w:val="18"/>
              </w:rPr>
              <w:t>1.4375</w:t>
            </w:r>
          </w:p>
        </w:tc>
        <w:tc>
          <w:tcPr>
            <w:tcW w:w="45pt" w:type="dxa"/>
            <w:tcBorders>
              <w:top w:val="nil"/>
              <w:bottom w:val="nil"/>
            </w:tcBorders>
          </w:tcPr>
          <w:p w14:paraId="771DB99C" w14:textId="77777777" w:rsidR="003E4FFE" w:rsidRDefault="003E4FFE" w:rsidP="00B02275">
            <w:pPr>
              <w:pStyle w:val="TableParagraph"/>
              <w:ind w:end="4.65pt"/>
              <w:rPr>
                <w:sz w:val="18"/>
              </w:rPr>
            </w:pPr>
            <w:r>
              <w:rPr>
                <w:sz w:val="18"/>
              </w:rPr>
              <w:t>1.1682</w:t>
            </w:r>
          </w:p>
        </w:tc>
        <w:tc>
          <w:tcPr>
            <w:tcW w:w="40.50pt" w:type="dxa"/>
            <w:tcBorders>
              <w:top w:val="nil"/>
              <w:bottom w:val="nil"/>
            </w:tcBorders>
          </w:tcPr>
          <w:p w14:paraId="4A66908E" w14:textId="77777777" w:rsidR="003E4FFE" w:rsidRDefault="003E4FFE" w:rsidP="00B02275">
            <w:pPr>
              <w:pStyle w:val="TableParagraph"/>
              <w:rPr>
                <w:sz w:val="18"/>
              </w:rPr>
            </w:pPr>
            <w:r>
              <w:rPr>
                <w:sz w:val="18"/>
              </w:rPr>
              <w:t>1.5435</w:t>
            </w:r>
          </w:p>
        </w:tc>
        <w:tc>
          <w:tcPr>
            <w:tcW w:w="45pt" w:type="dxa"/>
            <w:tcBorders>
              <w:top w:val="nil"/>
              <w:bottom w:val="nil"/>
            </w:tcBorders>
          </w:tcPr>
          <w:p w14:paraId="5BC46D3A" w14:textId="77777777" w:rsidR="003E4FFE" w:rsidRDefault="003E4FFE" w:rsidP="00B02275">
            <w:pPr>
              <w:pStyle w:val="TableParagraph"/>
              <w:ind w:end="4.55pt"/>
              <w:rPr>
                <w:sz w:val="18"/>
              </w:rPr>
            </w:pPr>
            <w:r>
              <w:rPr>
                <w:sz w:val="18"/>
              </w:rPr>
              <w:t>1.0778</w:t>
            </w:r>
          </w:p>
        </w:tc>
        <w:tc>
          <w:tcPr>
            <w:tcW w:w="40.50pt" w:type="dxa"/>
            <w:tcBorders>
              <w:top w:val="nil"/>
              <w:bottom w:val="nil"/>
            </w:tcBorders>
          </w:tcPr>
          <w:p w14:paraId="199F3B84" w14:textId="77777777" w:rsidR="003E4FFE" w:rsidRDefault="003E4FFE" w:rsidP="00B02275">
            <w:pPr>
              <w:pStyle w:val="TableParagraph"/>
              <w:ind w:end="4.50pt"/>
              <w:rPr>
                <w:sz w:val="18"/>
              </w:rPr>
            </w:pPr>
            <w:r>
              <w:rPr>
                <w:sz w:val="18"/>
              </w:rPr>
              <w:t>1.6597</w:t>
            </w:r>
          </w:p>
        </w:tc>
        <w:tc>
          <w:tcPr>
            <w:tcW w:w="40.50pt" w:type="dxa"/>
            <w:tcBorders>
              <w:top w:val="nil"/>
              <w:bottom w:val="nil"/>
            </w:tcBorders>
          </w:tcPr>
          <w:p w14:paraId="0CBAEA95" w14:textId="77777777" w:rsidR="003E4FFE" w:rsidRDefault="003E4FFE" w:rsidP="00B02275">
            <w:pPr>
              <w:pStyle w:val="TableParagraph"/>
              <w:ind w:end="4.40pt"/>
              <w:rPr>
                <w:sz w:val="18"/>
              </w:rPr>
            </w:pPr>
            <w:r>
              <w:rPr>
                <w:sz w:val="18"/>
              </w:rPr>
              <w:t>0.9864</w:t>
            </w:r>
          </w:p>
        </w:tc>
        <w:tc>
          <w:tcPr>
            <w:tcW w:w="40.50pt" w:type="dxa"/>
            <w:tcBorders>
              <w:top w:val="nil"/>
              <w:bottom w:val="nil"/>
            </w:tcBorders>
          </w:tcPr>
          <w:p w14:paraId="79C60F5F" w14:textId="77777777" w:rsidR="003E4FFE" w:rsidRDefault="003E4FFE" w:rsidP="00B02275">
            <w:pPr>
              <w:pStyle w:val="TableParagraph"/>
              <w:ind w:end="4.35pt"/>
              <w:rPr>
                <w:sz w:val="18"/>
              </w:rPr>
            </w:pPr>
            <w:r>
              <w:rPr>
                <w:sz w:val="18"/>
              </w:rPr>
              <w:t>1.7855</w:t>
            </w:r>
          </w:p>
        </w:tc>
        <w:tc>
          <w:tcPr>
            <w:tcW w:w="36pt" w:type="dxa"/>
            <w:tcBorders>
              <w:top w:val="nil"/>
              <w:bottom w:val="nil"/>
            </w:tcBorders>
          </w:tcPr>
          <w:p w14:paraId="3E48A706" w14:textId="77777777" w:rsidR="003E4FFE" w:rsidRDefault="003E4FFE" w:rsidP="00B02275">
            <w:pPr>
              <w:pStyle w:val="TableParagraph"/>
              <w:ind w:end="4.35pt"/>
              <w:rPr>
                <w:sz w:val="18"/>
              </w:rPr>
            </w:pPr>
            <w:r>
              <w:rPr>
                <w:sz w:val="18"/>
              </w:rPr>
              <w:t>0.8949</w:t>
            </w:r>
          </w:p>
        </w:tc>
        <w:tc>
          <w:tcPr>
            <w:tcW w:w="36pt" w:type="dxa"/>
            <w:tcBorders>
              <w:top w:val="nil"/>
              <w:bottom w:val="nil"/>
            </w:tcBorders>
          </w:tcPr>
          <w:p w14:paraId="043C603C" w14:textId="77777777" w:rsidR="003E4FFE" w:rsidRDefault="003E4FFE" w:rsidP="00B02275">
            <w:pPr>
              <w:pStyle w:val="TableParagraph"/>
              <w:ind w:end="4.30pt"/>
              <w:rPr>
                <w:sz w:val="18"/>
              </w:rPr>
            </w:pPr>
            <w:r>
              <w:rPr>
                <w:sz w:val="18"/>
              </w:rPr>
              <w:t>1.9196</w:t>
            </w:r>
          </w:p>
        </w:tc>
      </w:tr>
      <w:tr w:rsidR="003E4FFE" w14:paraId="4FEB002E" w14:textId="77777777" w:rsidTr="00B02275">
        <w:trPr>
          <w:trHeight w:val="258"/>
        </w:trPr>
        <w:tc>
          <w:tcPr>
            <w:tcW w:w="19.90pt" w:type="dxa"/>
            <w:tcBorders>
              <w:top w:val="nil"/>
              <w:bottom w:val="nil"/>
            </w:tcBorders>
          </w:tcPr>
          <w:p w14:paraId="2E66B48C" w14:textId="77777777" w:rsidR="003E4FFE" w:rsidRDefault="003E4FFE" w:rsidP="00B02275">
            <w:pPr>
              <w:pStyle w:val="TableParagraph"/>
              <w:ind w:end="4.75pt"/>
              <w:rPr>
                <w:sz w:val="18"/>
              </w:rPr>
            </w:pPr>
            <w:r>
              <w:rPr>
                <w:sz w:val="18"/>
              </w:rPr>
              <w:t>24</w:t>
            </w:r>
          </w:p>
        </w:tc>
        <w:tc>
          <w:tcPr>
            <w:tcW w:w="42.30pt" w:type="dxa"/>
            <w:tcBorders>
              <w:top w:val="nil"/>
              <w:bottom w:val="nil"/>
            </w:tcBorders>
          </w:tcPr>
          <w:p w14:paraId="35291D80" w14:textId="77777777" w:rsidR="003E4FFE" w:rsidRDefault="003E4FFE" w:rsidP="00B02275">
            <w:pPr>
              <w:pStyle w:val="TableParagraph"/>
              <w:ind w:end="4.70pt"/>
              <w:rPr>
                <w:sz w:val="18"/>
              </w:rPr>
            </w:pPr>
            <w:r>
              <w:rPr>
                <w:sz w:val="18"/>
              </w:rPr>
              <w:t>1.2728</w:t>
            </w:r>
          </w:p>
        </w:tc>
        <w:tc>
          <w:tcPr>
            <w:tcW w:w="40.50pt" w:type="dxa"/>
            <w:tcBorders>
              <w:top w:val="nil"/>
              <w:bottom w:val="nil"/>
            </w:tcBorders>
          </w:tcPr>
          <w:p w14:paraId="055D8BA6" w14:textId="77777777" w:rsidR="003E4FFE" w:rsidRDefault="003E4FFE" w:rsidP="00B02275">
            <w:pPr>
              <w:pStyle w:val="TableParagraph"/>
              <w:ind w:end="4.65pt"/>
              <w:rPr>
                <w:sz w:val="18"/>
              </w:rPr>
            </w:pPr>
            <w:r>
              <w:rPr>
                <w:sz w:val="18"/>
              </w:rPr>
              <w:t>1.4458</w:t>
            </w:r>
          </w:p>
        </w:tc>
        <w:tc>
          <w:tcPr>
            <w:tcW w:w="45pt" w:type="dxa"/>
            <w:tcBorders>
              <w:top w:val="nil"/>
              <w:bottom w:val="nil"/>
            </w:tcBorders>
          </w:tcPr>
          <w:p w14:paraId="70C3121A" w14:textId="77777777" w:rsidR="003E4FFE" w:rsidRDefault="003E4FFE" w:rsidP="00B02275">
            <w:pPr>
              <w:pStyle w:val="TableParagraph"/>
              <w:ind w:end="4.65pt"/>
              <w:rPr>
                <w:sz w:val="18"/>
              </w:rPr>
            </w:pPr>
            <w:r>
              <w:rPr>
                <w:sz w:val="18"/>
              </w:rPr>
              <w:t>1.1878</w:t>
            </w:r>
          </w:p>
        </w:tc>
        <w:tc>
          <w:tcPr>
            <w:tcW w:w="40.50pt" w:type="dxa"/>
            <w:tcBorders>
              <w:top w:val="nil"/>
              <w:bottom w:val="nil"/>
            </w:tcBorders>
          </w:tcPr>
          <w:p w14:paraId="069A757F" w14:textId="77777777" w:rsidR="003E4FFE" w:rsidRDefault="003E4FFE" w:rsidP="00B02275">
            <w:pPr>
              <w:pStyle w:val="TableParagraph"/>
              <w:rPr>
                <w:sz w:val="18"/>
              </w:rPr>
            </w:pPr>
            <w:r>
              <w:rPr>
                <w:sz w:val="18"/>
              </w:rPr>
              <w:t>1.5464</w:t>
            </w:r>
          </w:p>
        </w:tc>
        <w:tc>
          <w:tcPr>
            <w:tcW w:w="45pt" w:type="dxa"/>
            <w:tcBorders>
              <w:top w:val="nil"/>
              <w:bottom w:val="nil"/>
            </w:tcBorders>
          </w:tcPr>
          <w:p w14:paraId="6E9A3AF6" w14:textId="77777777" w:rsidR="003E4FFE" w:rsidRDefault="003E4FFE" w:rsidP="00B02275">
            <w:pPr>
              <w:pStyle w:val="TableParagraph"/>
              <w:ind w:end="4.55pt"/>
              <w:rPr>
                <w:sz w:val="18"/>
              </w:rPr>
            </w:pPr>
            <w:r>
              <w:rPr>
                <w:sz w:val="18"/>
              </w:rPr>
              <w:t>1.1010</w:t>
            </w:r>
          </w:p>
        </w:tc>
        <w:tc>
          <w:tcPr>
            <w:tcW w:w="40.50pt" w:type="dxa"/>
            <w:tcBorders>
              <w:top w:val="nil"/>
              <w:bottom w:val="nil"/>
            </w:tcBorders>
          </w:tcPr>
          <w:p w14:paraId="2DD4E78E" w14:textId="77777777" w:rsidR="003E4FFE" w:rsidRDefault="003E4FFE" w:rsidP="00B02275">
            <w:pPr>
              <w:pStyle w:val="TableParagraph"/>
              <w:ind w:end="4.50pt"/>
              <w:rPr>
                <w:sz w:val="18"/>
              </w:rPr>
            </w:pPr>
            <w:r>
              <w:rPr>
                <w:sz w:val="18"/>
              </w:rPr>
              <w:t>1.6565</w:t>
            </w:r>
          </w:p>
        </w:tc>
        <w:tc>
          <w:tcPr>
            <w:tcW w:w="40.50pt" w:type="dxa"/>
            <w:tcBorders>
              <w:top w:val="nil"/>
              <w:bottom w:val="nil"/>
            </w:tcBorders>
          </w:tcPr>
          <w:p w14:paraId="5BC3F38C" w14:textId="77777777" w:rsidR="003E4FFE" w:rsidRDefault="003E4FFE" w:rsidP="00B02275">
            <w:pPr>
              <w:pStyle w:val="TableParagraph"/>
              <w:ind w:end="4.40pt"/>
              <w:rPr>
                <w:sz w:val="18"/>
              </w:rPr>
            </w:pPr>
            <w:r>
              <w:rPr>
                <w:sz w:val="18"/>
              </w:rPr>
              <w:t>1.0131</w:t>
            </w:r>
          </w:p>
        </w:tc>
        <w:tc>
          <w:tcPr>
            <w:tcW w:w="40.50pt" w:type="dxa"/>
            <w:tcBorders>
              <w:top w:val="nil"/>
              <w:bottom w:val="nil"/>
            </w:tcBorders>
          </w:tcPr>
          <w:p w14:paraId="07632E36" w14:textId="77777777" w:rsidR="003E4FFE" w:rsidRDefault="003E4FFE" w:rsidP="00B02275">
            <w:pPr>
              <w:pStyle w:val="TableParagraph"/>
              <w:ind w:end="4.35pt"/>
              <w:rPr>
                <w:sz w:val="18"/>
              </w:rPr>
            </w:pPr>
            <w:r>
              <w:rPr>
                <w:sz w:val="18"/>
              </w:rPr>
              <w:t>1.7753</w:t>
            </w:r>
          </w:p>
        </w:tc>
        <w:tc>
          <w:tcPr>
            <w:tcW w:w="36pt" w:type="dxa"/>
            <w:tcBorders>
              <w:top w:val="nil"/>
              <w:bottom w:val="nil"/>
            </w:tcBorders>
          </w:tcPr>
          <w:p w14:paraId="02F073C2" w14:textId="77777777" w:rsidR="003E4FFE" w:rsidRDefault="003E4FFE" w:rsidP="00B02275">
            <w:pPr>
              <w:pStyle w:val="TableParagraph"/>
              <w:ind w:end="4.35pt"/>
              <w:rPr>
                <w:sz w:val="18"/>
              </w:rPr>
            </w:pPr>
            <w:r>
              <w:rPr>
                <w:sz w:val="18"/>
              </w:rPr>
              <w:t>0.9249</w:t>
            </w:r>
          </w:p>
        </w:tc>
        <w:tc>
          <w:tcPr>
            <w:tcW w:w="36pt" w:type="dxa"/>
            <w:tcBorders>
              <w:top w:val="nil"/>
              <w:bottom w:val="nil"/>
            </w:tcBorders>
          </w:tcPr>
          <w:p w14:paraId="5D959E69" w14:textId="77777777" w:rsidR="003E4FFE" w:rsidRDefault="003E4FFE" w:rsidP="00B02275">
            <w:pPr>
              <w:pStyle w:val="TableParagraph"/>
              <w:ind w:end="4.30pt"/>
              <w:rPr>
                <w:sz w:val="18"/>
              </w:rPr>
            </w:pPr>
            <w:r>
              <w:rPr>
                <w:sz w:val="18"/>
              </w:rPr>
              <w:t>1.9018</w:t>
            </w:r>
          </w:p>
        </w:tc>
      </w:tr>
      <w:tr w:rsidR="003E4FFE" w14:paraId="6678BA60" w14:textId="77777777" w:rsidTr="00B02275">
        <w:trPr>
          <w:trHeight w:val="257"/>
        </w:trPr>
        <w:tc>
          <w:tcPr>
            <w:tcW w:w="19.90pt" w:type="dxa"/>
            <w:tcBorders>
              <w:top w:val="nil"/>
              <w:bottom w:val="nil"/>
            </w:tcBorders>
          </w:tcPr>
          <w:p w14:paraId="0572D3FC" w14:textId="77777777" w:rsidR="003E4FFE" w:rsidRDefault="003E4FFE" w:rsidP="00B02275">
            <w:pPr>
              <w:pStyle w:val="TableParagraph"/>
              <w:spacing w:before="1.05pt"/>
              <w:ind w:end="4.75pt"/>
              <w:rPr>
                <w:sz w:val="18"/>
              </w:rPr>
            </w:pPr>
            <w:r>
              <w:rPr>
                <w:sz w:val="18"/>
              </w:rPr>
              <w:t>25</w:t>
            </w:r>
          </w:p>
        </w:tc>
        <w:tc>
          <w:tcPr>
            <w:tcW w:w="42.30pt" w:type="dxa"/>
            <w:tcBorders>
              <w:top w:val="nil"/>
              <w:bottom w:val="nil"/>
            </w:tcBorders>
          </w:tcPr>
          <w:p w14:paraId="213B13E9" w14:textId="77777777" w:rsidR="003E4FFE" w:rsidRDefault="003E4FFE" w:rsidP="00B02275">
            <w:pPr>
              <w:pStyle w:val="TableParagraph"/>
              <w:spacing w:before="1.05pt"/>
              <w:ind w:end="4.70pt"/>
              <w:rPr>
                <w:sz w:val="18"/>
              </w:rPr>
            </w:pPr>
            <w:r>
              <w:rPr>
                <w:sz w:val="18"/>
              </w:rPr>
              <w:t>1.2879</w:t>
            </w:r>
          </w:p>
        </w:tc>
        <w:tc>
          <w:tcPr>
            <w:tcW w:w="40.50pt" w:type="dxa"/>
            <w:tcBorders>
              <w:top w:val="nil"/>
              <w:bottom w:val="nil"/>
            </w:tcBorders>
          </w:tcPr>
          <w:p w14:paraId="72778F4F" w14:textId="77777777" w:rsidR="003E4FFE" w:rsidRDefault="003E4FFE" w:rsidP="00B02275">
            <w:pPr>
              <w:pStyle w:val="TableParagraph"/>
              <w:spacing w:before="1.05pt"/>
              <w:ind w:end="4.65pt"/>
              <w:rPr>
                <w:sz w:val="18"/>
              </w:rPr>
            </w:pPr>
            <w:r>
              <w:rPr>
                <w:sz w:val="18"/>
              </w:rPr>
              <w:t>1.4537</w:t>
            </w:r>
          </w:p>
        </w:tc>
        <w:tc>
          <w:tcPr>
            <w:tcW w:w="45pt" w:type="dxa"/>
            <w:tcBorders>
              <w:top w:val="nil"/>
              <w:bottom w:val="nil"/>
            </w:tcBorders>
          </w:tcPr>
          <w:p w14:paraId="6FC1B658" w14:textId="77777777" w:rsidR="003E4FFE" w:rsidRDefault="003E4FFE" w:rsidP="00B02275">
            <w:pPr>
              <w:pStyle w:val="TableParagraph"/>
              <w:spacing w:before="1.05pt"/>
              <w:ind w:end="4.65pt"/>
              <w:rPr>
                <w:sz w:val="18"/>
              </w:rPr>
            </w:pPr>
            <w:r>
              <w:rPr>
                <w:sz w:val="18"/>
              </w:rPr>
              <w:t>1.2063</w:t>
            </w:r>
          </w:p>
        </w:tc>
        <w:tc>
          <w:tcPr>
            <w:tcW w:w="40.50pt" w:type="dxa"/>
            <w:tcBorders>
              <w:top w:val="nil"/>
              <w:bottom w:val="nil"/>
            </w:tcBorders>
          </w:tcPr>
          <w:p w14:paraId="757D367E" w14:textId="77777777" w:rsidR="003E4FFE" w:rsidRDefault="003E4FFE" w:rsidP="00B02275">
            <w:pPr>
              <w:pStyle w:val="TableParagraph"/>
              <w:spacing w:before="1.05pt"/>
              <w:rPr>
                <w:sz w:val="18"/>
              </w:rPr>
            </w:pPr>
            <w:r>
              <w:rPr>
                <w:sz w:val="18"/>
              </w:rPr>
              <w:t>1.5495</w:t>
            </w:r>
          </w:p>
        </w:tc>
        <w:tc>
          <w:tcPr>
            <w:tcW w:w="45pt" w:type="dxa"/>
            <w:tcBorders>
              <w:top w:val="nil"/>
              <w:bottom w:val="nil"/>
            </w:tcBorders>
          </w:tcPr>
          <w:p w14:paraId="5FA06899" w14:textId="77777777" w:rsidR="003E4FFE" w:rsidRDefault="003E4FFE" w:rsidP="00B02275">
            <w:pPr>
              <w:pStyle w:val="TableParagraph"/>
              <w:spacing w:before="1.05pt"/>
              <w:ind w:end="4.55pt"/>
              <w:rPr>
                <w:sz w:val="18"/>
              </w:rPr>
            </w:pPr>
            <w:r>
              <w:rPr>
                <w:sz w:val="18"/>
              </w:rPr>
              <w:t>1.1228</w:t>
            </w:r>
          </w:p>
        </w:tc>
        <w:tc>
          <w:tcPr>
            <w:tcW w:w="40.50pt" w:type="dxa"/>
            <w:tcBorders>
              <w:top w:val="nil"/>
              <w:bottom w:val="nil"/>
            </w:tcBorders>
          </w:tcPr>
          <w:p w14:paraId="27D993EB" w14:textId="77777777" w:rsidR="003E4FFE" w:rsidRDefault="003E4FFE" w:rsidP="00B02275">
            <w:pPr>
              <w:pStyle w:val="TableParagraph"/>
              <w:spacing w:before="1.05pt"/>
              <w:ind w:end="4.50pt"/>
              <w:rPr>
                <w:sz w:val="18"/>
              </w:rPr>
            </w:pPr>
            <w:r>
              <w:rPr>
                <w:sz w:val="18"/>
              </w:rPr>
              <w:t>1.6540</w:t>
            </w:r>
          </w:p>
        </w:tc>
        <w:tc>
          <w:tcPr>
            <w:tcW w:w="40.50pt" w:type="dxa"/>
            <w:tcBorders>
              <w:top w:val="nil"/>
              <w:bottom w:val="nil"/>
            </w:tcBorders>
          </w:tcPr>
          <w:p w14:paraId="610C6C25" w14:textId="77777777" w:rsidR="003E4FFE" w:rsidRDefault="003E4FFE" w:rsidP="00B02275">
            <w:pPr>
              <w:pStyle w:val="TableParagraph"/>
              <w:spacing w:before="1.05pt"/>
              <w:ind w:end="4.40pt"/>
              <w:rPr>
                <w:sz w:val="18"/>
              </w:rPr>
            </w:pPr>
            <w:r>
              <w:rPr>
                <w:sz w:val="18"/>
              </w:rPr>
              <w:t>1.0381</w:t>
            </w:r>
          </w:p>
        </w:tc>
        <w:tc>
          <w:tcPr>
            <w:tcW w:w="40.50pt" w:type="dxa"/>
            <w:tcBorders>
              <w:top w:val="nil"/>
              <w:bottom w:val="nil"/>
            </w:tcBorders>
          </w:tcPr>
          <w:p w14:paraId="349DB61D" w14:textId="77777777" w:rsidR="003E4FFE" w:rsidRDefault="003E4FFE" w:rsidP="00B02275">
            <w:pPr>
              <w:pStyle w:val="TableParagraph"/>
              <w:spacing w:before="1.05pt"/>
              <w:ind w:end="4.35pt"/>
              <w:rPr>
                <w:sz w:val="18"/>
              </w:rPr>
            </w:pPr>
            <w:r>
              <w:rPr>
                <w:sz w:val="18"/>
              </w:rPr>
              <w:t>1.7666</w:t>
            </w:r>
          </w:p>
        </w:tc>
        <w:tc>
          <w:tcPr>
            <w:tcW w:w="36pt" w:type="dxa"/>
            <w:tcBorders>
              <w:top w:val="nil"/>
              <w:bottom w:val="nil"/>
            </w:tcBorders>
          </w:tcPr>
          <w:p w14:paraId="216034E1" w14:textId="77777777" w:rsidR="003E4FFE" w:rsidRDefault="003E4FFE" w:rsidP="00B02275">
            <w:pPr>
              <w:pStyle w:val="TableParagraph"/>
              <w:spacing w:before="1.05pt"/>
              <w:ind w:end="4.35pt"/>
              <w:rPr>
                <w:sz w:val="18"/>
              </w:rPr>
            </w:pPr>
            <w:r>
              <w:rPr>
                <w:sz w:val="18"/>
              </w:rPr>
              <w:t>0.9530</w:t>
            </w:r>
          </w:p>
        </w:tc>
        <w:tc>
          <w:tcPr>
            <w:tcW w:w="36pt" w:type="dxa"/>
            <w:tcBorders>
              <w:top w:val="nil"/>
              <w:bottom w:val="nil"/>
            </w:tcBorders>
          </w:tcPr>
          <w:p w14:paraId="02D95403" w14:textId="77777777" w:rsidR="003E4FFE" w:rsidRDefault="003E4FFE" w:rsidP="00B02275">
            <w:pPr>
              <w:pStyle w:val="TableParagraph"/>
              <w:spacing w:before="1.05pt"/>
              <w:ind w:end="4.30pt"/>
              <w:rPr>
                <w:sz w:val="18"/>
              </w:rPr>
            </w:pPr>
            <w:r>
              <w:rPr>
                <w:sz w:val="18"/>
              </w:rPr>
              <w:t>1.8863</w:t>
            </w:r>
          </w:p>
        </w:tc>
      </w:tr>
      <w:tr w:rsidR="003E4FFE" w14:paraId="3F2661F5" w14:textId="77777777" w:rsidTr="00B02275">
        <w:trPr>
          <w:trHeight w:val="259"/>
        </w:trPr>
        <w:tc>
          <w:tcPr>
            <w:tcW w:w="19.90pt" w:type="dxa"/>
            <w:tcBorders>
              <w:top w:val="nil"/>
              <w:bottom w:val="nil"/>
            </w:tcBorders>
          </w:tcPr>
          <w:p w14:paraId="4092D310" w14:textId="77777777" w:rsidR="003E4FFE" w:rsidRDefault="003E4FFE" w:rsidP="00B02275">
            <w:pPr>
              <w:pStyle w:val="TableParagraph"/>
              <w:ind w:end="4.75pt"/>
              <w:rPr>
                <w:sz w:val="18"/>
              </w:rPr>
            </w:pPr>
            <w:r>
              <w:rPr>
                <w:sz w:val="18"/>
              </w:rPr>
              <w:t>26</w:t>
            </w:r>
          </w:p>
        </w:tc>
        <w:tc>
          <w:tcPr>
            <w:tcW w:w="42.30pt" w:type="dxa"/>
            <w:tcBorders>
              <w:top w:val="nil"/>
              <w:bottom w:val="nil"/>
            </w:tcBorders>
          </w:tcPr>
          <w:p w14:paraId="5BB7E3A7" w14:textId="77777777" w:rsidR="003E4FFE" w:rsidRDefault="003E4FFE" w:rsidP="00B02275">
            <w:pPr>
              <w:pStyle w:val="TableParagraph"/>
              <w:ind w:end="4.70pt"/>
              <w:rPr>
                <w:sz w:val="18"/>
              </w:rPr>
            </w:pPr>
            <w:r>
              <w:rPr>
                <w:sz w:val="18"/>
              </w:rPr>
              <w:t>1.3022</w:t>
            </w:r>
          </w:p>
        </w:tc>
        <w:tc>
          <w:tcPr>
            <w:tcW w:w="40.50pt" w:type="dxa"/>
            <w:tcBorders>
              <w:top w:val="nil"/>
              <w:bottom w:val="nil"/>
            </w:tcBorders>
          </w:tcPr>
          <w:p w14:paraId="38A56B83" w14:textId="77777777" w:rsidR="003E4FFE" w:rsidRDefault="003E4FFE" w:rsidP="00B02275">
            <w:pPr>
              <w:pStyle w:val="TableParagraph"/>
              <w:ind w:end="4.70pt"/>
              <w:rPr>
                <w:sz w:val="18"/>
              </w:rPr>
            </w:pPr>
            <w:r>
              <w:rPr>
                <w:sz w:val="18"/>
              </w:rPr>
              <w:t>1.4614</w:t>
            </w:r>
          </w:p>
        </w:tc>
        <w:tc>
          <w:tcPr>
            <w:tcW w:w="45pt" w:type="dxa"/>
            <w:tcBorders>
              <w:top w:val="nil"/>
              <w:bottom w:val="nil"/>
            </w:tcBorders>
          </w:tcPr>
          <w:p w14:paraId="3D1A655E" w14:textId="77777777" w:rsidR="003E4FFE" w:rsidRDefault="003E4FFE" w:rsidP="00B02275">
            <w:pPr>
              <w:pStyle w:val="TableParagraph"/>
              <w:ind w:end="4.65pt"/>
              <w:rPr>
                <w:sz w:val="18"/>
              </w:rPr>
            </w:pPr>
            <w:r>
              <w:rPr>
                <w:sz w:val="18"/>
              </w:rPr>
              <w:t>1.2236</w:t>
            </w:r>
          </w:p>
        </w:tc>
        <w:tc>
          <w:tcPr>
            <w:tcW w:w="40.50pt" w:type="dxa"/>
            <w:tcBorders>
              <w:top w:val="nil"/>
              <w:bottom w:val="nil"/>
            </w:tcBorders>
          </w:tcPr>
          <w:p w14:paraId="38AFACC1" w14:textId="77777777" w:rsidR="003E4FFE" w:rsidRDefault="003E4FFE" w:rsidP="00B02275">
            <w:pPr>
              <w:pStyle w:val="TableParagraph"/>
              <w:rPr>
                <w:sz w:val="18"/>
              </w:rPr>
            </w:pPr>
            <w:r>
              <w:rPr>
                <w:sz w:val="18"/>
              </w:rPr>
              <w:t>1.5528</w:t>
            </w:r>
          </w:p>
        </w:tc>
        <w:tc>
          <w:tcPr>
            <w:tcW w:w="45pt" w:type="dxa"/>
            <w:tcBorders>
              <w:top w:val="nil"/>
              <w:bottom w:val="nil"/>
            </w:tcBorders>
          </w:tcPr>
          <w:p w14:paraId="46832747" w14:textId="77777777" w:rsidR="003E4FFE" w:rsidRDefault="003E4FFE" w:rsidP="00B02275">
            <w:pPr>
              <w:pStyle w:val="TableParagraph"/>
              <w:ind w:end="4.55pt"/>
              <w:rPr>
                <w:sz w:val="18"/>
              </w:rPr>
            </w:pPr>
            <w:r>
              <w:rPr>
                <w:sz w:val="18"/>
              </w:rPr>
              <w:t>1.1432</w:t>
            </w:r>
          </w:p>
        </w:tc>
        <w:tc>
          <w:tcPr>
            <w:tcW w:w="40.50pt" w:type="dxa"/>
            <w:tcBorders>
              <w:top w:val="nil"/>
              <w:bottom w:val="nil"/>
            </w:tcBorders>
          </w:tcPr>
          <w:p w14:paraId="3086AD5B" w14:textId="77777777" w:rsidR="003E4FFE" w:rsidRDefault="003E4FFE" w:rsidP="00B02275">
            <w:pPr>
              <w:pStyle w:val="TableParagraph"/>
              <w:ind w:end="4.50pt"/>
              <w:rPr>
                <w:sz w:val="18"/>
              </w:rPr>
            </w:pPr>
            <w:r>
              <w:rPr>
                <w:sz w:val="18"/>
              </w:rPr>
              <w:t>1.6523</w:t>
            </w:r>
          </w:p>
        </w:tc>
        <w:tc>
          <w:tcPr>
            <w:tcW w:w="40.50pt" w:type="dxa"/>
            <w:tcBorders>
              <w:top w:val="nil"/>
              <w:bottom w:val="nil"/>
            </w:tcBorders>
          </w:tcPr>
          <w:p w14:paraId="39B53860" w14:textId="77777777" w:rsidR="003E4FFE" w:rsidRDefault="003E4FFE" w:rsidP="00B02275">
            <w:pPr>
              <w:pStyle w:val="TableParagraph"/>
              <w:ind w:end="4.40pt"/>
              <w:rPr>
                <w:sz w:val="18"/>
              </w:rPr>
            </w:pPr>
            <w:r>
              <w:rPr>
                <w:sz w:val="18"/>
              </w:rPr>
              <w:t>1.0616</w:t>
            </w:r>
          </w:p>
        </w:tc>
        <w:tc>
          <w:tcPr>
            <w:tcW w:w="40.50pt" w:type="dxa"/>
            <w:tcBorders>
              <w:top w:val="nil"/>
              <w:bottom w:val="nil"/>
            </w:tcBorders>
          </w:tcPr>
          <w:p w14:paraId="78409D2E" w14:textId="77777777" w:rsidR="003E4FFE" w:rsidRDefault="003E4FFE" w:rsidP="00B02275">
            <w:pPr>
              <w:pStyle w:val="TableParagraph"/>
              <w:ind w:end="4.35pt"/>
              <w:rPr>
                <w:sz w:val="18"/>
              </w:rPr>
            </w:pPr>
            <w:r>
              <w:rPr>
                <w:sz w:val="18"/>
              </w:rPr>
              <w:t>1.7591</w:t>
            </w:r>
          </w:p>
        </w:tc>
        <w:tc>
          <w:tcPr>
            <w:tcW w:w="36pt" w:type="dxa"/>
            <w:tcBorders>
              <w:top w:val="nil"/>
              <w:bottom w:val="nil"/>
            </w:tcBorders>
          </w:tcPr>
          <w:p w14:paraId="61DAD389" w14:textId="77777777" w:rsidR="003E4FFE" w:rsidRDefault="003E4FFE" w:rsidP="00B02275">
            <w:pPr>
              <w:pStyle w:val="TableParagraph"/>
              <w:ind w:end="4.35pt"/>
              <w:rPr>
                <w:sz w:val="18"/>
              </w:rPr>
            </w:pPr>
            <w:r>
              <w:rPr>
                <w:sz w:val="18"/>
              </w:rPr>
              <w:t>0.9794</w:t>
            </w:r>
          </w:p>
        </w:tc>
        <w:tc>
          <w:tcPr>
            <w:tcW w:w="36pt" w:type="dxa"/>
            <w:tcBorders>
              <w:top w:val="nil"/>
              <w:bottom w:val="nil"/>
            </w:tcBorders>
          </w:tcPr>
          <w:p w14:paraId="22F22948" w14:textId="77777777" w:rsidR="003E4FFE" w:rsidRDefault="003E4FFE" w:rsidP="00B02275">
            <w:pPr>
              <w:pStyle w:val="TableParagraph"/>
              <w:ind w:end="4.30pt"/>
              <w:rPr>
                <w:sz w:val="18"/>
              </w:rPr>
            </w:pPr>
            <w:r>
              <w:rPr>
                <w:sz w:val="18"/>
              </w:rPr>
              <w:t>1.8727</w:t>
            </w:r>
          </w:p>
        </w:tc>
      </w:tr>
      <w:tr w:rsidR="003E4FFE" w14:paraId="25F502B9" w14:textId="77777777" w:rsidTr="00B02275">
        <w:trPr>
          <w:trHeight w:val="259"/>
        </w:trPr>
        <w:tc>
          <w:tcPr>
            <w:tcW w:w="19.90pt" w:type="dxa"/>
            <w:tcBorders>
              <w:top w:val="nil"/>
              <w:bottom w:val="nil"/>
            </w:tcBorders>
          </w:tcPr>
          <w:p w14:paraId="3E88D3B0" w14:textId="77777777" w:rsidR="003E4FFE" w:rsidRDefault="003E4FFE" w:rsidP="00B02275">
            <w:pPr>
              <w:pStyle w:val="TableParagraph"/>
              <w:ind w:end="4.75pt"/>
              <w:rPr>
                <w:sz w:val="18"/>
              </w:rPr>
            </w:pPr>
            <w:r>
              <w:rPr>
                <w:sz w:val="18"/>
              </w:rPr>
              <w:t>27</w:t>
            </w:r>
          </w:p>
        </w:tc>
        <w:tc>
          <w:tcPr>
            <w:tcW w:w="42.30pt" w:type="dxa"/>
            <w:tcBorders>
              <w:top w:val="nil"/>
              <w:bottom w:val="nil"/>
            </w:tcBorders>
          </w:tcPr>
          <w:p w14:paraId="222DDF0E" w14:textId="77777777" w:rsidR="003E4FFE" w:rsidRDefault="003E4FFE" w:rsidP="00B02275">
            <w:pPr>
              <w:pStyle w:val="TableParagraph"/>
              <w:ind w:end="4.70pt"/>
              <w:rPr>
                <w:sz w:val="18"/>
              </w:rPr>
            </w:pPr>
            <w:r>
              <w:rPr>
                <w:sz w:val="18"/>
              </w:rPr>
              <w:t>1.3157</w:t>
            </w:r>
          </w:p>
        </w:tc>
        <w:tc>
          <w:tcPr>
            <w:tcW w:w="40.50pt" w:type="dxa"/>
            <w:tcBorders>
              <w:top w:val="nil"/>
              <w:bottom w:val="nil"/>
            </w:tcBorders>
          </w:tcPr>
          <w:p w14:paraId="54D2E6F0" w14:textId="77777777" w:rsidR="003E4FFE" w:rsidRDefault="003E4FFE" w:rsidP="00B02275">
            <w:pPr>
              <w:pStyle w:val="TableParagraph"/>
              <w:ind w:end="4.65pt"/>
              <w:rPr>
                <w:sz w:val="18"/>
              </w:rPr>
            </w:pPr>
            <w:r>
              <w:rPr>
                <w:sz w:val="18"/>
              </w:rPr>
              <w:t>1.4688</w:t>
            </w:r>
          </w:p>
        </w:tc>
        <w:tc>
          <w:tcPr>
            <w:tcW w:w="45pt" w:type="dxa"/>
            <w:tcBorders>
              <w:top w:val="nil"/>
              <w:bottom w:val="nil"/>
            </w:tcBorders>
          </w:tcPr>
          <w:p w14:paraId="39F270A3" w14:textId="77777777" w:rsidR="003E4FFE" w:rsidRDefault="003E4FFE" w:rsidP="00B02275">
            <w:pPr>
              <w:pStyle w:val="TableParagraph"/>
              <w:ind w:end="4.65pt"/>
              <w:rPr>
                <w:sz w:val="18"/>
              </w:rPr>
            </w:pPr>
            <w:r>
              <w:rPr>
                <w:sz w:val="18"/>
              </w:rPr>
              <w:t>1.2399</w:t>
            </w:r>
          </w:p>
        </w:tc>
        <w:tc>
          <w:tcPr>
            <w:tcW w:w="40.50pt" w:type="dxa"/>
            <w:tcBorders>
              <w:top w:val="nil"/>
              <w:bottom w:val="nil"/>
            </w:tcBorders>
          </w:tcPr>
          <w:p w14:paraId="24D7E2D3" w14:textId="77777777" w:rsidR="003E4FFE" w:rsidRDefault="003E4FFE" w:rsidP="00B02275">
            <w:pPr>
              <w:pStyle w:val="TableParagraph"/>
              <w:rPr>
                <w:sz w:val="18"/>
              </w:rPr>
            </w:pPr>
            <w:r>
              <w:rPr>
                <w:sz w:val="18"/>
              </w:rPr>
              <w:t>1.5562</w:t>
            </w:r>
          </w:p>
        </w:tc>
        <w:tc>
          <w:tcPr>
            <w:tcW w:w="45pt" w:type="dxa"/>
            <w:tcBorders>
              <w:top w:val="nil"/>
              <w:bottom w:val="nil"/>
            </w:tcBorders>
          </w:tcPr>
          <w:p w14:paraId="092588AE" w14:textId="77777777" w:rsidR="003E4FFE" w:rsidRDefault="003E4FFE" w:rsidP="00B02275">
            <w:pPr>
              <w:pStyle w:val="TableParagraph"/>
              <w:ind w:end="4.55pt"/>
              <w:rPr>
                <w:sz w:val="18"/>
              </w:rPr>
            </w:pPr>
            <w:r>
              <w:rPr>
                <w:sz w:val="18"/>
              </w:rPr>
              <w:t>1.1624</w:t>
            </w:r>
          </w:p>
        </w:tc>
        <w:tc>
          <w:tcPr>
            <w:tcW w:w="40.50pt" w:type="dxa"/>
            <w:tcBorders>
              <w:top w:val="nil"/>
              <w:bottom w:val="nil"/>
            </w:tcBorders>
          </w:tcPr>
          <w:p w14:paraId="7FF92E62" w14:textId="77777777" w:rsidR="003E4FFE" w:rsidRDefault="003E4FFE" w:rsidP="00B02275">
            <w:pPr>
              <w:pStyle w:val="TableParagraph"/>
              <w:ind w:end="4.50pt"/>
              <w:rPr>
                <w:sz w:val="18"/>
              </w:rPr>
            </w:pPr>
            <w:r>
              <w:rPr>
                <w:sz w:val="18"/>
              </w:rPr>
              <w:t>1.6510</w:t>
            </w:r>
          </w:p>
        </w:tc>
        <w:tc>
          <w:tcPr>
            <w:tcW w:w="40.50pt" w:type="dxa"/>
            <w:tcBorders>
              <w:top w:val="nil"/>
              <w:bottom w:val="nil"/>
            </w:tcBorders>
          </w:tcPr>
          <w:p w14:paraId="15756821" w14:textId="77777777" w:rsidR="003E4FFE" w:rsidRDefault="003E4FFE" w:rsidP="00B02275">
            <w:pPr>
              <w:pStyle w:val="TableParagraph"/>
              <w:ind w:end="4.40pt"/>
              <w:rPr>
                <w:sz w:val="18"/>
              </w:rPr>
            </w:pPr>
            <w:r>
              <w:rPr>
                <w:sz w:val="18"/>
              </w:rPr>
              <w:t>1.0836</w:t>
            </w:r>
          </w:p>
        </w:tc>
        <w:tc>
          <w:tcPr>
            <w:tcW w:w="40.50pt" w:type="dxa"/>
            <w:tcBorders>
              <w:top w:val="nil"/>
              <w:bottom w:val="nil"/>
            </w:tcBorders>
          </w:tcPr>
          <w:p w14:paraId="54287DA6" w14:textId="77777777" w:rsidR="003E4FFE" w:rsidRDefault="003E4FFE" w:rsidP="00B02275">
            <w:pPr>
              <w:pStyle w:val="TableParagraph"/>
              <w:ind w:end="4.35pt"/>
              <w:rPr>
                <w:sz w:val="18"/>
              </w:rPr>
            </w:pPr>
            <w:r>
              <w:rPr>
                <w:sz w:val="18"/>
              </w:rPr>
              <w:t>1.7527</w:t>
            </w:r>
          </w:p>
        </w:tc>
        <w:tc>
          <w:tcPr>
            <w:tcW w:w="36pt" w:type="dxa"/>
            <w:tcBorders>
              <w:top w:val="nil"/>
              <w:bottom w:val="nil"/>
            </w:tcBorders>
          </w:tcPr>
          <w:p w14:paraId="306923F8" w14:textId="77777777" w:rsidR="003E4FFE" w:rsidRDefault="003E4FFE" w:rsidP="00B02275">
            <w:pPr>
              <w:pStyle w:val="TableParagraph"/>
              <w:ind w:end="4.35pt"/>
              <w:rPr>
                <w:sz w:val="18"/>
              </w:rPr>
            </w:pPr>
            <w:r>
              <w:rPr>
                <w:sz w:val="18"/>
              </w:rPr>
              <w:t>1.0042</w:t>
            </w:r>
          </w:p>
        </w:tc>
        <w:tc>
          <w:tcPr>
            <w:tcW w:w="36pt" w:type="dxa"/>
            <w:tcBorders>
              <w:top w:val="nil"/>
              <w:bottom w:val="nil"/>
            </w:tcBorders>
          </w:tcPr>
          <w:p w14:paraId="4C95B2B1" w14:textId="77777777" w:rsidR="003E4FFE" w:rsidRDefault="003E4FFE" w:rsidP="00B02275">
            <w:pPr>
              <w:pStyle w:val="TableParagraph"/>
              <w:ind w:end="4.30pt"/>
              <w:rPr>
                <w:sz w:val="18"/>
              </w:rPr>
            </w:pPr>
            <w:r>
              <w:rPr>
                <w:sz w:val="18"/>
              </w:rPr>
              <w:t>1.8608</w:t>
            </w:r>
          </w:p>
        </w:tc>
      </w:tr>
      <w:tr w:rsidR="003E4FFE" w14:paraId="4712DC2C" w14:textId="77777777" w:rsidTr="00B02275">
        <w:trPr>
          <w:trHeight w:val="259"/>
        </w:trPr>
        <w:tc>
          <w:tcPr>
            <w:tcW w:w="19.90pt" w:type="dxa"/>
            <w:tcBorders>
              <w:top w:val="nil"/>
              <w:bottom w:val="nil"/>
            </w:tcBorders>
          </w:tcPr>
          <w:p w14:paraId="4376458E" w14:textId="77777777" w:rsidR="003E4FFE" w:rsidRDefault="003E4FFE" w:rsidP="00B02275">
            <w:pPr>
              <w:pStyle w:val="TableParagraph"/>
              <w:ind w:end="4.75pt"/>
              <w:rPr>
                <w:sz w:val="18"/>
              </w:rPr>
            </w:pPr>
            <w:r>
              <w:rPr>
                <w:sz w:val="18"/>
              </w:rPr>
              <w:t>28</w:t>
            </w:r>
          </w:p>
        </w:tc>
        <w:tc>
          <w:tcPr>
            <w:tcW w:w="42.30pt" w:type="dxa"/>
            <w:tcBorders>
              <w:top w:val="nil"/>
              <w:bottom w:val="nil"/>
            </w:tcBorders>
          </w:tcPr>
          <w:p w14:paraId="2B5723F7" w14:textId="77777777" w:rsidR="003E4FFE" w:rsidRDefault="003E4FFE" w:rsidP="00B02275">
            <w:pPr>
              <w:pStyle w:val="TableParagraph"/>
              <w:ind w:end="4.70pt"/>
              <w:rPr>
                <w:sz w:val="18"/>
              </w:rPr>
            </w:pPr>
            <w:r>
              <w:rPr>
                <w:sz w:val="18"/>
              </w:rPr>
              <w:t>1.3284</w:t>
            </w:r>
          </w:p>
        </w:tc>
        <w:tc>
          <w:tcPr>
            <w:tcW w:w="40.50pt" w:type="dxa"/>
            <w:tcBorders>
              <w:top w:val="nil"/>
              <w:bottom w:val="nil"/>
            </w:tcBorders>
          </w:tcPr>
          <w:p w14:paraId="490B8A3B" w14:textId="77777777" w:rsidR="003E4FFE" w:rsidRDefault="003E4FFE" w:rsidP="00B02275">
            <w:pPr>
              <w:pStyle w:val="TableParagraph"/>
              <w:ind w:end="4.65pt"/>
              <w:rPr>
                <w:sz w:val="18"/>
              </w:rPr>
            </w:pPr>
            <w:r>
              <w:rPr>
                <w:sz w:val="18"/>
              </w:rPr>
              <w:t>1.4759</w:t>
            </w:r>
          </w:p>
        </w:tc>
        <w:tc>
          <w:tcPr>
            <w:tcW w:w="45pt" w:type="dxa"/>
            <w:tcBorders>
              <w:top w:val="nil"/>
              <w:bottom w:val="nil"/>
            </w:tcBorders>
          </w:tcPr>
          <w:p w14:paraId="5AC2C88E" w14:textId="77777777" w:rsidR="003E4FFE" w:rsidRDefault="003E4FFE" w:rsidP="00B02275">
            <w:pPr>
              <w:pStyle w:val="TableParagraph"/>
              <w:ind w:end="4.65pt"/>
              <w:rPr>
                <w:sz w:val="18"/>
              </w:rPr>
            </w:pPr>
            <w:r>
              <w:rPr>
                <w:sz w:val="18"/>
              </w:rPr>
              <w:t>1.2553</w:t>
            </w:r>
          </w:p>
        </w:tc>
        <w:tc>
          <w:tcPr>
            <w:tcW w:w="40.50pt" w:type="dxa"/>
            <w:tcBorders>
              <w:top w:val="nil"/>
              <w:bottom w:val="nil"/>
            </w:tcBorders>
          </w:tcPr>
          <w:p w14:paraId="7D94E897" w14:textId="77777777" w:rsidR="003E4FFE" w:rsidRDefault="003E4FFE" w:rsidP="00B02275">
            <w:pPr>
              <w:pStyle w:val="TableParagraph"/>
              <w:rPr>
                <w:sz w:val="18"/>
              </w:rPr>
            </w:pPr>
            <w:r>
              <w:rPr>
                <w:sz w:val="18"/>
              </w:rPr>
              <w:t>1.5596</w:t>
            </w:r>
          </w:p>
        </w:tc>
        <w:tc>
          <w:tcPr>
            <w:tcW w:w="45pt" w:type="dxa"/>
            <w:tcBorders>
              <w:top w:val="nil"/>
              <w:bottom w:val="nil"/>
            </w:tcBorders>
          </w:tcPr>
          <w:p w14:paraId="54ABF678" w14:textId="77777777" w:rsidR="003E4FFE" w:rsidRDefault="003E4FFE" w:rsidP="00B02275">
            <w:pPr>
              <w:pStyle w:val="TableParagraph"/>
              <w:ind w:end="4.55pt"/>
              <w:rPr>
                <w:sz w:val="18"/>
              </w:rPr>
            </w:pPr>
            <w:r>
              <w:rPr>
                <w:sz w:val="18"/>
              </w:rPr>
              <w:t>1.1805</w:t>
            </w:r>
          </w:p>
        </w:tc>
        <w:tc>
          <w:tcPr>
            <w:tcW w:w="40.50pt" w:type="dxa"/>
            <w:tcBorders>
              <w:top w:val="nil"/>
              <w:bottom w:val="nil"/>
            </w:tcBorders>
          </w:tcPr>
          <w:p w14:paraId="641B3F1F" w14:textId="77777777" w:rsidR="003E4FFE" w:rsidRDefault="003E4FFE" w:rsidP="00B02275">
            <w:pPr>
              <w:pStyle w:val="TableParagraph"/>
              <w:ind w:end="4.50pt"/>
              <w:rPr>
                <w:sz w:val="18"/>
              </w:rPr>
            </w:pPr>
            <w:r>
              <w:rPr>
                <w:sz w:val="18"/>
              </w:rPr>
              <w:t>1.6503</w:t>
            </w:r>
          </w:p>
        </w:tc>
        <w:tc>
          <w:tcPr>
            <w:tcW w:w="40.50pt" w:type="dxa"/>
            <w:tcBorders>
              <w:top w:val="nil"/>
              <w:bottom w:val="nil"/>
            </w:tcBorders>
          </w:tcPr>
          <w:p w14:paraId="045166D3" w14:textId="77777777" w:rsidR="003E4FFE" w:rsidRDefault="003E4FFE" w:rsidP="00B02275">
            <w:pPr>
              <w:pStyle w:val="TableParagraph"/>
              <w:ind w:end="4.40pt"/>
              <w:rPr>
                <w:sz w:val="18"/>
              </w:rPr>
            </w:pPr>
            <w:r>
              <w:rPr>
                <w:sz w:val="18"/>
              </w:rPr>
              <w:t>1.1044</w:t>
            </w:r>
          </w:p>
        </w:tc>
        <w:tc>
          <w:tcPr>
            <w:tcW w:w="40.50pt" w:type="dxa"/>
            <w:tcBorders>
              <w:top w:val="nil"/>
              <w:bottom w:val="nil"/>
            </w:tcBorders>
          </w:tcPr>
          <w:p w14:paraId="41E268F8" w14:textId="77777777" w:rsidR="003E4FFE" w:rsidRDefault="003E4FFE" w:rsidP="00B02275">
            <w:pPr>
              <w:pStyle w:val="TableParagraph"/>
              <w:ind w:end="4.35pt"/>
              <w:rPr>
                <w:sz w:val="18"/>
              </w:rPr>
            </w:pPr>
            <w:r>
              <w:rPr>
                <w:sz w:val="18"/>
              </w:rPr>
              <w:t>1.7473</w:t>
            </w:r>
          </w:p>
        </w:tc>
        <w:tc>
          <w:tcPr>
            <w:tcW w:w="36pt" w:type="dxa"/>
            <w:tcBorders>
              <w:top w:val="nil"/>
              <w:bottom w:val="nil"/>
            </w:tcBorders>
          </w:tcPr>
          <w:p w14:paraId="25E1D467" w14:textId="77777777" w:rsidR="003E4FFE" w:rsidRDefault="003E4FFE" w:rsidP="00B02275">
            <w:pPr>
              <w:pStyle w:val="TableParagraph"/>
              <w:ind w:end="4.35pt"/>
              <w:rPr>
                <w:sz w:val="18"/>
              </w:rPr>
            </w:pPr>
            <w:r>
              <w:rPr>
                <w:sz w:val="18"/>
              </w:rPr>
              <w:t>1.0276</w:t>
            </w:r>
          </w:p>
        </w:tc>
        <w:tc>
          <w:tcPr>
            <w:tcW w:w="36pt" w:type="dxa"/>
            <w:tcBorders>
              <w:top w:val="nil"/>
              <w:bottom w:val="nil"/>
            </w:tcBorders>
          </w:tcPr>
          <w:p w14:paraId="639E32E1" w14:textId="77777777" w:rsidR="003E4FFE" w:rsidRDefault="003E4FFE" w:rsidP="00B02275">
            <w:pPr>
              <w:pStyle w:val="TableParagraph"/>
              <w:ind w:end="4.30pt"/>
              <w:rPr>
                <w:sz w:val="18"/>
              </w:rPr>
            </w:pPr>
            <w:r>
              <w:rPr>
                <w:sz w:val="18"/>
              </w:rPr>
              <w:t>1.8502</w:t>
            </w:r>
          </w:p>
        </w:tc>
      </w:tr>
      <w:tr w:rsidR="003E4FFE" w14:paraId="7A7B64E7" w14:textId="77777777" w:rsidTr="00B02275">
        <w:trPr>
          <w:trHeight w:val="259"/>
        </w:trPr>
        <w:tc>
          <w:tcPr>
            <w:tcW w:w="19.90pt" w:type="dxa"/>
            <w:tcBorders>
              <w:top w:val="nil"/>
              <w:bottom w:val="nil"/>
            </w:tcBorders>
          </w:tcPr>
          <w:p w14:paraId="3995562E" w14:textId="77777777" w:rsidR="003E4FFE" w:rsidRDefault="003E4FFE" w:rsidP="00B02275">
            <w:pPr>
              <w:pStyle w:val="TableParagraph"/>
              <w:ind w:end="4.75pt"/>
              <w:rPr>
                <w:sz w:val="18"/>
              </w:rPr>
            </w:pPr>
            <w:r>
              <w:rPr>
                <w:sz w:val="18"/>
              </w:rPr>
              <w:t>29</w:t>
            </w:r>
          </w:p>
        </w:tc>
        <w:tc>
          <w:tcPr>
            <w:tcW w:w="42.30pt" w:type="dxa"/>
            <w:tcBorders>
              <w:top w:val="nil"/>
              <w:bottom w:val="nil"/>
            </w:tcBorders>
          </w:tcPr>
          <w:p w14:paraId="31180684" w14:textId="77777777" w:rsidR="003E4FFE" w:rsidRDefault="003E4FFE" w:rsidP="00B02275">
            <w:pPr>
              <w:pStyle w:val="TableParagraph"/>
              <w:ind w:end="4.70pt"/>
              <w:rPr>
                <w:sz w:val="18"/>
              </w:rPr>
            </w:pPr>
            <w:r>
              <w:rPr>
                <w:sz w:val="18"/>
              </w:rPr>
              <w:t>1.3405</w:t>
            </w:r>
          </w:p>
        </w:tc>
        <w:tc>
          <w:tcPr>
            <w:tcW w:w="40.50pt" w:type="dxa"/>
            <w:tcBorders>
              <w:top w:val="nil"/>
              <w:bottom w:val="nil"/>
            </w:tcBorders>
          </w:tcPr>
          <w:p w14:paraId="01BECDB3" w14:textId="77777777" w:rsidR="003E4FFE" w:rsidRDefault="003E4FFE" w:rsidP="00B02275">
            <w:pPr>
              <w:pStyle w:val="TableParagraph"/>
              <w:ind w:end="4.65pt"/>
              <w:rPr>
                <w:sz w:val="18"/>
              </w:rPr>
            </w:pPr>
            <w:r>
              <w:rPr>
                <w:sz w:val="18"/>
              </w:rPr>
              <w:t>1.4828</w:t>
            </w:r>
          </w:p>
        </w:tc>
        <w:tc>
          <w:tcPr>
            <w:tcW w:w="45pt" w:type="dxa"/>
            <w:tcBorders>
              <w:top w:val="nil"/>
              <w:bottom w:val="nil"/>
            </w:tcBorders>
          </w:tcPr>
          <w:p w14:paraId="0FE5F40B" w14:textId="77777777" w:rsidR="003E4FFE" w:rsidRDefault="003E4FFE" w:rsidP="00B02275">
            <w:pPr>
              <w:pStyle w:val="TableParagraph"/>
              <w:ind w:end="4.65pt"/>
              <w:rPr>
                <w:sz w:val="18"/>
              </w:rPr>
            </w:pPr>
            <w:r>
              <w:rPr>
                <w:sz w:val="18"/>
              </w:rPr>
              <w:t>1.2699</w:t>
            </w:r>
          </w:p>
        </w:tc>
        <w:tc>
          <w:tcPr>
            <w:tcW w:w="40.50pt" w:type="dxa"/>
            <w:tcBorders>
              <w:top w:val="nil"/>
              <w:bottom w:val="nil"/>
            </w:tcBorders>
          </w:tcPr>
          <w:p w14:paraId="03CFFD54" w14:textId="77777777" w:rsidR="003E4FFE" w:rsidRDefault="003E4FFE" w:rsidP="00B02275">
            <w:pPr>
              <w:pStyle w:val="TableParagraph"/>
              <w:rPr>
                <w:sz w:val="18"/>
              </w:rPr>
            </w:pPr>
            <w:r>
              <w:rPr>
                <w:sz w:val="18"/>
              </w:rPr>
              <w:t>1.5631</w:t>
            </w:r>
          </w:p>
        </w:tc>
        <w:tc>
          <w:tcPr>
            <w:tcW w:w="45pt" w:type="dxa"/>
            <w:tcBorders>
              <w:top w:val="nil"/>
              <w:bottom w:val="nil"/>
            </w:tcBorders>
          </w:tcPr>
          <w:p w14:paraId="5D3633E4" w14:textId="77777777" w:rsidR="003E4FFE" w:rsidRDefault="003E4FFE" w:rsidP="00B02275">
            <w:pPr>
              <w:pStyle w:val="TableParagraph"/>
              <w:ind w:end="4.55pt"/>
              <w:rPr>
                <w:sz w:val="18"/>
              </w:rPr>
            </w:pPr>
            <w:r>
              <w:rPr>
                <w:sz w:val="18"/>
              </w:rPr>
              <w:t>1.1976</w:t>
            </w:r>
          </w:p>
        </w:tc>
        <w:tc>
          <w:tcPr>
            <w:tcW w:w="40.50pt" w:type="dxa"/>
            <w:tcBorders>
              <w:top w:val="nil"/>
              <w:bottom w:val="nil"/>
            </w:tcBorders>
          </w:tcPr>
          <w:p w14:paraId="03718A66" w14:textId="77777777" w:rsidR="003E4FFE" w:rsidRDefault="003E4FFE" w:rsidP="00B02275">
            <w:pPr>
              <w:pStyle w:val="TableParagraph"/>
              <w:ind w:end="4.50pt"/>
              <w:rPr>
                <w:sz w:val="18"/>
              </w:rPr>
            </w:pPr>
            <w:r>
              <w:rPr>
                <w:sz w:val="18"/>
              </w:rPr>
              <w:t>1.6499</w:t>
            </w:r>
          </w:p>
        </w:tc>
        <w:tc>
          <w:tcPr>
            <w:tcW w:w="40.50pt" w:type="dxa"/>
            <w:tcBorders>
              <w:top w:val="nil"/>
              <w:bottom w:val="nil"/>
            </w:tcBorders>
          </w:tcPr>
          <w:p w14:paraId="35D712FE" w14:textId="77777777" w:rsidR="003E4FFE" w:rsidRDefault="003E4FFE" w:rsidP="00B02275">
            <w:pPr>
              <w:pStyle w:val="TableParagraph"/>
              <w:ind w:end="4.40pt"/>
              <w:rPr>
                <w:sz w:val="18"/>
              </w:rPr>
            </w:pPr>
            <w:r>
              <w:rPr>
                <w:sz w:val="18"/>
              </w:rPr>
              <w:t>1.1241</w:t>
            </w:r>
          </w:p>
        </w:tc>
        <w:tc>
          <w:tcPr>
            <w:tcW w:w="40.50pt" w:type="dxa"/>
            <w:tcBorders>
              <w:top w:val="nil"/>
              <w:bottom w:val="nil"/>
            </w:tcBorders>
          </w:tcPr>
          <w:p w14:paraId="17006CFF" w14:textId="77777777" w:rsidR="003E4FFE" w:rsidRDefault="003E4FFE" w:rsidP="00B02275">
            <w:pPr>
              <w:pStyle w:val="TableParagraph"/>
              <w:ind w:end="4.35pt"/>
              <w:rPr>
                <w:sz w:val="18"/>
              </w:rPr>
            </w:pPr>
            <w:r>
              <w:rPr>
                <w:sz w:val="18"/>
              </w:rPr>
              <w:t>1.7426</w:t>
            </w:r>
          </w:p>
        </w:tc>
        <w:tc>
          <w:tcPr>
            <w:tcW w:w="36pt" w:type="dxa"/>
            <w:tcBorders>
              <w:top w:val="nil"/>
              <w:bottom w:val="nil"/>
            </w:tcBorders>
          </w:tcPr>
          <w:p w14:paraId="06623A7F" w14:textId="77777777" w:rsidR="003E4FFE" w:rsidRDefault="003E4FFE" w:rsidP="00B02275">
            <w:pPr>
              <w:pStyle w:val="TableParagraph"/>
              <w:ind w:end="4.35pt"/>
              <w:rPr>
                <w:sz w:val="18"/>
              </w:rPr>
            </w:pPr>
            <w:r>
              <w:rPr>
                <w:sz w:val="18"/>
              </w:rPr>
              <w:t>1.0497</w:t>
            </w:r>
          </w:p>
        </w:tc>
        <w:tc>
          <w:tcPr>
            <w:tcW w:w="36pt" w:type="dxa"/>
            <w:tcBorders>
              <w:top w:val="nil"/>
              <w:bottom w:val="nil"/>
            </w:tcBorders>
          </w:tcPr>
          <w:p w14:paraId="016AD509" w14:textId="77777777" w:rsidR="003E4FFE" w:rsidRDefault="003E4FFE" w:rsidP="00B02275">
            <w:pPr>
              <w:pStyle w:val="TableParagraph"/>
              <w:ind w:end="4.30pt"/>
              <w:rPr>
                <w:sz w:val="18"/>
              </w:rPr>
            </w:pPr>
            <w:r>
              <w:rPr>
                <w:sz w:val="18"/>
              </w:rPr>
              <w:t>1.8409</w:t>
            </w:r>
          </w:p>
        </w:tc>
      </w:tr>
      <w:tr w:rsidR="003E4FFE" w14:paraId="4A11EBFF" w14:textId="77777777" w:rsidTr="00B02275">
        <w:trPr>
          <w:trHeight w:val="259"/>
        </w:trPr>
        <w:tc>
          <w:tcPr>
            <w:tcW w:w="19.90pt" w:type="dxa"/>
            <w:tcBorders>
              <w:top w:val="nil"/>
              <w:bottom w:val="nil"/>
            </w:tcBorders>
          </w:tcPr>
          <w:p w14:paraId="6ADAD951" w14:textId="77777777" w:rsidR="003E4FFE" w:rsidRDefault="003E4FFE" w:rsidP="00B02275">
            <w:pPr>
              <w:pStyle w:val="TableParagraph"/>
              <w:ind w:end="4.75pt"/>
              <w:rPr>
                <w:sz w:val="18"/>
              </w:rPr>
            </w:pPr>
            <w:r>
              <w:rPr>
                <w:sz w:val="18"/>
              </w:rPr>
              <w:t>30</w:t>
            </w:r>
          </w:p>
        </w:tc>
        <w:tc>
          <w:tcPr>
            <w:tcW w:w="42.30pt" w:type="dxa"/>
            <w:tcBorders>
              <w:top w:val="nil"/>
              <w:bottom w:val="nil"/>
            </w:tcBorders>
          </w:tcPr>
          <w:p w14:paraId="68CFF747" w14:textId="77777777" w:rsidR="003E4FFE" w:rsidRDefault="003E4FFE" w:rsidP="00B02275">
            <w:pPr>
              <w:pStyle w:val="TableParagraph"/>
              <w:ind w:end="4.70pt"/>
              <w:rPr>
                <w:sz w:val="18"/>
              </w:rPr>
            </w:pPr>
            <w:r>
              <w:rPr>
                <w:sz w:val="18"/>
              </w:rPr>
              <w:t>1.3520</w:t>
            </w:r>
          </w:p>
        </w:tc>
        <w:tc>
          <w:tcPr>
            <w:tcW w:w="40.50pt" w:type="dxa"/>
            <w:tcBorders>
              <w:top w:val="nil"/>
              <w:bottom w:val="nil"/>
            </w:tcBorders>
          </w:tcPr>
          <w:p w14:paraId="0D4E4C91" w14:textId="77777777" w:rsidR="003E4FFE" w:rsidRDefault="003E4FFE" w:rsidP="00B02275">
            <w:pPr>
              <w:pStyle w:val="TableParagraph"/>
              <w:ind w:end="4.65pt"/>
              <w:rPr>
                <w:sz w:val="18"/>
              </w:rPr>
            </w:pPr>
            <w:r>
              <w:rPr>
                <w:sz w:val="18"/>
              </w:rPr>
              <w:t>1.4894</w:t>
            </w:r>
          </w:p>
        </w:tc>
        <w:tc>
          <w:tcPr>
            <w:tcW w:w="45pt" w:type="dxa"/>
            <w:tcBorders>
              <w:top w:val="nil"/>
              <w:bottom w:val="nil"/>
            </w:tcBorders>
          </w:tcPr>
          <w:p w14:paraId="0FDC0E20" w14:textId="77777777" w:rsidR="003E4FFE" w:rsidRDefault="003E4FFE" w:rsidP="00B02275">
            <w:pPr>
              <w:pStyle w:val="TableParagraph"/>
              <w:ind w:end="4.65pt"/>
              <w:rPr>
                <w:sz w:val="18"/>
              </w:rPr>
            </w:pPr>
            <w:r>
              <w:rPr>
                <w:sz w:val="18"/>
              </w:rPr>
              <w:t>1.2837</w:t>
            </w:r>
          </w:p>
        </w:tc>
        <w:tc>
          <w:tcPr>
            <w:tcW w:w="40.50pt" w:type="dxa"/>
            <w:tcBorders>
              <w:top w:val="nil"/>
              <w:bottom w:val="nil"/>
            </w:tcBorders>
          </w:tcPr>
          <w:p w14:paraId="0816A4FD" w14:textId="77777777" w:rsidR="003E4FFE" w:rsidRDefault="003E4FFE" w:rsidP="00B02275">
            <w:pPr>
              <w:pStyle w:val="TableParagraph"/>
              <w:rPr>
                <w:sz w:val="18"/>
              </w:rPr>
            </w:pPr>
            <w:r>
              <w:rPr>
                <w:sz w:val="18"/>
              </w:rPr>
              <w:t>1.5666</w:t>
            </w:r>
          </w:p>
        </w:tc>
        <w:tc>
          <w:tcPr>
            <w:tcW w:w="45pt" w:type="dxa"/>
            <w:tcBorders>
              <w:top w:val="nil"/>
              <w:bottom w:val="nil"/>
            </w:tcBorders>
          </w:tcPr>
          <w:p w14:paraId="67C43CB3" w14:textId="77777777" w:rsidR="003E4FFE" w:rsidRDefault="003E4FFE" w:rsidP="00B02275">
            <w:pPr>
              <w:pStyle w:val="TableParagraph"/>
              <w:ind w:end="4.55pt"/>
              <w:rPr>
                <w:sz w:val="18"/>
              </w:rPr>
            </w:pPr>
            <w:r>
              <w:rPr>
                <w:sz w:val="18"/>
              </w:rPr>
              <w:t>1.2138</w:t>
            </w:r>
          </w:p>
        </w:tc>
        <w:tc>
          <w:tcPr>
            <w:tcW w:w="40.50pt" w:type="dxa"/>
            <w:tcBorders>
              <w:top w:val="nil"/>
              <w:bottom w:val="nil"/>
            </w:tcBorders>
          </w:tcPr>
          <w:p w14:paraId="6E59811B" w14:textId="77777777" w:rsidR="003E4FFE" w:rsidRDefault="003E4FFE" w:rsidP="00B02275">
            <w:pPr>
              <w:pStyle w:val="TableParagraph"/>
              <w:ind w:end="4.50pt"/>
              <w:rPr>
                <w:sz w:val="18"/>
              </w:rPr>
            </w:pPr>
            <w:r>
              <w:rPr>
                <w:sz w:val="18"/>
              </w:rPr>
              <w:t>1.6498</w:t>
            </w:r>
          </w:p>
        </w:tc>
        <w:tc>
          <w:tcPr>
            <w:tcW w:w="40.50pt" w:type="dxa"/>
            <w:tcBorders>
              <w:top w:val="nil"/>
              <w:bottom w:val="nil"/>
            </w:tcBorders>
          </w:tcPr>
          <w:p w14:paraId="7ABAE017" w14:textId="77777777" w:rsidR="003E4FFE" w:rsidRDefault="003E4FFE" w:rsidP="00B02275">
            <w:pPr>
              <w:pStyle w:val="TableParagraph"/>
              <w:ind w:end="4.40pt"/>
              <w:rPr>
                <w:sz w:val="18"/>
              </w:rPr>
            </w:pPr>
            <w:r>
              <w:rPr>
                <w:sz w:val="18"/>
              </w:rPr>
              <w:t>1.1426</w:t>
            </w:r>
          </w:p>
        </w:tc>
        <w:tc>
          <w:tcPr>
            <w:tcW w:w="40.50pt" w:type="dxa"/>
            <w:tcBorders>
              <w:top w:val="nil"/>
              <w:bottom w:val="nil"/>
            </w:tcBorders>
          </w:tcPr>
          <w:p w14:paraId="6E33D926" w14:textId="77777777" w:rsidR="003E4FFE" w:rsidRDefault="003E4FFE" w:rsidP="00B02275">
            <w:pPr>
              <w:pStyle w:val="TableParagraph"/>
              <w:ind w:end="4.35pt"/>
              <w:rPr>
                <w:sz w:val="18"/>
              </w:rPr>
            </w:pPr>
            <w:r>
              <w:rPr>
                <w:sz w:val="18"/>
              </w:rPr>
              <w:t>1.7386</w:t>
            </w:r>
          </w:p>
        </w:tc>
        <w:tc>
          <w:tcPr>
            <w:tcW w:w="36pt" w:type="dxa"/>
            <w:tcBorders>
              <w:top w:val="nil"/>
              <w:bottom w:val="nil"/>
            </w:tcBorders>
          </w:tcPr>
          <w:p w14:paraId="561E7E50" w14:textId="77777777" w:rsidR="003E4FFE" w:rsidRDefault="003E4FFE" w:rsidP="00B02275">
            <w:pPr>
              <w:pStyle w:val="TableParagraph"/>
              <w:ind w:end="4.35pt"/>
              <w:rPr>
                <w:sz w:val="18"/>
              </w:rPr>
            </w:pPr>
            <w:r>
              <w:rPr>
                <w:sz w:val="18"/>
              </w:rPr>
              <w:t>1.0706</w:t>
            </w:r>
          </w:p>
        </w:tc>
        <w:tc>
          <w:tcPr>
            <w:tcW w:w="36pt" w:type="dxa"/>
            <w:tcBorders>
              <w:top w:val="nil"/>
              <w:bottom w:val="nil"/>
            </w:tcBorders>
          </w:tcPr>
          <w:p w14:paraId="6AE0B879" w14:textId="77777777" w:rsidR="003E4FFE" w:rsidRDefault="003E4FFE" w:rsidP="00B02275">
            <w:pPr>
              <w:pStyle w:val="TableParagraph"/>
              <w:ind w:end="4.30pt"/>
              <w:rPr>
                <w:sz w:val="18"/>
              </w:rPr>
            </w:pPr>
            <w:r>
              <w:rPr>
                <w:sz w:val="18"/>
              </w:rPr>
              <w:t>1.8326</w:t>
            </w:r>
          </w:p>
        </w:tc>
      </w:tr>
      <w:tr w:rsidR="003E4FFE" w14:paraId="72C254EE" w14:textId="77777777" w:rsidTr="00B02275">
        <w:trPr>
          <w:trHeight w:val="259"/>
        </w:trPr>
        <w:tc>
          <w:tcPr>
            <w:tcW w:w="19.90pt" w:type="dxa"/>
            <w:tcBorders>
              <w:top w:val="nil"/>
              <w:bottom w:val="nil"/>
            </w:tcBorders>
          </w:tcPr>
          <w:p w14:paraId="2C978129" w14:textId="77777777" w:rsidR="003E4FFE" w:rsidRDefault="003E4FFE" w:rsidP="00B02275">
            <w:pPr>
              <w:pStyle w:val="TableParagraph"/>
              <w:ind w:end="4.75pt"/>
              <w:rPr>
                <w:sz w:val="18"/>
              </w:rPr>
            </w:pPr>
            <w:r>
              <w:rPr>
                <w:sz w:val="18"/>
              </w:rPr>
              <w:t>31</w:t>
            </w:r>
          </w:p>
        </w:tc>
        <w:tc>
          <w:tcPr>
            <w:tcW w:w="42.30pt" w:type="dxa"/>
            <w:tcBorders>
              <w:top w:val="nil"/>
              <w:bottom w:val="nil"/>
            </w:tcBorders>
          </w:tcPr>
          <w:p w14:paraId="4B42CE79" w14:textId="77777777" w:rsidR="003E4FFE" w:rsidRDefault="003E4FFE" w:rsidP="00B02275">
            <w:pPr>
              <w:pStyle w:val="TableParagraph"/>
              <w:ind w:end="4.70pt"/>
              <w:rPr>
                <w:sz w:val="18"/>
              </w:rPr>
            </w:pPr>
            <w:r>
              <w:rPr>
                <w:sz w:val="18"/>
              </w:rPr>
              <w:t>1.3630</w:t>
            </w:r>
          </w:p>
        </w:tc>
        <w:tc>
          <w:tcPr>
            <w:tcW w:w="40.50pt" w:type="dxa"/>
            <w:tcBorders>
              <w:top w:val="nil"/>
              <w:bottom w:val="nil"/>
            </w:tcBorders>
          </w:tcPr>
          <w:p w14:paraId="5CF7C3DC" w14:textId="77777777" w:rsidR="003E4FFE" w:rsidRDefault="003E4FFE" w:rsidP="00B02275">
            <w:pPr>
              <w:pStyle w:val="TableParagraph"/>
              <w:ind w:end="4.65pt"/>
              <w:rPr>
                <w:sz w:val="18"/>
              </w:rPr>
            </w:pPr>
            <w:r>
              <w:rPr>
                <w:sz w:val="18"/>
              </w:rPr>
              <w:t>1.4957</w:t>
            </w:r>
          </w:p>
        </w:tc>
        <w:tc>
          <w:tcPr>
            <w:tcW w:w="45pt" w:type="dxa"/>
            <w:tcBorders>
              <w:top w:val="nil"/>
              <w:bottom w:val="nil"/>
            </w:tcBorders>
          </w:tcPr>
          <w:p w14:paraId="2821A8D6" w14:textId="77777777" w:rsidR="003E4FFE" w:rsidRDefault="003E4FFE" w:rsidP="00B02275">
            <w:pPr>
              <w:pStyle w:val="TableParagraph"/>
              <w:ind w:end="4.65pt"/>
              <w:rPr>
                <w:sz w:val="18"/>
              </w:rPr>
            </w:pPr>
            <w:r>
              <w:rPr>
                <w:sz w:val="18"/>
              </w:rPr>
              <w:t>1.2969</w:t>
            </w:r>
          </w:p>
        </w:tc>
        <w:tc>
          <w:tcPr>
            <w:tcW w:w="40.50pt" w:type="dxa"/>
            <w:tcBorders>
              <w:top w:val="nil"/>
              <w:bottom w:val="nil"/>
            </w:tcBorders>
          </w:tcPr>
          <w:p w14:paraId="2E56F262" w14:textId="77777777" w:rsidR="003E4FFE" w:rsidRDefault="003E4FFE" w:rsidP="00B02275">
            <w:pPr>
              <w:pStyle w:val="TableParagraph"/>
              <w:rPr>
                <w:sz w:val="18"/>
              </w:rPr>
            </w:pPr>
            <w:r>
              <w:rPr>
                <w:sz w:val="18"/>
              </w:rPr>
              <w:t>1.5701</w:t>
            </w:r>
          </w:p>
        </w:tc>
        <w:tc>
          <w:tcPr>
            <w:tcW w:w="45pt" w:type="dxa"/>
            <w:tcBorders>
              <w:top w:val="nil"/>
              <w:bottom w:val="nil"/>
            </w:tcBorders>
          </w:tcPr>
          <w:p w14:paraId="589D6EDE" w14:textId="77777777" w:rsidR="003E4FFE" w:rsidRDefault="003E4FFE" w:rsidP="00B02275">
            <w:pPr>
              <w:pStyle w:val="TableParagraph"/>
              <w:ind w:end="4.55pt"/>
              <w:rPr>
                <w:sz w:val="18"/>
              </w:rPr>
            </w:pPr>
            <w:r>
              <w:rPr>
                <w:sz w:val="18"/>
              </w:rPr>
              <w:t>1.2292</w:t>
            </w:r>
          </w:p>
        </w:tc>
        <w:tc>
          <w:tcPr>
            <w:tcW w:w="40.50pt" w:type="dxa"/>
            <w:tcBorders>
              <w:top w:val="nil"/>
              <w:bottom w:val="nil"/>
            </w:tcBorders>
          </w:tcPr>
          <w:p w14:paraId="2AB32F9D" w14:textId="77777777" w:rsidR="003E4FFE" w:rsidRDefault="003E4FFE" w:rsidP="00B02275">
            <w:pPr>
              <w:pStyle w:val="TableParagraph"/>
              <w:ind w:end="4.50pt"/>
              <w:rPr>
                <w:sz w:val="18"/>
              </w:rPr>
            </w:pPr>
            <w:r>
              <w:rPr>
                <w:sz w:val="18"/>
              </w:rPr>
              <w:t>1.6500</w:t>
            </w:r>
          </w:p>
        </w:tc>
        <w:tc>
          <w:tcPr>
            <w:tcW w:w="40.50pt" w:type="dxa"/>
            <w:tcBorders>
              <w:top w:val="nil"/>
              <w:bottom w:val="nil"/>
            </w:tcBorders>
          </w:tcPr>
          <w:p w14:paraId="37366244" w14:textId="77777777" w:rsidR="003E4FFE" w:rsidRDefault="003E4FFE" w:rsidP="00B02275">
            <w:pPr>
              <w:pStyle w:val="TableParagraph"/>
              <w:ind w:end="4.40pt"/>
              <w:rPr>
                <w:sz w:val="18"/>
              </w:rPr>
            </w:pPr>
            <w:r>
              <w:rPr>
                <w:sz w:val="18"/>
              </w:rPr>
              <w:t>1.1602</w:t>
            </w:r>
          </w:p>
        </w:tc>
        <w:tc>
          <w:tcPr>
            <w:tcW w:w="40.50pt" w:type="dxa"/>
            <w:tcBorders>
              <w:top w:val="nil"/>
              <w:bottom w:val="nil"/>
            </w:tcBorders>
          </w:tcPr>
          <w:p w14:paraId="3C64A870" w14:textId="77777777" w:rsidR="003E4FFE" w:rsidRDefault="003E4FFE" w:rsidP="00B02275">
            <w:pPr>
              <w:pStyle w:val="TableParagraph"/>
              <w:ind w:end="4.35pt"/>
              <w:rPr>
                <w:sz w:val="18"/>
              </w:rPr>
            </w:pPr>
            <w:r>
              <w:rPr>
                <w:sz w:val="18"/>
              </w:rPr>
              <w:t>1.7352</w:t>
            </w:r>
          </w:p>
        </w:tc>
        <w:tc>
          <w:tcPr>
            <w:tcW w:w="36pt" w:type="dxa"/>
            <w:tcBorders>
              <w:top w:val="nil"/>
              <w:bottom w:val="nil"/>
            </w:tcBorders>
          </w:tcPr>
          <w:p w14:paraId="7C9EB371" w14:textId="77777777" w:rsidR="003E4FFE" w:rsidRDefault="003E4FFE" w:rsidP="00B02275">
            <w:pPr>
              <w:pStyle w:val="TableParagraph"/>
              <w:ind w:end="4.35pt"/>
              <w:rPr>
                <w:sz w:val="18"/>
              </w:rPr>
            </w:pPr>
            <w:r>
              <w:rPr>
                <w:sz w:val="18"/>
              </w:rPr>
              <w:t>1.0904</w:t>
            </w:r>
          </w:p>
        </w:tc>
        <w:tc>
          <w:tcPr>
            <w:tcW w:w="36pt" w:type="dxa"/>
            <w:tcBorders>
              <w:top w:val="nil"/>
              <w:bottom w:val="nil"/>
            </w:tcBorders>
          </w:tcPr>
          <w:p w14:paraId="6F56DF53" w14:textId="77777777" w:rsidR="003E4FFE" w:rsidRDefault="003E4FFE" w:rsidP="00B02275">
            <w:pPr>
              <w:pStyle w:val="TableParagraph"/>
              <w:ind w:end="4.30pt"/>
              <w:rPr>
                <w:sz w:val="18"/>
              </w:rPr>
            </w:pPr>
            <w:r>
              <w:rPr>
                <w:sz w:val="18"/>
              </w:rPr>
              <w:t>1.8252</w:t>
            </w:r>
          </w:p>
        </w:tc>
      </w:tr>
      <w:tr w:rsidR="003E4FFE" w14:paraId="2D74198F" w14:textId="77777777" w:rsidTr="00B02275">
        <w:trPr>
          <w:trHeight w:val="259"/>
        </w:trPr>
        <w:tc>
          <w:tcPr>
            <w:tcW w:w="19.90pt" w:type="dxa"/>
            <w:tcBorders>
              <w:top w:val="nil"/>
              <w:bottom w:val="nil"/>
            </w:tcBorders>
          </w:tcPr>
          <w:p w14:paraId="24413050" w14:textId="77777777" w:rsidR="003E4FFE" w:rsidRDefault="003E4FFE" w:rsidP="00B02275">
            <w:pPr>
              <w:pStyle w:val="TableParagraph"/>
              <w:ind w:end="4.75pt"/>
              <w:rPr>
                <w:sz w:val="18"/>
              </w:rPr>
            </w:pPr>
            <w:r>
              <w:rPr>
                <w:sz w:val="18"/>
              </w:rPr>
              <w:t>32</w:t>
            </w:r>
          </w:p>
        </w:tc>
        <w:tc>
          <w:tcPr>
            <w:tcW w:w="42.30pt" w:type="dxa"/>
            <w:tcBorders>
              <w:top w:val="nil"/>
              <w:bottom w:val="nil"/>
            </w:tcBorders>
          </w:tcPr>
          <w:p w14:paraId="73E73EA8" w14:textId="77777777" w:rsidR="003E4FFE" w:rsidRDefault="003E4FFE" w:rsidP="00B02275">
            <w:pPr>
              <w:pStyle w:val="TableParagraph"/>
              <w:ind w:end="4.70pt"/>
              <w:rPr>
                <w:sz w:val="18"/>
              </w:rPr>
            </w:pPr>
            <w:r>
              <w:rPr>
                <w:sz w:val="18"/>
              </w:rPr>
              <w:t>1.3734</w:t>
            </w:r>
          </w:p>
        </w:tc>
        <w:tc>
          <w:tcPr>
            <w:tcW w:w="40.50pt" w:type="dxa"/>
            <w:tcBorders>
              <w:top w:val="nil"/>
              <w:bottom w:val="nil"/>
            </w:tcBorders>
          </w:tcPr>
          <w:p w14:paraId="095BABD2" w14:textId="77777777" w:rsidR="003E4FFE" w:rsidRDefault="003E4FFE" w:rsidP="00B02275">
            <w:pPr>
              <w:pStyle w:val="TableParagraph"/>
              <w:ind w:end="4.65pt"/>
              <w:rPr>
                <w:sz w:val="18"/>
              </w:rPr>
            </w:pPr>
            <w:r>
              <w:rPr>
                <w:sz w:val="18"/>
              </w:rPr>
              <w:t>1.5019</w:t>
            </w:r>
          </w:p>
        </w:tc>
        <w:tc>
          <w:tcPr>
            <w:tcW w:w="45pt" w:type="dxa"/>
            <w:tcBorders>
              <w:top w:val="nil"/>
              <w:bottom w:val="nil"/>
            </w:tcBorders>
          </w:tcPr>
          <w:p w14:paraId="1CDB4346" w14:textId="77777777" w:rsidR="003E4FFE" w:rsidRDefault="003E4FFE" w:rsidP="00B02275">
            <w:pPr>
              <w:pStyle w:val="TableParagraph"/>
              <w:ind w:end="4.65pt"/>
              <w:rPr>
                <w:sz w:val="18"/>
              </w:rPr>
            </w:pPr>
            <w:r>
              <w:rPr>
                <w:sz w:val="18"/>
              </w:rPr>
              <w:t>1.3093</w:t>
            </w:r>
          </w:p>
        </w:tc>
        <w:tc>
          <w:tcPr>
            <w:tcW w:w="40.50pt" w:type="dxa"/>
            <w:tcBorders>
              <w:top w:val="nil"/>
              <w:bottom w:val="nil"/>
            </w:tcBorders>
          </w:tcPr>
          <w:p w14:paraId="22B09FCF" w14:textId="77777777" w:rsidR="003E4FFE" w:rsidRDefault="003E4FFE" w:rsidP="00B02275">
            <w:pPr>
              <w:pStyle w:val="TableParagraph"/>
              <w:rPr>
                <w:sz w:val="18"/>
              </w:rPr>
            </w:pPr>
            <w:r>
              <w:rPr>
                <w:sz w:val="18"/>
              </w:rPr>
              <w:t>1.5736</w:t>
            </w:r>
          </w:p>
        </w:tc>
        <w:tc>
          <w:tcPr>
            <w:tcW w:w="45pt" w:type="dxa"/>
            <w:tcBorders>
              <w:top w:val="nil"/>
              <w:bottom w:val="nil"/>
            </w:tcBorders>
          </w:tcPr>
          <w:p w14:paraId="6CEF97B2" w14:textId="77777777" w:rsidR="003E4FFE" w:rsidRDefault="003E4FFE" w:rsidP="00B02275">
            <w:pPr>
              <w:pStyle w:val="TableParagraph"/>
              <w:ind w:end="4.55pt"/>
              <w:rPr>
                <w:sz w:val="18"/>
              </w:rPr>
            </w:pPr>
            <w:r>
              <w:rPr>
                <w:sz w:val="18"/>
              </w:rPr>
              <w:t>1.2437</w:t>
            </w:r>
          </w:p>
        </w:tc>
        <w:tc>
          <w:tcPr>
            <w:tcW w:w="40.50pt" w:type="dxa"/>
            <w:tcBorders>
              <w:top w:val="nil"/>
              <w:bottom w:val="nil"/>
            </w:tcBorders>
          </w:tcPr>
          <w:p w14:paraId="3E9B7D27" w14:textId="77777777" w:rsidR="003E4FFE" w:rsidRDefault="003E4FFE" w:rsidP="00B02275">
            <w:pPr>
              <w:pStyle w:val="TableParagraph"/>
              <w:ind w:end="4.50pt"/>
              <w:rPr>
                <w:sz w:val="18"/>
              </w:rPr>
            </w:pPr>
            <w:r>
              <w:rPr>
                <w:sz w:val="18"/>
              </w:rPr>
              <w:t>1.6505</w:t>
            </w:r>
          </w:p>
        </w:tc>
        <w:tc>
          <w:tcPr>
            <w:tcW w:w="40.50pt" w:type="dxa"/>
            <w:tcBorders>
              <w:top w:val="nil"/>
              <w:bottom w:val="nil"/>
            </w:tcBorders>
          </w:tcPr>
          <w:p w14:paraId="6E1D13D0" w14:textId="77777777" w:rsidR="003E4FFE" w:rsidRDefault="003E4FFE" w:rsidP="00B02275">
            <w:pPr>
              <w:pStyle w:val="TableParagraph"/>
              <w:ind w:end="4.40pt"/>
              <w:rPr>
                <w:sz w:val="18"/>
              </w:rPr>
            </w:pPr>
            <w:r>
              <w:rPr>
                <w:sz w:val="18"/>
              </w:rPr>
              <w:t>1.1769</w:t>
            </w:r>
          </w:p>
        </w:tc>
        <w:tc>
          <w:tcPr>
            <w:tcW w:w="40.50pt" w:type="dxa"/>
            <w:tcBorders>
              <w:top w:val="nil"/>
              <w:bottom w:val="nil"/>
            </w:tcBorders>
          </w:tcPr>
          <w:p w14:paraId="6C8DF9D0" w14:textId="77777777" w:rsidR="003E4FFE" w:rsidRDefault="003E4FFE" w:rsidP="00B02275">
            <w:pPr>
              <w:pStyle w:val="TableParagraph"/>
              <w:ind w:end="4.35pt"/>
              <w:rPr>
                <w:sz w:val="18"/>
              </w:rPr>
            </w:pPr>
            <w:r>
              <w:rPr>
                <w:sz w:val="18"/>
              </w:rPr>
              <w:t>1.7323</w:t>
            </w:r>
          </w:p>
        </w:tc>
        <w:tc>
          <w:tcPr>
            <w:tcW w:w="36pt" w:type="dxa"/>
            <w:tcBorders>
              <w:top w:val="nil"/>
              <w:bottom w:val="nil"/>
            </w:tcBorders>
          </w:tcPr>
          <w:p w14:paraId="1DB58618" w14:textId="77777777" w:rsidR="003E4FFE" w:rsidRDefault="003E4FFE" w:rsidP="00B02275">
            <w:pPr>
              <w:pStyle w:val="TableParagraph"/>
              <w:ind w:end="4.35pt"/>
              <w:rPr>
                <w:sz w:val="18"/>
              </w:rPr>
            </w:pPr>
            <w:r>
              <w:rPr>
                <w:sz w:val="18"/>
              </w:rPr>
              <w:t>1.1092</w:t>
            </w:r>
          </w:p>
        </w:tc>
        <w:tc>
          <w:tcPr>
            <w:tcW w:w="36pt" w:type="dxa"/>
            <w:tcBorders>
              <w:top w:val="nil"/>
              <w:bottom w:val="nil"/>
            </w:tcBorders>
          </w:tcPr>
          <w:p w14:paraId="57E5FEFD" w14:textId="77777777" w:rsidR="003E4FFE" w:rsidRDefault="003E4FFE" w:rsidP="00B02275">
            <w:pPr>
              <w:pStyle w:val="TableParagraph"/>
              <w:ind w:end="4.30pt"/>
              <w:rPr>
                <w:sz w:val="18"/>
              </w:rPr>
            </w:pPr>
            <w:r>
              <w:rPr>
                <w:sz w:val="18"/>
              </w:rPr>
              <w:t>1.8187</w:t>
            </w:r>
          </w:p>
        </w:tc>
      </w:tr>
      <w:tr w:rsidR="003E4FFE" w14:paraId="1813471B" w14:textId="77777777" w:rsidTr="00B02275">
        <w:trPr>
          <w:trHeight w:val="259"/>
        </w:trPr>
        <w:tc>
          <w:tcPr>
            <w:tcW w:w="19.90pt" w:type="dxa"/>
            <w:tcBorders>
              <w:top w:val="nil"/>
              <w:bottom w:val="nil"/>
            </w:tcBorders>
          </w:tcPr>
          <w:p w14:paraId="5A056122" w14:textId="77777777" w:rsidR="003E4FFE" w:rsidRDefault="003E4FFE" w:rsidP="00B02275">
            <w:pPr>
              <w:pStyle w:val="TableParagraph"/>
              <w:ind w:end="4.75pt"/>
              <w:rPr>
                <w:sz w:val="18"/>
              </w:rPr>
            </w:pPr>
            <w:r>
              <w:rPr>
                <w:sz w:val="18"/>
              </w:rPr>
              <w:t>33</w:t>
            </w:r>
          </w:p>
        </w:tc>
        <w:tc>
          <w:tcPr>
            <w:tcW w:w="42.30pt" w:type="dxa"/>
            <w:tcBorders>
              <w:top w:val="nil"/>
              <w:bottom w:val="nil"/>
            </w:tcBorders>
          </w:tcPr>
          <w:p w14:paraId="1B6C3B8E" w14:textId="77777777" w:rsidR="003E4FFE" w:rsidRDefault="003E4FFE" w:rsidP="00B02275">
            <w:pPr>
              <w:pStyle w:val="TableParagraph"/>
              <w:ind w:end="4.70pt"/>
              <w:rPr>
                <w:sz w:val="18"/>
              </w:rPr>
            </w:pPr>
            <w:r>
              <w:rPr>
                <w:sz w:val="18"/>
              </w:rPr>
              <w:t>1.3834</w:t>
            </w:r>
          </w:p>
        </w:tc>
        <w:tc>
          <w:tcPr>
            <w:tcW w:w="40.50pt" w:type="dxa"/>
            <w:tcBorders>
              <w:top w:val="nil"/>
              <w:bottom w:val="nil"/>
            </w:tcBorders>
          </w:tcPr>
          <w:p w14:paraId="22358723" w14:textId="77777777" w:rsidR="003E4FFE" w:rsidRDefault="003E4FFE" w:rsidP="00B02275">
            <w:pPr>
              <w:pStyle w:val="TableParagraph"/>
              <w:ind w:end="4.65pt"/>
              <w:rPr>
                <w:sz w:val="18"/>
              </w:rPr>
            </w:pPr>
            <w:r>
              <w:rPr>
                <w:sz w:val="18"/>
              </w:rPr>
              <w:t>1.5078</w:t>
            </w:r>
          </w:p>
        </w:tc>
        <w:tc>
          <w:tcPr>
            <w:tcW w:w="45pt" w:type="dxa"/>
            <w:tcBorders>
              <w:top w:val="nil"/>
              <w:bottom w:val="nil"/>
            </w:tcBorders>
          </w:tcPr>
          <w:p w14:paraId="7A8E074D" w14:textId="77777777" w:rsidR="003E4FFE" w:rsidRDefault="003E4FFE" w:rsidP="00B02275">
            <w:pPr>
              <w:pStyle w:val="TableParagraph"/>
              <w:ind w:end="4.65pt"/>
              <w:rPr>
                <w:sz w:val="18"/>
              </w:rPr>
            </w:pPr>
            <w:r>
              <w:rPr>
                <w:sz w:val="18"/>
              </w:rPr>
              <w:t>1.3212</w:t>
            </w:r>
          </w:p>
        </w:tc>
        <w:tc>
          <w:tcPr>
            <w:tcW w:w="40.50pt" w:type="dxa"/>
            <w:tcBorders>
              <w:top w:val="nil"/>
              <w:bottom w:val="nil"/>
            </w:tcBorders>
          </w:tcPr>
          <w:p w14:paraId="35BB2104" w14:textId="77777777" w:rsidR="003E4FFE" w:rsidRDefault="003E4FFE" w:rsidP="00B02275">
            <w:pPr>
              <w:pStyle w:val="TableParagraph"/>
              <w:rPr>
                <w:sz w:val="18"/>
              </w:rPr>
            </w:pPr>
            <w:r>
              <w:rPr>
                <w:sz w:val="18"/>
              </w:rPr>
              <w:t>1.5770</w:t>
            </w:r>
          </w:p>
        </w:tc>
        <w:tc>
          <w:tcPr>
            <w:tcW w:w="45pt" w:type="dxa"/>
            <w:tcBorders>
              <w:top w:val="nil"/>
              <w:bottom w:val="nil"/>
            </w:tcBorders>
          </w:tcPr>
          <w:p w14:paraId="66EE5CA9" w14:textId="77777777" w:rsidR="003E4FFE" w:rsidRDefault="003E4FFE" w:rsidP="00B02275">
            <w:pPr>
              <w:pStyle w:val="TableParagraph"/>
              <w:ind w:end="4.55pt"/>
              <w:rPr>
                <w:sz w:val="18"/>
              </w:rPr>
            </w:pPr>
            <w:r>
              <w:rPr>
                <w:sz w:val="18"/>
              </w:rPr>
              <w:t>1.2576</w:t>
            </w:r>
          </w:p>
        </w:tc>
        <w:tc>
          <w:tcPr>
            <w:tcW w:w="40.50pt" w:type="dxa"/>
            <w:tcBorders>
              <w:top w:val="nil"/>
              <w:bottom w:val="nil"/>
            </w:tcBorders>
          </w:tcPr>
          <w:p w14:paraId="6165A0CD" w14:textId="77777777" w:rsidR="003E4FFE" w:rsidRDefault="003E4FFE" w:rsidP="00B02275">
            <w:pPr>
              <w:pStyle w:val="TableParagraph"/>
              <w:ind w:end="4.50pt"/>
              <w:rPr>
                <w:sz w:val="18"/>
              </w:rPr>
            </w:pPr>
            <w:r>
              <w:rPr>
                <w:sz w:val="18"/>
              </w:rPr>
              <w:t>1.6511</w:t>
            </w:r>
          </w:p>
        </w:tc>
        <w:tc>
          <w:tcPr>
            <w:tcW w:w="40.50pt" w:type="dxa"/>
            <w:tcBorders>
              <w:top w:val="nil"/>
              <w:bottom w:val="nil"/>
            </w:tcBorders>
          </w:tcPr>
          <w:p w14:paraId="12D6B769" w14:textId="77777777" w:rsidR="003E4FFE" w:rsidRDefault="003E4FFE" w:rsidP="00B02275">
            <w:pPr>
              <w:pStyle w:val="TableParagraph"/>
              <w:ind w:end="4.40pt"/>
              <w:rPr>
                <w:sz w:val="18"/>
              </w:rPr>
            </w:pPr>
            <w:r>
              <w:rPr>
                <w:sz w:val="18"/>
              </w:rPr>
              <w:t>1.1927</w:t>
            </w:r>
          </w:p>
        </w:tc>
        <w:tc>
          <w:tcPr>
            <w:tcW w:w="40.50pt" w:type="dxa"/>
            <w:tcBorders>
              <w:top w:val="nil"/>
              <w:bottom w:val="nil"/>
            </w:tcBorders>
          </w:tcPr>
          <w:p w14:paraId="5246EFF0" w14:textId="77777777" w:rsidR="003E4FFE" w:rsidRDefault="003E4FFE" w:rsidP="00B02275">
            <w:pPr>
              <w:pStyle w:val="TableParagraph"/>
              <w:ind w:end="4.35pt"/>
              <w:rPr>
                <w:sz w:val="18"/>
              </w:rPr>
            </w:pPr>
            <w:r>
              <w:rPr>
                <w:sz w:val="18"/>
              </w:rPr>
              <w:t>1.7298</w:t>
            </w:r>
          </w:p>
        </w:tc>
        <w:tc>
          <w:tcPr>
            <w:tcW w:w="36pt" w:type="dxa"/>
            <w:tcBorders>
              <w:top w:val="nil"/>
              <w:bottom w:val="nil"/>
            </w:tcBorders>
          </w:tcPr>
          <w:p w14:paraId="066FBE41" w14:textId="77777777" w:rsidR="003E4FFE" w:rsidRDefault="003E4FFE" w:rsidP="00B02275">
            <w:pPr>
              <w:pStyle w:val="TableParagraph"/>
              <w:ind w:end="4.35pt"/>
              <w:rPr>
                <w:sz w:val="18"/>
              </w:rPr>
            </w:pPr>
            <w:r>
              <w:rPr>
                <w:sz w:val="18"/>
              </w:rPr>
              <w:t>1.1270</w:t>
            </w:r>
          </w:p>
        </w:tc>
        <w:tc>
          <w:tcPr>
            <w:tcW w:w="36pt" w:type="dxa"/>
            <w:tcBorders>
              <w:top w:val="nil"/>
              <w:bottom w:val="nil"/>
            </w:tcBorders>
          </w:tcPr>
          <w:p w14:paraId="07E284F4" w14:textId="77777777" w:rsidR="003E4FFE" w:rsidRDefault="003E4FFE" w:rsidP="00B02275">
            <w:pPr>
              <w:pStyle w:val="TableParagraph"/>
              <w:ind w:end="4.30pt"/>
              <w:rPr>
                <w:sz w:val="18"/>
              </w:rPr>
            </w:pPr>
            <w:r>
              <w:rPr>
                <w:sz w:val="18"/>
              </w:rPr>
              <w:t>1.8128</w:t>
            </w:r>
          </w:p>
        </w:tc>
      </w:tr>
      <w:tr w:rsidR="003E4FFE" w14:paraId="36F3FC67" w14:textId="77777777" w:rsidTr="00B02275">
        <w:trPr>
          <w:trHeight w:val="259"/>
        </w:trPr>
        <w:tc>
          <w:tcPr>
            <w:tcW w:w="19.90pt" w:type="dxa"/>
            <w:tcBorders>
              <w:top w:val="nil"/>
              <w:bottom w:val="nil"/>
            </w:tcBorders>
          </w:tcPr>
          <w:p w14:paraId="369B8EB5" w14:textId="77777777" w:rsidR="003E4FFE" w:rsidRDefault="003E4FFE" w:rsidP="00B02275">
            <w:pPr>
              <w:pStyle w:val="TableParagraph"/>
              <w:ind w:end="4.75pt"/>
              <w:rPr>
                <w:sz w:val="18"/>
              </w:rPr>
            </w:pPr>
            <w:r>
              <w:rPr>
                <w:sz w:val="18"/>
              </w:rPr>
              <w:lastRenderedPageBreak/>
              <w:t>34</w:t>
            </w:r>
          </w:p>
        </w:tc>
        <w:tc>
          <w:tcPr>
            <w:tcW w:w="42.30pt" w:type="dxa"/>
            <w:tcBorders>
              <w:top w:val="nil"/>
              <w:bottom w:val="nil"/>
            </w:tcBorders>
          </w:tcPr>
          <w:p w14:paraId="08BE7C91" w14:textId="77777777" w:rsidR="003E4FFE" w:rsidRDefault="003E4FFE" w:rsidP="00B02275">
            <w:pPr>
              <w:pStyle w:val="TableParagraph"/>
              <w:ind w:end="4.70pt"/>
              <w:rPr>
                <w:sz w:val="18"/>
              </w:rPr>
            </w:pPr>
            <w:r>
              <w:rPr>
                <w:sz w:val="18"/>
              </w:rPr>
              <w:t>1.3929</w:t>
            </w:r>
          </w:p>
        </w:tc>
        <w:tc>
          <w:tcPr>
            <w:tcW w:w="40.50pt" w:type="dxa"/>
            <w:tcBorders>
              <w:top w:val="nil"/>
              <w:bottom w:val="nil"/>
            </w:tcBorders>
          </w:tcPr>
          <w:p w14:paraId="0EBD6CBE" w14:textId="77777777" w:rsidR="003E4FFE" w:rsidRDefault="003E4FFE" w:rsidP="00B02275">
            <w:pPr>
              <w:pStyle w:val="TableParagraph"/>
              <w:ind w:end="4.65pt"/>
              <w:rPr>
                <w:sz w:val="18"/>
              </w:rPr>
            </w:pPr>
            <w:r>
              <w:rPr>
                <w:sz w:val="18"/>
              </w:rPr>
              <w:t>1.5136</w:t>
            </w:r>
          </w:p>
        </w:tc>
        <w:tc>
          <w:tcPr>
            <w:tcW w:w="45pt" w:type="dxa"/>
            <w:tcBorders>
              <w:top w:val="nil"/>
              <w:bottom w:val="nil"/>
            </w:tcBorders>
          </w:tcPr>
          <w:p w14:paraId="140172FE" w14:textId="77777777" w:rsidR="003E4FFE" w:rsidRDefault="003E4FFE" w:rsidP="00B02275">
            <w:pPr>
              <w:pStyle w:val="TableParagraph"/>
              <w:ind w:end="4.65pt"/>
              <w:rPr>
                <w:sz w:val="18"/>
              </w:rPr>
            </w:pPr>
            <w:r>
              <w:rPr>
                <w:sz w:val="18"/>
              </w:rPr>
              <w:t>1.3325</w:t>
            </w:r>
          </w:p>
        </w:tc>
        <w:tc>
          <w:tcPr>
            <w:tcW w:w="40.50pt" w:type="dxa"/>
            <w:tcBorders>
              <w:top w:val="nil"/>
              <w:bottom w:val="nil"/>
            </w:tcBorders>
          </w:tcPr>
          <w:p w14:paraId="16A53612" w14:textId="77777777" w:rsidR="003E4FFE" w:rsidRDefault="003E4FFE" w:rsidP="00B02275">
            <w:pPr>
              <w:pStyle w:val="TableParagraph"/>
              <w:rPr>
                <w:sz w:val="18"/>
              </w:rPr>
            </w:pPr>
            <w:r>
              <w:rPr>
                <w:sz w:val="18"/>
              </w:rPr>
              <w:t>1.5805</w:t>
            </w:r>
          </w:p>
        </w:tc>
        <w:tc>
          <w:tcPr>
            <w:tcW w:w="45pt" w:type="dxa"/>
            <w:tcBorders>
              <w:top w:val="nil"/>
              <w:bottom w:val="nil"/>
            </w:tcBorders>
          </w:tcPr>
          <w:p w14:paraId="5B180211" w14:textId="77777777" w:rsidR="003E4FFE" w:rsidRDefault="003E4FFE" w:rsidP="00B02275">
            <w:pPr>
              <w:pStyle w:val="TableParagraph"/>
              <w:ind w:end="4.55pt"/>
              <w:rPr>
                <w:sz w:val="18"/>
              </w:rPr>
            </w:pPr>
            <w:r>
              <w:rPr>
                <w:sz w:val="18"/>
              </w:rPr>
              <w:t>1.2707</w:t>
            </w:r>
          </w:p>
        </w:tc>
        <w:tc>
          <w:tcPr>
            <w:tcW w:w="40.50pt" w:type="dxa"/>
            <w:tcBorders>
              <w:top w:val="nil"/>
              <w:bottom w:val="nil"/>
            </w:tcBorders>
          </w:tcPr>
          <w:p w14:paraId="4314227D" w14:textId="77777777" w:rsidR="003E4FFE" w:rsidRDefault="003E4FFE" w:rsidP="00B02275">
            <w:pPr>
              <w:pStyle w:val="TableParagraph"/>
              <w:ind w:end="4.50pt"/>
              <w:rPr>
                <w:sz w:val="18"/>
              </w:rPr>
            </w:pPr>
            <w:r>
              <w:rPr>
                <w:sz w:val="18"/>
              </w:rPr>
              <w:t>1.6519</w:t>
            </w:r>
          </w:p>
        </w:tc>
        <w:tc>
          <w:tcPr>
            <w:tcW w:w="40.50pt" w:type="dxa"/>
            <w:tcBorders>
              <w:top w:val="nil"/>
              <w:bottom w:val="nil"/>
            </w:tcBorders>
          </w:tcPr>
          <w:p w14:paraId="767BE6DB" w14:textId="77777777" w:rsidR="003E4FFE" w:rsidRDefault="003E4FFE" w:rsidP="00B02275">
            <w:pPr>
              <w:pStyle w:val="TableParagraph"/>
              <w:ind w:end="4.40pt"/>
              <w:rPr>
                <w:sz w:val="18"/>
              </w:rPr>
            </w:pPr>
            <w:r>
              <w:rPr>
                <w:sz w:val="18"/>
              </w:rPr>
              <w:t>1.2078</w:t>
            </w:r>
          </w:p>
        </w:tc>
        <w:tc>
          <w:tcPr>
            <w:tcW w:w="40.50pt" w:type="dxa"/>
            <w:tcBorders>
              <w:top w:val="nil"/>
              <w:bottom w:val="nil"/>
            </w:tcBorders>
          </w:tcPr>
          <w:p w14:paraId="0A544A69" w14:textId="77777777" w:rsidR="003E4FFE" w:rsidRDefault="003E4FFE" w:rsidP="00B02275">
            <w:pPr>
              <w:pStyle w:val="TableParagraph"/>
              <w:ind w:end="4.35pt"/>
              <w:rPr>
                <w:sz w:val="18"/>
              </w:rPr>
            </w:pPr>
            <w:r>
              <w:rPr>
                <w:sz w:val="18"/>
              </w:rPr>
              <w:t>1.7277</w:t>
            </w:r>
          </w:p>
        </w:tc>
        <w:tc>
          <w:tcPr>
            <w:tcW w:w="36pt" w:type="dxa"/>
            <w:tcBorders>
              <w:top w:val="nil"/>
              <w:bottom w:val="nil"/>
            </w:tcBorders>
          </w:tcPr>
          <w:p w14:paraId="5EB75285" w14:textId="77777777" w:rsidR="003E4FFE" w:rsidRDefault="003E4FFE" w:rsidP="00B02275">
            <w:pPr>
              <w:pStyle w:val="TableParagraph"/>
              <w:ind w:end="4.35pt"/>
              <w:rPr>
                <w:sz w:val="18"/>
              </w:rPr>
            </w:pPr>
            <w:r>
              <w:rPr>
                <w:sz w:val="18"/>
              </w:rPr>
              <w:t>1.1439</w:t>
            </w:r>
          </w:p>
        </w:tc>
        <w:tc>
          <w:tcPr>
            <w:tcW w:w="36pt" w:type="dxa"/>
            <w:tcBorders>
              <w:top w:val="nil"/>
              <w:bottom w:val="nil"/>
            </w:tcBorders>
          </w:tcPr>
          <w:p w14:paraId="39E590E2" w14:textId="77777777" w:rsidR="003E4FFE" w:rsidRDefault="003E4FFE" w:rsidP="00B02275">
            <w:pPr>
              <w:pStyle w:val="TableParagraph"/>
              <w:ind w:end="4.30pt"/>
              <w:rPr>
                <w:sz w:val="18"/>
              </w:rPr>
            </w:pPr>
            <w:r>
              <w:rPr>
                <w:sz w:val="18"/>
              </w:rPr>
              <w:t>1.8076</w:t>
            </w:r>
          </w:p>
        </w:tc>
      </w:tr>
      <w:tr w:rsidR="003E4FFE" w14:paraId="30D87D15" w14:textId="77777777" w:rsidTr="00B02275">
        <w:trPr>
          <w:trHeight w:val="259"/>
        </w:trPr>
        <w:tc>
          <w:tcPr>
            <w:tcW w:w="19.90pt" w:type="dxa"/>
            <w:tcBorders>
              <w:top w:val="nil"/>
              <w:bottom w:val="nil"/>
            </w:tcBorders>
          </w:tcPr>
          <w:p w14:paraId="4926CE23" w14:textId="77777777" w:rsidR="003E4FFE" w:rsidRDefault="003E4FFE" w:rsidP="00B02275">
            <w:pPr>
              <w:pStyle w:val="TableParagraph"/>
              <w:ind w:end="4.75pt"/>
              <w:rPr>
                <w:sz w:val="18"/>
              </w:rPr>
            </w:pPr>
            <w:r>
              <w:rPr>
                <w:sz w:val="18"/>
              </w:rPr>
              <w:t>35</w:t>
            </w:r>
          </w:p>
        </w:tc>
        <w:tc>
          <w:tcPr>
            <w:tcW w:w="42.30pt" w:type="dxa"/>
            <w:tcBorders>
              <w:top w:val="nil"/>
              <w:bottom w:val="nil"/>
            </w:tcBorders>
          </w:tcPr>
          <w:p w14:paraId="70BF02EF" w14:textId="77777777" w:rsidR="003E4FFE" w:rsidRDefault="003E4FFE" w:rsidP="00B02275">
            <w:pPr>
              <w:pStyle w:val="TableParagraph"/>
              <w:ind w:end="4.70pt"/>
              <w:rPr>
                <w:sz w:val="18"/>
              </w:rPr>
            </w:pPr>
            <w:r>
              <w:rPr>
                <w:sz w:val="18"/>
              </w:rPr>
              <w:t>1.4019</w:t>
            </w:r>
          </w:p>
        </w:tc>
        <w:tc>
          <w:tcPr>
            <w:tcW w:w="40.50pt" w:type="dxa"/>
            <w:tcBorders>
              <w:top w:val="nil"/>
              <w:bottom w:val="nil"/>
            </w:tcBorders>
          </w:tcPr>
          <w:p w14:paraId="6AE06C14" w14:textId="77777777" w:rsidR="003E4FFE" w:rsidRDefault="003E4FFE" w:rsidP="00B02275">
            <w:pPr>
              <w:pStyle w:val="TableParagraph"/>
              <w:ind w:end="4.65pt"/>
              <w:rPr>
                <w:sz w:val="18"/>
              </w:rPr>
            </w:pPr>
            <w:r>
              <w:rPr>
                <w:sz w:val="18"/>
              </w:rPr>
              <w:t>1.5191</w:t>
            </w:r>
          </w:p>
        </w:tc>
        <w:tc>
          <w:tcPr>
            <w:tcW w:w="45pt" w:type="dxa"/>
            <w:tcBorders>
              <w:top w:val="nil"/>
              <w:bottom w:val="nil"/>
            </w:tcBorders>
          </w:tcPr>
          <w:p w14:paraId="3E9F32C7" w14:textId="77777777" w:rsidR="003E4FFE" w:rsidRDefault="003E4FFE" w:rsidP="00B02275">
            <w:pPr>
              <w:pStyle w:val="TableParagraph"/>
              <w:ind w:end="4.65pt"/>
              <w:rPr>
                <w:sz w:val="18"/>
              </w:rPr>
            </w:pPr>
            <w:r>
              <w:rPr>
                <w:sz w:val="18"/>
              </w:rPr>
              <w:t>1.3433</w:t>
            </w:r>
          </w:p>
        </w:tc>
        <w:tc>
          <w:tcPr>
            <w:tcW w:w="40.50pt" w:type="dxa"/>
            <w:tcBorders>
              <w:top w:val="nil"/>
              <w:bottom w:val="nil"/>
            </w:tcBorders>
          </w:tcPr>
          <w:p w14:paraId="7C6BCB57" w14:textId="77777777" w:rsidR="003E4FFE" w:rsidRDefault="003E4FFE" w:rsidP="00B02275">
            <w:pPr>
              <w:pStyle w:val="TableParagraph"/>
              <w:rPr>
                <w:sz w:val="18"/>
              </w:rPr>
            </w:pPr>
            <w:r>
              <w:rPr>
                <w:sz w:val="18"/>
              </w:rPr>
              <w:t>1.5838</w:t>
            </w:r>
          </w:p>
        </w:tc>
        <w:tc>
          <w:tcPr>
            <w:tcW w:w="45pt" w:type="dxa"/>
            <w:tcBorders>
              <w:top w:val="nil"/>
              <w:bottom w:val="nil"/>
            </w:tcBorders>
          </w:tcPr>
          <w:p w14:paraId="4E64BAA5" w14:textId="77777777" w:rsidR="003E4FFE" w:rsidRDefault="003E4FFE" w:rsidP="00B02275">
            <w:pPr>
              <w:pStyle w:val="TableParagraph"/>
              <w:ind w:end="4.55pt"/>
              <w:rPr>
                <w:sz w:val="18"/>
              </w:rPr>
            </w:pPr>
            <w:r>
              <w:rPr>
                <w:sz w:val="18"/>
              </w:rPr>
              <w:t>1.2833</w:t>
            </w:r>
          </w:p>
        </w:tc>
        <w:tc>
          <w:tcPr>
            <w:tcW w:w="40.50pt" w:type="dxa"/>
            <w:tcBorders>
              <w:top w:val="nil"/>
              <w:bottom w:val="nil"/>
            </w:tcBorders>
          </w:tcPr>
          <w:p w14:paraId="09593778" w14:textId="77777777" w:rsidR="003E4FFE" w:rsidRDefault="003E4FFE" w:rsidP="00B02275">
            <w:pPr>
              <w:pStyle w:val="TableParagraph"/>
              <w:ind w:end="4.50pt"/>
              <w:rPr>
                <w:sz w:val="18"/>
              </w:rPr>
            </w:pPr>
            <w:r>
              <w:rPr>
                <w:sz w:val="18"/>
              </w:rPr>
              <w:t>1.6528</w:t>
            </w:r>
          </w:p>
        </w:tc>
        <w:tc>
          <w:tcPr>
            <w:tcW w:w="40.50pt" w:type="dxa"/>
            <w:tcBorders>
              <w:top w:val="nil"/>
              <w:bottom w:val="nil"/>
            </w:tcBorders>
          </w:tcPr>
          <w:p w14:paraId="3EB19CCF" w14:textId="77777777" w:rsidR="003E4FFE" w:rsidRDefault="003E4FFE" w:rsidP="00B02275">
            <w:pPr>
              <w:pStyle w:val="TableParagraph"/>
              <w:ind w:end="4.40pt"/>
              <w:rPr>
                <w:sz w:val="18"/>
              </w:rPr>
            </w:pPr>
            <w:r>
              <w:rPr>
                <w:sz w:val="18"/>
              </w:rPr>
              <w:t>1.2221</w:t>
            </w:r>
          </w:p>
        </w:tc>
        <w:tc>
          <w:tcPr>
            <w:tcW w:w="40.50pt" w:type="dxa"/>
            <w:tcBorders>
              <w:top w:val="nil"/>
              <w:bottom w:val="nil"/>
            </w:tcBorders>
          </w:tcPr>
          <w:p w14:paraId="3ED97D1A" w14:textId="77777777" w:rsidR="003E4FFE" w:rsidRDefault="003E4FFE" w:rsidP="00B02275">
            <w:pPr>
              <w:pStyle w:val="TableParagraph"/>
              <w:ind w:end="4.35pt"/>
              <w:rPr>
                <w:sz w:val="18"/>
              </w:rPr>
            </w:pPr>
            <w:r>
              <w:rPr>
                <w:sz w:val="18"/>
              </w:rPr>
              <w:t>1.7259</w:t>
            </w:r>
          </w:p>
        </w:tc>
        <w:tc>
          <w:tcPr>
            <w:tcW w:w="36pt" w:type="dxa"/>
            <w:tcBorders>
              <w:top w:val="nil"/>
              <w:bottom w:val="nil"/>
            </w:tcBorders>
          </w:tcPr>
          <w:p w14:paraId="38A1285C" w14:textId="77777777" w:rsidR="003E4FFE" w:rsidRDefault="003E4FFE" w:rsidP="00B02275">
            <w:pPr>
              <w:pStyle w:val="TableParagraph"/>
              <w:ind w:end="4.35pt"/>
              <w:rPr>
                <w:sz w:val="18"/>
              </w:rPr>
            </w:pPr>
            <w:r>
              <w:rPr>
                <w:sz w:val="18"/>
              </w:rPr>
              <w:t>1.1601</w:t>
            </w:r>
          </w:p>
        </w:tc>
        <w:tc>
          <w:tcPr>
            <w:tcW w:w="36pt" w:type="dxa"/>
            <w:tcBorders>
              <w:top w:val="nil"/>
              <w:bottom w:val="nil"/>
            </w:tcBorders>
          </w:tcPr>
          <w:p w14:paraId="19962A11" w14:textId="77777777" w:rsidR="003E4FFE" w:rsidRDefault="003E4FFE" w:rsidP="00B02275">
            <w:pPr>
              <w:pStyle w:val="TableParagraph"/>
              <w:ind w:end="4.30pt"/>
              <w:rPr>
                <w:sz w:val="18"/>
              </w:rPr>
            </w:pPr>
            <w:r>
              <w:rPr>
                <w:sz w:val="18"/>
              </w:rPr>
              <w:t>1.8029</w:t>
            </w:r>
          </w:p>
        </w:tc>
      </w:tr>
      <w:tr w:rsidR="003E4FFE" w14:paraId="4FB00679" w14:textId="77777777" w:rsidTr="00B02275">
        <w:trPr>
          <w:trHeight w:val="257"/>
        </w:trPr>
        <w:tc>
          <w:tcPr>
            <w:tcW w:w="19.90pt" w:type="dxa"/>
            <w:tcBorders>
              <w:top w:val="nil"/>
              <w:bottom w:val="nil"/>
            </w:tcBorders>
          </w:tcPr>
          <w:p w14:paraId="7C435D3A" w14:textId="77777777" w:rsidR="003E4FFE" w:rsidRDefault="003E4FFE" w:rsidP="00B02275">
            <w:pPr>
              <w:pStyle w:val="TableParagraph"/>
              <w:ind w:end="4.75pt"/>
              <w:rPr>
                <w:sz w:val="18"/>
              </w:rPr>
            </w:pPr>
            <w:r>
              <w:rPr>
                <w:sz w:val="18"/>
              </w:rPr>
              <w:t>36</w:t>
            </w:r>
          </w:p>
        </w:tc>
        <w:tc>
          <w:tcPr>
            <w:tcW w:w="42.30pt" w:type="dxa"/>
            <w:tcBorders>
              <w:top w:val="nil"/>
              <w:bottom w:val="nil"/>
            </w:tcBorders>
          </w:tcPr>
          <w:p w14:paraId="3F5C68AA" w14:textId="77777777" w:rsidR="003E4FFE" w:rsidRDefault="003E4FFE" w:rsidP="00B02275">
            <w:pPr>
              <w:pStyle w:val="TableParagraph"/>
              <w:ind w:end="4.70pt"/>
              <w:rPr>
                <w:sz w:val="18"/>
              </w:rPr>
            </w:pPr>
            <w:r>
              <w:rPr>
                <w:sz w:val="18"/>
              </w:rPr>
              <w:t>1.4107</w:t>
            </w:r>
          </w:p>
        </w:tc>
        <w:tc>
          <w:tcPr>
            <w:tcW w:w="40.50pt" w:type="dxa"/>
            <w:tcBorders>
              <w:top w:val="nil"/>
              <w:bottom w:val="nil"/>
            </w:tcBorders>
          </w:tcPr>
          <w:p w14:paraId="57281F7E" w14:textId="77777777" w:rsidR="003E4FFE" w:rsidRDefault="003E4FFE" w:rsidP="00B02275">
            <w:pPr>
              <w:pStyle w:val="TableParagraph"/>
              <w:ind w:end="4.65pt"/>
              <w:rPr>
                <w:sz w:val="18"/>
              </w:rPr>
            </w:pPr>
            <w:r>
              <w:rPr>
                <w:sz w:val="18"/>
              </w:rPr>
              <w:t>1.5245</w:t>
            </w:r>
          </w:p>
        </w:tc>
        <w:tc>
          <w:tcPr>
            <w:tcW w:w="45pt" w:type="dxa"/>
            <w:tcBorders>
              <w:top w:val="nil"/>
              <w:bottom w:val="nil"/>
            </w:tcBorders>
          </w:tcPr>
          <w:p w14:paraId="394D0788" w14:textId="77777777" w:rsidR="003E4FFE" w:rsidRDefault="003E4FFE" w:rsidP="00B02275">
            <w:pPr>
              <w:pStyle w:val="TableParagraph"/>
              <w:ind w:end="4.65pt"/>
              <w:rPr>
                <w:sz w:val="18"/>
              </w:rPr>
            </w:pPr>
            <w:r>
              <w:rPr>
                <w:sz w:val="18"/>
              </w:rPr>
              <w:t>1.3537</w:t>
            </w:r>
          </w:p>
        </w:tc>
        <w:tc>
          <w:tcPr>
            <w:tcW w:w="40.50pt" w:type="dxa"/>
            <w:tcBorders>
              <w:top w:val="nil"/>
              <w:bottom w:val="nil"/>
            </w:tcBorders>
          </w:tcPr>
          <w:p w14:paraId="5B26AF51" w14:textId="77777777" w:rsidR="003E4FFE" w:rsidRDefault="003E4FFE" w:rsidP="00B02275">
            <w:pPr>
              <w:pStyle w:val="TableParagraph"/>
              <w:rPr>
                <w:sz w:val="18"/>
              </w:rPr>
            </w:pPr>
            <w:r>
              <w:rPr>
                <w:sz w:val="18"/>
              </w:rPr>
              <w:t>1.5872</w:t>
            </w:r>
          </w:p>
        </w:tc>
        <w:tc>
          <w:tcPr>
            <w:tcW w:w="45pt" w:type="dxa"/>
            <w:tcBorders>
              <w:top w:val="nil"/>
              <w:bottom w:val="nil"/>
            </w:tcBorders>
          </w:tcPr>
          <w:p w14:paraId="76209821" w14:textId="77777777" w:rsidR="003E4FFE" w:rsidRDefault="003E4FFE" w:rsidP="00B02275">
            <w:pPr>
              <w:pStyle w:val="TableParagraph"/>
              <w:ind w:end="4.55pt"/>
              <w:rPr>
                <w:sz w:val="18"/>
              </w:rPr>
            </w:pPr>
            <w:r>
              <w:rPr>
                <w:sz w:val="18"/>
              </w:rPr>
              <w:t>1.2953</w:t>
            </w:r>
          </w:p>
        </w:tc>
        <w:tc>
          <w:tcPr>
            <w:tcW w:w="40.50pt" w:type="dxa"/>
            <w:tcBorders>
              <w:top w:val="nil"/>
              <w:bottom w:val="nil"/>
            </w:tcBorders>
          </w:tcPr>
          <w:p w14:paraId="5B7924CB" w14:textId="77777777" w:rsidR="003E4FFE" w:rsidRDefault="003E4FFE" w:rsidP="00B02275">
            <w:pPr>
              <w:pStyle w:val="TableParagraph"/>
              <w:ind w:end="4.50pt"/>
              <w:rPr>
                <w:sz w:val="18"/>
              </w:rPr>
            </w:pPr>
            <w:r>
              <w:rPr>
                <w:sz w:val="18"/>
              </w:rPr>
              <w:t>1.6539</w:t>
            </w:r>
          </w:p>
        </w:tc>
        <w:tc>
          <w:tcPr>
            <w:tcW w:w="40.50pt" w:type="dxa"/>
            <w:tcBorders>
              <w:top w:val="nil"/>
              <w:bottom w:val="nil"/>
            </w:tcBorders>
          </w:tcPr>
          <w:p w14:paraId="518574DC" w14:textId="77777777" w:rsidR="003E4FFE" w:rsidRDefault="003E4FFE" w:rsidP="00B02275">
            <w:pPr>
              <w:pStyle w:val="TableParagraph"/>
              <w:ind w:end="4.40pt"/>
              <w:rPr>
                <w:sz w:val="18"/>
              </w:rPr>
            </w:pPr>
            <w:r>
              <w:rPr>
                <w:sz w:val="18"/>
              </w:rPr>
              <w:t>1.2358</w:t>
            </w:r>
          </w:p>
        </w:tc>
        <w:tc>
          <w:tcPr>
            <w:tcW w:w="40.50pt" w:type="dxa"/>
            <w:tcBorders>
              <w:top w:val="nil"/>
              <w:bottom w:val="nil"/>
            </w:tcBorders>
          </w:tcPr>
          <w:p w14:paraId="07E0F218" w14:textId="77777777" w:rsidR="003E4FFE" w:rsidRDefault="003E4FFE" w:rsidP="00B02275">
            <w:pPr>
              <w:pStyle w:val="TableParagraph"/>
              <w:ind w:end="4.35pt"/>
              <w:rPr>
                <w:sz w:val="18"/>
              </w:rPr>
            </w:pPr>
            <w:r>
              <w:rPr>
                <w:sz w:val="18"/>
              </w:rPr>
              <w:t>1.7245</w:t>
            </w:r>
          </w:p>
        </w:tc>
        <w:tc>
          <w:tcPr>
            <w:tcW w:w="36pt" w:type="dxa"/>
            <w:tcBorders>
              <w:top w:val="nil"/>
              <w:bottom w:val="nil"/>
            </w:tcBorders>
          </w:tcPr>
          <w:p w14:paraId="5BB431D9" w14:textId="77777777" w:rsidR="003E4FFE" w:rsidRDefault="003E4FFE" w:rsidP="00B02275">
            <w:pPr>
              <w:pStyle w:val="TableParagraph"/>
              <w:ind w:end="4.35pt"/>
              <w:rPr>
                <w:sz w:val="18"/>
              </w:rPr>
            </w:pPr>
            <w:r>
              <w:rPr>
                <w:sz w:val="18"/>
              </w:rPr>
              <w:t>1.1755</w:t>
            </w:r>
          </w:p>
        </w:tc>
        <w:tc>
          <w:tcPr>
            <w:tcW w:w="36pt" w:type="dxa"/>
            <w:tcBorders>
              <w:top w:val="nil"/>
              <w:bottom w:val="nil"/>
            </w:tcBorders>
          </w:tcPr>
          <w:p w14:paraId="2AE93557" w14:textId="77777777" w:rsidR="003E4FFE" w:rsidRDefault="003E4FFE" w:rsidP="00B02275">
            <w:pPr>
              <w:pStyle w:val="TableParagraph"/>
              <w:ind w:end="4.30pt"/>
              <w:rPr>
                <w:sz w:val="18"/>
              </w:rPr>
            </w:pPr>
            <w:r>
              <w:rPr>
                <w:sz w:val="18"/>
              </w:rPr>
              <w:t>1.7987</w:t>
            </w:r>
          </w:p>
        </w:tc>
      </w:tr>
      <w:tr w:rsidR="003E4FFE" w14:paraId="518E5A09" w14:textId="77777777" w:rsidTr="00B02275">
        <w:trPr>
          <w:trHeight w:val="258"/>
        </w:trPr>
        <w:tc>
          <w:tcPr>
            <w:tcW w:w="19.90pt" w:type="dxa"/>
            <w:tcBorders>
              <w:top w:val="nil"/>
              <w:bottom w:val="nil"/>
            </w:tcBorders>
          </w:tcPr>
          <w:p w14:paraId="2EF52ED1" w14:textId="77777777" w:rsidR="003E4FFE" w:rsidRDefault="003E4FFE" w:rsidP="00B02275">
            <w:pPr>
              <w:pStyle w:val="TableParagraph"/>
              <w:spacing w:before="1.05pt"/>
              <w:ind w:end="4.75pt"/>
              <w:rPr>
                <w:sz w:val="18"/>
              </w:rPr>
            </w:pPr>
            <w:r>
              <w:rPr>
                <w:sz w:val="18"/>
              </w:rPr>
              <w:t>37</w:t>
            </w:r>
          </w:p>
        </w:tc>
        <w:tc>
          <w:tcPr>
            <w:tcW w:w="42.30pt" w:type="dxa"/>
            <w:tcBorders>
              <w:top w:val="nil"/>
              <w:bottom w:val="nil"/>
            </w:tcBorders>
          </w:tcPr>
          <w:p w14:paraId="0F11E01F" w14:textId="77777777" w:rsidR="003E4FFE" w:rsidRDefault="003E4FFE" w:rsidP="00B02275">
            <w:pPr>
              <w:pStyle w:val="TableParagraph"/>
              <w:spacing w:before="1.05pt"/>
              <w:ind w:end="4.70pt"/>
              <w:rPr>
                <w:sz w:val="18"/>
              </w:rPr>
            </w:pPr>
            <w:r>
              <w:rPr>
                <w:sz w:val="18"/>
              </w:rPr>
              <w:t>1.4190</w:t>
            </w:r>
          </w:p>
        </w:tc>
        <w:tc>
          <w:tcPr>
            <w:tcW w:w="40.50pt" w:type="dxa"/>
            <w:tcBorders>
              <w:top w:val="nil"/>
              <w:bottom w:val="nil"/>
            </w:tcBorders>
          </w:tcPr>
          <w:p w14:paraId="3BCFB0B9" w14:textId="77777777" w:rsidR="003E4FFE" w:rsidRDefault="003E4FFE" w:rsidP="00B02275">
            <w:pPr>
              <w:pStyle w:val="TableParagraph"/>
              <w:spacing w:before="1.05pt"/>
              <w:ind w:end="4.65pt"/>
              <w:rPr>
                <w:sz w:val="18"/>
              </w:rPr>
            </w:pPr>
            <w:r>
              <w:rPr>
                <w:sz w:val="18"/>
              </w:rPr>
              <w:t>1.5297</w:t>
            </w:r>
          </w:p>
        </w:tc>
        <w:tc>
          <w:tcPr>
            <w:tcW w:w="45pt" w:type="dxa"/>
            <w:tcBorders>
              <w:top w:val="nil"/>
              <w:bottom w:val="nil"/>
            </w:tcBorders>
          </w:tcPr>
          <w:p w14:paraId="29BB6A2C" w14:textId="77777777" w:rsidR="003E4FFE" w:rsidRDefault="003E4FFE" w:rsidP="00B02275">
            <w:pPr>
              <w:pStyle w:val="TableParagraph"/>
              <w:spacing w:before="1.05pt"/>
              <w:ind w:end="4.65pt"/>
              <w:rPr>
                <w:sz w:val="18"/>
              </w:rPr>
            </w:pPr>
            <w:r>
              <w:rPr>
                <w:sz w:val="18"/>
              </w:rPr>
              <w:t>1.3635</w:t>
            </w:r>
          </w:p>
        </w:tc>
        <w:tc>
          <w:tcPr>
            <w:tcW w:w="40.50pt" w:type="dxa"/>
            <w:tcBorders>
              <w:top w:val="nil"/>
              <w:bottom w:val="nil"/>
            </w:tcBorders>
          </w:tcPr>
          <w:p w14:paraId="15E4DFF8" w14:textId="77777777" w:rsidR="003E4FFE" w:rsidRDefault="003E4FFE" w:rsidP="00B02275">
            <w:pPr>
              <w:pStyle w:val="TableParagraph"/>
              <w:spacing w:before="1.05pt"/>
              <w:rPr>
                <w:sz w:val="18"/>
              </w:rPr>
            </w:pPr>
            <w:r>
              <w:rPr>
                <w:sz w:val="18"/>
              </w:rPr>
              <w:t>1.5904</w:t>
            </w:r>
          </w:p>
        </w:tc>
        <w:tc>
          <w:tcPr>
            <w:tcW w:w="45pt" w:type="dxa"/>
            <w:tcBorders>
              <w:top w:val="nil"/>
              <w:bottom w:val="nil"/>
            </w:tcBorders>
          </w:tcPr>
          <w:p w14:paraId="0870F999" w14:textId="77777777" w:rsidR="003E4FFE" w:rsidRDefault="003E4FFE" w:rsidP="00B02275">
            <w:pPr>
              <w:pStyle w:val="TableParagraph"/>
              <w:spacing w:before="1.05pt"/>
              <w:ind w:end="4.55pt"/>
              <w:rPr>
                <w:sz w:val="18"/>
              </w:rPr>
            </w:pPr>
            <w:r>
              <w:rPr>
                <w:sz w:val="18"/>
              </w:rPr>
              <w:t>1.3068</w:t>
            </w:r>
          </w:p>
        </w:tc>
        <w:tc>
          <w:tcPr>
            <w:tcW w:w="40.50pt" w:type="dxa"/>
            <w:tcBorders>
              <w:top w:val="nil"/>
              <w:bottom w:val="nil"/>
            </w:tcBorders>
          </w:tcPr>
          <w:p w14:paraId="71242783" w14:textId="77777777" w:rsidR="003E4FFE" w:rsidRDefault="003E4FFE" w:rsidP="00B02275">
            <w:pPr>
              <w:pStyle w:val="TableParagraph"/>
              <w:spacing w:before="1.05pt"/>
              <w:ind w:end="4.50pt"/>
              <w:rPr>
                <w:sz w:val="18"/>
              </w:rPr>
            </w:pPr>
            <w:r>
              <w:rPr>
                <w:sz w:val="18"/>
              </w:rPr>
              <w:t>1.6550</w:t>
            </w:r>
          </w:p>
        </w:tc>
        <w:tc>
          <w:tcPr>
            <w:tcW w:w="40.50pt" w:type="dxa"/>
            <w:tcBorders>
              <w:top w:val="nil"/>
              <w:bottom w:val="nil"/>
            </w:tcBorders>
          </w:tcPr>
          <w:p w14:paraId="130CD0FE" w14:textId="77777777" w:rsidR="003E4FFE" w:rsidRDefault="003E4FFE" w:rsidP="00B02275">
            <w:pPr>
              <w:pStyle w:val="TableParagraph"/>
              <w:spacing w:before="1.05pt"/>
              <w:ind w:end="4.40pt"/>
              <w:rPr>
                <w:sz w:val="18"/>
              </w:rPr>
            </w:pPr>
            <w:r>
              <w:rPr>
                <w:sz w:val="18"/>
              </w:rPr>
              <w:t>1.2489</w:t>
            </w:r>
          </w:p>
        </w:tc>
        <w:tc>
          <w:tcPr>
            <w:tcW w:w="40.50pt" w:type="dxa"/>
            <w:tcBorders>
              <w:top w:val="nil"/>
              <w:bottom w:val="nil"/>
            </w:tcBorders>
          </w:tcPr>
          <w:p w14:paraId="6DBA5240" w14:textId="77777777" w:rsidR="003E4FFE" w:rsidRDefault="003E4FFE" w:rsidP="00B02275">
            <w:pPr>
              <w:pStyle w:val="TableParagraph"/>
              <w:spacing w:before="1.05pt"/>
              <w:ind w:end="4.35pt"/>
              <w:rPr>
                <w:sz w:val="18"/>
              </w:rPr>
            </w:pPr>
            <w:r>
              <w:rPr>
                <w:sz w:val="18"/>
              </w:rPr>
              <w:t>1.7233</w:t>
            </w:r>
          </w:p>
        </w:tc>
        <w:tc>
          <w:tcPr>
            <w:tcW w:w="36pt" w:type="dxa"/>
            <w:tcBorders>
              <w:top w:val="nil"/>
              <w:bottom w:val="nil"/>
            </w:tcBorders>
          </w:tcPr>
          <w:p w14:paraId="1FF24103" w14:textId="77777777" w:rsidR="003E4FFE" w:rsidRDefault="003E4FFE" w:rsidP="00B02275">
            <w:pPr>
              <w:pStyle w:val="TableParagraph"/>
              <w:spacing w:before="1.05pt"/>
              <w:ind w:end="4.35pt"/>
              <w:rPr>
                <w:sz w:val="18"/>
              </w:rPr>
            </w:pPr>
            <w:r>
              <w:rPr>
                <w:sz w:val="18"/>
              </w:rPr>
              <w:t>1.1901</w:t>
            </w:r>
          </w:p>
        </w:tc>
        <w:tc>
          <w:tcPr>
            <w:tcW w:w="36pt" w:type="dxa"/>
            <w:tcBorders>
              <w:top w:val="nil"/>
              <w:bottom w:val="nil"/>
            </w:tcBorders>
          </w:tcPr>
          <w:p w14:paraId="2BB4C8F6" w14:textId="77777777" w:rsidR="003E4FFE" w:rsidRDefault="003E4FFE" w:rsidP="00B02275">
            <w:pPr>
              <w:pStyle w:val="TableParagraph"/>
              <w:spacing w:before="1.05pt"/>
              <w:ind w:end="4.30pt"/>
              <w:rPr>
                <w:sz w:val="18"/>
              </w:rPr>
            </w:pPr>
            <w:r>
              <w:rPr>
                <w:sz w:val="18"/>
              </w:rPr>
              <w:t>1.7950</w:t>
            </w:r>
          </w:p>
        </w:tc>
      </w:tr>
      <w:tr w:rsidR="003E4FFE" w14:paraId="75E70FA4" w14:textId="77777777" w:rsidTr="00B02275">
        <w:trPr>
          <w:trHeight w:val="259"/>
        </w:trPr>
        <w:tc>
          <w:tcPr>
            <w:tcW w:w="19.90pt" w:type="dxa"/>
            <w:tcBorders>
              <w:top w:val="nil"/>
              <w:bottom w:val="nil"/>
            </w:tcBorders>
          </w:tcPr>
          <w:p w14:paraId="5D20EED9" w14:textId="77777777" w:rsidR="003E4FFE" w:rsidRDefault="003E4FFE" w:rsidP="00B02275">
            <w:pPr>
              <w:pStyle w:val="TableParagraph"/>
              <w:ind w:end="4.75pt"/>
              <w:rPr>
                <w:sz w:val="18"/>
              </w:rPr>
            </w:pPr>
            <w:r>
              <w:rPr>
                <w:sz w:val="18"/>
              </w:rPr>
              <w:t>38</w:t>
            </w:r>
          </w:p>
        </w:tc>
        <w:tc>
          <w:tcPr>
            <w:tcW w:w="42.30pt" w:type="dxa"/>
            <w:tcBorders>
              <w:top w:val="nil"/>
              <w:bottom w:val="nil"/>
            </w:tcBorders>
          </w:tcPr>
          <w:p w14:paraId="5377E408" w14:textId="77777777" w:rsidR="003E4FFE" w:rsidRDefault="003E4FFE" w:rsidP="00B02275">
            <w:pPr>
              <w:pStyle w:val="TableParagraph"/>
              <w:ind w:end="4.70pt"/>
              <w:rPr>
                <w:sz w:val="18"/>
              </w:rPr>
            </w:pPr>
            <w:r>
              <w:rPr>
                <w:sz w:val="18"/>
              </w:rPr>
              <w:t>1.4270</w:t>
            </w:r>
          </w:p>
        </w:tc>
        <w:tc>
          <w:tcPr>
            <w:tcW w:w="40.50pt" w:type="dxa"/>
            <w:tcBorders>
              <w:top w:val="nil"/>
              <w:bottom w:val="nil"/>
            </w:tcBorders>
          </w:tcPr>
          <w:p w14:paraId="3973E1A5" w14:textId="77777777" w:rsidR="003E4FFE" w:rsidRDefault="003E4FFE" w:rsidP="00B02275">
            <w:pPr>
              <w:pStyle w:val="TableParagraph"/>
              <w:ind w:end="4.65pt"/>
              <w:rPr>
                <w:sz w:val="18"/>
              </w:rPr>
            </w:pPr>
            <w:r>
              <w:rPr>
                <w:sz w:val="18"/>
              </w:rPr>
              <w:t>1.5348</w:t>
            </w:r>
          </w:p>
        </w:tc>
        <w:tc>
          <w:tcPr>
            <w:tcW w:w="45pt" w:type="dxa"/>
            <w:tcBorders>
              <w:top w:val="nil"/>
              <w:bottom w:val="nil"/>
            </w:tcBorders>
          </w:tcPr>
          <w:p w14:paraId="2DA44F82" w14:textId="77777777" w:rsidR="003E4FFE" w:rsidRDefault="003E4FFE" w:rsidP="00B02275">
            <w:pPr>
              <w:pStyle w:val="TableParagraph"/>
              <w:ind w:end="4.65pt"/>
              <w:rPr>
                <w:sz w:val="18"/>
              </w:rPr>
            </w:pPr>
            <w:r>
              <w:rPr>
                <w:sz w:val="18"/>
              </w:rPr>
              <w:t>1.3730</w:t>
            </w:r>
          </w:p>
        </w:tc>
        <w:tc>
          <w:tcPr>
            <w:tcW w:w="40.50pt" w:type="dxa"/>
            <w:tcBorders>
              <w:top w:val="nil"/>
              <w:bottom w:val="nil"/>
            </w:tcBorders>
          </w:tcPr>
          <w:p w14:paraId="138AFC88" w14:textId="77777777" w:rsidR="003E4FFE" w:rsidRDefault="003E4FFE" w:rsidP="00B02275">
            <w:pPr>
              <w:pStyle w:val="TableParagraph"/>
              <w:rPr>
                <w:sz w:val="18"/>
              </w:rPr>
            </w:pPr>
            <w:r>
              <w:rPr>
                <w:sz w:val="18"/>
              </w:rPr>
              <w:t>1.5937</w:t>
            </w:r>
          </w:p>
        </w:tc>
        <w:tc>
          <w:tcPr>
            <w:tcW w:w="45pt" w:type="dxa"/>
            <w:tcBorders>
              <w:top w:val="nil"/>
              <w:bottom w:val="nil"/>
            </w:tcBorders>
          </w:tcPr>
          <w:p w14:paraId="560699C3" w14:textId="77777777" w:rsidR="003E4FFE" w:rsidRDefault="003E4FFE" w:rsidP="00B02275">
            <w:pPr>
              <w:pStyle w:val="TableParagraph"/>
              <w:ind w:end="4.55pt"/>
              <w:rPr>
                <w:sz w:val="18"/>
              </w:rPr>
            </w:pPr>
            <w:r>
              <w:rPr>
                <w:sz w:val="18"/>
              </w:rPr>
              <w:t>1.3177</w:t>
            </w:r>
          </w:p>
        </w:tc>
        <w:tc>
          <w:tcPr>
            <w:tcW w:w="40.50pt" w:type="dxa"/>
            <w:tcBorders>
              <w:top w:val="nil"/>
              <w:bottom w:val="nil"/>
            </w:tcBorders>
          </w:tcPr>
          <w:p w14:paraId="5645BC0F" w14:textId="77777777" w:rsidR="003E4FFE" w:rsidRDefault="003E4FFE" w:rsidP="00B02275">
            <w:pPr>
              <w:pStyle w:val="TableParagraph"/>
              <w:ind w:end="4.50pt"/>
              <w:rPr>
                <w:sz w:val="18"/>
              </w:rPr>
            </w:pPr>
            <w:r>
              <w:rPr>
                <w:sz w:val="18"/>
              </w:rPr>
              <w:t>1.6563</w:t>
            </w:r>
          </w:p>
        </w:tc>
        <w:tc>
          <w:tcPr>
            <w:tcW w:w="40.50pt" w:type="dxa"/>
            <w:tcBorders>
              <w:top w:val="nil"/>
              <w:bottom w:val="nil"/>
            </w:tcBorders>
          </w:tcPr>
          <w:p w14:paraId="4C4C6CB5" w14:textId="77777777" w:rsidR="003E4FFE" w:rsidRDefault="003E4FFE" w:rsidP="00B02275">
            <w:pPr>
              <w:pStyle w:val="TableParagraph"/>
              <w:ind w:end="4.40pt"/>
              <w:rPr>
                <w:sz w:val="18"/>
              </w:rPr>
            </w:pPr>
            <w:r>
              <w:rPr>
                <w:sz w:val="18"/>
              </w:rPr>
              <w:t>1.2614</w:t>
            </w:r>
          </w:p>
        </w:tc>
        <w:tc>
          <w:tcPr>
            <w:tcW w:w="40.50pt" w:type="dxa"/>
            <w:tcBorders>
              <w:top w:val="nil"/>
              <w:bottom w:val="nil"/>
            </w:tcBorders>
          </w:tcPr>
          <w:p w14:paraId="2AF32CC1" w14:textId="77777777" w:rsidR="003E4FFE" w:rsidRDefault="003E4FFE" w:rsidP="00B02275">
            <w:pPr>
              <w:pStyle w:val="TableParagraph"/>
              <w:ind w:end="4.35pt"/>
              <w:rPr>
                <w:sz w:val="18"/>
              </w:rPr>
            </w:pPr>
            <w:r>
              <w:rPr>
                <w:sz w:val="18"/>
              </w:rPr>
              <w:t>1.7223</w:t>
            </w:r>
          </w:p>
        </w:tc>
        <w:tc>
          <w:tcPr>
            <w:tcW w:w="36pt" w:type="dxa"/>
            <w:tcBorders>
              <w:top w:val="nil"/>
              <w:bottom w:val="nil"/>
            </w:tcBorders>
          </w:tcPr>
          <w:p w14:paraId="4E08A927" w14:textId="77777777" w:rsidR="003E4FFE" w:rsidRDefault="003E4FFE" w:rsidP="00B02275">
            <w:pPr>
              <w:pStyle w:val="TableParagraph"/>
              <w:ind w:end="4.35pt"/>
              <w:rPr>
                <w:sz w:val="18"/>
              </w:rPr>
            </w:pPr>
            <w:r>
              <w:rPr>
                <w:sz w:val="18"/>
              </w:rPr>
              <w:t>1.2042</w:t>
            </w:r>
          </w:p>
        </w:tc>
        <w:tc>
          <w:tcPr>
            <w:tcW w:w="36pt" w:type="dxa"/>
            <w:tcBorders>
              <w:top w:val="nil"/>
              <w:bottom w:val="nil"/>
            </w:tcBorders>
          </w:tcPr>
          <w:p w14:paraId="3D4E0A1F" w14:textId="77777777" w:rsidR="003E4FFE" w:rsidRDefault="003E4FFE" w:rsidP="00B02275">
            <w:pPr>
              <w:pStyle w:val="TableParagraph"/>
              <w:ind w:end="4.30pt"/>
              <w:rPr>
                <w:sz w:val="18"/>
              </w:rPr>
            </w:pPr>
            <w:r>
              <w:rPr>
                <w:sz w:val="18"/>
              </w:rPr>
              <w:t>1.7916</w:t>
            </w:r>
          </w:p>
        </w:tc>
      </w:tr>
      <w:tr w:rsidR="003E4FFE" w14:paraId="18A4393E" w14:textId="77777777" w:rsidTr="00B02275">
        <w:trPr>
          <w:trHeight w:val="259"/>
        </w:trPr>
        <w:tc>
          <w:tcPr>
            <w:tcW w:w="19.90pt" w:type="dxa"/>
            <w:tcBorders>
              <w:top w:val="nil"/>
              <w:bottom w:val="nil"/>
            </w:tcBorders>
          </w:tcPr>
          <w:p w14:paraId="3C4FF240" w14:textId="77777777" w:rsidR="003E4FFE" w:rsidRDefault="003E4FFE" w:rsidP="00B02275">
            <w:pPr>
              <w:pStyle w:val="TableParagraph"/>
              <w:ind w:end="4.75pt"/>
              <w:rPr>
                <w:sz w:val="18"/>
              </w:rPr>
            </w:pPr>
            <w:r>
              <w:rPr>
                <w:sz w:val="18"/>
              </w:rPr>
              <w:t>39</w:t>
            </w:r>
          </w:p>
        </w:tc>
        <w:tc>
          <w:tcPr>
            <w:tcW w:w="42.30pt" w:type="dxa"/>
            <w:tcBorders>
              <w:top w:val="nil"/>
              <w:bottom w:val="nil"/>
            </w:tcBorders>
          </w:tcPr>
          <w:p w14:paraId="620D5BD6" w14:textId="77777777" w:rsidR="003E4FFE" w:rsidRDefault="003E4FFE" w:rsidP="00B02275">
            <w:pPr>
              <w:pStyle w:val="TableParagraph"/>
              <w:ind w:end="4.70pt"/>
              <w:rPr>
                <w:sz w:val="18"/>
              </w:rPr>
            </w:pPr>
            <w:r>
              <w:rPr>
                <w:sz w:val="18"/>
              </w:rPr>
              <w:t>1.4347</w:t>
            </w:r>
          </w:p>
        </w:tc>
        <w:tc>
          <w:tcPr>
            <w:tcW w:w="40.50pt" w:type="dxa"/>
            <w:tcBorders>
              <w:top w:val="nil"/>
              <w:bottom w:val="nil"/>
            </w:tcBorders>
          </w:tcPr>
          <w:p w14:paraId="358911BC" w14:textId="77777777" w:rsidR="003E4FFE" w:rsidRDefault="003E4FFE" w:rsidP="00B02275">
            <w:pPr>
              <w:pStyle w:val="TableParagraph"/>
              <w:ind w:end="4.65pt"/>
              <w:rPr>
                <w:sz w:val="18"/>
              </w:rPr>
            </w:pPr>
            <w:r>
              <w:rPr>
                <w:sz w:val="18"/>
              </w:rPr>
              <w:t>1.5396</w:t>
            </w:r>
          </w:p>
        </w:tc>
        <w:tc>
          <w:tcPr>
            <w:tcW w:w="45pt" w:type="dxa"/>
            <w:tcBorders>
              <w:top w:val="nil"/>
              <w:bottom w:val="nil"/>
            </w:tcBorders>
          </w:tcPr>
          <w:p w14:paraId="667A2FD6" w14:textId="77777777" w:rsidR="003E4FFE" w:rsidRDefault="003E4FFE" w:rsidP="00B02275">
            <w:pPr>
              <w:pStyle w:val="TableParagraph"/>
              <w:ind w:end="4.65pt"/>
              <w:rPr>
                <w:sz w:val="18"/>
              </w:rPr>
            </w:pPr>
            <w:r>
              <w:rPr>
                <w:sz w:val="18"/>
              </w:rPr>
              <w:t>1.3821</w:t>
            </w:r>
          </w:p>
        </w:tc>
        <w:tc>
          <w:tcPr>
            <w:tcW w:w="40.50pt" w:type="dxa"/>
            <w:tcBorders>
              <w:top w:val="nil"/>
              <w:bottom w:val="nil"/>
            </w:tcBorders>
          </w:tcPr>
          <w:p w14:paraId="788A1D13" w14:textId="77777777" w:rsidR="003E4FFE" w:rsidRDefault="003E4FFE" w:rsidP="00B02275">
            <w:pPr>
              <w:pStyle w:val="TableParagraph"/>
              <w:rPr>
                <w:sz w:val="18"/>
              </w:rPr>
            </w:pPr>
            <w:r>
              <w:rPr>
                <w:sz w:val="18"/>
              </w:rPr>
              <w:t>1.5969</w:t>
            </w:r>
          </w:p>
        </w:tc>
        <w:tc>
          <w:tcPr>
            <w:tcW w:w="45pt" w:type="dxa"/>
            <w:tcBorders>
              <w:top w:val="nil"/>
              <w:bottom w:val="nil"/>
            </w:tcBorders>
          </w:tcPr>
          <w:p w14:paraId="658A572A" w14:textId="77777777" w:rsidR="003E4FFE" w:rsidRDefault="003E4FFE" w:rsidP="00B02275">
            <w:pPr>
              <w:pStyle w:val="TableParagraph"/>
              <w:ind w:end="4.55pt"/>
              <w:rPr>
                <w:sz w:val="18"/>
              </w:rPr>
            </w:pPr>
            <w:r>
              <w:rPr>
                <w:sz w:val="18"/>
              </w:rPr>
              <w:t>1.3283</w:t>
            </w:r>
          </w:p>
        </w:tc>
        <w:tc>
          <w:tcPr>
            <w:tcW w:w="40.50pt" w:type="dxa"/>
            <w:tcBorders>
              <w:top w:val="nil"/>
              <w:bottom w:val="nil"/>
            </w:tcBorders>
          </w:tcPr>
          <w:p w14:paraId="073ECA71" w14:textId="77777777" w:rsidR="003E4FFE" w:rsidRDefault="003E4FFE" w:rsidP="00B02275">
            <w:pPr>
              <w:pStyle w:val="TableParagraph"/>
              <w:ind w:end="4.50pt"/>
              <w:rPr>
                <w:sz w:val="18"/>
              </w:rPr>
            </w:pPr>
            <w:r>
              <w:rPr>
                <w:sz w:val="18"/>
              </w:rPr>
              <w:t>1.6575</w:t>
            </w:r>
          </w:p>
        </w:tc>
        <w:tc>
          <w:tcPr>
            <w:tcW w:w="40.50pt" w:type="dxa"/>
            <w:tcBorders>
              <w:top w:val="nil"/>
              <w:bottom w:val="nil"/>
            </w:tcBorders>
          </w:tcPr>
          <w:p w14:paraId="0EE8FEE9" w14:textId="77777777" w:rsidR="003E4FFE" w:rsidRDefault="003E4FFE" w:rsidP="00B02275">
            <w:pPr>
              <w:pStyle w:val="TableParagraph"/>
              <w:ind w:end="4.40pt"/>
              <w:rPr>
                <w:sz w:val="18"/>
              </w:rPr>
            </w:pPr>
            <w:r>
              <w:rPr>
                <w:sz w:val="18"/>
              </w:rPr>
              <w:t>1.2734</w:t>
            </w:r>
          </w:p>
        </w:tc>
        <w:tc>
          <w:tcPr>
            <w:tcW w:w="40.50pt" w:type="dxa"/>
            <w:tcBorders>
              <w:top w:val="nil"/>
              <w:bottom w:val="nil"/>
            </w:tcBorders>
          </w:tcPr>
          <w:p w14:paraId="1B87EA6B" w14:textId="77777777" w:rsidR="003E4FFE" w:rsidRDefault="003E4FFE" w:rsidP="00B02275">
            <w:pPr>
              <w:pStyle w:val="TableParagraph"/>
              <w:ind w:end="4.35pt"/>
              <w:rPr>
                <w:sz w:val="18"/>
              </w:rPr>
            </w:pPr>
            <w:r>
              <w:rPr>
                <w:sz w:val="18"/>
              </w:rPr>
              <w:t>1.7215</w:t>
            </w:r>
          </w:p>
        </w:tc>
        <w:tc>
          <w:tcPr>
            <w:tcW w:w="36pt" w:type="dxa"/>
            <w:tcBorders>
              <w:top w:val="nil"/>
              <w:bottom w:val="nil"/>
            </w:tcBorders>
          </w:tcPr>
          <w:p w14:paraId="4838C012" w14:textId="77777777" w:rsidR="003E4FFE" w:rsidRDefault="003E4FFE" w:rsidP="00B02275">
            <w:pPr>
              <w:pStyle w:val="TableParagraph"/>
              <w:ind w:end="4.35pt"/>
              <w:rPr>
                <w:sz w:val="18"/>
              </w:rPr>
            </w:pPr>
            <w:r>
              <w:rPr>
                <w:sz w:val="18"/>
              </w:rPr>
              <w:t>1.2176</w:t>
            </w:r>
          </w:p>
        </w:tc>
        <w:tc>
          <w:tcPr>
            <w:tcW w:w="36pt" w:type="dxa"/>
            <w:tcBorders>
              <w:top w:val="nil"/>
              <w:bottom w:val="nil"/>
            </w:tcBorders>
          </w:tcPr>
          <w:p w14:paraId="442D4B08" w14:textId="77777777" w:rsidR="003E4FFE" w:rsidRDefault="003E4FFE" w:rsidP="00B02275">
            <w:pPr>
              <w:pStyle w:val="TableParagraph"/>
              <w:ind w:end="4.30pt"/>
              <w:rPr>
                <w:sz w:val="18"/>
              </w:rPr>
            </w:pPr>
            <w:r>
              <w:rPr>
                <w:sz w:val="18"/>
              </w:rPr>
              <w:t>1.7886</w:t>
            </w:r>
          </w:p>
        </w:tc>
      </w:tr>
      <w:tr w:rsidR="003E4FFE" w14:paraId="6B4A969C" w14:textId="77777777" w:rsidTr="00B02275">
        <w:trPr>
          <w:trHeight w:val="259"/>
        </w:trPr>
        <w:tc>
          <w:tcPr>
            <w:tcW w:w="19.90pt" w:type="dxa"/>
            <w:tcBorders>
              <w:top w:val="nil"/>
              <w:bottom w:val="nil"/>
            </w:tcBorders>
          </w:tcPr>
          <w:p w14:paraId="6F34B000" w14:textId="77777777" w:rsidR="003E4FFE" w:rsidRDefault="003E4FFE" w:rsidP="00B02275">
            <w:pPr>
              <w:pStyle w:val="TableParagraph"/>
              <w:ind w:end="4.75pt"/>
              <w:rPr>
                <w:sz w:val="18"/>
              </w:rPr>
            </w:pPr>
            <w:r>
              <w:rPr>
                <w:sz w:val="18"/>
              </w:rPr>
              <w:t>40</w:t>
            </w:r>
          </w:p>
        </w:tc>
        <w:tc>
          <w:tcPr>
            <w:tcW w:w="42.30pt" w:type="dxa"/>
            <w:tcBorders>
              <w:top w:val="nil"/>
              <w:bottom w:val="nil"/>
            </w:tcBorders>
          </w:tcPr>
          <w:p w14:paraId="5350DDD8" w14:textId="77777777" w:rsidR="003E4FFE" w:rsidRDefault="003E4FFE" w:rsidP="00B02275">
            <w:pPr>
              <w:pStyle w:val="TableParagraph"/>
              <w:ind w:end="4.70pt"/>
              <w:rPr>
                <w:sz w:val="18"/>
              </w:rPr>
            </w:pPr>
            <w:r>
              <w:rPr>
                <w:sz w:val="18"/>
              </w:rPr>
              <w:t>1.4421</w:t>
            </w:r>
          </w:p>
        </w:tc>
        <w:tc>
          <w:tcPr>
            <w:tcW w:w="40.50pt" w:type="dxa"/>
            <w:tcBorders>
              <w:top w:val="nil"/>
              <w:bottom w:val="nil"/>
            </w:tcBorders>
          </w:tcPr>
          <w:p w14:paraId="605B8C65" w14:textId="77777777" w:rsidR="003E4FFE" w:rsidRDefault="003E4FFE" w:rsidP="00B02275">
            <w:pPr>
              <w:pStyle w:val="TableParagraph"/>
              <w:ind w:end="4.65pt"/>
              <w:rPr>
                <w:sz w:val="18"/>
              </w:rPr>
            </w:pPr>
            <w:r>
              <w:rPr>
                <w:sz w:val="18"/>
              </w:rPr>
              <w:t>1.5444</w:t>
            </w:r>
          </w:p>
        </w:tc>
        <w:tc>
          <w:tcPr>
            <w:tcW w:w="45pt" w:type="dxa"/>
            <w:tcBorders>
              <w:top w:val="nil"/>
              <w:bottom w:val="nil"/>
            </w:tcBorders>
          </w:tcPr>
          <w:p w14:paraId="3325F23B" w14:textId="77777777" w:rsidR="003E4FFE" w:rsidRDefault="003E4FFE" w:rsidP="00B02275">
            <w:pPr>
              <w:pStyle w:val="TableParagraph"/>
              <w:ind w:end="4.65pt"/>
              <w:rPr>
                <w:sz w:val="18"/>
              </w:rPr>
            </w:pPr>
            <w:r>
              <w:rPr>
                <w:sz w:val="18"/>
              </w:rPr>
              <w:t>1.3908</w:t>
            </w:r>
          </w:p>
        </w:tc>
        <w:tc>
          <w:tcPr>
            <w:tcW w:w="40.50pt" w:type="dxa"/>
            <w:tcBorders>
              <w:top w:val="nil"/>
              <w:bottom w:val="nil"/>
            </w:tcBorders>
          </w:tcPr>
          <w:p w14:paraId="51CA9EB8" w14:textId="77777777" w:rsidR="003E4FFE" w:rsidRDefault="003E4FFE" w:rsidP="00B02275">
            <w:pPr>
              <w:pStyle w:val="TableParagraph"/>
              <w:rPr>
                <w:sz w:val="18"/>
              </w:rPr>
            </w:pPr>
            <w:r>
              <w:rPr>
                <w:sz w:val="18"/>
              </w:rPr>
              <w:t>1.6000</w:t>
            </w:r>
          </w:p>
        </w:tc>
        <w:tc>
          <w:tcPr>
            <w:tcW w:w="45pt" w:type="dxa"/>
            <w:tcBorders>
              <w:top w:val="nil"/>
              <w:bottom w:val="nil"/>
            </w:tcBorders>
          </w:tcPr>
          <w:p w14:paraId="6537D827" w14:textId="77777777" w:rsidR="003E4FFE" w:rsidRDefault="003E4FFE" w:rsidP="00B02275">
            <w:pPr>
              <w:pStyle w:val="TableParagraph"/>
              <w:ind w:end="4.55pt"/>
              <w:rPr>
                <w:sz w:val="18"/>
              </w:rPr>
            </w:pPr>
            <w:r>
              <w:rPr>
                <w:sz w:val="18"/>
              </w:rPr>
              <w:t>1.3384</w:t>
            </w:r>
          </w:p>
        </w:tc>
        <w:tc>
          <w:tcPr>
            <w:tcW w:w="40.50pt" w:type="dxa"/>
            <w:tcBorders>
              <w:top w:val="nil"/>
              <w:bottom w:val="nil"/>
            </w:tcBorders>
          </w:tcPr>
          <w:p w14:paraId="2A6C2BCF" w14:textId="77777777" w:rsidR="003E4FFE" w:rsidRDefault="003E4FFE" w:rsidP="00B02275">
            <w:pPr>
              <w:pStyle w:val="TableParagraph"/>
              <w:ind w:end="4.50pt"/>
              <w:rPr>
                <w:sz w:val="18"/>
              </w:rPr>
            </w:pPr>
            <w:r>
              <w:rPr>
                <w:sz w:val="18"/>
              </w:rPr>
              <w:t>1.6589</w:t>
            </w:r>
          </w:p>
        </w:tc>
        <w:tc>
          <w:tcPr>
            <w:tcW w:w="40.50pt" w:type="dxa"/>
            <w:tcBorders>
              <w:top w:val="nil"/>
              <w:bottom w:val="nil"/>
            </w:tcBorders>
          </w:tcPr>
          <w:p w14:paraId="12D95D4C" w14:textId="77777777" w:rsidR="003E4FFE" w:rsidRDefault="003E4FFE" w:rsidP="00B02275">
            <w:pPr>
              <w:pStyle w:val="TableParagraph"/>
              <w:ind w:end="4.40pt"/>
              <w:rPr>
                <w:sz w:val="18"/>
              </w:rPr>
            </w:pPr>
            <w:r>
              <w:rPr>
                <w:sz w:val="18"/>
              </w:rPr>
              <w:t>1.2848</w:t>
            </w:r>
          </w:p>
        </w:tc>
        <w:tc>
          <w:tcPr>
            <w:tcW w:w="40.50pt" w:type="dxa"/>
            <w:tcBorders>
              <w:top w:val="nil"/>
              <w:bottom w:val="nil"/>
            </w:tcBorders>
          </w:tcPr>
          <w:p w14:paraId="37DCEFD2" w14:textId="77777777" w:rsidR="003E4FFE" w:rsidRDefault="003E4FFE" w:rsidP="00B02275">
            <w:pPr>
              <w:pStyle w:val="TableParagraph"/>
              <w:ind w:end="4.35pt"/>
              <w:rPr>
                <w:sz w:val="18"/>
              </w:rPr>
            </w:pPr>
            <w:r>
              <w:rPr>
                <w:sz w:val="18"/>
              </w:rPr>
              <w:t>1.7209</w:t>
            </w:r>
          </w:p>
        </w:tc>
        <w:tc>
          <w:tcPr>
            <w:tcW w:w="36pt" w:type="dxa"/>
            <w:tcBorders>
              <w:top w:val="nil"/>
              <w:bottom w:val="nil"/>
            </w:tcBorders>
          </w:tcPr>
          <w:p w14:paraId="31E92282" w14:textId="77777777" w:rsidR="003E4FFE" w:rsidRDefault="003E4FFE" w:rsidP="00B02275">
            <w:pPr>
              <w:pStyle w:val="TableParagraph"/>
              <w:ind w:end="4.35pt"/>
              <w:rPr>
                <w:sz w:val="18"/>
              </w:rPr>
            </w:pPr>
            <w:r>
              <w:rPr>
                <w:sz w:val="18"/>
              </w:rPr>
              <w:t>1.2305</w:t>
            </w:r>
          </w:p>
        </w:tc>
        <w:tc>
          <w:tcPr>
            <w:tcW w:w="36pt" w:type="dxa"/>
            <w:tcBorders>
              <w:top w:val="nil"/>
              <w:bottom w:val="nil"/>
            </w:tcBorders>
          </w:tcPr>
          <w:p w14:paraId="57DD992F" w14:textId="77777777" w:rsidR="003E4FFE" w:rsidRDefault="003E4FFE" w:rsidP="00B02275">
            <w:pPr>
              <w:pStyle w:val="TableParagraph"/>
              <w:ind w:end="4.30pt"/>
              <w:rPr>
                <w:sz w:val="18"/>
              </w:rPr>
            </w:pPr>
            <w:r>
              <w:rPr>
                <w:sz w:val="18"/>
              </w:rPr>
              <w:t>1.7859</w:t>
            </w:r>
          </w:p>
        </w:tc>
      </w:tr>
      <w:tr w:rsidR="003E4FFE" w14:paraId="1A984C1B" w14:textId="77777777" w:rsidTr="00B02275">
        <w:trPr>
          <w:trHeight w:val="259"/>
        </w:trPr>
        <w:tc>
          <w:tcPr>
            <w:tcW w:w="19.90pt" w:type="dxa"/>
            <w:tcBorders>
              <w:top w:val="nil"/>
              <w:bottom w:val="nil"/>
            </w:tcBorders>
          </w:tcPr>
          <w:p w14:paraId="2780C626" w14:textId="77777777" w:rsidR="003E4FFE" w:rsidRDefault="003E4FFE" w:rsidP="00B02275">
            <w:pPr>
              <w:pStyle w:val="TableParagraph"/>
              <w:ind w:end="4.75pt"/>
              <w:rPr>
                <w:sz w:val="18"/>
              </w:rPr>
            </w:pPr>
            <w:r>
              <w:rPr>
                <w:sz w:val="18"/>
              </w:rPr>
              <w:t>41</w:t>
            </w:r>
          </w:p>
        </w:tc>
        <w:tc>
          <w:tcPr>
            <w:tcW w:w="42.30pt" w:type="dxa"/>
            <w:tcBorders>
              <w:top w:val="nil"/>
              <w:bottom w:val="nil"/>
            </w:tcBorders>
          </w:tcPr>
          <w:p w14:paraId="123E73CD" w14:textId="77777777" w:rsidR="003E4FFE" w:rsidRDefault="003E4FFE" w:rsidP="00B02275">
            <w:pPr>
              <w:pStyle w:val="TableParagraph"/>
              <w:ind w:end="4.70pt"/>
              <w:rPr>
                <w:sz w:val="18"/>
              </w:rPr>
            </w:pPr>
            <w:r>
              <w:rPr>
                <w:sz w:val="18"/>
              </w:rPr>
              <w:t>1.4493</w:t>
            </w:r>
          </w:p>
        </w:tc>
        <w:tc>
          <w:tcPr>
            <w:tcW w:w="40.50pt" w:type="dxa"/>
            <w:tcBorders>
              <w:top w:val="nil"/>
              <w:bottom w:val="nil"/>
            </w:tcBorders>
          </w:tcPr>
          <w:p w14:paraId="00ED4AB4" w14:textId="77777777" w:rsidR="003E4FFE" w:rsidRDefault="003E4FFE" w:rsidP="00B02275">
            <w:pPr>
              <w:pStyle w:val="TableParagraph"/>
              <w:ind w:end="4.65pt"/>
              <w:rPr>
                <w:sz w:val="18"/>
              </w:rPr>
            </w:pPr>
            <w:r>
              <w:rPr>
                <w:sz w:val="18"/>
              </w:rPr>
              <w:t>1.5490</w:t>
            </w:r>
          </w:p>
        </w:tc>
        <w:tc>
          <w:tcPr>
            <w:tcW w:w="45pt" w:type="dxa"/>
            <w:tcBorders>
              <w:top w:val="nil"/>
              <w:bottom w:val="nil"/>
            </w:tcBorders>
          </w:tcPr>
          <w:p w14:paraId="2A579CF4" w14:textId="77777777" w:rsidR="003E4FFE" w:rsidRDefault="003E4FFE" w:rsidP="00B02275">
            <w:pPr>
              <w:pStyle w:val="TableParagraph"/>
              <w:ind w:end="4.65pt"/>
              <w:rPr>
                <w:sz w:val="18"/>
              </w:rPr>
            </w:pPr>
            <w:r>
              <w:rPr>
                <w:sz w:val="18"/>
              </w:rPr>
              <w:t>1.3992</w:t>
            </w:r>
          </w:p>
        </w:tc>
        <w:tc>
          <w:tcPr>
            <w:tcW w:w="40.50pt" w:type="dxa"/>
            <w:tcBorders>
              <w:top w:val="nil"/>
              <w:bottom w:val="nil"/>
            </w:tcBorders>
          </w:tcPr>
          <w:p w14:paraId="7E2D1401" w14:textId="77777777" w:rsidR="003E4FFE" w:rsidRDefault="003E4FFE" w:rsidP="00B02275">
            <w:pPr>
              <w:pStyle w:val="TableParagraph"/>
              <w:rPr>
                <w:sz w:val="18"/>
              </w:rPr>
            </w:pPr>
            <w:r>
              <w:rPr>
                <w:sz w:val="18"/>
              </w:rPr>
              <w:t>1.6031</w:t>
            </w:r>
          </w:p>
        </w:tc>
        <w:tc>
          <w:tcPr>
            <w:tcW w:w="45pt" w:type="dxa"/>
            <w:tcBorders>
              <w:top w:val="nil"/>
              <w:bottom w:val="nil"/>
            </w:tcBorders>
          </w:tcPr>
          <w:p w14:paraId="22656E20" w14:textId="77777777" w:rsidR="003E4FFE" w:rsidRDefault="003E4FFE" w:rsidP="00B02275">
            <w:pPr>
              <w:pStyle w:val="TableParagraph"/>
              <w:ind w:end="4.55pt"/>
              <w:rPr>
                <w:sz w:val="18"/>
              </w:rPr>
            </w:pPr>
            <w:r>
              <w:rPr>
                <w:sz w:val="18"/>
              </w:rPr>
              <w:t>1.3480</w:t>
            </w:r>
          </w:p>
        </w:tc>
        <w:tc>
          <w:tcPr>
            <w:tcW w:w="40.50pt" w:type="dxa"/>
            <w:tcBorders>
              <w:top w:val="nil"/>
              <w:bottom w:val="nil"/>
            </w:tcBorders>
          </w:tcPr>
          <w:p w14:paraId="283E9852" w14:textId="77777777" w:rsidR="003E4FFE" w:rsidRDefault="003E4FFE" w:rsidP="00B02275">
            <w:pPr>
              <w:pStyle w:val="TableParagraph"/>
              <w:ind w:end="4.50pt"/>
              <w:rPr>
                <w:sz w:val="18"/>
              </w:rPr>
            </w:pPr>
            <w:r>
              <w:rPr>
                <w:sz w:val="18"/>
              </w:rPr>
              <w:t>1.6603</w:t>
            </w:r>
          </w:p>
        </w:tc>
        <w:tc>
          <w:tcPr>
            <w:tcW w:w="40.50pt" w:type="dxa"/>
            <w:tcBorders>
              <w:top w:val="nil"/>
              <w:bottom w:val="nil"/>
            </w:tcBorders>
          </w:tcPr>
          <w:p w14:paraId="04663B57" w14:textId="77777777" w:rsidR="003E4FFE" w:rsidRDefault="003E4FFE" w:rsidP="00B02275">
            <w:pPr>
              <w:pStyle w:val="TableParagraph"/>
              <w:ind w:end="4.40pt"/>
              <w:rPr>
                <w:sz w:val="18"/>
              </w:rPr>
            </w:pPr>
            <w:r>
              <w:rPr>
                <w:sz w:val="18"/>
              </w:rPr>
              <w:t>1.2958</w:t>
            </w:r>
          </w:p>
        </w:tc>
        <w:tc>
          <w:tcPr>
            <w:tcW w:w="40.50pt" w:type="dxa"/>
            <w:tcBorders>
              <w:top w:val="nil"/>
              <w:bottom w:val="nil"/>
            </w:tcBorders>
          </w:tcPr>
          <w:p w14:paraId="60FF18E6" w14:textId="77777777" w:rsidR="003E4FFE" w:rsidRDefault="003E4FFE" w:rsidP="00B02275">
            <w:pPr>
              <w:pStyle w:val="TableParagraph"/>
              <w:ind w:end="4.35pt"/>
              <w:rPr>
                <w:sz w:val="18"/>
              </w:rPr>
            </w:pPr>
            <w:r>
              <w:rPr>
                <w:sz w:val="18"/>
              </w:rPr>
              <w:t>1.7205</w:t>
            </w:r>
          </w:p>
        </w:tc>
        <w:tc>
          <w:tcPr>
            <w:tcW w:w="36pt" w:type="dxa"/>
            <w:tcBorders>
              <w:top w:val="nil"/>
              <w:bottom w:val="nil"/>
            </w:tcBorders>
          </w:tcPr>
          <w:p w14:paraId="356B1469" w14:textId="77777777" w:rsidR="003E4FFE" w:rsidRDefault="003E4FFE" w:rsidP="00B02275">
            <w:pPr>
              <w:pStyle w:val="TableParagraph"/>
              <w:ind w:end="4.35pt"/>
              <w:rPr>
                <w:sz w:val="18"/>
              </w:rPr>
            </w:pPr>
            <w:r>
              <w:rPr>
                <w:sz w:val="18"/>
              </w:rPr>
              <w:t>1.2428</w:t>
            </w:r>
          </w:p>
        </w:tc>
        <w:tc>
          <w:tcPr>
            <w:tcW w:w="36pt" w:type="dxa"/>
            <w:tcBorders>
              <w:top w:val="nil"/>
              <w:bottom w:val="nil"/>
            </w:tcBorders>
          </w:tcPr>
          <w:p w14:paraId="67FAC65A" w14:textId="77777777" w:rsidR="003E4FFE" w:rsidRDefault="003E4FFE" w:rsidP="00B02275">
            <w:pPr>
              <w:pStyle w:val="TableParagraph"/>
              <w:ind w:end="4.30pt"/>
              <w:rPr>
                <w:sz w:val="18"/>
              </w:rPr>
            </w:pPr>
            <w:r>
              <w:rPr>
                <w:sz w:val="18"/>
              </w:rPr>
              <w:t>1.7835</w:t>
            </w:r>
          </w:p>
        </w:tc>
      </w:tr>
      <w:tr w:rsidR="003E4FFE" w14:paraId="2A6F5F46" w14:textId="77777777" w:rsidTr="00B02275">
        <w:trPr>
          <w:trHeight w:val="259"/>
        </w:trPr>
        <w:tc>
          <w:tcPr>
            <w:tcW w:w="19.90pt" w:type="dxa"/>
            <w:tcBorders>
              <w:top w:val="nil"/>
              <w:bottom w:val="nil"/>
            </w:tcBorders>
          </w:tcPr>
          <w:p w14:paraId="5FAC6061" w14:textId="77777777" w:rsidR="003E4FFE" w:rsidRDefault="003E4FFE" w:rsidP="00B02275">
            <w:pPr>
              <w:pStyle w:val="TableParagraph"/>
              <w:ind w:end="4.75pt"/>
              <w:rPr>
                <w:sz w:val="18"/>
              </w:rPr>
            </w:pPr>
            <w:r>
              <w:rPr>
                <w:sz w:val="18"/>
              </w:rPr>
              <w:t>42</w:t>
            </w:r>
          </w:p>
        </w:tc>
        <w:tc>
          <w:tcPr>
            <w:tcW w:w="42.30pt" w:type="dxa"/>
            <w:tcBorders>
              <w:top w:val="nil"/>
              <w:bottom w:val="nil"/>
            </w:tcBorders>
          </w:tcPr>
          <w:p w14:paraId="72FA4865" w14:textId="77777777" w:rsidR="003E4FFE" w:rsidRDefault="003E4FFE" w:rsidP="00B02275">
            <w:pPr>
              <w:pStyle w:val="TableParagraph"/>
              <w:ind w:end="4.70pt"/>
              <w:rPr>
                <w:sz w:val="18"/>
              </w:rPr>
            </w:pPr>
            <w:r>
              <w:rPr>
                <w:sz w:val="18"/>
              </w:rPr>
              <w:t>1.4562</w:t>
            </w:r>
          </w:p>
        </w:tc>
        <w:tc>
          <w:tcPr>
            <w:tcW w:w="40.50pt" w:type="dxa"/>
            <w:tcBorders>
              <w:top w:val="nil"/>
              <w:bottom w:val="nil"/>
            </w:tcBorders>
          </w:tcPr>
          <w:p w14:paraId="06B83EC2" w14:textId="77777777" w:rsidR="003E4FFE" w:rsidRDefault="003E4FFE" w:rsidP="00B02275">
            <w:pPr>
              <w:pStyle w:val="TableParagraph"/>
              <w:ind w:end="4.65pt"/>
              <w:rPr>
                <w:sz w:val="18"/>
              </w:rPr>
            </w:pPr>
            <w:r>
              <w:rPr>
                <w:sz w:val="18"/>
              </w:rPr>
              <w:t>1.5534</w:t>
            </w:r>
          </w:p>
        </w:tc>
        <w:tc>
          <w:tcPr>
            <w:tcW w:w="45pt" w:type="dxa"/>
            <w:tcBorders>
              <w:top w:val="nil"/>
              <w:bottom w:val="nil"/>
            </w:tcBorders>
          </w:tcPr>
          <w:p w14:paraId="654C59E3" w14:textId="77777777" w:rsidR="003E4FFE" w:rsidRDefault="003E4FFE" w:rsidP="00B02275">
            <w:pPr>
              <w:pStyle w:val="TableParagraph"/>
              <w:ind w:end="4.65pt"/>
              <w:rPr>
                <w:sz w:val="18"/>
              </w:rPr>
            </w:pPr>
            <w:r>
              <w:rPr>
                <w:sz w:val="18"/>
              </w:rPr>
              <w:t>1.4073</w:t>
            </w:r>
          </w:p>
        </w:tc>
        <w:tc>
          <w:tcPr>
            <w:tcW w:w="40.50pt" w:type="dxa"/>
            <w:tcBorders>
              <w:top w:val="nil"/>
              <w:bottom w:val="nil"/>
            </w:tcBorders>
          </w:tcPr>
          <w:p w14:paraId="3D214942" w14:textId="77777777" w:rsidR="003E4FFE" w:rsidRDefault="003E4FFE" w:rsidP="00B02275">
            <w:pPr>
              <w:pStyle w:val="TableParagraph"/>
              <w:rPr>
                <w:sz w:val="18"/>
              </w:rPr>
            </w:pPr>
            <w:r>
              <w:rPr>
                <w:sz w:val="18"/>
              </w:rPr>
              <w:t>1.6061</w:t>
            </w:r>
          </w:p>
        </w:tc>
        <w:tc>
          <w:tcPr>
            <w:tcW w:w="45pt" w:type="dxa"/>
            <w:tcBorders>
              <w:top w:val="nil"/>
              <w:bottom w:val="nil"/>
            </w:tcBorders>
          </w:tcPr>
          <w:p w14:paraId="4104431E" w14:textId="77777777" w:rsidR="003E4FFE" w:rsidRDefault="003E4FFE" w:rsidP="00B02275">
            <w:pPr>
              <w:pStyle w:val="TableParagraph"/>
              <w:ind w:end="4.55pt"/>
              <w:rPr>
                <w:sz w:val="18"/>
              </w:rPr>
            </w:pPr>
            <w:r>
              <w:rPr>
                <w:sz w:val="18"/>
              </w:rPr>
              <w:t>1.3573</w:t>
            </w:r>
          </w:p>
        </w:tc>
        <w:tc>
          <w:tcPr>
            <w:tcW w:w="40.50pt" w:type="dxa"/>
            <w:tcBorders>
              <w:top w:val="nil"/>
              <w:bottom w:val="nil"/>
            </w:tcBorders>
          </w:tcPr>
          <w:p w14:paraId="5B8F9D14" w14:textId="77777777" w:rsidR="003E4FFE" w:rsidRDefault="003E4FFE" w:rsidP="00B02275">
            <w:pPr>
              <w:pStyle w:val="TableParagraph"/>
              <w:ind w:end="4.50pt"/>
              <w:rPr>
                <w:sz w:val="18"/>
              </w:rPr>
            </w:pPr>
            <w:r>
              <w:rPr>
                <w:sz w:val="18"/>
              </w:rPr>
              <w:t>1.6617</w:t>
            </w:r>
          </w:p>
        </w:tc>
        <w:tc>
          <w:tcPr>
            <w:tcW w:w="40.50pt" w:type="dxa"/>
            <w:tcBorders>
              <w:top w:val="nil"/>
              <w:bottom w:val="nil"/>
            </w:tcBorders>
          </w:tcPr>
          <w:p w14:paraId="2F89F789" w14:textId="77777777" w:rsidR="003E4FFE" w:rsidRDefault="003E4FFE" w:rsidP="00B02275">
            <w:pPr>
              <w:pStyle w:val="TableParagraph"/>
              <w:ind w:end="4.40pt"/>
              <w:rPr>
                <w:sz w:val="18"/>
              </w:rPr>
            </w:pPr>
            <w:r>
              <w:rPr>
                <w:sz w:val="18"/>
              </w:rPr>
              <w:t>1.3064</w:t>
            </w:r>
          </w:p>
        </w:tc>
        <w:tc>
          <w:tcPr>
            <w:tcW w:w="40.50pt" w:type="dxa"/>
            <w:tcBorders>
              <w:top w:val="nil"/>
              <w:bottom w:val="nil"/>
            </w:tcBorders>
          </w:tcPr>
          <w:p w14:paraId="5AEA127E" w14:textId="77777777" w:rsidR="003E4FFE" w:rsidRDefault="003E4FFE" w:rsidP="00B02275">
            <w:pPr>
              <w:pStyle w:val="TableParagraph"/>
              <w:ind w:end="4.35pt"/>
              <w:rPr>
                <w:sz w:val="18"/>
              </w:rPr>
            </w:pPr>
            <w:r>
              <w:rPr>
                <w:sz w:val="18"/>
              </w:rPr>
              <w:t>1.7202</w:t>
            </w:r>
          </w:p>
        </w:tc>
        <w:tc>
          <w:tcPr>
            <w:tcW w:w="36pt" w:type="dxa"/>
            <w:tcBorders>
              <w:top w:val="nil"/>
              <w:bottom w:val="nil"/>
            </w:tcBorders>
          </w:tcPr>
          <w:p w14:paraId="60D44FCD" w14:textId="77777777" w:rsidR="003E4FFE" w:rsidRDefault="003E4FFE" w:rsidP="00B02275">
            <w:pPr>
              <w:pStyle w:val="TableParagraph"/>
              <w:ind w:end="4.35pt"/>
              <w:rPr>
                <w:sz w:val="18"/>
              </w:rPr>
            </w:pPr>
            <w:r>
              <w:rPr>
                <w:sz w:val="18"/>
              </w:rPr>
              <w:t>1.2546</w:t>
            </w:r>
          </w:p>
        </w:tc>
        <w:tc>
          <w:tcPr>
            <w:tcW w:w="36pt" w:type="dxa"/>
            <w:tcBorders>
              <w:top w:val="nil"/>
              <w:bottom w:val="nil"/>
            </w:tcBorders>
          </w:tcPr>
          <w:p w14:paraId="4C06581E" w14:textId="77777777" w:rsidR="003E4FFE" w:rsidRDefault="003E4FFE" w:rsidP="00B02275">
            <w:pPr>
              <w:pStyle w:val="TableParagraph"/>
              <w:ind w:end="4.30pt"/>
              <w:rPr>
                <w:sz w:val="18"/>
              </w:rPr>
            </w:pPr>
            <w:r>
              <w:rPr>
                <w:sz w:val="18"/>
              </w:rPr>
              <w:t>1.7814</w:t>
            </w:r>
          </w:p>
        </w:tc>
      </w:tr>
      <w:tr w:rsidR="003E4FFE" w14:paraId="66618F72" w14:textId="77777777" w:rsidTr="00B02275">
        <w:trPr>
          <w:trHeight w:val="259"/>
        </w:trPr>
        <w:tc>
          <w:tcPr>
            <w:tcW w:w="19.90pt" w:type="dxa"/>
            <w:tcBorders>
              <w:top w:val="nil"/>
              <w:bottom w:val="nil"/>
            </w:tcBorders>
          </w:tcPr>
          <w:p w14:paraId="0DA6DB3F" w14:textId="77777777" w:rsidR="003E4FFE" w:rsidRDefault="003E4FFE" w:rsidP="00B02275">
            <w:pPr>
              <w:pStyle w:val="TableParagraph"/>
              <w:ind w:end="4.75pt"/>
              <w:rPr>
                <w:sz w:val="18"/>
              </w:rPr>
            </w:pPr>
            <w:r>
              <w:rPr>
                <w:sz w:val="18"/>
              </w:rPr>
              <w:t>43</w:t>
            </w:r>
          </w:p>
        </w:tc>
        <w:tc>
          <w:tcPr>
            <w:tcW w:w="42.30pt" w:type="dxa"/>
            <w:tcBorders>
              <w:top w:val="nil"/>
              <w:bottom w:val="nil"/>
            </w:tcBorders>
          </w:tcPr>
          <w:p w14:paraId="5535B90E" w14:textId="77777777" w:rsidR="003E4FFE" w:rsidRDefault="003E4FFE" w:rsidP="00B02275">
            <w:pPr>
              <w:pStyle w:val="TableParagraph"/>
              <w:ind w:end="4.70pt"/>
              <w:rPr>
                <w:sz w:val="18"/>
              </w:rPr>
            </w:pPr>
            <w:r>
              <w:rPr>
                <w:sz w:val="18"/>
              </w:rPr>
              <w:t>1.4628</w:t>
            </w:r>
          </w:p>
        </w:tc>
        <w:tc>
          <w:tcPr>
            <w:tcW w:w="40.50pt" w:type="dxa"/>
            <w:tcBorders>
              <w:top w:val="nil"/>
              <w:bottom w:val="nil"/>
            </w:tcBorders>
          </w:tcPr>
          <w:p w14:paraId="09093EA2" w14:textId="77777777" w:rsidR="003E4FFE" w:rsidRDefault="003E4FFE" w:rsidP="00B02275">
            <w:pPr>
              <w:pStyle w:val="TableParagraph"/>
              <w:ind w:end="4.65pt"/>
              <w:rPr>
                <w:sz w:val="18"/>
              </w:rPr>
            </w:pPr>
            <w:r>
              <w:rPr>
                <w:sz w:val="18"/>
              </w:rPr>
              <w:t>1.5577</w:t>
            </w:r>
          </w:p>
        </w:tc>
        <w:tc>
          <w:tcPr>
            <w:tcW w:w="45pt" w:type="dxa"/>
            <w:tcBorders>
              <w:top w:val="nil"/>
              <w:bottom w:val="nil"/>
            </w:tcBorders>
          </w:tcPr>
          <w:p w14:paraId="42B47995" w14:textId="77777777" w:rsidR="003E4FFE" w:rsidRDefault="003E4FFE" w:rsidP="00B02275">
            <w:pPr>
              <w:pStyle w:val="TableParagraph"/>
              <w:ind w:end="4.65pt"/>
              <w:rPr>
                <w:sz w:val="18"/>
              </w:rPr>
            </w:pPr>
            <w:r>
              <w:rPr>
                <w:sz w:val="18"/>
              </w:rPr>
              <w:t>1.4151</w:t>
            </w:r>
          </w:p>
        </w:tc>
        <w:tc>
          <w:tcPr>
            <w:tcW w:w="40.50pt" w:type="dxa"/>
            <w:tcBorders>
              <w:top w:val="nil"/>
              <w:bottom w:val="nil"/>
            </w:tcBorders>
          </w:tcPr>
          <w:p w14:paraId="20A933D4" w14:textId="77777777" w:rsidR="003E4FFE" w:rsidRDefault="003E4FFE" w:rsidP="00B02275">
            <w:pPr>
              <w:pStyle w:val="TableParagraph"/>
              <w:rPr>
                <w:sz w:val="18"/>
              </w:rPr>
            </w:pPr>
            <w:r>
              <w:rPr>
                <w:sz w:val="18"/>
              </w:rPr>
              <w:t>1.6091</w:t>
            </w:r>
          </w:p>
        </w:tc>
        <w:tc>
          <w:tcPr>
            <w:tcW w:w="45pt" w:type="dxa"/>
            <w:tcBorders>
              <w:top w:val="nil"/>
              <w:bottom w:val="nil"/>
            </w:tcBorders>
          </w:tcPr>
          <w:p w14:paraId="163618AC" w14:textId="77777777" w:rsidR="003E4FFE" w:rsidRDefault="003E4FFE" w:rsidP="00B02275">
            <w:pPr>
              <w:pStyle w:val="TableParagraph"/>
              <w:ind w:end="4.50pt"/>
              <w:rPr>
                <w:sz w:val="18"/>
              </w:rPr>
            </w:pPr>
            <w:r>
              <w:rPr>
                <w:sz w:val="18"/>
              </w:rPr>
              <w:t>1.3663</w:t>
            </w:r>
          </w:p>
        </w:tc>
        <w:tc>
          <w:tcPr>
            <w:tcW w:w="40.50pt" w:type="dxa"/>
            <w:tcBorders>
              <w:top w:val="nil"/>
              <w:bottom w:val="nil"/>
            </w:tcBorders>
          </w:tcPr>
          <w:p w14:paraId="345D2AFE" w14:textId="77777777" w:rsidR="003E4FFE" w:rsidRDefault="003E4FFE" w:rsidP="00B02275">
            <w:pPr>
              <w:pStyle w:val="TableParagraph"/>
              <w:ind w:end="4.50pt"/>
              <w:rPr>
                <w:sz w:val="18"/>
              </w:rPr>
            </w:pPr>
            <w:r>
              <w:rPr>
                <w:sz w:val="18"/>
              </w:rPr>
              <w:t>1.6632</w:t>
            </w:r>
          </w:p>
        </w:tc>
        <w:tc>
          <w:tcPr>
            <w:tcW w:w="40.50pt" w:type="dxa"/>
            <w:tcBorders>
              <w:top w:val="nil"/>
              <w:bottom w:val="nil"/>
            </w:tcBorders>
          </w:tcPr>
          <w:p w14:paraId="75472810" w14:textId="77777777" w:rsidR="003E4FFE" w:rsidRDefault="003E4FFE" w:rsidP="00B02275">
            <w:pPr>
              <w:pStyle w:val="TableParagraph"/>
              <w:ind w:end="4.40pt"/>
              <w:rPr>
                <w:sz w:val="18"/>
              </w:rPr>
            </w:pPr>
            <w:r>
              <w:rPr>
                <w:sz w:val="18"/>
              </w:rPr>
              <w:t>1.3166</w:t>
            </w:r>
          </w:p>
        </w:tc>
        <w:tc>
          <w:tcPr>
            <w:tcW w:w="40.50pt" w:type="dxa"/>
            <w:tcBorders>
              <w:top w:val="nil"/>
              <w:bottom w:val="nil"/>
            </w:tcBorders>
          </w:tcPr>
          <w:p w14:paraId="45D8ED31" w14:textId="77777777" w:rsidR="003E4FFE" w:rsidRDefault="003E4FFE" w:rsidP="00B02275">
            <w:pPr>
              <w:pStyle w:val="TableParagraph"/>
              <w:ind w:end="4.35pt"/>
              <w:rPr>
                <w:sz w:val="18"/>
              </w:rPr>
            </w:pPr>
            <w:r>
              <w:rPr>
                <w:sz w:val="18"/>
              </w:rPr>
              <w:t>1.7200</w:t>
            </w:r>
          </w:p>
        </w:tc>
        <w:tc>
          <w:tcPr>
            <w:tcW w:w="36pt" w:type="dxa"/>
            <w:tcBorders>
              <w:top w:val="nil"/>
              <w:bottom w:val="nil"/>
            </w:tcBorders>
          </w:tcPr>
          <w:p w14:paraId="2E10428D" w14:textId="77777777" w:rsidR="003E4FFE" w:rsidRDefault="003E4FFE" w:rsidP="00B02275">
            <w:pPr>
              <w:pStyle w:val="TableParagraph"/>
              <w:ind w:end="4.35pt"/>
              <w:rPr>
                <w:sz w:val="18"/>
              </w:rPr>
            </w:pPr>
            <w:r>
              <w:rPr>
                <w:sz w:val="18"/>
              </w:rPr>
              <w:t>1.2660</w:t>
            </w:r>
          </w:p>
        </w:tc>
        <w:tc>
          <w:tcPr>
            <w:tcW w:w="36pt" w:type="dxa"/>
            <w:tcBorders>
              <w:top w:val="nil"/>
              <w:bottom w:val="nil"/>
            </w:tcBorders>
          </w:tcPr>
          <w:p w14:paraId="40D5D538" w14:textId="77777777" w:rsidR="003E4FFE" w:rsidRDefault="003E4FFE" w:rsidP="00B02275">
            <w:pPr>
              <w:pStyle w:val="TableParagraph"/>
              <w:ind w:end="4.30pt"/>
              <w:rPr>
                <w:sz w:val="18"/>
              </w:rPr>
            </w:pPr>
            <w:r>
              <w:rPr>
                <w:sz w:val="18"/>
              </w:rPr>
              <w:t>1.7794</w:t>
            </w:r>
          </w:p>
        </w:tc>
      </w:tr>
      <w:tr w:rsidR="003E4FFE" w14:paraId="4D685B67" w14:textId="77777777" w:rsidTr="00B02275">
        <w:trPr>
          <w:trHeight w:val="259"/>
        </w:trPr>
        <w:tc>
          <w:tcPr>
            <w:tcW w:w="19.90pt" w:type="dxa"/>
            <w:tcBorders>
              <w:top w:val="nil"/>
              <w:bottom w:val="nil"/>
            </w:tcBorders>
          </w:tcPr>
          <w:p w14:paraId="47C8FAE8" w14:textId="77777777" w:rsidR="003E4FFE" w:rsidRDefault="003E4FFE" w:rsidP="00B02275">
            <w:pPr>
              <w:pStyle w:val="TableParagraph"/>
              <w:ind w:end="4.75pt"/>
              <w:rPr>
                <w:sz w:val="18"/>
              </w:rPr>
            </w:pPr>
            <w:r>
              <w:rPr>
                <w:sz w:val="18"/>
              </w:rPr>
              <w:t>44</w:t>
            </w:r>
          </w:p>
        </w:tc>
        <w:tc>
          <w:tcPr>
            <w:tcW w:w="42.30pt" w:type="dxa"/>
            <w:tcBorders>
              <w:top w:val="nil"/>
              <w:bottom w:val="nil"/>
            </w:tcBorders>
          </w:tcPr>
          <w:p w14:paraId="044E5EBE" w14:textId="77777777" w:rsidR="003E4FFE" w:rsidRDefault="003E4FFE" w:rsidP="00B02275">
            <w:pPr>
              <w:pStyle w:val="TableParagraph"/>
              <w:ind w:end="4.70pt"/>
              <w:rPr>
                <w:sz w:val="18"/>
              </w:rPr>
            </w:pPr>
            <w:r>
              <w:rPr>
                <w:sz w:val="18"/>
              </w:rPr>
              <w:t>1.4692</w:t>
            </w:r>
          </w:p>
        </w:tc>
        <w:tc>
          <w:tcPr>
            <w:tcW w:w="40.50pt" w:type="dxa"/>
            <w:tcBorders>
              <w:top w:val="nil"/>
              <w:bottom w:val="nil"/>
            </w:tcBorders>
          </w:tcPr>
          <w:p w14:paraId="4D9544F0" w14:textId="77777777" w:rsidR="003E4FFE" w:rsidRDefault="003E4FFE" w:rsidP="00B02275">
            <w:pPr>
              <w:pStyle w:val="TableParagraph"/>
              <w:ind w:end="4.65pt"/>
              <w:rPr>
                <w:sz w:val="18"/>
              </w:rPr>
            </w:pPr>
            <w:r>
              <w:rPr>
                <w:sz w:val="18"/>
              </w:rPr>
              <w:t>1.5619</w:t>
            </w:r>
          </w:p>
        </w:tc>
        <w:tc>
          <w:tcPr>
            <w:tcW w:w="45pt" w:type="dxa"/>
            <w:tcBorders>
              <w:top w:val="nil"/>
              <w:bottom w:val="nil"/>
            </w:tcBorders>
          </w:tcPr>
          <w:p w14:paraId="72828194" w14:textId="77777777" w:rsidR="003E4FFE" w:rsidRDefault="003E4FFE" w:rsidP="00B02275">
            <w:pPr>
              <w:pStyle w:val="TableParagraph"/>
              <w:ind w:end="4.65pt"/>
              <w:rPr>
                <w:sz w:val="18"/>
              </w:rPr>
            </w:pPr>
            <w:r>
              <w:rPr>
                <w:sz w:val="18"/>
              </w:rPr>
              <w:t>1.4226</w:t>
            </w:r>
          </w:p>
        </w:tc>
        <w:tc>
          <w:tcPr>
            <w:tcW w:w="40.50pt" w:type="dxa"/>
            <w:tcBorders>
              <w:top w:val="nil"/>
              <w:bottom w:val="nil"/>
            </w:tcBorders>
          </w:tcPr>
          <w:p w14:paraId="13B1F52B" w14:textId="77777777" w:rsidR="003E4FFE" w:rsidRDefault="003E4FFE" w:rsidP="00B02275">
            <w:pPr>
              <w:pStyle w:val="TableParagraph"/>
              <w:rPr>
                <w:sz w:val="18"/>
              </w:rPr>
            </w:pPr>
            <w:r>
              <w:rPr>
                <w:sz w:val="18"/>
              </w:rPr>
              <w:t>1.6120</w:t>
            </w:r>
          </w:p>
        </w:tc>
        <w:tc>
          <w:tcPr>
            <w:tcW w:w="45pt" w:type="dxa"/>
            <w:tcBorders>
              <w:top w:val="nil"/>
              <w:bottom w:val="nil"/>
            </w:tcBorders>
          </w:tcPr>
          <w:p w14:paraId="2D172367" w14:textId="77777777" w:rsidR="003E4FFE" w:rsidRDefault="003E4FFE" w:rsidP="00B02275">
            <w:pPr>
              <w:pStyle w:val="TableParagraph"/>
              <w:ind w:end="4.55pt"/>
              <w:rPr>
                <w:sz w:val="18"/>
              </w:rPr>
            </w:pPr>
            <w:r>
              <w:rPr>
                <w:sz w:val="18"/>
              </w:rPr>
              <w:t>1.3749</w:t>
            </w:r>
          </w:p>
        </w:tc>
        <w:tc>
          <w:tcPr>
            <w:tcW w:w="40.50pt" w:type="dxa"/>
            <w:tcBorders>
              <w:top w:val="nil"/>
              <w:bottom w:val="nil"/>
            </w:tcBorders>
          </w:tcPr>
          <w:p w14:paraId="6BB5E368" w14:textId="77777777" w:rsidR="003E4FFE" w:rsidRDefault="003E4FFE" w:rsidP="00B02275">
            <w:pPr>
              <w:pStyle w:val="TableParagraph"/>
              <w:ind w:end="4.50pt"/>
              <w:rPr>
                <w:sz w:val="18"/>
              </w:rPr>
            </w:pPr>
            <w:r>
              <w:rPr>
                <w:sz w:val="18"/>
              </w:rPr>
              <w:t>1.6647</w:t>
            </w:r>
          </w:p>
        </w:tc>
        <w:tc>
          <w:tcPr>
            <w:tcW w:w="40.50pt" w:type="dxa"/>
            <w:tcBorders>
              <w:top w:val="nil"/>
              <w:bottom w:val="nil"/>
            </w:tcBorders>
          </w:tcPr>
          <w:p w14:paraId="3BE20770" w14:textId="77777777" w:rsidR="003E4FFE" w:rsidRDefault="003E4FFE" w:rsidP="00B02275">
            <w:pPr>
              <w:pStyle w:val="TableParagraph"/>
              <w:ind w:end="4.40pt"/>
              <w:rPr>
                <w:sz w:val="18"/>
              </w:rPr>
            </w:pPr>
            <w:r>
              <w:rPr>
                <w:sz w:val="18"/>
              </w:rPr>
              <w:t>1.3263</w:t>
            </w:r>
          </w:p>
        </w:tc>
        <w:tc>
          <w:tcPr>
            <w:tcW w:w="40.50pt" w:type="dxa"/>
            <w:tcBorders>
              <w:top w:val="nil"/>
              <w:bottom w:val="nil"/>
            </w:tcBorders>
          </w:tcPr>
          <w:p w14:paraId="69443ADD" w14:textId="77777777" w:rsidR="003E4FFE" w:rsidRDefault="003E4FFE" w:rsidP="00B02275">
            <w:pPr>
              <w:pStyle w:val="TableParagraph"/>
              <w:ind w:end="4.35pt"/>
              <w:rPr>
                <w:sz w:val="18"/>
              </w:rPr>
            </w:pPr>
            <w:r>
              <w:rPr>
                <w:sz w:val="18"/>
              </w:rPr>
              <w:t>1.7200</w:t>
            </w:r>
          </w:p>
        </w:tc>
        <w:tc>
          <w:tcPr>
            <w:tcW w:w="36pt" w:type="dxa"/>
            <w:tcBorders>
              <w:top w:val="nil"/>
              <w:bottom w:val="nil"/>
            </w:tcBorders>
          </w:tcPr>
          <w:p w14:paraId="79930EB1" w14:textId="77777777" w:rsidR="003E4FFE" w:rsidRDefault="003E4FFE" w:rsidP="00B02275">
            <w:pPr>
              <w:pStyle w:val="TableParagraph"/>
              <w:ind w:end="4.35pt"/>
              <w:rPr>
                <w:sz w:val="18"/>
              </w:rPr>
            </w:pPr>
            <w:r>
              <w:rPr>
                <w:sz w:val="18"/>
              </w:rPr>
              <w:t>1.2769</w:t>
            </w:r>
          </w:p>
        </w:tc>
        <w:tc>
          <w:tcPr>
            <w:tcW w:w="36pt" w:type="dxa"/>
            <w:tcBorders>
              <w:top w:val="nil"/>
              <w:bottom w:val="nil"/>
            </w:tcBorders>
          </w:tcPr>
          <w:p w14:paraId="19A79769" w14:textId="77777777" w:rsidR="003E4FFE" w:rsidRDefault="003E4FFE" w:rsidP="00B02275">
            <w:pPr>
              <w:pStyle w:val="TableParagraph"/>
              <w:ind w:end="4.30pt"/>
              <w:rPr>
                <w:sz w:val="18"/>
              </w:rPr>
            </w:pPr>
            <w:r>
              <w:rPr>
                <w:sz w:val="18"/>
              </w:rPr>
              <w:t>1.7777</w:t>
            </w:r>
          </w:p>
        </w:tc>
      </w:tr>
      <w:tr w:rsidR="003E4FFE" w14:paraId="6C484AFC" w14:textId="77777777" w:rsidTr="00B02275">
        <w:trPr>
          <w:trHeight w:val="259"/>
        </w:trPr>
        <w:tc>
          <w:tcPr>
            <w:tcW w:w="19.90pt" w:type="dxa"/>
            <w:tcBorders>
              <w:top w:val="nil"/>
              <w:bottom w:val="nil"/>
            </w:tcBorders>
          </w:tcPr>
          <w:p w14:paraId="37876A77" w14:textId="77777777" w:rsidR="003E4FFE" w:rsidRDefault="003E4FFE" w:rsidP="00B02275">
            <w:pPr>
              <w:pStyle w:val="TableParagraph"/>
              <w:ind w:end="4.75pt"/>
              <w:rPr>
                <w:sz w:val="18"/>
              </w:rPr>
            </w:pPr>
            <w:r>
              <w:rPr>
                <w:sz w:val="18"/>
              </w:rPr>
              <w:t>45</w:t>
            </w:r>
          </w:p>
        </w:tc>
        <w:tc>
          <w:tcPr>
            <w:tcW w:w="42.30pt" w:type="dxa"/>
            <w:tcBorders>
              <w:top w:val="nil"/>
              <w:bottom w:val="nil"/>
            </w:tcBorders>
          </w:tcPr>
          <w:p w14:paraId="610C2E38" w14:textId="77777777" w:rsidR="003E4FFE" w:rsidRDefault="003E4FFE" w:rsidP="00B02275">
            <w:pPr>
              <w:pStyle w:val="TableParagraph"/>
              <w:ind w:end="4.70pt"/>
              <w:rPr>
                <w:sz w:val="18"/>
              </w:rPr>
            </w:pPr>
            <w:r>
              <w:rPr>
                <w:sz w:val="18"/>
              </w:rPr>
              <w:t>1.4754</w:t>
            </w:r>
          </w:p>
        </w:tc>
        <w:tc>
          <w:tcPr>
            <w:tcW w:w="40.50pt" w:type="dxa"/>
            <w:tcBorders>
              <w:top w:val="nil"/>
              <w:bottom w:val="nil"/>
            </w:tcBorders>
          </w:tcPr>
          <w:p w14:paraId="2B561620" w14:textId="77777777" w:rsidR="003E4FFE" w:rsidRDefault="003E4FFE" w:rsidP="00B02275">
            <w:pPr>
              <w:pStyle w:val="TableParagraph"/>
              <w:ind w:end="4.65pt"/>
              <w:rPr>
                <w:sz w:val="18"/>
              </w:rPr>
            </w:pPr>
            <w:r>
              <w:rPr>
                <w:sz w:val="18"/>
              </w:rPr>
              <w:t>1.5660</w:t>
            </w:r>
          </w:p>
        </w:tc>
        <w:tc>
          <w:tcPr>
            <w:tcW w:w="45pt" w:type="dxa"/>
            <w:tcBorders>
              <w:top w:val="nil"/>
              <w:bottom w:val="nil"/>
            </w:tcBorders>
          </w:tcPr>
          <w:p w14:paraId="209BA62A" w14:textId="77777777" w:rsidR="003E4FFE" w:rsidRDefault="003E4FFE" w:rsidP="00B02275">
            <w:pPr>
              <w:pStyle w:val="TableParagraph"/>
              <w:ind w:end="4.65pt"/>
              <w:rPr>
                <w:sz w:val="18"/>
              </w:rPr>
            </w:pPr>
            <w:r>
              <w:rPr>
                <w:sz w:val="18"/>
              </w:rPr>
              <w:t>1.4298</w:t>
            </w:r>
          </w:p>
        </w:tc>
        <w:tc>
          <w:tcPr>
            <w:tcW w:w="40.50pt" w:type="dxa"/>
            <w:tcBorders>
              <w:top w:val="nil"/>
              <w:bottom w:val="nil"/>
            </w:tcBorders>
          </w:tcPr>
          <w:p w14:paraId="0E425940" w14:textId="77777777" w:rsidR="003E4FFE" w:rsidRDefault="003E4FFE" w:rsidP="00B02275">
            <w:pPr>
              <w:pStyle w:val="TableParagraph"/>
              <w:rPr>
                <w:sz w:val="18"/>
              </w:rPr>
            </w:pPr>
            <w:r>
              <w:rPr>
                <w:sz w:val="18"/>
              </w:rPr>
              <w:t>1.6148</w:t>
            </w:r>
          </w:p>
        </w:tc>
        <w:tc>
          <w:tcPr>
            <w:tcW w:w="45pt" w:type="dxa"/>
            <w:tcBorders>
              <w:top w:val="nil"/>
              <w:bottom w:val="nil"/>
            </w:tcBorders>
          </w:tcPr>
          <w:p w14:paraId="2266A460" w14:textId="77777777" w:rsidR="003E4FFE" w:rsidRDefault="003E4FFE" w:rsidP="00B02275">
            <w:pPr>
              <w:pStyle w:val="TableParagraph"/>
              <w:ind w:end="4.55pt"/>
              <w:rPr>
                <w:sz w:val="18"/>
              </w:rPr>
            </w:pPr>
            <w:r>
              <w:rPr>
                <w:sz w:val="18"/>
              </w:rPr>
              <w:t>1.3832</w:t>
            </w:r>
          </w:p>
        </w:tc>
        <w:tc>
          <w:tcPr>
            <w:tcW w:w="40.50pt" w:type="dxa"/>
            <w:tcBorders>
              <w:top w:val="nil"/>
              <w:bottom w:val="nil"/>
            </w:tcBorders>
          </w:tcPr>
          <w:p w14:paraId="56BCAC39" w14:textId="77777777" w:rsidR="003E4FFE" w:rsidRDefault="003E4FFE" w:rsidP="00B02275">
            <w:pPr>
              <w:pStyle w:val="TableParagraph"/>
              <w:ind w:end="4.50pt"/>
              <w:rPr>
                <w:sz w:val="18"/>
              </w:rPr>
            </w:pPr>
            <w:r>
              <w:rPr>
                <w:sz w:val="18"/>
              </w:rPr>
              <w:t>1.6662</w:t>
            </w:r>
          </w:p>
        </w:tc>
        <w:tc>
          <w:tcPr>
            <w:tcW w:w="40.50pt" w:type="dxa"/>
            <w:tcBorders>
              <w:top w:val="nil"/>
              <w:bottom w:val="nil"/>
            </w:tcBorders>
          </w:tcPr>
          <w:p w14:paraId="1F27ED23" w14:textId="77777777" w:rsidR="003E4FFE" w:rsidRDefault="003E4FFE" w:rsidP="00B02275">
            <w:pPr>
              <w:pStyle w:val="TableParagraph"/>
              <w:ind w:end="4.40pt"/>
              <w:rPr>
                <w:sz w:val="18"/>
              </w:rPr>
            </w:pPr>
            <w:r>
              <w:rPr>
                <w:sz w:val="18"/>
              </w:rPr>
              <w:t>1.3357</w:t>
            </w:r>
          </w:p>
        </w:tc>
        <w:tc>
          <w:tcPr>
            <w:tcW w:w="40.50pt" w:type="dxa"/>
            <w:tcBorders>
              <w:top w:val="nil"/>
              <w:bottom w:val="nil"/>
            </w:tcBorders>
          </w:tcPr>
          <w:p w14:paraId="59C116CE" w14:textId="77777777" w:rsidR="003E4FFE" w:rsidRDefault="003E4FFE" w:rsidP="00B02275">
            <w:pPr>
              <w:pStyle w:val="TableParagraph"/>
              <w:ind w:end="4.35pt"/>
              <w:rPr>
                <w:sz w:val="18"/>
              </w:rPr>
            </w:pPr>
            <w:r>
              <w:rPr>
                <w:sz w:val="18"/>
              </w:rPr>
              <w:t>1.7200</w:t>
            </w:r>
          </w:p>
        </w:tc>
        <w:tc>
          <w:tcPr>
            <w:tcW w:w="36pt" w:type="dxa"/>
            <w:tcBorders>
              <w:top w:val="nil"/>
              <w:bottom w:val="nil"/>
            </w:tcBorders>
          </w:tcPr>
          <w:p w14:paraId="5F94B46D" w14:textId="77777777" w:rsidR="003E4FFE" w:rsidRDefault="003E4FFE" w:rsidP="00B02275">
            <w:pPr>
              <w:pStyle w:val="TableParagraph"/>
              <w:ind w:end="4.35pt"/>
              <w:rPr>
                <w:sz w:val="18"/>
              </w:rPr>
            </w:pPr>
            <w:r>
              <w:rPr>
                <w:sz w:val="18"/>
              </w:rPr>
              <w:t>1.2874</w:t>
            </w:r>
          </w:p>
        </w:tc>
        <w:tc>
          <w:tcPr>
            <w:tcW w:w="36pt" w:type="dxa"/>
            <w:tcBorders>
              <w:top w:val="nil"/>
              <w:bottom w:val="nil"/>
            </w:tcBorders>
          </w:tcPr>
          <w:p w14:paraId="66DAA066" w14:textId="77777777" w:rsidR="003E4FFE" w:rsidRDefault="003E4FFE" w:rsidP="00B02275">
            <w:pPr>
              <w:pStyle w:val="TableParagraph"/>
              <w:ind w:end="4.30pt"/>
              <w:rPr>
                <w:sz w:val="18"/>
              </w:rPr>
            </w:pPr>
            <w:r>
              <w:rPr>
                <w:sz w:val="18"/>
              </w:rPr>
              <w:t>1.7762</w:t>
            </w:r>
          </w:p>
        </w:tc>
      </w:tr>
      <w:tr w:rsidR="003E4FFE" w14:paraId="2AC5985A" w14:textId="77777777" w:rsidTr="00B02275">
        <w:trPr>
          <w:trHeight w:val="259"/>
        </w:trPr>
        <w:tc>
          <w:tcPr>
            <w:tcW w:w="19.90pt" w:type="dxa"/>
            <w:tcBorders>
              <w:top w:val="nil"/>
              <w:bottom w:val="nil"/>
            </w:tcBorders>
          </w:tcPr>
          <w:p w14:paraId="2C718EE6" w14:textId="77777777" w:rsidR="003E4FFE" w:rsidRDefault="003E4FFE" w:rsidP="00B02275">
            <w:pPr>
              <w:pStyle w:val="TableParagraph"/>
              <w:ind w:end="4.75pt"/>
              <w:rPr>
                <w:sz w:val="18"/>
              </w:rPr>
            </w:pPr>
            <w:r>
              <w:rPr>
                <w:sz w:val="18"/>
              </w:rPr>
              <w:t>46</w:t>
            </w:r>
          </w:p>
        </w:tc>
        <w:tc>
          <w:tcPr>
            <w:tcW w:w="42.30pt" w:type="dxa"/>
            <w:tcBorders>
              <w:top w:val="nil"/>
              <w:bottom w:val="nil"/>
            </w:tcBorders>
          </w:tcPr>
          <w:p w14:paraId="1B83D005" w14:textId="77777777" w:rsidR="003E4FFE" w:rsidRDefault="003E4FFE" w:rsidP="00B02275">
            <w:pPr>
              <w:pStyle w:val="TableParagraph"/>
              <w:ind w:end="4.70pt"/>
              <w:rPr>
                <w:sz w:val="18"/>
              </w:rPr>
            </w:pPr>
            <w:r>
              <w:rPr>
                <w:sz w:val="18"/>
              </w:rPr>
              <w:t>1.4814</w:t>
            </w:r>
          </w:p>
        </w:tc>
        <w:tc>
          <w:tcPr>
            <w:tcW w:w="40.50pt" w:type="dxa"/>
            <w:tcBorders>
              <w:top w:val="nil"/>
              <w:bottom w:val="nil"/>
            </w:tcBorders>
          </w:tcPr>
          <w:p w14:paraId="2AD007B7" w14:textId="77777777" w:rsidR="003E4FFE" w:rsidRDefault="003E4FFE" w:rsidP="00B02275">
            <w:pPr>
              <w:pStyle w:val="TableParagraph"/>
              <w:ind w:end="4.65pt"/>
              <w:rPr>
                <w:sz w:val="18"/>
              </w:rPr>
            </w:pPr>
            <w:r>
              <w:rPr>
                <w:sz w:val="18"/>
              </w:rPr>
              <w:t>1.5700</w:t>
            </w:r>
          </w:p>
        </w:tc>
        <w:tc>
          <w:tcPr>
            <w:tcW w:w="45pt" w:type="dxa"/>
            <w:tcBorders>
              <w:top w:val="nil"/>
              <w:bottom w:val="nil"/>
            </w:tcBorders>
          </w:tcPr>
          <w:p w14:paraId="09C4BE4B" w14:textId="77777777" w:rsidR="003E4FFE" w:rsidRDefault="003E4FFE" w:rsidP="00B02275">
            <w:pPr>
              <w:pStyle w:val="TableParagraph"/>
              <w:ind w:end="4.65pt"/>
              <w:rPr>
                <w:sz w:val="18"/>
              </w:rPr>
            </w:pPr>
            <w:r>
              <w:rPr>
                <w:sz w:val="18"/>
              </w:rPr>
              <w:t>1.4368</w:t>
            </w:r>
          </w:p>
        </w:tc>
        <w:tc>
          <w:tcPr>
            <w:tcW w:w="40.50pt" w:type="dxa"/>
            <w:tcBorders>
              <w:top w:val="nil"/>
              <w:bottom w:val="nil"/>
            </w:tcBorders>
          </w:tcPr>
          <w:p w14:paraId="5BC4E94F" w14:textId="77777777" w:rsidR="003E4FFE" w:rsidRDefault="003E4FFE" w:rsidP="00B02275">
            <w:pPr>
              <w:pStyle w:val="TableParagraph"/>
              <w:rPr>
                <w:sz w:val="18"/>
              </w:rPr>
            </w:pPr>
            <w:r>
              <w:rPr>
                <w:sz w:val="18"/>
              </w:rPr>
              <w:t>1.6176</w:t>
            </w:r>
          </w:p>
        </w:tc>
        <w:tc>
          <w:tcPr>
            <w:tcW w:w="45pt" w:type="dxa"/>
            <w:tcBorders>
              <w:top w:val="nil"/>
              <w:bottom w:val="nil"/>
            </w:tcBorders>
          </w:tcPr>
          <w:p w14:paraId="2C376008" w14:textId="77777777" w:rsidR="003E4FFE" w:rsidRDefault="003E4FFE" w:rsidP="00B02275">
            <w:pPr>
              <w:pStyle w:val="TableParagraph"/>
              <w:ind w:end="4.55pt"/>
              <w:rPr>
                <w:sz w:val="18"/>
              </w:rPr>
            </w:pPr>
            <w:r>
              <w:rPr>
                <w:sz w:val="18"/>
              </w:rPr>
              <w:t>1.3912</w:t>
            </w:r>
          </w:p>
        </w:tc>
        <w:tc>
          <w:tcPr>
            <w:tcW w:w="40.50pt" w:type="dxa"/>
            <w:tcBorders>
              <w:top w:val="nil"/>
              <w:bottom w:val="nil"/>
            </w:tcBorders>
          </w:tcPr>
          <w:p w14:paraId="636BCEB2" w14:textId="77777777" w:rsidR="003E4FFE" w:rsidRDefault="003E4FFE" w:rsidP="00B02275">
            <w:pPr>
              <w:pStyle w:val="TableParagraph"/>
              <w:ind w:end="4.50pt"/>
              <w:rPr>
                <w:sz w:val="18"/>
              </w:rPr>
            </w:pPr>
            <w:r>
              <w:rPr>
                <w:sz w:val="18"/>
              </w:rPr>
              <w:t>1.6677</w:t>
            </w:r>
          </w:p>
        </w:tc>
        <w:tc>
          <w:tcPr>
            <w:tcW w:w="40.50pt" w:type="dxa"/>
            <w:tcBorders>
              <w:top w:val="nil"/>
              <w:bottom w:val="nil"/>
            </w:tcBorders>
          </w:tcPr>
          <w:p w14:paraId="39E580EB" w14:textId="77777777" w:rsidR="003E4FFE" w:rsidRDefault="003E4FFE" w:rsidP="00B02275">
            <w:pPr>
              <w:pStyle w:val="TableParagraph"/>
              <w:ind w:end="4.40pt"/>
              <w:rPr>
                <w:sz w:val="18"/>
              </w:rPr>
            </w:pPr>
            <w:r>
              <w:rPr>
                <w:sz w:val="18"/>
              </w:rPr>
              <w:t>1.3448</w:t>
            </w:r>
          </w:p>
        </w:tc>
        <w:tc>
          <w:tcPr>
            <w:tcW w:w="40.50pt" w:type="dxa"/>
            <w:tcBorders>
              <w:top w:val="nil"/>
              <w:bottom w:val="nil"/>
            </w:tcBorders>
          </w:tcPr>
          <w:p w14:paraId="348F93AF" w14:textId="77777777" w:rsidR="003E4FFE" w:rsidRDefault="003E4FFE" w:rsidP="00B02275">
            <w:pPr>
              <w:pStyle w:val="TableParagraph"/>
              <w:ind w:end="4.35pt"/>
              <w:rPr>
                <w:sz w:val="18"/>
              </w:rPr>
            </w:pPr>
            <w:r>
              <w:rPr>
                <w:sz w:val="18"/>
              </w:rPr>
              <w:t>1.7201</w:t>
            </w:r>
          </w:p>
        </w:tc>
        <w:tc>
          <w:tcPr>
            <w:tcW w:w="36pt" w:type="dxa"/>
            <w:tcBorders>
              <w:top w:val="nil"/>
              <w:bottom w:val="nil"/>
            </w:tcBorders>
          </w:tcPr>
          <w:p w14:paraId="03217206" w14:textId="77777777" w:rsidR="003E4FFE" w:rsidRDefault="003E4FFE" w:rsidP="00B02275">
            <w:pPr>
              <w:pStyle w:val="TableParagraph"/>
              <w:ind w:end="4.35pt"/>
              <w:rPr>
                <w:sz w:val="18"/>
              </w:rPr>
            </w:pPr>
            <w:r>
              <w:rPr>
                <w:sz w:val="18"/>
              </w:rPr>
              <w:t>1.2976</w:t>
            </w:r>
          </w:p>
        </w:tc>
        <w:tc>
          <w:tcPr>
            <w:tcW w:w="36pt" w:type="dxa"/>
            <w:tcBorders>
              <w:top w:val="nil"/>
              <w:bottom w:val="nil"/>
            </w:tcBorders>
          </w:tcPr>
          <w:p w14:paraId="352014AA" w14:textId="77777777" w:rsidR="003E4FFE" w:rsidRDefault="003E4FFE" w:rsidP="00B02275">
            <w:pPr>
              <w:pStyle w:val="TableParagraph"/>
              <w:ind w:end="4.30pt"/>
              <w:rPr>
                <w:sz w:val="18"/>
              </w:rPr>
            </w:pPr>
            <w:r>
              <w:rPr>
                <w:sz w:val="18"/>
              </w:rPr>
              <w:t>1.7748</w:t>
            </w:r>
          </w:p>
        </w:tc>
      </w:tr>
      <w:tr w:rsidR="003E4FFE" w14:paraId="5C8F07BB" w14:textId="77777777" w:rsidTr="00B02275">
        <w:trPr>
          <w:trHeight w:val="259"/>
        </w:trPr>
        <w:tc>
          <w:tcPr>
            <w:tcW w:w="19.90pt" w:type="dxa"/>
            <w:tcBorders>
              <w:top w:val="nil"/>
              <w:bottom w:val="nil"/>
            </w:tcBorders>
          </w:tcPr>
          <w:p w14:paraId="79726FF6" w14:textId="77777777" w:rsidR="003E4FFE" w:rsidRDefault="003E4FFE" w:rsidP="00B02275">
            <w:pPr>
              <w:pStyle w:val="TableParagraph"/>
              <w:ind w:end="4.75pt"/>
              <w:rPr>
                <w:sz w:val="18"/>
              </w:rPr>
            </w:pPr>
            <w:r>
              <w:rPr>
                <w:sz w:val="18"/>
              </w:rPr>
              <w:t>47</w:t>
            </w:r>
          </w:p>
        </w:tc>
        <w:tc>
          <w:tcPr>
            <w:tcW w:w="42.30pt" w:type="dxa"/>
            <w:tcBorders>
              <w:top w:val="nil"/>
              <w:bottom w:val="nil"/>
            </w:tcBorders>
          </w:tcPr>
          <w:p w14:paraId="363E2435" w14:textId="77777777" w:rsidR="003E4FFE" w:rsidRDefault="003E4FFE" w:rsidP="00B02275">
            <w:pPr>
              <w:pStyle w:val="TableParagraph"/>
              <w:ind w:end="4.70pt"/>
              <w:rPr>
                <w:sz w:val="18"/>
              </w:rPr>
            </w:pPr>
            <w:r>
              <w:rPr>
                <w:sz w:val="18"/>
              </w:rPr>
              <w:t>1.4872</w:t>
            </w:r>
          </w:p>
        </w:tc>
        <w:tc>
          <w:tcPr>
            <w:tcW w:w="40.50pt" w:type="dxa"/>
            <w:tcBorders>
              <w:top w:val="nil"/>
              <w:bottom w:val="nil"/>
            </w:tcBorders>
          </w:tcPr>
          <w:p w14:paraId="08FFD834" w14:textId="77777777" w:rsidR="003E4FFE" w:rsidRDefault="003E4FFE" w:rsidP="00B02275">
            <w:pPr>
              <w:pStyle w:val="TableParagraph"/>
              <w:ind w:end="4.65pt"/>
              <w:rPr>
                <w:sz w:val="18"/>
              </w:rPr>
            </w:pPr>
            <w:r>
              <w:rPr>
                <w:sz w:val="18"/>
              </w:rPr>
              <w:t>1.5739</w:t>
            </w:r>
          </w:p>
        </w:tc>
        <w:tc>
          <w:tcPr>
            <w:tcW w:w="45pt" w:type="dxa"/>
            <w:tcBorders>
              <w:top w:val="nil"/>
              <w:bottom w:val="nil"/>
            </w:tcBorders>
          </w:tcPr>
          <w:p w14:paraId="5A15F94A" w14:textId="77777777" w:rsidR="003E4FFE" w:rsidRDefault="003E4FFE" w:rsidP="00B02275">
            <w:pPr>
              <w:pStyle w:val="TableParagraph"/>
              <w:ind w:end="4.65pt"/>
              <w:rPr>
                <w:sz w:val="18"/>
              </w:rPr>
            </w:pPr>
            <w:r>
              <w:rPr>
                <w:sz w:val="18"/>
              </w:rPr>
              <w:t>1.4435</w:t>
            </w:r>
          </w:p>
        </w:tc>
        <w:tc>
          <w:tcPr>
            <w:tcW w:w="40.50pt" w:type="dxa"/>
            <w:tcBorders>
              <w:top w:val="nil"/>
              <w:bottom w:val="nil"/>
            </w:tcBorders>
          </w:tcPr>
          <w:p w14:paraId="180960C8" w14:textId="77777777" w:rsidR="003E4FFE" w:rsidRDefault="003E4FFE" w:rsidP="00B02275">
            <w:pPr>
              <w:pStyle w:val="TableParagraph"/>
              <w:rPr>
                <w:sz w:val="18"/>
              </w:rPr>
            </w:pPr>
            <w:r>
              <w:rPr>
                <w:sz w:val="18"/>
              </w:rPr>
              <w:t>1.6204</w:t>
            </w:r>
          </w:p>
        </w:tc>
        <w:tc>
          <w:tcPr>
            <w:tcW w:w="45pt" w:type="dxa"/>
            <w:tcBorders>
              <w:top w:val="nil"/>
              <w:bottom w:val="nil"/>
            </w:tcBorders>
          </w:tcPr>
          <w:p w14:paraId="3AD2846A" w14:textId="77777777" w:rsidR="003E4FFE" w:rsidRDefault="003E4FFE" w:rsidP="00B02275">
            <w:pPr>
              <w:pStyle w:val="TableParagraph"/>
              <w:ind w:end="4.55pt"/>
              <w:rPr>
                <w:sz w:val="18"/>
              </w:rPr>
            </w:pPr>
            <w:r>
              <w:rPr>
                <w:sz w:val="18"/>
              </w:rPr>
              <w:t>1.3989</w:t>
            </w:r>
          </w:p>
        </w:tc>
        <w:tc>
          <w:tcPr>
            <w:tcW w:w="40.50pt" w:type="dxa"/>
            <w:tcBorders>
              <w:top w:val="nil"/>
              <w:bottom w:val="nil"/>
            </w:tcBorders>
          </w:tcPr>
          <w:p w14:paraId="392EB358" w14:textId="77777777" w:rsidR="003E4FFE" w:rsidRDefault="003E4FFE" w:rsidP="00B02275">
            <w:pPr>
              <w:pStyle w:val="TableParagraph"/>
              <w:ind w:end="4.50pt"/>
              <w:rPr>
                <w:sz w:val="18"/>
              </w:rPr>
            </w:pPr>
            <w:r>
              <w:rPr>
                <w:sz w:val="18"/>
              </w:rPr>
              <w:t>1.6692</w:t>
            </w:r>
          </w:p>
        </w:tc>
        <w:tc>
          <w:tcPr>
            <w:tcW w:w="40.50pt" w:type="dxa"/>
            <w:tcBorders>
              <w:top w:val="nil"/>
              <w:bottom w:val="nil"/>
            </w:tcBorders>
          </w:tcPr>
          <w:p w14:paraId="4FA312D5" w14:textId="77777777" w:rsidR="003E4FFE" w:rsidRDefault="003E4FFE" w:rsidP="00B02275">
            <w:pPr>
              <w:pStyle w:val="TableParagraph"/>
              <w:ind w:end="4.40pt"/>
              <w:rPr>
                <w:sz w:val="18"/>
              </w:rPr>
            </w:pPr>
            <w:r>
              <w:rPr>
                <w:sz w:val="18"/>
              </w:rPr>
              <w:t>1.3535</w:t>
            </w:r>
          </w:p>
        </w:tc>
        <w:tc>
          <w:tcPr>
            <w:tcW w:w="40.50pt" w:type="dxa"/>
            <w:tcBorders>
              <w:top w:val="nil"/>
              <w:bottom w:val="nil"/>
            </w:tcBorders>
          </w:tcPr>
          <w:p w14:paraId="3E164361" w14:textId="77777777" w:rsidR="003E4FFE" w:rsidRDefault="003E4FFE" w:rsidP="00B02275">
            <w:pPr>
              <w:pStyle w:val="TableParagraph"/>
              <w:ind w:end="4.35pt"/>
              <w:rPr>
                <w:sz w:val="18"/>
              </w:rPr>
            </w:pPr>
            <w:r>
              <w:rPr>
                <w:sz w:val="18"/>
              </w:rPr>
              <w:t>1.7203</w:t>
            </w:r>
          </w:p>
        </w:tc>
        <w:tc>
          <w:tcPr>
            <w:tcW w:w="36pt" w:type="dxa"/>
            <w:tcBorders>
              <w:top w:val="nil"/>
              <w:bottom w:val="nil"/>
            </w:tcBorders>
          </w:tcPr>
          <w:p w14:paraId="7723BD72" w14:textId="77777777" w:rsidR="003E4FFE" w:rsidRDefault="003E4FFE" w:rsidP="00B02275">
            <w:pPr>
              <w:pStyle w:val="TableParagraph"/>
              <w:ind w:end="4.35pt"/>
              <w:rPr>
                <w:sz w:val="18"/>
              </w:rPr>
            </w:pPr>
            <w:r>
              <w:rPr>
                <w:sz w:val="18"/>
              </w:rPr>
              <w:t>1.3073</w:t>
            </w:r>
          </w:p>
        </w:tc>
        <w:tc>
          <w:tcPr>
            <w:tcW w:w="36pt" w:type="dxa"/>
            <w:tcBorders>
              <w:top w:val="nil"/>
              <w:bottom w:val="nil"/>
            </w:tcBorders>
          </w:tcPr>
          <w:p w14:paraId="3127BD1E" w14:textId="77777777" w:rsidR="003E4FFE" w:rsidRDefault="003E4FFE" w:rsidP="00B02275">
            <w:pPr>
              <w:pStyle w:val="TableParagraph"/>
              <w:ind w:end="4.30pt"/>
              <w:rPr>
                <w:sz w:val="18"/>
              </w:rPr>
            </w:pPr>
            <w:r>
              <w:rPr>
                <w:sz w:val="18"/>
              </w:rPr>
              <w:t>1.7736</w:t>
            </w:r>
          </w:p>
        </w:tc>
      </w:tr>
      <w:tr w:rsidR="003E4FFE" w14:paraId="7333A6E6" w14:textId="77777777" w:rsidTr="00B02275">
        <w:trPr>
          <w:trHeight w:val="257"/>
        </w:trPr>
        <w:tc>
          <w:tcPr>
            <w:tcW w:w="19.90pt" w:type="dxa"/>
            <w:tcBorders>
              <w:top w:val="nil"/>
              <w:bottom w:val="nil"/>
            </w:tcBorders>
          </w:tcPr>
          <w:p w14:paraId="762876FC" w14:textId="77777777" w:rsidR="003E4FFE" w:rsidRDefault="003E4FFE" w:rsidP="00B02275">
            <w:pPr>
              <w:pStyle w:val="TableParagraph"/>
              <w:ind w:end="4.75pt"/>
              <w:rPr>
                <w:sz w:val="18"/>
              </w:rPr>
            </w:pPr>
            <w:r>
              <w:rPr>
                <w:sz w:val="18"/>
              </w:rPr>
              <w:t>48</w:t>
            </w:r>
          </w:p>
        </w:tc>
        <w:tc>
          <w:tcPr>
            <w:tcW w:w="42.30pt" w:type="dxa"/>
            <w:tcBorders>
              <w:top w:val="nil"/>
              <w:bottom w:val="nil"/>
            </w:tcBorders>
          </w:tcPr>
          <w:p w14:paraId="09698A86" w14:textId="77777777" w:rsidR="003E4FFE" w:rsidRDefault="003E4FFE" w:rsidP="00B02275">
            <w:pPr>
              <w:pStyle w:val="TableParagraph"/>
              <w:ind w:end="4.70pt"/>
              <w:rPr>
                <w:sz w:val="18"/>
              </w:rPr>
            </w:pPr>
            <w:r>
              <w:rPr>
                <w:sz w:val="18"/>
              </w:rPr>
              <w:t>1.4928</w:t>
            </w:r>
          </w:p>
        </w:tc>
        <w:tc>
          <w:tcPr>
            <w:tcW w:w="40.50pt" w:type="dxa"/>
            <w:tcBorders>
              <w:top w:val="nil"/>
              <w:bottom w:val="nil"/>
            </w:tcBorders>
          </w:tcPr>
          <w:p w14:paraId="30F3FC97" w14:textId="77777777" w:rsidR="003E4FFE" w:rsidRDefault="003E4FFE" w:rsidP="00B02275">
            <w:pPr>
              <w:pStyle w:val="TableParagraph"/>
              <w:ind w:end="4.65pt"/>
              <w:rPr>
                <w:sz w:val="18"/>
              </w:rPr>
            </w:pPr>
            <w:r>
              <w:rPr>
                <w:sz w:val="18"/>
              </w:rPr>
              <w:t>1.5776</w:t>
            </w:r>
          </w:p>
        </w:tc>
        <w:tc>
          <w:tcPr>
            <w:tcW w:w="45pt" w:type="dxa"/>
            <w:tcBorders>
              <w:top w:val="nil"/>
              <w:bottom w:val="nil"/>
            </w:tcBorders>
          </w:tcPr>
          <w:p w14:paraId="1B2DF264" w14:textId="77777777" w:rsidR="003E4FFE" w:rsidRDefault="003E4FFE" w:rsidP="00B02275">
            <w:pPr>
              <w:pStyle w:val="TableParagraph"/>
              <w:ind w:end="4.65pt"/>
              <w:rPr>
                <w:sz w:val="18"/>
              </w:rPr>
            </w:pPr>
            <w:r>
              <w:rPr>
                <w:sz w:val="18"/>
              </w:rPr>
              <w:t>1.4500</w:t>
            </w:r>
          </w:p>
        </w:tc>
        <w:tc>
          <w:tcPr>
            <w:tcW w:w="40.50pt" w:type="dxa"/>
            <w:tcBorders>
              <w:top w:val="nil"/>
              <w:bottom w:val="nil"/>
            </w:tcBorders>
          </w:tcPr>
          <w:p w14:paraId="4CB8AF62" w14:textId="77777777" w:rsidR="003E4FFE" w:rsidRDefault="003E4FFE" w:rsidP="00B02275">
            <w:pPr>
              <w:pStyle w:val="TableParagraph"/>
              <w:rPr>
                <w:sz w:val="18"/>
              </w:rPr>
            </w:pPr>
            <w:r>
              <w:rPr>
                <w:sz w:val="18"/>
              </w:rPr>
              <w:t>1.6231</w:t>
            </w:r>
          </w:p>
        </w:tc>
        <w:tc>
          <w:tcPr>
            <w:tcW w:w="45pt" w:type="dxa"/>
            <w:tcBorders>
              <w:top w:val="nil"/>
              <w:bottom w:val="nil"/>
            </w:tcBorders>
          </w:tcPr>
          <w:p w14:paraId="642D2043" w14:textId="77777777" w:rsidR="003E4FFE" w:rsidRDefault="003E4FFE" w:rsidP="00B02275">
            <w:pPr>
              <w:pStyle w:val="TableParagraph"/>
              <w:ind w:end="4.55pt"/>
              <w:rPr>
                <w:sz w:val="18"/>
              </w:rPr>
            </w:pPr>
            <w:r>
              <w:rPr>
                <w:sz w:val="18"/>
              </w:rPr>
              <w:t>1.4064</w:t>
            </w:r>
          </w:p>
        </w:tc>
        <w:tc>
          <w:tcPr>
            <w:tcW w:w="40.50pt" w:type="dxa"/>
            <w:tcBorders>
              <w:top w:val="nil"/>
              <w:bottom w:val="nil"/>
            </w:tcBorders>
          </w:tcPr>
          <w:p w14:paraId="323B8621" w14:textId="77777777" w:rsidR="003E4FFE" w:rsidRDefault="003E4FFE" w:rsidP="00B02275">
            <w:pPr>
              <w:pStyle w:val="TableParagraph"/>
              <w:ind w:end="4.50pt"/>
              <w:rPr>
                <w:sz w:val="18"/>
              </w:rPr>
            </w:pPr>
            <w:r>
              <w:rPr>
                <w:sz w:val="18"/>
              </w:rPr>
              <w:t>1.6708</w:t>
            </w:r>
          </w:p>
        </w:tc>
        <w:tc>
          <w:tcPr>
            <w:tcW w:w="40.50pt" w:type="dxa"/>
            <w:tcBorders>
              <w:top w:val="nil"/>
              <w:bottom w:val="nil"/>
            </w:tcBorders>
          </w:tcPr>
          <w:p w14:paraId="30956706" w14:textId="77777777" w:rsidR="003E4FFE" w:rsidRDefault="003E4FFE" w:rsidP="00B02275">
            <w:pPr>
              <w:pStyle w:val="TableParagraph"/>
              <w:ind w:end="4.40pt"/>
              <w:rPr>
                <w:sz w:val="18"/>
              </w:rPr>
            </w:pPr>
            <w:r>
              <w:rPr>
                <w:sz w:val="18"/>
              </w:rPr>
              <w:t>1.3619</w:t>
            </w:r>
          </w:p>
        </w:tc>
        <w:tc>
          <w:tcPr>
            <w:tcW w:w="40.50pt" w:type="dxa"/>
            <w:tcBorders>
              <w:top w:val="nil"/>
              <w:bottom w:val="nil"/>
            </w:tcBorders>
          </w:tcPr>
          <w:p w14:paraId="6E9E0C25" w14:textId="77777777" w:rsidR="003E4FFE" w:rsidRDefault="003E4FFE" w:rsidP="00B02275">
            <w:pPr>
              <w:pStyle w:val="TableParagraph"/>
              <w:ind w:end="4.35pt"/>
              <w:rPr>
                <w:sz w:val="18"/>
              </w:rPr>
            </w:pPr>
            <w:r>
              <w:rPr>
                <w:sz w:val="18"/>
              </w:rPr>
              <w:t>1.7206</w:t>
            </w:r>
          </w:p>
        </w:tc>
        <w:tc>
          <w:tcPr>
            <w:tcW w:w="36pt" w:type="dxa"/>
            <w:tcBorders>
              <w:top w:val="nil"/>
              <w:bottom w:val="nil"/>
            </w:tcBorders>
          </w:tcPr>
          <w:p w14:paraId="4044E5C5" w14:textId="77777777" w:rsidR="003E4FFE" w:rsidRDefault="003E4FFE" w:rsidP="00B02275">
            <w:pPr>
              <w:pStyle w:val="TableParagraph"/>
              <w:ind w:end="4.35pt"/>
              <w:rPr>
                <w:sz w:val="18"/>
              </w:rPr>
            </w:pPr>
            <w:r>
              <w:rPr>
                <w:sz w:val="18"/>
              </w:rPr>
              <w:t>1.3167</w:t>
            </w:r>
          </w:p>
        </w:tc>
        <w:tc>
          <w:tcPr>
            <w:tcW w:w="36pt" w:type="dxa"/>
            <w:tcBorders>
              <w:top w:val="nil"/>
              <w:bottom w:val="nil"/>
            </w:tcBorders>
          </w:tcPr>
          <w:p w14:paraId="2E2F99FF" w14:textId="77777777" w:rsidR="003E4FFE" w:rsidRDefault="003E4FFE" w:rsidP="00B02275">
            <w:pPr>
              <w:pStyle w:val="TableParagraph"/>
              <w:ind w:end="4.30pt"/>
              <w:rPr>
                <w:sz w:val="18"/>
              </w:rPr>
            </w:pPr>
            <w:r>
              <w:rPr>
                <w:sz w:val="18"/>
              </w:rPr>
              <w:t>1.7725</w:t>
            </w:r>
          </w:p>
        </w:tc>
      </w:tr>
      <w:tr w:rsidR="003E4FFE" w14:paraId="4F258588" w14:textId="77777777" w:rsidTr="00B02275">
        <w:trPr>
          <w:trHeight w:val="257"/>
        </w:trPr>
        <w:tc>
          <w:tcPr>
            <w:tcW w:w="19.90pt" w:type="dxa"/>
            <w:tcBorders>
              <w:top w:val="nil"/>
              <w:bottom w:val="nil"/>
            </w:tcBorders>
          </w:tcPr>
          <w:p w14:paraId="1F96A88A" w14:textId="77777777" w:rsidR="003E4FFE" w:rsidRDefault="003E4FFE" w:rsidP="00B02275">
            <w:pPr>
              <w:pStyle w:val="TableParagraph"/>
              <w:spacing w:before="1.05pt"/>
              <w:ind w:end="4.75pt"/>
              <w:rPr>
                <w:sz w:val="18"/>
              </w:rPr>
            </w:pPr>
            <w:r>
              <w:rPr>
                <w:sz w:val="18"/>
              </w:rPr>
              <w:t>49</w:t>
            </w:r>
          </w:p>
        </w:tc>
        <w:tc>
          <w:tcPr>
            <w:tcW w:w="42.30pt" w:type="dxa"/>
            <w:tcBorders>
              <w:top w:val="nil"/>
              <w:bottom w:val="nil"/>
            </w:tcBorders>
          </w:tcPr>
          <w:p w14:paraId="71CC67A8" w14:textId="77777777" w:rsidR="003E4FFE" w:rsidRDefault="003E4FFE" w:rsidP="00B02275">
            <w:pPr>
              <w:pStyle w:val="TableParagraph"/>
              <w:spacing w:before="1.05pt"/>
              <w:ind w:end="4.70pt"/>
              <w:rPr>
                <w:sz w:val="18"/>
              </w:rPr>
            </w:pPr>
            <w:r>
              <w:rPr>
                <w:sz w:val="18"/>
              </w:rPr>
              <w:t>1.4982</w:t>
            </w:r>
          </w:p>
        </w:tc>
        <w:tc>
          <w:tcPr>
            <w:tcW w:w="40.50pt" w:type="dxa"/>
            <w:tcBorders>
              <w:top w:val="nil"/>
              <w:bottom w:val="nil"/>
            </w:tcBorders>
          </w:tcPr>
          <w:p w14:paraId="49B19AB5" w14:textId="77777777" w:rsidR="003E4FFE" w:rsidRDefault="003E4FFE" w:rsidP="00B02275">
            <w:pPr>
              <w:pStyle w:val="TableParagraph"/>
              <w:spacing w:before="1.05pt"/>
              <w:ind w:end="4.65pt"/>
              <w:rPr>
                <w:sz w:val="18"/>
              </w:rPr>
            </w:pPr>
            <w:r>
              <w:rPr>
                <w:sz w:val="18"/>
              </w:rPr>
              <w:t>1.5813</w:t>
            </w:r>
          </w:p>
        </w:tc>
        <w:tc>
          <w:tcPr>
            <w:tcW w:w="45pt" w:type="dxa"/>
            <w:tcBorders>
              <w:top w:val="nil"/>
              <w:bottom w:val="nil"/>
            </w:tcBorders>
          </w:tcPr>
          <w:p w14:paraId="3D88E334" w14:textId="77777777" w:rsidR="003E4FFE" w:rsidRDefault="003E4FFE" w:rsidP="00B02275">
            <w:pPr>
              <w:pStyle w:val="TableParagraph"/>
              <w:spacing w:before="1.05pt"/>
              <w:ind w:end="4.65pt"/>
              <w:rPr>
                <w:sz w:val="18"/>
              </w:rPr>
            </w:pPr>
            <w:r>
              <w:rPr>
                <w:sz w:val="18"/>
              </w:rPr>
              <w:t>1.4564</w:t>
            </w:r>
          </w:p>
        </w:tc>
        <w:tc>
          <w:tcPr>
            <w:tcW w:w="40.50pt" w:type="dxa"/>
            <w:tcBorders>
              <w:top w:val="nil"/>
              <w:bottom w:val="nil"/>
            </w:tcBorders>
          </w:tcPr>
          <w:p w14:paraId="47810660" w14:textId="77777777" w:rsidR="003E4FFE" w:rsidRDefault="003E4FFE" w:rsidP="00B02275">
            <w:pPr>
              <w:pStyle w:val="TableParagraph"/>
              <w:spacing w:before="1.05pt"/>
              <w:rPr>
                <w:sz w:val="18"/>
              </w:rPr>
            </w:pPr>
            <w:r>
              <w:rPr>
                <w:sz w:val="18"/>
              </w:rPr>
              <w:t>1.6257</w:t>
            </w:r>
          </w:p>
        </w:tc>
        <w:tc>
          <w:tcPr>
            <w:tcW w:w="45pt" w:type="dxa"/>
            <w:tcBorders>
              <w:top w:val="nil"/>
              <w:bottom w:val="nil"/>
            </w:tcBorders>
          </w:tcPr>
          <w:p w14:paraId="3BDE6B77" w14:textId="77777777" w:rsidR="003E4FFE" w:rsidRDefault="003E4FFE" w:rsidP="00B02275">
            <w:pPr>
              <w:pStyle w:val="TableParagraph"/>
              <w:spacing w:before="1.05pt"/>
              <w:ind w:end="4.55pt"/>
              <w:rPr>
                <w:sz w:val="18"/>
              </w:rPr>
            </w:pPr>
            <w:r>
              <w:rPr>
                <w:sz w:val="18"/>
              </w:rPr>
              <w:t>1.4136</w:t>
            </w:r>
          </w:p>
        </w:tc>
        <w:tc>
          <w:tcPr>
            <w:tcW w:w="40.50pt" w:type="dxa"/>
            <w:tcBorders>
              <w:top w:val="nil"/>
              <w:bottom w:val="nil"/>
            </w:tcBorders>
          </w:tcPr>
          <w:p w14:paraId="5ECD7EDC" w14:textId="77777777" w:rsidR="003E4FFE" w:rsidRDefault="003E4FFE" w:rsidP="00B02275">
            <w:pPr>
              <w:pStyle w:val="TableParagraph"/>
              <w:spacing w:before="1.05pt"/>
              <w:ind w:end="4.50pt"/>
              <w:rPr>
                <w:sz w:val="18"/>
              </w:rPr>
            </w:pPr>
            <w:r>
              <w:rPr>
                <w:sz w:val="18"/>
              </w:rPr>
              <w:t>1.6723</w:t>
            </w:r>
          </w:p>
        </w:tc>
        <w:tc>
          <w:tcPr>
            <w:tcW w:w="40.50pt" w:type="dxa"/>
            <w:tcBorders>
              <w:top w:val="nil"/>
              <w:bottom w:val="nil"/>
            </w:tcBorders>
          </w:tcPr>
          <w:p w14:paraId="0C889478" w14:textId="77777777" w:rsidR="003E4FFE" w:rsidRDefault="003E4FFE" w:rsidP="00B02275">
            <w:pPr>
              <w:pStyle w:val="TableParagraph"/>
              <w:spacing w:before="1.05pt"/>
              <w:ind w:end="4.40pt"/>
              <w:rPr>
                <w:sz w:val="18"/>
              </w:rPr>
            </w:pPr>
            <w:r>
              <w:rPr>
                <w:sz w:val="18"/>
              </w:rPr>
              <w:t>1.3701</w:t>
            </w:r>
          </w:p>
        </w:tc>
        <w:tc>
          <w:tcPr>
            <w:tcW w:w="40.50pt" w:type="dxa"/>
            <w:tcBorders>
              <w:top w:val="nil"/>
              <w:bottom w:val="nil"/>
            </w:tcBorders>
          </w:tcPr>
          <w:p w14:paraId="6EB46B33" w14:textId="77777777" w:rsidR="003E4FFE" w:rsidRDefault="003E4FFE" w:rsidP="00B02275">
            <w:pPr>
              <w:pStyle w:val="TableParagraph"/>
              <w:spacing w:before="1.05pt"/>
              <w:ind w:end="4.35pt"/>
              <w:rPr>
                <w:sz w:val="18"/>
              </w:rPr>
            </w:pPr>
            <w:r>
              <w:rPr>
                <w:sz w:val="18"/>
              </w:rPr>
              <w:t>1.7210</w:t>
            </w:r>
          </w:p>
        </w:tc>
        <w:tc>
          <w:tcPr>
            <w:tcW w:w="36pt" w:type="dxa"/>
            <w:tcBorders>
              <w:top w:val="nil"/>
              <w:bottom w:val="nil"/>
            </w:tcBorders>
          </w:tcPr>
          <w:p w14:paraId="1A8178CB" w14:textId="77777777" w:rsidR="003E4FFE" w:rsidRDefault="003E4FFE" w:rsidP="00B02275">
            <w:pPr>
              <w:pStyle w:val="TableParagraph"/>
              <w:spacing w:before="1.05pt"/>
              <w:ind w:end="4.35pt"/>
              <w:rPr>
                <w:sz w:val="18"/>
              </w:rPr>
            </w:pPr>
            <w:r>
              <w:rPr>
                <w:sz w:val="18"/>
              </w:rPr>
              <w:t>1.3258</w:t>
            </w:r>
          </w:p>
        </w:tc>
        <w:tc>
          <w:tcPr>
            <w:tcW w:w="36pt" w:type="dxa"/>
            <w:tcBorders>
              <w:top w:val="nil"/>
              <w:bottom w:val="nil"/>
            </w:tcBorders>
          </w:tcPr>
          <w:p w14:paraId="7403C18F" w14:textId="77777777" w:rsidR="003E4FFE" w:rsidRDefault="003E4FFE" w:rsidP="00B02275">
            <w:pPr>
              <w:pStyle w:val="TableParagraph"/>
              <w:spacing w:before="1.05pt"/>
              <w:ind w:end="4.30pt"/>
              <w:rPr>
                <w:sz w:val="18"/>
              </w:rPr>
            </w:pPr>
            <w:r>
              <w:rPr>
                <w:sz w:val="18"/>
              </w:rPr>
              <w:t>1.7716</w:t>
            </w:r>
          </w:p>
        </w:tc>
      </w:tr>
      <w:tr w:rsidR="003E4FFE" w14:paraId="27D6D6A3" w14:textId="77777777" w:rsidTr="00B02275">
        <w:trPr>
          <w:trHeight w:val="259"/>
        </w:trPr>
        <w:tc>
          <w:tcPr>
            <w:tcW w:w="19.90pt" w:type="dxa"/>
            <w:tcBorders>
              <w:top w:val="nil"/>
              <w:bottom w:val="nil"/>
            </w:tcBorders>
          </w:tcPr>
          <w:p w14:paraId="6D809289" w14:textId="77777777" w:rsidR="003E4FFE" w:rsidRDefault="003E4FFE" w:rsidP="00B02275">
            <w:pPr>
              <w:pStyle w:val="TableParagraph"/>
              <w:ind w:end="4.75pt"/>
              <w:rPr>
                <w:sz w:val="18"/>
              </w:rPr>
            </w:pPr>
            <w:r>
              <w:rPr>
                <w:sz w:val="18"/>
              </w:rPr>
              <w:t>50</w:t>
            </w:r>
          </w:p>
        </w:tc>
        <w:tc>
          <w:tcPr>
            <w:tcW w:w="42.30pt" w:type="dxa"/>
            <w:tcBorders>
              <w:top w:val="nil"/>
              <w:bottom w:val="nil"/>
            </w:tcBorders>
          </w:tcPr>
          <w:p w14:paraId="788293B1" w14:textId="77777777" w:rsidR="003E4FFE" w:rsidRDefault="003E4FFE" w:rsidP="00B02275">
            <w:pPr>
              <w:pStyle w:val="TableParagraph"/>
              <w:ind w:end="4.70pt"/>
              <w:rPr>
                <w:sz w:val="18"/>
              </w:rPr>
            </w:pPr>
            <w:r>
              <w:rPr>
                <w:sz w:val="18"/>
              </w:rPr>
              <w:t>1.5035</w:t>
            </w:r>
          </w:p>
        </w:tc>
        <w:tc>
          <w:tcPr>
            <w:tcW w:w="40.50pt" w:type="dxa"/>
            <w:tcBorders>
              <w:top w:val="nil"/>
              <w:bottom w:val="nil"/>
            </w:tcBorders>
          </w:tcPr>
          <w:p w14:paraId="4468EC4E" w14:textId="77777777" w:rsidR="003E4FFE" w:rsidRDefault="003E4FFE" w:rsidP="00B02275">
            <w:pPr>
              <w:pStyle w:val="TableParagraph"/>
              <w:ind w:end="4.65pt"/>
              <w:rPr>
                <w:sz w:val="18"/>
              </w:rPr>
            </w:pPr>
            <w:r>
              <w:rPr>
                <w:sz w:val="18"/>
              </w:rPr>
              <w:t>1.5849</w:t>
            </w:r>
          </w:p>
        </w:tc>
        <w:tc>
          <w:tcPr>
            <w:tcW w:w="45pt" w:type="dxa"/>
            <w:tcBorders>
              <w:top w:val="nil"/>
              <w:bottom w:val="nil"/>
            </w:tcBorders>
          </w:tcPr>
          <w:p w14:paraId="083E41AF" w14:textId="77777777" w:rsidR="003E4FFE" w:rsidRDefault="003E4FFE" w:rsidP="00B02275">
            <w:pPr>
              <w:pStyle w:val="TableParagraph"/>
              <w:ind w:end="4.65pt"/>
              <w:rPr>
                <w:sz w:val="18"/>
              </w:rPr>
            </w:pPr>
            <w:r>
              <w:rPr>
                <w:sz w:val="18"/>
              </w:rPr>
              <w:t>1.4625</w:t>
            </w:r>
          </w:p>
        </w:tc>
        <w:tc>
          <w:tcPr>
            <w:tcW w:w="40.50pt" w:type="dxa"/>
            <w:tcBorders>
              <w:top w:val="nil"/>
              <w:bottom w:val="nil"/>
            </w:tcBorders>
          </w:tcPr>
          <w:p w14:paraId="576A85C7" w14:textId="77777777" w:rsidR="003E4FFE" w:rsidRDefault="003E4FFE" w:rsidP="00B02275">
            <w:pPr>
              <w:pStyle w:val="TableParagraph"/>
              <w:rPr>
                <w:sz w:val="18"/>
              </w:rPr>
            </w:pPr>
            <w:r>
              <w:rPr>
                <w:sz w:val="18"/>
              </w:rPr>
              <w:t>1.6283</w:t>
            </w:r>
          </w:p>
        </w:tc>
        <w:tc>
          <w:tcPr>
            <w:tcW w:w="45pt" w:type="dxa"/>
            <w:tcBorders>
              <w:top w:val="nil"/>
              <w:bottom w:val="nil"/>
            </w:tcBorders>
          </w:tcPr>
          <w:p w14:paraId="2C9B0DC5" w14:textId="77777777" w:rsidR="003E4FFE" w:rsidRDefault="003E4FFE" w:rsidP="00B02275">
            <w:pPr>
              <w:pStyle w:val="TableParagraph"/>
              <w:ind w:end="4.55pt"/>
              <w:rPr>
                <w:sz w:val="18"/>
              </w:rPr>
            </w:pPr>
            <w:r>
              <w:rPr>
                <w:sz w:val="18"/>
              </w:rPr>
              <w:t>1.4206</w:t>
            </w:r>
          </w:p>
        </w:tc>
        <w:tc>
          <w:tcPr>
            <w:tcW w:w="40.50pt" w:type="dxa"/>
            <w:tcBorders>
              <w:top w:val="nil"/>
              <w:bottom w:val="nil"/>
            </w:tcBorders>
          </w:tcPr>
          <w:p w14:paraId="536BF650" w14:textId="77777777" w:rsidR="003E4FFE" w:rsidRDefault="003E4FFE" w:rsidP="00B02275">
            <w:pPr>
              <w:pStyle w:val="TableParagraph"/>
              <w:ind w:end="4.50pt"/>
              <w:rPr>
                <w:sz w:val="18"/>
              </w:rPr>
            </w:pPr>
            <w:r>
              <w:rPr>
                <w:sz w:val="18"/>
              </w:rPr>
              <w:t>1.6739</w:t>
            </w:r>
          </w:p>
        </w:tc>
        <w:tc>
          <w:tcPr>
            <w:tcW w:w="40.50pt" w:type="dxa"/>
            <w:tcBorders>
              <w:top w:val="nil"/>
              <w:bottom w:val="nil"/>
            </w:tcBorders>
          </w:tcPr>
          <w:p w14:paraId="6FD53A4B" w14:textId="77777777" w:rsidR="003E4FFE" w:rsidRDefault="003E4FFE" w:rsidP="00B02275">
            <w:pPr>
              <w:pStyle w:val="TableParagraph"/>
              <w:ind w:end="4.40pt"/>
              <w:rPr>
                <w:sz w:val="18"/>
              </w:rPr>
            </w:pPr>
            <w:r>
              <w:rPr>
                <w:sz w:val="18"/>
              </w:rPr>
              <w:t>1.3779</w:t>
            </w:r>
          </w:p>
        </w:tc>
        <w:tc>
          <w:tcPr>
            <w:tcW w:w="40.50pt" w:type="dxa"/>
            <w:tcBorders>
              <w:top w:val="nil"/>
              <w:bottom w:val="nil"/>
            </w:tcBorders>
          </w:tcPr>
          <w:p w14:paraId="622A4A47" w14:textId="77777777" w:rsidR="003E4FFE" w:rsidRDefault="003E4FFE" w:rsidP="00B02275">
            <w:pPr>
              <w:pStyle w:val="TableParagraph"/>
              <w:ind w:end="4.35pt"/>
              <w:rPr>
                <w:sz w:val="18"/>
              </w:rPr>
            </w:pPr>
            <w:r>
              <w:rPr>
                <w:sz w:val="18"/>
              </w:rPr>
              <w:t>1.7214</w:t>
            </w:r>
          </w:p>
        </w:tc>
        <w:tc>
          <w:tcPr>
            <w:tcW w:w="36pt" w:type="dxa"/>
            <w:tcBorders>
              <w:top w:val="nil"/>
              <w:bottom w:val="nil"/>
            </w:tcBorders>
          </w:tcPr>
          <w:p w14:paraId="0B706987" w14:textId="77777777" w:rsidR="003E4FFE" w:rsidRDefault="003E4FFE" w:rsidP="00B02275">
            <w:pPr>
              <w:pStyle w:val="TableParagraph"/>
              <w:ind w:end="4.35pt"/>
              <w:rPr>
                <w:sz w:val="18"/>
              </w:rPr>
            </w:pPr>
            <w:r>
              <w:rPr>
                <w:sz w:val="18"/>
              </w:rPr>
              <w:t>1.3346</w:t>
            </w:r>
          </w:p>
        </w:tc>
        <w:tc>
          <w:tcPr>
            <w:tcW w:w="36pt" w:type="dxa"/>
            <w:tcBorders>
              <w:top w:val="nil"/>
              <w:bottom w:val="nil"/>
            </w:tcBorders>
          </w:tcPr>
          <w:p w14:paraId="728D0A73" w14:textId="77777777" w:rsidR="003E4FFE" w:rsidRDefault="003E4FFE" w:rsidP="00B02275">
            <w:pPr>
              <w:pStyle w:val="TableParagraph"/>
              <w:ind w:end="4.30pt"/>
              <w:rPr>
                <w:sz w:val="18"/>
              </w:rPr>
            </w:pPr>
            <w:r>
              <w:rPr>
                <w:sz w:val="18"/>
              </w:rPr>
              <w:t>1.7708</w:t>
            </w:r>
          </w:p>
        </w:tc>
      </w:tr>
      <w:tr w:rsidR="003E4FFE" w14:paraId="1F7E5079" w14:textId="77777777" w:rsidTr="00B02275">
        <w:trPr>
          <w:trHeight w:val="259"/>
        </w:trPr>
        <w:tc>
          <w:tcPr>
            <w:tcW w:w="19.90pt" w:type="dxa"/>
            <w:tcBorders>
              <w:top w:val="nil"/>
              <w:bottom w:val="nil"/>
            </w:tcBorders>
          </w:tcPr>
          <w:p w14:paraId="77F5049A" w14:textId="77777777" w:rsidR="003E4FFE" w:rsidRDefault="003E4FFE" w:rsidP="00B02275">
            <w:pPr>
              <w:pStyle w:val="TableParagraph"/>
              <w:ind w:end="4.75pt"/>
              <w:rPr>
                <w:sz w:val="18"/>
              </w:rPr>
            </w:pPr>
            <w:r>
              <w:rPr>
                <w:sz w:val="18"/>
              </w:rPr>
              <w:t>51</w:t>
            </w:r>
          </w:p>
        </w:tc>
        <w:tc>
          <w:tcPr>
            <w:tcW w:w="42.30pt" w:type="dxa"/>
            <w:tcBorders>
              <w:top w:val="nil"/>
              <w:bottom w:val="nil"/>
            </w:tcBorders>
          </w:tcPr>
          <w:p w14:paraId="0DBE7C8A" w14:textId="77777777" w:rsidR="003E4FFE" w:rsidRDefault="003E4FFE" w:rsidP="00B02275">
            <w:pPr>
              <w:pStyle w:val="TableParagraph"/>
              <w:ind w:end="4.70pt"/>
              <w:rPr>
                <w:sz w:val="18"/>
              </w:rPr>
            </w:pPr>
            <w:r>
              <w:rPr>
                <w:sz w:val="18"/>
              </w:rPr>
              <w:t>1.5086</w:t>
            </w:r>
          </w:p>
        </w:tc>
        <w:tc>
          <w:tcPr>
            <w:tcW w:w="40.50pt" w:type="dxa"/>
            <w:tcBorders>
              <w:top w:val="nil"/>
              <w:bottom w:val="nil"/>
            </w:tcBorders>
          </w:tcPr>
          <w:p w14:paraId="5FBC5F85" w14:textId="77777777" w:rsidR="003E4FFE" w:rsidRDefault="003E4FFE" w:rsidP="00B02275">
            <w:pPr>
              <w:pStyle w:val="TableParagraph"/>
              <w:ind w:end="4.65pt"/>
              <w:rPr>
                <w:sz w:val="18"/>
              </w:rPr>
            </w:pPr>
            <w:r>
              <w:rPr>
                <w:sz w:val="18"/>
              </w:rPr>
              <w:t>1.5884</w:t>
            </w:r>
          </w:p>
        </w:tc>
        <w:tc>
          <w:tcPr>
            <w:tcW w:w="45pt" w:type="dxa"/>
            <w:tcBorders>
              <w:top w:val="nil"/>
              <w:bottom w:val="nil"/>
            </w:tcBorders>
          </w:tcPr>
          <w:p w14:paraId="58A963A8" w14:textId="77777777" w:rsidR="003E4FFE" w:rsidRDefault="003E4FFE" w:rsidP="00B02275">
            <w:pPr>
              <w:pStyle w:val="TableParagraph"/>
              <w:ind w:end="4.65pt"/>
              <w:rPr>
                <w:sz w:val="18"/>
              </w:rPr>
            </w:pPr>
            <w:r>
              <w:rPr>
                <w:sz w:val="18"/>
              </w:rPr>
              <w:t>1.4684</w:t>
            </w:r>
          </w:p>
        </w:tc>
        <w:tc>
          <w:tcPr>
            <w:tcW w:w="40.50pt" w:type="dxa"/>
            <w:tcBorders>
              <w:top w:val="nil"/>
              <w:bottom w:val="nil"/>
            </w:tcBorders>
          </w:tcPr>
          <w:p w14:paraId="756104E9" w14:textId="77777777" w:rsidR="003E4FFE" w:rsidRDefault="003E4FFE" w:rsidP="00B02275">
            <w:pPr>
              <w:pStyle w:val="TableParagraph"/>
              <w:rPr>
                <w:sz w:val="18"/>
              </w:rPr>
            </w:pPr>
            <w:r>
              <w:rPr>
                <w:sz w:val="18"/>
              </w:rPr>
              <w:t>1.6309</w:t>
            </w:r>
          </w:p>
        </w:tc>
        <w:tc>
          <w:tcPr>
            <w:tcW w:w="45pt" w:type="dxa"/>
            <w:tcBorders>
              <w:top w:val="nil"/>
              <w:bottom w:val="nil"/>
            </w:tcBorders>
          </w:tcPr>
          <w:p w14:paraId="26065987" w14:textId="77777777" w:rsidR="003E4FFE" w:rsidRDefault="003E4FFE" w:rsidP="00B02275">
            <w:pPr>
              <w:pStyle w:val="TableParagraph"/>
              <w:ind w:end="4.55pt"/>
              <w:rPr>
                <w:sz w:val="18"/>
              </w:rPr>
            </w:pPr>
            <w:r>
              <w:rPr>
                <w:sz w:val="18"/>
              </w:rPr>
              <w:t>1.4273</w:t>
            </w:r>
          </w:p>
        </w:tc>
        <w:tc>
          <w:tcPr>
            <w:tcW w:w="40.50pt" w:type="dxa"/>
            <w:tcBorders>
              <w:top w:val="nil"/>
              <w:bottom w:val="nil"/>
            </w:tcBorders>
          </w:tcPr>
          <w:p w14:paraId="5CA565AF" w14:textId="77777777" w:rsidR="003E4FFE" w:rsidRDefault="003E4FFE" w:rsidP="00B02275">
            <w:pPr>
              <w:pStyle w:val="TableParagraph"/>
              <w:ind w:end="4.50pt"/>
              <w:rPr>
                <w:sz w:val="18"/>
              </w:rPr>
            </w:pPr>
            <w:r>
              <w:rPr>
                <w:sz w:val="18"/>
              </w:rPr>
              <w:t>1.6754</w:t>
            </w:r>
          </w:p>
        </w:tc>
        <w:tc>
          <w:tcPr>
            <w:tcW w:w="40.50pt" w:type="dxa"/>
            <w:tcBorders>
              <w:top w:val="nil"/>
              <w:bottom w:val="nil"/>
            </w:tcBorders>
          </w:tcPr>
          <w:p w14:paraId="503ADC04" w14:textId="77777777" w:rsidR="003E4FFE" w:rsidRDefault="003E4FFE" w:rsidP="00B02275">
            <w:pPr>
              <w:pStyle w:val="TableParagraph"/>
              <w:ind w:end="4.40pt"/>
              <w:rPr>
                <w:sz w:val="18"/>
              </w:rPr>
            </w:pPr>
            <w:r>
              <w:rPr>
                <w:sz w:val="18"/>
              </w:rPr>
              <w:t>1.3855</w:t>
            </w:r>
          </w:p>
        </w:tc>
        <w:tc>
          <w:tcPr>
            <w:tcW w:w="40.50pt" w:type="dxa"/>
            <w:tcBorders>
              <w:top w:val="nil"/>
              <w:bottom w:val="nil"/>
            </w:tcBorders>
          </w:tcPr>
          <w:p w14:paraId="7D175F70" w14:textId="77777777" w:rsidR="003E4FFE" w:rsidRDefault="003E4FFE" w:rsidP="00B02275">
            <w:pPr>
              <w:pStyle w:val="TableParagraph"/>
              <w:ind w:end="4.35pt"/>
              <w:rPr>
                <w:sz w:val="18"/>
              </w:rPr>
            </w:pPr>
            <w:r>
              <w:rPr>
                <w:sz w:val="18"/>
              </w:rPr>
              <w:t>1.7218</w:t>
            </w:r>
          </w:p>
        </w:tc>
        <w:tc>
          <w:tcPr>
            <w:tcW w:w="36pt" w:type="dxa"/>
            <w:tcBorders>
              <w:top w:val="nil"/>
              <w:bottom w:val="nil"/>
            </w:tcBorders>
          </w:tcPr>
          <w:p w14:paraId="04B551AA" w14:textId="77777777" w:rsidR="003E4FFE" w:rsidRDefault="003E4FFE" w:rsidP="00B02275">
            <w:pPr>
              <w:pStyle w:val="TableParagraph"/>
              <w:ind w:end="4.35pt"/>
              <w:rPr>
                <w:sz w:val="18"/>
              </w:rPr>
            </w:pPr>
            <w:r>
              <w:rPr>
                <w:sz w:val="18"/>
              </w:rPr>
              <w:t>1.3431</w:t>
            </w:r>
          </w:p>
        </w:tc>
        <w:tc>
          <w:tcPr>
            <w:tcW w:w="36pt" w:type="dxa"/>
            <w:tcBorders>
              <w:top w:val="nil"/>
              <w:bottom w:val="nil"/>
            </w:tcBorders>
          </w:tcPr>
          <w:p w14:paraId="3B0A918B" w14:textId="77777777" w:rsidR="003E4FFE" w:rsidRDefault="003E4FFE" w:rsidP="00B02275">
            <w:pPr>
              <w:pStyle w:val="TableParagraph"/>
              <w:ind w:end="4.30pt"/>
              <w:rPr>
                <w:sz w:val="18"/>
              </w:rPr>
            </w:pPr>
            <w:r>
              <w:rPr>
                <w:sz w:val="18"/>
              </w:rPr>
              <w:t>1.7701</w:t>
            </w:r>
          </w:p>
        </w:tc>
      </w:tr>
      <w:tr w:rsidR="003E4FFE" w14:paraId="4D0FD85D" w14:textId="77777777" w:rsidTr="00B02275">
        <w:trPr>
          <w:trHeight w:val="259"/>
        </w:trPr>
        <w:tc>
          <w:tcPr>
            <w:tcW w:w="19.90pt" w:type="dxa"/>
            <w:tcBorders>
              <w:top w:val="nil"/>
              <w:bottom w:val="nil"/>
            </w:tcBorders>
          </w:tcPr>
          <w:p w14:paraId="4BE1F6AA" w14:textId="77777777" w:rsidR="003E4FFE" w:rsidRDefault="003E4FFE" w:rsidP="00B02275">
            <w:pPr>
              <w:pStyle w:val="TableParagraph"/>
              <w:ind w:end="4.75pt"/>
              <w:rPr>
                <w:sz w:val="18"/>
              </w:rPr>
            </w:pPr>
            <w:r>
              <w:rPr>
                <w:sz w:val="18"/>
              </w:rPr>
              <w:t>52</w:t>
            </w:r>
          </w:p>
        </w:tc>
        <w:tc>
          <w:tcPr>
            <w:tcW w:w="42.30pt" w:type="dxa"/>
            <w:tcBorders>
              <w:top w:val="nil"/>
              <w:bottom w:val="nil"/>
            </w:tcBorders>
          </w:tcPr>
          <w:p w14:paraId="36C0C741" w14:textId="77777777" w:rsidR="003E4FFE" w:rsidRDefault="003E4FFE" w:rsidP="00B02275">
            <w:pPr>
              <w:pStyle w:val="TableParagraph"/>
              <w:ind w:end="4.70pt"/>
              <w:rPr>
                <w:sz w:val="18"/>
              </w:rPr>
            </w:pPr>
            <w:r>
              <w:rPr>
                <w:sz w:val="18"/>
              </w:rPr>
              <w:t>1.5135</w:t>
            </w:r>
          </w:p>
        </w:tc>
        <w:tc>
          <w:tcPr>
            <w:tcW w:w="40.50pt" w:type="dxa"/>
            <w:tcBorders>
              <w:top w:val="nil"/>
              <w:bottom w:val="nil"/>
            </w:tcBorders>
          </w:tcPr>
          <w:p w14:paraId="1CA8C6E2" w14:textId="77777777" w:rsidR="003E4FFE" w:rsidRDefault="003E4FFE" w:rsidP="00B02275">
            <w:pPr>
              <w:pStyle w:val="TableParagraph"/>
              <w:ind w:end="4.65pt"/>
              <w:rPr>
                <w:sz w:val="18"/>
              </w:rPr>
            </w:pPr>
            <w:r>
              <w:rPr>
                <w:sz w:val="18"/>
              </w:rPr>
              <w:t>1.5917</w:t>
            </w:r>
          </w:p>
        </w:tc>
        <w:tc>
          <w:tcPr>
            <w:tcW w:w="45pt" w:type="dxa"/>
            <w:tcBorders>
              <w:top w:val="nil"/>
              <w:bottom w:val="nil"/>
            </w:tcBorders>
          </w:tcPr>
          <w:p w14:paraId="11E27D68" w14:textId="77777777" w:rsidR="003E4FFE" w:rsidRDefault="003E4FFE" w:rsidP="00B02275">
            <w:pPr>
              <w:pStyle w:val="TableParagraph"/>
              <w:ind w:end="4.65pt"/>
              <w:rPr>
                <w:sz w:val="18"/>
              </w:rPr>
            </w:pPr>
            <w:r>
              <w:rPr>
                <w:sz w:val="18"/>
              </w:rPr>
              <w:t>1.4741</w:t>
            </w:r>
          </w:p>
        </w:tc>
        <w:tc>
          <w:tcPr>
            <w:tcW w:w="40.50pt" w:type="dxa"/>
            <w:tcBorders>
              <w:top w:val="nil"/>
              <w:bottom w:val="nil"/>
            </w:tcBorders>
          </w:tcPr>
          <w:p w14:paraId="38F1C630" w14:textId="77777777" w:rsidR="003E4FFE" w:rsidRDefault="003E4FFE" w:rsidP="00B02275">
            <w:pPr>
              <w:pStyle w:val="TableParagraph"/>
              <w:rPr>
                <w:sz w:val="18"/>
              </w:rPr>
            </w:pPr>
            <w:r>
              <w:rPr>
                <w:sz w:val="18"/>
              </w:rPr>
              <w:t>1.6334</w:t>
            </w:r>
          </w:p>
        </w:tc>
        <w:tc>
          <w:tcPr>
            <w:tcW w:w="45pt" w:type="dxa"/>
            <w:tcBorders>
              <w:top w:val="nil"/>
              <w:bottom w:val="nil"/>
            </w:tcBorders>
          </w:tcPr>
          <w:p w14:paraId="2E4CFD40" w14:textId="77777777" w:rsidR="003E4FFE" w:rsidRDefault="003E4FFE" w:rsidP="00B02275">
            <w:pPr>
              <w:pStyle w:val="TableParagraph"/>
              <w:ind w:end="4.55pt"/>
              <w:rPr>
                <w:sz w:val="18"/>
              </w:rPr>
            </w:pPr>
            <w:r>
              <w:rPr>
                <w:sz w:val="18"/>
              </w:rPr>
              <w:t>1.4339</w:t>
            </w:r>
          </w:p>
        </w:tc>
        <w:tc>
          <w:tcPr>
            <w:tcW w:w="40.50pt" w:type="dxa"/>
            <w:tcBorders>
              <w:top w:val="nil"/>
              <w:bottom w:val="nil"/>
            </w:tcBorders>
          </w:tcPr>
          <w:p w14:paraId="5A9C439C" w14:textId="77777777" w:rsidR="003E4FFE" w:rsidRDefault="003E4FFE" w:rsidP="00B02275">
            <w:pPr>
              <w:pStyle w:val="TableParagraph"/>
              <w:ind w:end="4.50pt"/>
              <w:rPr>
                <w:sz w:val="18"/>
              </w:rPr>
            </w:pPr>
            <w:r>
              <w:rPr>
                <w:sz w:val="18"/>
              </w:rPr>
              <w:t>1.6769</w:t>
            </w:r>
          </w:p>
        </w:tc>
        <w:tc>
          <w:tcPr>
            <w:tcW w:w="40.50pt" w:type="dxa"/>
            <w:tcBorders>
              <w:top w:val="nil"/>
              <w:bottom w:val="nil"/>
            </w:tcBorders>
          </w:tcPr>
          <w:p w14:paraId="37DA9CD3" w14:textId="77777777" w:rsidR="003E4FFE" w:rsidRDefault="003E4FFE" w:rsidP="00B02275">
            <w:pPr>
              <w:pStyle w:val="TableParagraph"/>
              <w:ind w:end="4.40pt"/>
              <w:rPr>
                <w:sz w:val="18"/>
              </w:rPr>
            </w:pPr>
            <w:r>
              <w:rPr>
                <w:sz w:val="18"/>
              </w:rPr>
              <w:t>1.3929</w:t>
            </w:r>
          </w:p>
        </w:tc>
        <w:tc>
          <w:tcPr>
            <w:tcW w:w="40.50pt" w:type="dxa"/>
            <w:tcBorders>
              <w:top w:val="nil"/>
              <w:bottom w:val="nil"/>
            </w:tcBorders>
          </w:tcPr>
          <w:p w14:paraId="58BF2CBB" w14:textId="77777777" w:rsidR="003E4FFE" w:rsidRDefault="003E4FFE" w:rsidP="00B02275">
            <w:pPr>
              <w:pStyle w:val="TableParagraph"/>
              <w:ind w:end="4.35pt"/>
              <w:rPr>
                <w:sz w:val="18"/>
              </w:rPr>
            </w:pPr>
            <w:r>
              <w:rPr>
                <w:sz w:val="18"/>
              </w:rPr>
              <w:t>1.7223</w:t>
            </w:r>
          </w:p>
        </w:tc>
        <w:tc>
          <w:tcPr>
            <w:tcW w:w="36pt" w:type="dxa"/>
            <w:tcBorders>
              <w:top w:val="nil"/>
              <w:bottom w:val="nil"/>
            </w:tcBorders>
          </w:tcPr>
          <w:p w14:paraId="3923F938" w14:textId="77777777" w:rsidR="003E4FFE" w:rsidRDefault="003E4FFE" w:rsidP="00B02275">
            <w:pPr>
              <w:pStyle w:val="TableParagraph"/>
              <w:ind w:end="4.35pt"/>
              <w:rPr>
                <w:sz w:val="18"/>
              </w:rPr>
            </w:pPr>
            <w:r>
              <w:rPr>
                <w:sz w:val="18"/>
              </w:rPr>
              <w:t>1.3512</w:t>
            </w:r>
          </w:p>
        </w:tc>
        <w:tc>
          <w:tcPr>
            <w:tcW w:w="36pt" w:type="dxa"/>
            <w:tcBorders>
              <w:top w:val="nil"/>
              <w:bottom w:val="nil"/>
            </w:tcBorders>
          </w:tcPr>
          <w:p w14:paraId="341CB9C7" w14:textId="77777777" w:rsidR="003E4FFE" w:rsidRDefault="003E4FFE" w:rsidP="00B02275">
            <w:pPr>
              <w:pStyle w:val="TableParagraph"/>
              <w:ind w:end="4.30pt"/>
              <w:rPr>
                <w:sz w:val="18"/>
              </w:rPr>
            </w:pPr>
            <w:r>
              <w:rPr>
                <w:sz w:val="18"/>
              </w:rPr>
              <w:t>1.7694</w:t>
            </w:r>
          </w:p>
        </w:tc>
      </w:tr>
      <w:tr w:rsidR="003E4FFE" w14:paraId="4BCAB868" w14:textId="77777777" w:rsidTr="00B02275">
        <w:trPr>
          <w:trHeight w:val="259"/>
        </w:trPr>
        <w:tc>
          <w:tcPr>
            <w:tcW w:w="19.90pt" w:type="dxa"/>
            <w:tcBorders>
              <w:top w:val="nil"/>
              <w:bottom w:val="nil"/>
            </w:tcBorders>
          </w:tcPr>
          <w:p w14:paraId="73EC5627" w14:textId="77777777" w:rsidR="003E4FFE" w:rsidRDefault="003E4FFE" w:rsidP="00B02275">
            <w:pPr>
              <w:pStyle w:val="TableParagraph"/>
              <w:ind w:end="4.75pt"/>
              <w:rPr>
                <w:sz w:val="18"/>
              </w:rPr>
            </w:pPr>
            <w:r>
              <w:rPr>
                <w:sz w:val="18"/>
              </w:rPr>
              <w:t>53</w:t>
            </w:r>
          </w:p>
        </w:tc>
        <w:tc>
          <w:tcPr>
            <w:tcW w:w="42.30pt" w:type="dxa"/>
            <w:tcBorders>
              <w:top w:val="nil"/>
              <w:bottom w:val="nil"/>
            </w:tcBorders>
          </w:tcPr>
          <w:p w14:paraId="4CB2055C" w14:textId="77777777" w:rsidR="003E4FFE" w:rsidRDefault="003E4FFE" w:rsidP="00B02275">
            <w:pPr>
              <w:pStyle w:val="TableParagraph"/>
              <w:ind w:end="4.70pt"/>
              <w:rPr>
                <w:sz w:val="18"/>
              </w:rPr>
            </w:pPr>
            <w:r>
              <w:rPr>
                <w:sz w:val="18"/>
              </w:rPr>
              <w:t>1.5183</w:t>
            </w:r>
          </w:p>
        </w:tc>
        <w:tc>
          <w:tcPr>
            <w:tcW w:w="40.50pt" w:type="dxa"/>
            <w:tcBorders>
              <w:top w:val="nil"/>
              <w:bottom w:val="nil"/>
            </w:tcBorders>
          </w:tcPr>
          <w:p w14:paraId="6484898A" w14:textId="77777777" w:rsidR="003E4FFE" w:rsidRDefault="003E4FFE" w:rsidP="00B02275">
            <w:pPr>
              <w:pStyle w:val="TableParagraph"/>
              <w:ind w:end="4.65pt"/>
              <w:rPr>
                <w:sz w:val="18"/>
              </w:rPr>
            </w:pPr>
            <w:r>
              <w:rPr>
                <w:sz w:val="18"/>
              </w:rPr>
              <w:t>1.5951</w:t>
            </w:r>
          </w:p>
        </w:tc>
        <w:tc>
          <w:tcPr>
            <w:tcW w:w="45pt" w:type="dxa"/>
            <w:tcBorders>
              <w:top w:val="nil"/>
              <w:bottom w:val="nil"/>
            </w:tcBorders>
          </w:tcPr>
          <w:p w14:paraId="4B9D5B48" w14:textId="77777777" w:rsidR="003E4FFE" w:rsidRDefault="003E4FFE" w:rsidP="00B02275">
            <w:pPr>
              <w:pStyle w:val="TableParagraph"/>
              <w:ind w:end="4.65pt"/>
              <w:rPr>
                <w:sz w:val="18"/>
              </w:rPr>
            </w:pPr>
            <w:r>
              <w:rPr>
                <w:sz w:val="18"/>
              </w:rPr>
              <w:t>1.4797</w:t>
            </w:r>
          </w:p>
        </w:tc>
        <w:tc>
          <w:tcPr>
            <w:tcW w:w="40.50pt" w:type="dxa"/>
            <w:tcBorders>
              <w:top w:val="nil"/>
              <w:bottom w:val="nil"/>
            </w:tcBorders>
          </w:tcPr>
          <w:p w14:paraId="6EC3C56D" w14:textId="77777777" w:rsidR="003E4FFE" w:rsidRDefault="003E4FFE" w:rsidP="00B02275">
            <w:pPr>
              <w:pStyle w:val="TableParagraph"/>
              <w:rPr>
                <w:sz w:val="18"/>
              </w:rPr>
            </w:pPr>
            <w:r>
              <w:rPr>
                <w:sz w:val="18"/>
              </w:rPr>
              <w:t>1.6359</w:t>
            </w:r>
          </w:p>
        </w:tc>
        <w:tc>
          <w:tcPr>
            <w:tcW w:w="45pt" w:type="dxa"/>
            <w:tcBorders>
              <w:top w:val="nil"/>
              <w:bottom w:val="nil"/>
            </w:tcBorders>
          </w:tcPr>
          <w:p w14:paraId="6779D27E" w14:textId="77777777" w:rsidR="003E4FFE" w:rsidRDefault="003E4FFE" w:rsidP="00B02275">
            <w:pPr>
              <w:pStyle w:val="TableParagraph"/>
              <w:ind w:end="4.55pt"/>
              <w:rPr>
                <w:sz w:val="18"/>
              </w:rPr>
            </w:pPr>
            <w:r>
              <w:rPr>
                <w:sz w:val="18"/>
              </w:rPr>
              <w:t>1.4402</w:t>
            </w:r>
          </w:p>
        </w:tc>
        <w:tc>
          <w:tcPr>
            <w:tcW w:w="40.50pt" w:type="dxa"/>
            <w:tcBorders>
              <w:top w:val="nil"/>
              <w:bottom w:val="nil"/>
            </w:tcBorders>
          </w:tcPr>
          <w:p w14:paraId="478D1B31" w14:textId="77777777" w:rsidR="003E4FFE" w:rsidRDefault="003E4FFE" w:rsidP="00B02275">
            <w:pPr>
              <w:pStyle w:val="TableParagraph"/>
              <w:ind w:end="4.50pt"/>
              <w:rPr>
                <w:sz w:val="18"/>
              </w:rPr>
            </w:pPr>
            <w:r>
              <w:rPr>
                <w:sz w:val="18"/>
              </w:rPr>
              <w:t>1.6785</w:t>
            </w:r>
          </w:p>
        </w:tc>
        <w:tc>
          <w:tcPr>
            <w:tcW w:w="40.50pt" w:type="dxa"/>
            <w:tcBorders>
              <w:top w:val="nil"/>
              <w:bottom w:val="nil"/>
            </w:tcBorders>
          </w:tcPr>
          <w:p w14:paraId="0B590477" w14:textId="77777777" w:rsidR="003E4FFE" w:rsidRDefault="003E4FFE" w:rsidP="00B02275">
            <w:pPr>
              <w:pStyle w:val="TableParagraph"/>
              <w:ind w:end="4.40pt"/>
              <w:rPr>
                <w:sz w:val="18"/>
              </w:rPr>
            </w:pPr>
            <w:r>
              <w:rPr>
                <w:sz w:val="18"/>
              </w:rPr>
              <w:t>1.4000</w:t>
            </w:r>
          </w:p>
        </w:tc>
        <w:tc>
          <w:tcPr>
            <w:tcW w:w="40.50pt" w:type="dxa"/>
            <w:tcBorders>
              <w:top w:val="nil"/>
              <w:bottom w:val="nil"/>
            </w:tcBorders>
          </w:tcPr>
          <w:p w14:paraId="710CFEA7" w14:textId="77777777" w:rsidR="003E4FFE" w:rsidRDefault="003E4FFE" w:rsidP="00B02275">
            <w:pPr>
              <w:pStyle w:val="TableParagraph"/>
              <w:ind w:end="4.35pt"/>
              <w:rPr>
                <w:sz w:val="18"/>
              </w:rPr>
            </w:pPr>
            <w:r>
              <w:rPr>
                <w:sz w:val="18"/>
              </w:rPr>
              <w:t>1.7228</w:t>
            </w:r>
          </w:p>
        </w:tc>
        <w:tc>
          <w:tcPr>
            <w:tcW w:w="36pt" w:type="dxa"/>
            <w:tcBorders>
              <w:top w:val="nil"/>
              <w:bottom w:val="nil"/>
            </w:tcBorders>
          </w:tcPr>
          <w:p w14:paraId="1A923A11" w14:textId="77777777" w:rsidR="003E4FFE" w:rsidRDefault="003E4FFE" w:rsidP="00B02275">
            <w:pPr>
              <w:pStyle w:val="TableParagraph"/>
              <w:ind w:end="4.30pt"/>
              <w:rPr>
                <w:sz w:val="18"/>
              </w:rPr>
            </w:pPr>
            <w:r>
              <w:rPr>
                <w:sz w:val="18"/>
              </w:rPr>
              <w:t>1.3592</w:t>
            </w:r>
          </w:p>
        </w:tc>
        <w:tc>
          <w:tcPr>
            <w:tcW w:w="36pt" w:type="dxa"/>
            <w:tcBorders>
              <w:top w:val="nil"/>
              <w:bottom w:val="nil"/>
            </w:tcBorders>
          </w:tcPr>
          <w:p w14:paraId="76CA5924" w14:textId="77777777" w:rsidR="003E4FFE" w:rsidRDefault="003E4FFE" w:rsidP="00B02275">
            <w:pPr>
              <w:pStyle w:val="TableParagraph"/>
              <w:ind w:end="4.30pt"/>
              <w:rPr>
                <w:sz w:val="18"/>
              </w:rPr>
            </w:pPr>
            <w:r>
              <w:rPr>
                <w:sz w:val="18"/>
              </w:rPr>
              <w:t>1.7689</w:t>
            </w:r>
          </w:p>
        </w:tc>
      </w:tr>
      <w:tr w:rsidR="003E4FFE" w14:paraId="5C14DA83" w14:textId="77777777" w:rsidTr="00B02275">
        <w:trPr>
          <w:trHeight w:val="259"/>
        </w:trPr>
        <w:tc>
          <w:tcPr>
            <w:tcW w:w="19.90pt" w:type="dxa"/>
            <w:tcBorders>
              <w:top w:val="nil"/>
              <w:bottom w:val="nil"/>
            </w:tcBorders>
          </w:tcPr>
          <w:p w14:paraId="3B115136" w14:textId="77777777" w:rsidR="003E4FFE" w:rsidRDefault="003E4FFE" w:rsidP="00B02275">
            <w:pPr>
              <w:pStyle w:val="TableParagraph"/>
              <w:ind w:end="4.75pt"/>
              <w:rPr>
                <w:sz w:val="18"/>
              </w:rPr>
            </w:pPr>
            <w:r>
              <w:rPr>
                <w:sz w:val="18"/>
              </w:rPr>
              <w:t>54</w:t>
            </w:r>
          </w:p>
        </w:tc>
        <w:tc>
          <w:tcPr>
            <w:tcW w:w="42.30pt" w:type="dxa"/>
            <w:tcBorders>
              <w:top w:val="nil"/>
              <w:bottom w:val="nil"/>
            </w:tcBorders>
          </w:tcPr>
          <w:p w14:paraId="22655FE2" w14:textId="77777777" w:rsidR="003E4FFE" w:rsidRDefault="003E4FFE" w:rsidP="00B02275">
            <w:pPr>
              <w:pStyle w:val="TableParagraph"/>
              <w:ind w:end="4.70pt"/>
              <w:rPr>
                <w:sz w:val="18"/>
              </w:rPr>
            </w:pPr>
            <w:r>
              <w:rPr>
                <w:sz w:val="18"/>
              </w:rPr>
              <w:t>1.5230</w:t>
            </w:r>
          </w:p>
        </w:tc>
        <w:tc>
          <w:tcPr>
            <w:tcW w:w="40.50pt" w:type="dxa"/>
            <w:tcBorders>
              <w:top w:val="nil"/>
              <w:bottom w:val="nil"/>
            </w:tcBorders>
          </w:tcPr>
          <w:p w14:paraId="261C1DB8" w14:textId="77777777" w:rsidR="003E4FFE" w:rsidRDefault="003E4FFE" w:rsidP="00B02275">
            <w:pPr>
              <w:pStyle w:val="TableParagraph"/>
              <w:ind w:end="4.65pt"/>
              <w:rPr>
                <w:sz w:val="18"/>
              </w:rPr>
            </w:pPr>
            <w:r>
              <w:rPr>
                <w:sz w:val="18"/>
              </w:rPr>
              <w:t>1.5983</w:t>
            </w:r>
          </w:p>
        </w:tc>
        <w:tc>
          <w:tcPr>
            <w:tcW w:w="45pt" w:type="dxa"/>
            <w:tcBorders>
              <w:top w:val="nil"/>
              <w:bottom w:val="nil"/>
            </w:tcBorders>
          </w:tcPr>
          <w:p w14:paraId="1FACF3A9" w14:textId="77777777" w:rsidR="003E4FFE" w:rsidRDefault="003E4FFE" w:rsidP="00B02275">
            <w:pPr>
              <w:pStyle w:val="TableParagraph"/>
              <w:ind w:end="4.65pt"/>
              <w:rPr>
                <w:sz w:val="18"/>
              </w:rPr>
            </w:pPr>
            <w:r>
              <w:rPr>
                <w:sz w:val="18"/>
              </w:rPr>
              <w:t>1.4851</w:t>
            </w:r>
          </w:p>
        </w:tc>
        <w:tc>
          <w:tcPr>
            <w:tcW w:w="40.50pt" w:type="dxa"/>
            <w:tcBorders>
              <w:top w:val="nil"/>
              <w:bottom w:val="nil"/>
            </w:tcBorders>
          </w:tcPr>
          <w:p w14:paraId="490C6FBD" w14:textId="77777777" w:rsidR="003E4FFE" w:rsidRDefault="003E4FFE" w:rsidP="00B02275">
            <w:pPr>
              <w:pStyle w:val="TableParagraph"/>
              <w:rPr>
                <w:sz w:val="18"/>
              </w:rPr>
            </w:pPr>
            <w:r>
              <w:rPr>
                <w:sz w:val="18"/>
              </w:rPr>
              <w:t>1.6383</w:t>
            </w:r>
          </w:p>
        </w:tc>
        <w:tc>
          <w:tcPr>
            <w:tcW w:w="45pt" w:type="dxa"/>
            <w:tcBorders>
              <w:top w:val="nil"/>
              <w:bottom w:val="nil"/>
            </w:tcBorders>
          </w:tcPr>
          <w:p w14:paraId="7D277B3A" w14:textId="77777777" w:rsidR="003E4FFE" w:rsidRDefault="003E4FFE" w:rsidP="00B02275">
            <w:pPr>
              <w:pStyle w:val="TableParagraph"/>
              <w:ind w:end="4.55pt"/>
              <w:rPr>
                <w:sz w:val="18"/>
              </w:rPr>
            </w:pPr>
            <w:r>
              <w:rPr>
                <w:sz w:val="18"/>
              </w:rPr>
              <w:t>1.4464</w:t>
            </w:r>
          </w:p>
        </w:tc>
        <w:tc>
          <w:tcPr>
            <w:tcW w:w="40.50pt" w:type="dxa"/>
            <w:tcBorders>
              <w:top w:val="nil"/>
              <w:bottom w:val="nil"/>
            </w:tcBorders>
          </w:tcPr>
          <w:p w14:paraId="6EAF4A8A" w14:textId="77777777" w:rsidR="003E4FFE" w:rsidRDefault="003E4FFE" w:rsidP="00B02275">
            <w:pPr>
              <w:pStyle w:val="TableParagraph"/>
              <w:ind w:end="4.50pt"/>
              <w:rPr>
                <w:sz w:val="18"/>
              </w:rPr>
            </w:pPr>
            <w:r>
              <w:rPr>
                <w:sz w:val="18"/>
              </w:rPr>
              <w:t>1.6800</w:t>
            </w:r>
          </w:p>
        </w:tc>
        <w:tc>
          <w:tcPr>
            <w:tcW w:w="40.50pt" w:type="dxa"/>
            <w:tcBorders>
              <w:top w:val="nil"/>
              <w:bottom w:val="nil"/>
            </w:tcBorders>
          </w:tcPr>
          <w:p w14:paraId="55CB94AE" w14:textId="77777777" w:rsidR="003E4FFE" w:rsidRDefault="003E4FFE" w:rsidP="00B02275">
            <w:pPr>
              <w:pStyle w:val="TableParagraph"/>
              <w:ind w:end="4.40pt"/>
              <w:rPr>
                <w:sz w:val="18"/>
              </w:rPr>
            </w:pPr>
            <w:r>
              <w:rPr>
                <w:sz w:val="18"/>
              </w:rPr>
              <w:t>1.4069</w:t>
            </w:r>
          </w:p>
        </w:tc>
        <w:tc>
          <w:tcPr>
            <w:tcW w:w="40.50pt" w:type="dxa"/>
            <w:tcBorders>
              <w:top w:val="nil"/>
              <w:bottom w:val="nil"/>
            </w:tcBorders>
          </w:tcPr>
          <w:p w14:paraId="7E13BD7C" w14:textId="77777777" w:rsidR="003E4FFE" w:rsidRDefault="003E4FFE" w:rsidP="00B02275">
            <w:pPr>
              <w:pStyle w:val="TableParagraph"/>
              <w:ind w:end="4.35pt"/>
              <w:rPr>
                <w:sz w:val="18"/>
              </w:rPr>
            </w:pPr>
            <w:r>
              <w:rPr>
                <w:sz w:val="18"/>
              </w:rPr>
              <w:t>1.7234</w:t>
            </w:r>
          </w:p>
        </w:tc>
        <w:tc>
          <w:tcPr>
            <w:tcW w:w="36pt" w:type="dxa"/>
            <w:tcBorders>
              <w:top w:val="nil"/>
              <w:bottom w:val="nil"/>
            </w:tcBorders>
          </w:tcPr>
          <w:p w14:paraId="56593BED" w14:textId="77777777" w:rsidR="003E4FFE" w:rsidRDefault="003E4FFE" w:rsidP="00B02275">
            <w:pPr>
              <w:pStyle w:val="TableParagraph"/>
              <w:ind w:end="4.35pt"/>
              <w:rPr>
                <w:sz w:val="18"/>
              </w:rPr>
            </w:pPr>
            <w:r>
              <w:rPr>
                <w:sz w:val="18"/>
              </w:rPr>
              <w:t>1.3669</w:t>
            </w:r>
          </w:p>
        </w:tc>
        <w:tc>
          <w:tcPr>
            <w:tcW w:w="36pt" w:type="dxa"/>
            <w:tcBorders>
              <w:top w:val="nil"/>
              <w:bottom w:val="nil"/>
            </w:tcBorders>
          </w:tcPr>
          <w:p w14:paraId="385CD2EF" w14:textId="77777777" w:rsidR="003E4FFE" w:rsidRDefault="003E4FFE" w:rsidP="00B02275">
            <w:pPr>
              <w:pStyle w:val="TableParagraph"/>
              <w:ind w:end="4.30pt"/>
              <w:rPr>
                <w:sz w:val="18"/>
              </w:rPr>
            </w:pPr>
            <w:r>
              <w:rPr>
                <w:sz w:val="18"/>
              </w:rPr>
              <w:t>1.7684</w:t>
            </w:r>
          </w:p>
        </w:tc>
      </w:tr>
      <w:tr w:rsidR="003E4FFE" w14:paraId="6845837C" w14:textId="77777777" w:rsidTr="00B02275">
        <w:trPr>
          <w:trHeight w:val="259"/>
        </w:trPr>
        <w:tc>
          <w:tcPr>
            <w:tcW w:w="19.90pt" w:type="dxa"/>
            <w:tcBorders>
              <w:top w:val="nil"/>
              <w:bottom w:val="nil"/>
            </w:tcBorders>
          </w:tcPr>
          <w:p w14:paraId="270FBC91" w14:textId="77777777" w:rsidR="003E4FFE" w:rsidRDefault="003E4FFE" w:rsidP="00B02275">
            <w:pPr>
              <w:pStyle w:val="TableParagraph"/>
              <w:ind w:end="4.75pt"/>
              <w:rPr>
                <w:sz w:val="18"/>
              </w:rPr>
            </w:pPr>
            <w:r>
              <w:rPr>
                <w:sz w:val="18"/>
              </w:rPr>
              <w:t>55</w:t>
            </w:r>
          </w:p>
        </w:tc>
        <w:tc>
          <w:tcPr>
            <w:tcW w:w="42.30pt" w:type="dxa"/>
            <w:tcBorders>
              <w:top w:val="nil"/>
              <w:bottom w:val="nil"/>
            </w:tcBorders>
          </w:tcPr>
          <w:p w14:paraId="21C1CC83" w14:textId="77777777" w:rsidR="003E4FFE" w:rsidRDefault="003E4FFE" w:rsidP="00B02275">
            <w:pPr>
              <w:pStyle w:val="TableParagraph"/>
              <w:ind w:end="4.70pt"/>
              <w:rPr>
                <w:sz w:val="18"/>
              </w:rPr>
            </w:pPr>
            <w:r>
              <w:rPr>
                <w:sz w:val="18"/>
              </w:rPr>
              <w:t>1.5276</w:t>
            </w:r>
          </w:p>
        </w:tc>
        <w:tc>
          <w:tcPr>
            <w:tcW w:w="40.50pt" w:type="dxa"/>
            <w:tcBorders>
              <w:top w:val="nil"/>
              <w:bottom w:val="nil"/>
            </w:tcBorders>
          </w:tcPr>
          <w:p w14:paraId="22CF7C28" w14:textId="77777777" w:rsidR="003E4FFE" w:rsidRDefault="003E4FFE" w:rsidP="00B02275">
            <w:pPr>
              <w:pStyle w:val="TableParagraph"/>
              <w:ind w:end="4.65pt"/>
              <w:rPr>
                <w:sz w:val="18"/>
              </w:rPr>
            </w:pPr>
            <w:r>
              <w:rPr>
                <w:sz w:val="18"/>
              </w:rPr>
              <w:t>1.6014</w:t>
            </w:r>
          </w:p>
        </w:tc>
        <w:tc>
          <w:tcPr>
            <w:tcW w:w="45pt" w:type="dxa"/>
            <w:tcBorders>
              <w:top w:val="nil"/>
              <w:bottom w:val="nil"/>
            </w:tcBorders>
          </w:tcPr>
          <w:p w14:paraId="0CDAD7B6" w14:textId="77777777" w:rsidR="003E4FFE" w:rsidRDefault="003E4FFE" w:rsidP="00B02275">
            <w:pPr>
              <w:pStyle w:val="TableParagraph"/>
              <w:ind w:end="4.65pt"/>
              <w:rPr>
                <w:sz w:val="18"/>
              </w:rPr>
            </w:pPr>
            <w:r>
              <w:rPr>
                <w:sz w:val="18"/>
              </w:rPr>
              <w:t>1.4903</w:t>
            </w:r>
          </w:p>
        </w:tc>
        <w:tc>
          <w:tcPr>
            <w:tcW w:w="40.50pt" w:type="dxa"/>
            <w:tcBorders>
              <w:top w:val="nil"/>
              <w:bottom w:val="nil"/>
            </w:tcBorders>
          </w:tcPr>
          <w:p w14:paraId="4292180A" w14:textId="77777777" w:rsidR="003E4FFE" w:rsidRDefault="003E4FFE" w:rsidP="00B02275">
            <w:pPr>
              <w:pStyle w:val="TableParagraph"/>
              <w:rPr>
                <w:sz w:val="18"/>
              </w:rPr>
            </w:pPr>
            <w:r>
              <w:rPr>
                <w:sz w:val="18"/>
              </w:rPr>
              <w:t>1.6406</w:t>
            </w:r>
          </w:p>
        </w:tc>
        <w:tc>
          <w:tcPr>
            <w:tcW w:w="45pt" w:type="dxa"/>
            <w:tcBorders>
              <w:top w:val="nil"/>
              <w:bottom w:val="nil"/>
            </w:tcBorders>
          </w:tcPr>
          <w:p w14:paraId="79B116F0" w14:textId="77777777" w:rsidR="003E4FFE" w:rsidRDefault="003E4FFE" w:rsidP="00B02275">
            <w:pPr>
              <w:pStyle w:val="TableParagraph"/>
              <w:ind w:end="4.55pt"/>
              <w:rPr>
                <w:sz w:val="18"/>
              </w:rPr>
            </w:pPr>
            <w:r>
              <w:rPr>
                <w:sz w:val="18"/>
              </w:rPr>
              <w:t>1.4523</w:t>
            </w:r>
          </w:p>
        </w:tc>
        <w:tc>
          <w:tcPr>
            <w:tcW w:w="40.50pt" w:type="dxa"/>
            <w:tcBorders>
              <w:top w:val="nil"/>
              <w:bottom w:val="nil"/>
            </w:tcBorders>
          </w:tcPr>
          <w:p w14:paraId="19C9F731" w14:textId="77777777" w:rsidR="003E4FFE" w:rsidRDefault="003E4FFE" w:rsidP="00B02275">
            <w:pPr>
              <w:pStyle w:val="TableParagraph"/>
              <w:ind w:end="4.50pt"/>
              <w:rPr>
                <w:sz w:val="18"/>
              </w:rPr>
            </w:pPr>
            <w:r>
              <w:rPr>
                <w:sz w:val="18"/>
              </w:rPr>
              <w:t>1.6815</w:t>
            </w:r>
          </w:p>
        </w:tc>
        <w:tc>
          <w:tcPr>
            <w:tcW w:w="40.50pt" w:type="dxa"/>
            <w:tcBorders>
              <w:top w:val="nil"/>
              <w:bottom w:val="nil"/>
            </w:tcBorders>
          </w:tcPr>
          <w:p w14:paraId="741CCBF8" w14:textId="77777777" w:rsidR="003E4FFE" w:rsidRDefault="003E4FFE" w:rsidP="00B02275">
            <w:pPr>
              <w:pStyle w:val="TableParagraph"/>
              <w:ind w:end="4.40pt"/>
              <w:rPr>
                <w:sz w:val="18"/>
              </w:rPr>
            </w:pPr>
            <w:r>
              <w:rPr>
                <w:sz w:val="18"/>
              </w:rPr>
              <w:t>1.4136</w:t>
            </w:r>
          </w:p>
        </w:tc>
        <w:tc>
          <w:tcPr>
            <w:tcW w:w="40.50pt" w:type="dxa"/>
            <w:tcBorders>
              <w:top w:val="nil"/>
              <w:bottom w:val="nil"/>
            </w:tcBorders>
          </w:tcPr>
          <w:p w14:paraId="0FC9D9A4" w14:textId="77777777" w:rsidR="003E4FFE" w:rsidRDefault="003E4FFE" w:rsidP="00B02275">
            <w:pPr>
              <w:pStyle w:val="TableParagraph"/>
              <w:ind w:end="4.35pt"/>
              <w:rPr>
                <w:sz w:val="18"/>
              </w:rPr>
            </w:pPr>
            <w:r>
              <w:rPr>
                <w:sz w:val="18"/>
              </w:rPr>
              <w:t>1.7240</w:t>
            </w:r>
          </w:p>
        </w:tc>
        <w:tc>
          <w:tcPr>
            <w:tcW w:w="36pt" w:type="dxa"/>
            <w:tcBorders>
              <w:top w:val="nil"/>
              <w:bottom w:val="nil"/>
            </w:tcBorders>
          </w:tcPr>
          <w:p w14:paraId="4DAF1576" w14:textId="77777777" w:rsidR="003E4FFE" w:rsidRDefault="003E4FFE" w:rsidP="00B02275">
            <w:pPr>
              <w:pStyle w:val="TableParagraph"/>
              <w:ind w:end="4.35pt"/>
              <w:rPr>
                <w:sz w:val="18"/>
              </w:rPr>
            </w:pPr>
            <w:r>
              <w:rPr>
                <w:sz w:val="18"/>
              </w:rPr>
              <w:t>1.3743</w:t>
            </w:r>
          </w:p>
        </w:tc>
        <w:tc>
          <w:tcPr>
            <w:tcW w:w="36pt" w:type="dxa"/>
            <w:tcBorders>
              <w:top w:val="nil"/>
              <w:bottom w:val="nil"/>
            </w:tcBorders>
          </w:tcPr>
          <w:p w14:paraId="50D72223" w14:textId="77777777" w:rsidR="003E4FFE" w:rsidRDefault="003E4FFE" w:rsidP="00B02275">
            <w:pPr>
              <w:pStyle w:val="TableParagraph"/>
              <w:ind w:end="4.30pt"/>
              <w:rPr>
                <w:sz w:val="18"/>
              </w:rPr>
            </w:pPr>
            <w:r>
              <w:rPr>
                <w:sz w:val="18"/>
              </w:rPr>
              <w:t>1.7681</w:t>
            </w:r>
          </w:p>
        </w:tc>
      </w:tr>
      <w:tr w:rsidR="003E4FFE" w14:paraId="5E0CBB23" w14:textId="77777777" w:rsidTr="00B02275">
        <w:trPr>
          <w:trHeight w:val="259"/>
        </w:trPr>
        <w:tc>
          <w:tcPr>
            <w:tcW w:w="19.90pt" w:type="dxa"/>
            <w:tcBorders>
              <w:top w:val="nil"/>
              <w:bottom w:val="nil"/>
            </w:tcBorders>
          </w:tcPr>
          <w:p w14:paraId="4DD22608" w14:textId="77777777" w:rsidR="003E4FFE" w:rsidRDefault="003E4FFE" w:rsidP="00B02275">
            <w:pPr>
              <w:pStyle w:val="TableParagraph"/>
              <w:ind w:end="4.75pt"/>
              <w:rPr>
                <w:sz w:val="18"/>
              </w:rPr>
            </w:pPr>
            <w:r>
              <w:rPr>
                <w:sz w:val="18"/>
              </w:rPr>
              <w:t>56</w:t>
            </w:r>
          </w:p>
        </w:tc>
        <w:tc>
          <w:tcPr>
            <w:tcW w:w="42.30pt" w:type="dxa"/>
            <w:tcBorders>
              <w:top w:val="nil"/>
              <w:bottom w:val="nil"/>
            </w:tcBorders>
          </w:tcPr>
          <w:p w14:paraId="1209CFA9" w14:textId="77777777" w:rsidR="003E4FFE" w:rsidRDefault="003E4FFE" w:rsidP="00B02275">
            <w:pPr>
              <w:pStyle w:val="TableParagraph"/>
              <w:ind w:end="4.70pt"/>
              <w:rPr>
                <w:sz w:val="18"/>
              </w:rPr>
            </w:pPr>
            <w:r>
              <w:rPr>
                <w:sz w:val="18"/>
              </w:rPr>
              <w:t>1.5320</w:t>
            </w:r>
          </w:p>
        </w:tc>
        <w:tc>
          <w:tcPr>
            <w:tcW w:w="40.50pt" w:type="dxa"/>
            <w:tcBorders>
              <w:top w:val="nil"/>
              <w:bottom w:val="nil"/>
            </w:tcBorders>
          </w:tcPr>
          <w:p w14:paraId="1D703634" w14:textId="77777777" w:rsidR="003E4FFE" w:rsidRDefault="003E4FFE" w:rsidP="00B02275">
            <w:pPr>
              <w:pStyle w:val="TableParagraph"/>
              <w:ind w:end="4.65pt"/>
              <w:rPr>
                <w:sz w:val="18"/>
              </w:rPr>
            </w:pPr>
            <w:r>
              <w:rPr>
                <w:sz w:val="18"/>
              </w:rPr>
              <w:t>1.6045</w:t>
            </w:r>
          </w:p>
        </w:tc>
        <w:tc>
          <w:tcPr>
            <w:tcW w:w="45pt" w:type="dxa"/>
            <w:tcBorders>
              <w:top w:val="nil"/>
              <w:bottom w:val="nil"/>
            </w:tcBorders>
          </w:tcPr>
          <w:p w14:paraId="74DC1805" w14:textId="77777777" w:rsidR="003E4FFE" w:rsidRDefault="003E4FFE" w:rsidP="00B02275">
            <w:pPr>
              <w:pStyle w:val="TableParagraph"/>
              <w:ind w:end="4.65pt"/>
              <w:rPr>
                <w:sz w:val="18"/>
              </w:rPr>
            </w:pPr>
            <w:r>
              <w:rPr>
                <w:sz w:val="18"/>
              </w:rPr>
              <w:t>1.4954</w:t>
            </w:r>
          </w:p>
        </w:tc>
        <w:tc>
          <w:tcPr>
            <w:tcW w:w="40.50pt" w:type="dxa"/>
            <w:tcBorders>
              <w:top w:val="nil"/>
              <w:bottom w:val="nil"/>
            </w:tcBorders>
          </w:tcPr>
          <w:p w14:paraId="3A925B52" w14:textId="77777777" w:rsidR="003E4FFE" w:rsidRDefault="003E4FFE" w:rsidP="00B02275">
            <w:pPr>
              <w:pStyle w:val="TableParagraph"/>
              <w:rPr>
                <w:sz w:val="18"/>
              </w:rPr>
            </w:pPr>
            <w:r>
              <w:rPr>
                <w:sz w:val="18"/>
              </w:rPr>
              <w:t>1.6430</w:t>
            </w:r>
          </w:p>
        </w:tc>
        <w:tc>
          <w:tcPr>
            <w:tcW w:w="45pt" w:type="dxa"/>
            <w:tcBorders>
              <w:top w:val="nil"/>
              <w:bottom w:val="nil"/>
            </w:tcBorders>
          </w:tcPr>
          <w:p w14:paraId="1BC63B06" w14:textId="77777777" w:rsidR="003E4FFE" w:rsidRDefault="003E4FFE" w:rsidP="00B02275">
            <w:pPr>
              <w:pStyle w:val="TableParagraph"/>
              <w:ind w:end="4.55pt"/>
              <w:rPr>
                <w:sz w:val="18"/>
              </w:rPr>
            </w:pPr>
            <w:r>
              <w:rPr>
                <w:sz w:val="18"/>
              </w:rPr>
              <w:t>1.4581</w:t>
            </w:r>
          </w:p>
        </w:tc>
        <w:tc>
          <w:tcPr>
            <w:tcW w:w="40.50pt" w:type="dxa"/>
            <w:tcBorders>
              <w:top w:val="nil"/>
              <w:bottom w:val="nil"/>
            </w:tcBorders>
          </w:tcPr>
          <w:p w14:paraId="1ED30DAE" w14:textId="77777777" w:rsidR="003E4FFE" w:rsidRDefault="003E4FFE" w:rsidP="00B02275">
            <w:pPr>
              <w:pStyle w:val="TableParagraph"/>
              <w:ind w:end="4.50pt"/>
              <w:rPr>
                <w:sz w:val="18"/>
              </w:rPr>
            </w:pPr>
            <w:r>
              <w:rPr>
                <w:sz w:val="18"/>
              </w:rPr>
              <w:t>1.6830</w:t>
            </w:r>
          </w:p>
        </w:tc>
        <w:tc>
          <w:tcPr>
            <w:tcW w:w="40.50pt" w:type="dxa"/>
            <w:tcBorders>
              <w:top w:val="nil"/>
              <w:bottom w:val="nil"/>
            </w:tcBorders>
          </w:tcPr>
          <w:p w14:paraId="21C07E0A" w14:textId="77777777" w:rsidR="003E4FFE" w:rsidRDefault="003E4FFE" w:rsidP="00B02275">
            <w:pPr>
              <w:pStyle w:val="TableParagraph"/>
              <w:ind w:end="4.40pt"/>
              <w:rPr>
                <w:sz w:val="18"/>
              </w:rPr>
            </w:pPr>
            <w:r>
              <w:rPr>
                <w:sz w:val="18"/>
              </w:rPr>
              <w:t>1.4201</w:t>
            </w:r>
          </w:p>
        </w:tc>
        <w:tc>
          <w:tcPr>
            <w:tcW w:w="40.50pt" w:type="dxa"/>
            <w:tcBorders>
              <w:top w:val="nil"/>
              <w:bottom w:val="nil"/>
            </w:tcBorders>
          </w:tcPr>
          <w:p w14:paraId="70B01774" w14:textId="77777777" w:rsidR="003E4FFE" w:rsidRDefault="003E4FFE" w:rsidP="00B02275">
            <w:pPr>
              <w:pStyle w:val="TableParagraph"/>
              <w:ind w:end="4.35pt"/>
              <w:rPr>
                <w:sz w:val="18"/>
              </w:rPr>
            </w:pPr>
            <w:r>
              <w:rPr>
                <w:sz w:val="18"/>
              </w:rPr>
              <w:t>1.7246</w:t>
            </w:r>
          </w:p>
        </w:tc>
        <w:tc>
          <w:tcPr>
            <w:tcW w:w="36pt" w:type="dxa"/>
            <w:tcBorders>
              <w:top w:val="nil"/>
              <w:bottom w:val="nil"/>
            </w:tcBorders>
          </w:tcPr>
          <w:p w14:paraId="2E80A478" w14:textId="77777777" w:rsidR="003E4FFE" w:rsidRDefault="003E4FFE" w:rsidP="00B02275">
            <w:pPr>
              <w:pStyle w:val="TableParagraph"/>
              <w:ind w:end="4.35pt"/>
              <w:rPr>
                <w:sz w:val="18"/>
              </w:rPr>
            </w:pPr>
            <w:r>
              <w:rPr>
                <w:sz w:val="18"/>
              </w:rPr>
              <w:t>1.3815</w:t>
            </w:r>
          </w:p>
        </w:tc>
        <w:tc>
          <w:tcPr>
            <w:tcW w:w="36pt" w:type="dxa"/>
            <w:tcBorders>
              <w:top w:val="nil"/>
              <w:bottom w:val="nil"/>
            </w:tcBorders>
          </w:tcPr>
          <w:p w14:paraId="183255A8" w14:textId="77777777" w:rsidR="003E4FFE" w:rsidRDefault="003E4FFE" w:rsidP="00B02275">
            <w:pPr>
              <w:pStyle w:val="TableParagraph"/>
              <w:ind w:end="4.30pt"/>
              <w:rPr>
                <w:sz w:val="18"/>
              </w:rPr>
            </w:pPr>
            <w:r>
              <w:rPr>
                <w:sz w:val="18"/>
              </w:rPr>
              <w:t>1.7678</w:t>
            </w:r>
          </w:p>
        </w:tc>
      </w:tr>
      <w:tr w:rsidR="003E4FFE" w14:paraId="3B365F81" w14:textId="77777777" w:rsidTr="00B02275">
        <w:trPr>
          <w:trHeight w:val="259"/>
        </w:trPr>
        <w:tc>
          <w:tcPr>
            <w:tcW w:w="19.90pt" w:type="dxa"/>
            <w:tcBorders>
              <w:top w:val="nil"/>
              <w:bottom w:val="nil"/>
            </w:tcBorders>
          </w:tcPr>
          <w:p w14:paraId="297414E5" w14:textId="77777777" w:rsidR="003E4FFE" w:rsidRDefault="003E4FFE" w:rsidP="00B02275">
            <w:pPr>
              <w:pStyle w:val="TableParagraph"/>
              <w:ind w:end="4.75pt"/>
              <w:rPr>
                <w:sz w:val="18"/>
              </w:rPr>
            </w:pPr>
            <w:r>
              <w:rPr>
                <w:sz w:val="18"/>
              </w:rPr>
              <w:t>57</w:t>
            </w:r>
          </w:p>
        </w:tc>
        <w:tc>
          <w:tcPr>
            <w:tcW w:w="42.30pt" w:type="dxa"/>
            <w:tcBorders>
              <w:top w:val="nil"/>
              <w:bottom w:val="nil"/>
            </w:tcBorders>
          </w:tcPr>
          <w:p w14:paraId="65524D3C" w14:textId="77777777" w:rsidR="003E4FFE" w:rsidRDefault="003E4FFE" w:rsidP="00B02275">
            <w:pPr>
              <w:pStyle w:val="TableParagraph"/>
              <w:ind w:end="4.70pt"/>
              <w:rPr>
                <w:sz w:val="18"/>
              </w:rPr>
            </w:pPr>
            <w:r>
              <w:rPr>
                <w:sz w:val="18"/>
              </w:rPr>
              <w:t>1.5363</w:t>
            </w:r>
          </w:p>
        </w:tc>
        <w:tc>
          <w:tcPr>
            <w:tcW w:w="40.50pt" w:type="dxa"/>
            <w:tcBorders>
              <w:top w:val="nil"/>
              <w:bottom w:val="nil"/>
            </w:tcBorders>
          </w:tcPr>
          <w:p w14:paraId="2169F1E8" w14:textId="77777777" w:rsidR="003E4FFE" w:rsidRDefault="003E4FFE" w:rsidP="00B02275">
            <w:pPr>
              <w:pStyle w:val="TableParagraph"/>
              <w:ind w:end="4.65pt"/>
              <w:rPr>
                <w:sz w:val="18"/>
              </w:rPr>
            </w:pPr>
            <w:r>
              <w:rPr>
                <w:sz w:val="18"/>
              </w:rPr>
              <w:t>1.6075</w:t>
            </w:r>
          </w:p>
        </w:tc>
        <w:tc>
          <w:tcPr>
            <w:tcW w:w="45pt" w:type="dxa"/>
            <w:tcBorders>
              <w:top w:val="nil"/>
              <w:bottom w:val="nil"/>
            </w:tcBorders>
          </w:tcPr>
          <w:p w14:paraId="78721576" w14:textId="77777777" w:rsidR="003E4FFE" w:rsidRDefault="003E4FFE" w:rsidP="00B02275">
            <w:pPr>
              <w:pStyle w:val="TableParagraph"/>
              <w:ind w:end="4.65pt"/>
              <w:rPr>
                <w:sz w:val="18"/>
              </w:rPr>
            </w:pPr>
            <w:r>
              <w:rPr>
                <w:sz w:val="18"/>
              </w:rPr>
              <w:t>1.5004</w:t>
            </w:r>
          </w:p>
        </w:tc>
        <w:tc>
          <w:tcPr>
            <w:tcW w:w="40.50pt" w:type="dxa"/>
            <w:tcBorders>
              <w:top w:val="nil"/>
              <w:bottom w:val="nil"/>
            </w:tcBorders>
          </w:tcPr>
          <w:p w14:paraId="4BAE5B4F" w14:textId="77777777" w:rsidR="003E4FFE" w:rsidRDefault="003E4FFE" w:rsidP="00B02275">
            <w:pPr>
              <w:pStyle w:val="TableParagraph"/>
              <w:rPr>
                <w:sz w:val="18"/>
              </w:rPr>
            </w:pPr>
            <w:r>
              <w:rPr>
                <w:sz w:val="18"/>
              </w:rPr>
              <w:t>1.6452</w:t>
            </w:r>
          </w:p>
        </w:tc>
        <w:tc>
          <w:tcPr>
            <w:tcW w:w="45pt" w:type="dxa"/>
            <w:tcBorders>
              <w:top w:val="nil"/>
              <w:bottom w:val="nil"/>
            </w:tcBorders>
          </w:tcPr>
          <w:p w14:paraId="7AF1C0E2" w14:textId="77777777" w:rsidR="003E4FFE" w:rsidRDefault="003E4FFE" w:rsidP="00B02275">
            <w:pPr>
              <w:pStyle w:val="TableParagraph"/>
              <w:ind w:end="4.55pt"/>
              <w:rPr>
                <w:sz w:val="18"/>
              </w:rPr>
            </w:pPr>
            <w:r>
              <w:rPr>
                <w:sz w:val="18"/>
              </w:rPr>
              <w:t>1.4637</w:t>
            </w:r>
          </w:p>
        </w:tc>
        <w:tc>
          <w:tcPr>
            <w:tcW w:w="40.50pt" w:type="dxa"/>
            <w:tcBorders>
              <w:top w:val="nil"/>
              <w:bottom w:val="nil"/>
            </w:tcBorders>
          </w:tcPr>
          <w:p w14:paraId="2781A07B" w14:textId="77777777" w:rsidR="003E4FFE" w:rsidRDefault="003E4FFE" w:rsidP="00B02275">
            <w:pPr>
              <w:pStyle w:val="TableParagraph"/>
              <w:ind w:end="4.50pt"/>
              <w:rPr>
                <w:sz w:val="18"/>
              </w:rPr>
            </w:pPr>
            <w:r>
              <w:rPr>
                <w:sz w:val="18"/>
              </w:rPr>
              <w:t>1.6845</w:t>
            </w:r>
          </w:p>
        </w:tc>
        <w:tc>
          <w:tcPr>
            <w:tcW w:w="40.50pt" w:type="dxa"/>
            <w:tcBorders>
              <w:top w:val="nil"/>
              <w:bottom w:val="nil"/>
            </w:tcBorders>
          </w:tcPr>
          <w:p w14:paraId="32F64442" w14:textId="77777777" w:rsidR="003E4FFE" w:rsidRDefault="003E4FFE" w:rsidP="00B02275">
            <w:pPr>
              <w:pStyle w:val="TableParagraph"/>
              <w:ind w:end="4.40pt"/>
              <w:rPr>
                <w:sz w:val="18"/>
              </w:rPr>
            </w:pPr>
            <w:r>
              <w:rPr>
                <w:sz w:val="18"/>
              </w:rPr>
              <w:t>1.4264</w:t>
            </w:r>
          </w:p>
        </w:tc>
        <w:tc>
          <w:tcPr>
            <w:tcW w:w="40.50pt" w:type="dxa"/>
            <w:tcBorders>
              <w:top w:val="nil"/>
              <w:bottom w:val="nil"/>
            </w:tcBorders>
          </w:tcPr>
          <w:p w14:paraId="2CA56CF2" w14:textId="77777777" w:rsidR="003E4FFE" w:rsidRDefault="003E4FFE" w:rsidP="00B02275">
            <w:pPr>
              <w:pStyle w:val="TableParagraph"/>
              <w:ind w:end="4.35pt"/>
              <w:rPr>
                <w:sz w:val="18"/>
              </w:rPr>
            </w:pPr>
            <w:r>
              <w:rPr>
                <w:sz w:val="18"/>
              </w:rPr>
              <w:t>1.7253</w:t>
            </w:r>
          </w:p>
        </w:tc>
        <w:tc>
          <w:tcPr>
            <w:tcW w:w="36pt" w:type="dxa"/>
            <w:tcBorders>
              <w:top w:val="nil"/>
              <w:bottom w:val="nil"/>
            </w:tcBorders>
          </w:tcPr>
          <w:p w14:paraId="61515901" w14:textId="77777777" w:rsidR="003E4FFE" w:rsidRDefault="003E4FFE" w:rsidP="00B02275">
            <w:pPr>
              <w:pStyle w:val="TableParagraph"/>
              <w:ind w:end="4.35pt"/>
              <w:rPr>
                <w:sz w:val="18"/>
              </w:rPr>
            </w:pPr>
            <w:r>
              <w:rPr>
                <w:sz w:val="18"/>
              </w:rPr>
              <w:t>1.3885</w:t>
            </w:r>
          </w:p>
        </w:tc>
        <w:tc>
          <w:tcPr>
            <w:tcW w:w="36pt" w:type="dxa"/>
            <w:tcBorders>
              <w:top w:val="nil"/>
              <w:bottom w:val="nil"/>
            </w:tcBorders>
          </w:tcPr>
          <w:p w14:paraId="08D05415" w14:textId="77777777" w:rsidR="003E4FFE" w:rsidRDefault="003E4FFE" w:rsidP="00B02275">
            <w:pPr>
              <w:pStyle w:val="TableParagraph"/>
              <w:ind w:end="4.30pt"/>
              <w:rPr>
                <w:sz w:val="18"/>
              </w:rPr>
            </w:pPr>
            <w:r>
              <w:rPr>
                <w:sz w:val="18"/>
              </w:rPr>
              <w:t>1.7675</w:t>
            </w:r>
          </w:p>
        </w:tc>
      </w:tr>
      <w:tr w:rsidR="003E4FFE" w14:paraId="48864053" w14:textId="77777777" w:rsidTr="00B02275">
        <w:trPr>
          <w:trHeight w:val="259"/>
        </w:trPr>
        <w:tc>
          <w:tcPr>
            <w:tcW w:w="19.90pt" w:type="dxa"/>
            <w:tcBorders>
              <w:top w:val="nil"/>
              <w:bottom w:val="nil"/>
            </w:tcBorders>
          </w:tcPr>
          <w:p w14:paraId="2FFAA258" w14:textId="77777777" w:rsidR="003E4FFE" w:rsidRDefault="003E4FFE" w:rsidP="00B02275">
            <w:pPr>
              <w:pStyle w:val="TableParagraph"/>
              <w:ind w:end="4.75pt"/>
              <w:rPr>
                <w:sz w:val="18"/>
              </w:rPr>
            </w:pPr>
            <w:r>
              <w:rPr>
                <w:sz w:val="18"/>
              </w:rPr>
              <w:t>58</w:t>
            </w:r>
          </w:p>
        </w:tc>
        <w:tc>
          <w:tcPr>
            <w:tcW w:w="42.30pt" w:type="dxa"/>
            <w:tcBorders>
              <w:top w:val="nil"/>
              <w:bottom w:val="nil"/>
            </w:tcBorders>
          </w:tcPr>
          <w:p w14:paraId="3D32D293" w14:textId="77777777" w:rsidR="003E4FFE" w:rsidRDefault="003E4FFE" w:rsidP="00B02275">
            <w:pPr>
              <w:pStyle w:val="TableParagraph"/>
              <w:ind w:end="4.70pt"/>
              <w:rPr>
                <w:sz w:val="18"/>
              </w:rPr>
            </w:pPr>
            <w:r>
              <w:rPr>
                <w:sz w:val="18"/>
              </w:rPr>
              <w:t>1.5405</w:t>
            </w:r>
          </w:p>
        </w:tc>
        <w:tc>
          <w:tcPr>
            <w:tcW w:w="40.50pt" w:type="dxa"/>
            <w:tcBorders>
              <w:top w:val="nil"/>
              <w:bottom w:val="nil"/>
            </w:tcBorders>
          </w:tcPr>
          <w:p w14:paraId="61C52B9D" w14:textId="77777777" w:rsidR="003E4FFE" w:rsidRDefault="003E4FFE" w:rsidP="00B02275">
            <w:pPr>
              <w:pStyle w:val="TableParagraph"/>
              <w:ind w:end="4.65pt"/>
              <w:rPr>
                <w:sz w:val="18"/>
              </w:rPr>
            </w:pPr>
            <w:r>
              <w:rPr>
                <w:sz w:val="18"/>
              </w:rPr>
              <w:t>1.6105</w:t>
            </w:r>
          </w:p>
        </w:tc>
        <w:tc>
          <w:tcPr>
            <w:tcW w:w="45pt" w:type="dxa"/>
            <w:tcBorders>
              <w:top w:val="nil"/>
              <w:bottom w:val="nil"/>
            </w:tcBorders>
          </w:tcPr>
          <w:p w14:paraId="64271A8C" w14:textId="77777777" w:rsidR="003E4FFE" w:rsidRDefault="003E4FFE" w:rsidP="00B02275">
            <w:pPr>
              <w:pStyle w:val="TableParagraph"/>
              <w:ind w:end="4.65pt"/>
              <w:rPr>
                <w:sz w:val="18"/>
              </w:rPr>
            </w:pPr>
            <w:r>
              <w:rPr>
                <w:sz w:val="18"/>
              </w:rPr>
              <w:t>1.5052</w:t>
            </w:r>
          </w:p>
        </w:tc>
        <w:tc>
          <w:tcPr>
            <w:tcW w:w="40.50pt" w:type="dxa"/>
            <w:tcBorders>
              <w:top w:val="nil"/>
              <w:bottom w:val="nil"/>
            </w:tcBorders>
          </w:tcPr>
          <w:p w14:paraId="4B325802" w14:textId="77777777" w:rsidR="003E4FFE" w:rsidRDefault="003E4FFE" w:rsidP="00B02275">
            <w:pPr>
              <w:pStyle w:val="TableParagraph"/>
              <w:rPr>
                <w:sz w:val="18"/>
              </w:rPr>
            </w:pPr>
            <w:r>
              <w:rPr>
                <w:sz w:val="18"/>
              </w:rPr>
              <w:t>1.6475</w:t>
            </w:r>
          </w:p>
        </w:tc>
        <w:tc>
          <w:tcPr>
            <w:tcW w:w="45pt" w:type="dxa"/>
            <w:tcBorders>
              <w:top w:val="nil"/>
              <w:bottom w:val="nil"/>
            </w:tcBorders>
          </w:tcPr>
          <w:p w14:paraId="656714D3" w14:textId="77777777" w:rsidR="003E4FFE" w:rsidRDefault="003E4FFE" w:rsidP="00B02275">
            <w:pPr>
              <w:pStyle w:val="TableParagraph"/>
              <w:ind w:end="4.55pt"/>
              <w:rPr>
                <w:sz w:val="18"/>
              </w:rPr>
            </w:pPr>
            <w:r>
              <w:rPr>
                <w:sz w:val="18"/>
              </w:rPr>
              <w:t>1.4692</w:t>
            </w:r>
          </w:p>
        </w:tc>
        <w:tc>
          <w:tcPr>
            <w:tcW w:w="40.50pt" w:type="dxa"/>
            <w:tcBorders>
              <w:top w:val="nil"/>
              <w:bottom w:val="nil"/>
            </w:tcBorders>
          </w:tcPr>
          <w:p w14:paraId="3E96C329" w14:textId="77777777" w:rsidR="003E4FFE" w:rsidRDefault="003E4FFE" w:rsidP="00B02275">
            <w:pPr>
              <w:pStyle w:val="TableParagraph"/>
              <w:ind w:end="4.50pt"/>
              <w:rPr>
                <w:sz w:val="18"/>
              </w:rPr>
            </w:pPr>
            <w:r>
              <w:rPr>
                <w:sz w:val="18"/>
              </w:rPr>
              <w:t>1.6860</w:t>
            </w:r>
          </w:p>
        </w:tc>
        <w:tc>
          <w:tcPr>
            <w:tcW w:w="40.50pt" w:type="dxa"/>
            <w:tcBorders>
              <w:top w:val="nil"/>
              <w:bottom w:val="nil"/>
            </w:tcBorders>
          </w:tcPr>
          <w:p w14:paraId="38C9D3F0" w14:textId="77777777" w:rsidR="003E4FFE" w:rsidRDefault="003E4FFE" w:rsidP="00B02275">
            <w:pPr>
              <w:pStyle w:val="TableParagraph"/>
              <w:ind w:end="4.40pt"/>
              <w:rPr>
                <w:sz w:val="18"/>
              </w:rPr>
            </w:pPr>
            <w:r>
              <w:rPr>
                <w:sz w:val="18"/>
              </w:rPr>
              <w:t>1.4325</w:t>
            </w:r>
          </w:p>
        </w:tc>
        <w:tc>
          <w:tcPr>
            <w:tcW w:w="40.50pt" w:type="dxa"/>
            <w:tcBorders>
              <w:top w:val="nil"/>
              <w:bottom w:val="nil"/>
            </w:tcBorders>
          </w:tcPr>
          <w:p w14:paraId="31D46213" w14:textId="77777777" w:rsidR="003E4FFE" w:rsidRDefault="003E4FFE" w:rsidP="00B02275">
            <w:pPr>
              <w:pStyle w:val="TableParagraph"/>
              <w:ind w:end="4.35pt"/>
              <w:rPr>
                <w:sz w:val="18"/>
              </w:rPr>
            </w:pPr>
            <w:r>
              <w:rPr>
                <w:sz w:val="18"/>
              </w:rPr>
              <w:t>1.7259</w:t>
            </w:r>
          </w:p>
        </w:tc>
        <w:tc>
          <w:tcPr>
            <w:tcW w:w="36pt" w:type="dxa"/>
            <w:tcBorders>
              <w:top w:val="nil"/>
              <w:bottom w:val="nil"/>
            </w:tcBorders>
          </w:tcPr>
          <w:p w14:paraId="3BC33C1C" w14:textId="77777777" w:rsidR="003E4FFE" w:rsidRDefault="003E4FFE" w:rsidP="00B02275">
            <w:pPr>
              <w:pStyle w:val="TableParagraph"/>
              <w:ind w:end="4.35pt"/>
              <w:rPr>
                <w:sz w:val="18"/>
              </w:rPr>
            </w:pPr>
            <w:r>
              <w:rPr>
                <w:sz w:val="18"/>
              </w:rPr>
              <w:t>1.3953</w:t>
            </w:r>
          </w:p>
        </w:tc>
        <w:tc>
          <w:tcPr>
            <w:tcW w:w="36pt" w:type="dxa"/>
            <w:tcBorders>
              <w:top w:val="nil"/>
              <w:bottom w:val="nil"/>
            </w:tcBorders>
          </w:tcPr>
          <w:p w14:paraId="4BE5C368" w14:textId="77777777" w:rsidR="003E4FFE" w:rsidRDefault="003E4FFE" w:rsidP="00B02275">
            <w:pPr>
              <w:pStyle w:val="TableParagraph"/>
              <w:ind w:end="4.30pt"/>
              <w:rPr>
                <w:sz w:val="18"/>
              </w:rPr>
            </w:pPr>
            <w:r>
              <w:rPr>
                <w:sz w:val="18"/>
              </w:rPr>
              <w:t>1.7673</w:t>
            </w:r>
          </w:p>
        </w:tc>
      </w:tr>
      <w:tr w:rsidR="003E4FFE" w14:paraId="22EE73EA" w14:textId="77777777" w:rsidTr="00B02275">
        <w:trPr>
          <w:trHeight w:val="259"/>
        </w:trPr>
        <w:tc>
          <w:tcPr>
            <w:tcW w:w="19.90pt" w:type="dxa"/>
            <w:tcBorders>
              <w:top w:val="nil"/>
              <w:bottom w:val="nil"/>
            </w:tcBorders>
          </w:tcPr>
          <w:p w14:paraId="615E9E4C" w14:textId="77777777" w:rsidR="003E4FFE" w:rsidRDefault="003E4FFE" w:rsidP="00B02275">
            <w:pPr>
              <w:pStyle w:val="TableParagraph"/>
              <w:ind w:end="4.75pt"/>
              <w:rPr>
                <w:sz w:val="18"/>
              </w:rPr>
            </w:pPr>
            <w:r>
              <w:rPr>
                <w:sz w:val="18"/>
              </w:rPr>
              <w:t>59</w:t>
            </w:r>
          </w:p>
        </w:tc>
        <w:tc>
          <w:tcPr>
            <w:tcW w:w="42.30pt" w:type="dxa"/>
            <w:tcBorders>
              <w:top w:val="nil"/>
              <w:bottom w:val="nil"/>
            </w:tcBorders>
          </w:tcPr>
          <w:p w14:paraId="05EBA3E7" w14:textId="77777777" w:rsidR="003E4FFE" w:rsidRDefault="003E4FFE" w:rsidP="00B02275">
            <w:pPr>
              <w:pStyle w:val="TableParagraph"/>
              <w:ind w:end="4.70pt"/>
              <w:rPr>
                <w:sz w:val="18"/>
              </w:rPr>
            </w:pPr>
            <w:r>
              <w:rPr>
                <w:sz w:val="18"/>
              </w:rPr>
              <w:t>1.5446</w:t>
            </w:r>
          </w:p>
        </w:tc>
        <w:tc>
          <w:tcPr>
            <w:tcW w:w="40.50pt" w:type="dxa"/>
            <w:tcBorders>
              <w:top w:val="nil"/>
              <w:bottom w:val="nil"/>
            </w:tcBorders>
          </w:tcPr>
          <w:p w14:paraId="3BFB83AC" w14:textId="77777777" w:rsidR="003E4FFE" w:rsidRDefault="003E4FFE" w:rsidP="00B02275">
            <w:pPr>
              <w:pStyle w:val="TableParagraph"/>
              <w:ind w:end="4.65pt"/>
              <w:rPr>
                <w:sz w:val="18"/>
              </w:rPr>
            </w:pPr>
            <w:r>
              <w:rPr>
                <w:sz w:val="18"/>
              </w:rPr>
              <w:t>1.6134</w:t>
            </w:r>
          </w:p>
        </w:tc>
        <w:tc>
          <w:tcPr>
            <w:tcW w:w="45pt" w:type="dxa"/>
            <w:tcBorders>
              <w:top w:val="nil"/>
              <w:bottom w:val="nil"/>
            </w:tcBorders>
          </w:tcPr>
          <w:p w14:paraId="3AF74483" w14:textId="77777777" w:rsidR="003E4FFE" w:rsidRDefault="003E4FFE" w:rsidP="00B02275">
            <w:pPr>
              <w:pStyle w:val="TableParagraph"/>
              <w:ind w:end="4.65pt"/>
              <w:rPr>
                <w:sz w:val="18"/>
              </w:rPr>
            </w:pPr>
            <w:r>
              <w:rPr>
                <w:sz w:val="18"/>
              </w:rPr>
              <w:t>1.5099</w:t>
            </w:r>
          </w:p>
        </w:tc>
        <w:tc>
          <w:tcPr>
            <w:tcW w:w="40.50pt" w:type="dxa"/>
            <w:tcBorders>
              <w:top w:val="nil"/>
              <w:bottom w:val="nil"/>
            </w:tcBorders>
          </w:tcPr>
          <w:p w14:paraId="3B0C2610" w14:textId="77777777" w:rsidR="003E4FFE" w:rsidRDefault="003E4FFE" w:rsidP="00B02275">
            <w:pPr>
              <w:pStyle w:val="TableParagraph"/>
              <w:rPr>
                <w:sz w:val="18"/>
              </w:rPr>
            </w:pPr>
            <w:r>
              <w:rPr>
                <w:sz w:val="18"/>
              </w:rPr>
              <w:t>1.6497</w:t>
            </w:r>
          </w:p>
        </w:tc>
        <w:tc>
          <w:tcPr>
            <w:tcW w:w="45pt" w:type="dxa"/>
            <w:tcBorders>
              <w:top w:val="nil"/>
              <w:bottom w:val="nil"/>
            </w:tcBorders>
          </w:tcPr>
          <w:p w14:paraId="5C1D10CC" w14:textId="77777777" w:rsidR="003E4FFE" w:rsidRDefault="003E4FFE" w:rsidP="00B02275">
            <w:pPr>
              <w:pStyle w:val="TableParagraph"/>
              <w:ind w:end="4.55pt"/>
              <w:rPr>
                <w:sz w:val="18"/>
              </w:rPr>
            </w:pPr>
            <w:r>
              <w:rPr>
                <w:sz w:val="18"/>
              </w:rPr>
              <w:t>1.4745</w:t>
            </w:r>
          </w:p>
        </w:tc>
        <w:tc>
          <w:tcPr>
            <w:tcW w:w="40.50pt" w:type="dxa"/>
            <w:tcBorders>
              <w:top w:val="nil"/>
              <w:bottom w:val="nil"/>
            </w:tcBorders>
          </w:tcPr>
          <w:p w14:paraId="621A4BE8" w14:textId="77777777" w:rsidR="003E4FFE" w:rsidRDefault="003E4FFE" w:rsidP="00B02275">
            <w:pPr>
              <w:pStyle w:val="TableParagraph"/>
              <w:ind w:end="4.50pt"/>
              <w:rPr>
                <w:sz w:val="18"/>
              </w:rPr>
            </w:pPr>
            <w:r>
              <w:rPr>
                <w:sz w:val="18"/>
              </w:rPr>
              <w:t>1.6875</w:t>
            </w:r>
          </w:p>
        </w:tc>
        <w:tc>
          <w:tcPr>
            <w:tcW w:w="40.50pt" w:type="dxa"/>
            <w:tcBorders>
              <w:top w:val="nil"/>
              <w:bottom w:val="nil"/>
            </w:tcBorders>
          </w:tcPr>
          <w:p w14:paraId="25DEEF68" w14:textId="77777777" w:rsidR="003E4FFE" w:rsidRDefault="003E4FFE" w:rsidP="00B02275">
            <w:pPr>
              <w:pStyle w:val="TableParagraph"/>
              <w:ind w:end="4.40pt"/>
              <w:rPr>
                <w:sz w:val="18"/>
              </w:rPr>
            </w:pPr>
            <w:r>
              <w:rPr>
                <w:sz w:val="18"/>
              </w:rPr>
              <w:t>1.4385</w:t>
            </w:r>
          </w:p>
        </w:tc>
        <w:tc>
          <w:tcPr>
            <w:tcW w:w="40.50pt" w:type="dxa"/>
            <w:tcBorders>
              <w:top w:val="nil"/>
              <w:bottom w:val="nil"/>
            </w:tcBorders>
          </w:tcPr>
          <w:p w14:paraId="74932060" w14:textId="77777777" w:rsidR="003E4FFE" w:rsidRDefault="003E4FFE" w:rsidP="00B02275">
            <w:pPr>
              <w:pStyle w:val="TableParagraph"/>
              <w:ind w:end="4.35pt"/>
              <w:rPr>
                <w:sz w:val="18"/>
              </w:rPr>
            </w:pPr>
            <w:r>
              <w:rPr>
                <w:sz w:val="18"/>
              </w:rPr>
              <w:t>1.7266</w:t>
            </w:r>
          </w:p>
        </w:tc>
        <w:tc>
          <w:tcPr>
            <w:tcW w:w="36pt" w:type="dxa"/>
            <w:tcBorders>
              <w:top w:val="nil"/>
              <w:bottom w:val="nil"/>
            </w:tcBorders>
          </w:tcPr>
          <w:p w14:paraId="4B4DFA89" w14:textId="77777777" w:rsidR="003E4FFE" w:rsidRDefault="003E4FFE" w:rsidP="00B02275">
            <w:pPr>
              <w:pStyle w:val="TableParagraph"/>
              <w:ind w:end="4.35pt"/>
              <w:rPr>
                <w:sz w:val="18"/>
              </w:rPr>
            </w:pPr>
            <w:r>
              <w:rPr>
                <w:sz w:val="18"/>
              </w:rPr>
              <w:t>1.4019</w:t>
            </w:r>
          </w:p>
        </w:tc>
        <w:tc>
          <w:tcPr>
            <w:tcW w:w="36pt" w:type="dxa"/>
            <w:tcBorders>
              <w:top w:val="nil"/>
              <w:bottom w:val="nil"/>
            </w:tcBorders>
          </w:tcPr>
          <w:p w14:paraId="099136C2" w14:textId="77777777" w:rsidR="003E4FFE" w:rsidRDefault="003E4FFE" w:rsidP="00B02275">
            <w:pPr>
              <w:pStyle w:val="TableParagraph"/>
              <w:ind w:end="4.30pt"/>
              <w:rPr>
                <w:sz w:val="18"/>
              </w:rPr>
            </w:pPr>
            <w:r>
              <w:rPr>
                <w:sz w:val="18"/>
              </w:rPr>
              <w:t>1.7672</w:t>
            </w:r>
          </w:p>
        </w:tc>
      </w:tr>
      <w:tr w:rsidR="003E4FFE" w14:paraId="1731B1D8" w14:textId="77777777" w:rsidTr="00B02275">
        <w:trPr>
          <w:trHeight w:val="258"/>
        </w:trPr>
        <w:tc>
          <w:tcPr>
            <w:tcW w:w="19.90pt" w:type="dxa"/>
            <w:tcBorders>
              <w:top w:val="nil"/>
              <w:bottom w:val="nil"/>
            </w:tcBorders>
          </w:tcPr>
          <w:p w14:paraId="30E19DC4" w14:textId="77777777" w:rsidR="003E4FFE" w:rsidRDefault="003E4FFE" w:rsidP="00B02275">
            <w:pPr>
              <w:pStyle w:val="TableParagraph"/>
              <w:ind w:end="4.75pt"/>
              <w:rPr>
                <w:sz w:val="18"/>
              </w:rPr>
            </w:pPr>
            <w:r>
              <w:rPr>
                <w:sz w:val="18"/>
              </w:rPr>
              <w:t>60</w:t>
            </w:r>
          </w:p>
        </w:tc>
        <w:tc>
          <w:tcPr>
            <w:tcW w:w="42.30pt" w:type="dxa"/>
            <w:tcBorders>
              <w:top w:val="nil"/>
              <w:bottom w:val="nil"/>
            </w:tcBorders>
          </w:tcPr>
          <w:p w14:paraId="5A6E4629" w14:textId="77777777" w:rsidR="003E4FFE" w:rsidRDefault="003E4FFE" w:rsidP="00B02275">
            <w:pPr>
              <w:pStyle w:val="TableParagraph"/>
              <w:ind w:end="4.70pt"/>
              <w:rPr>
                <w:sz w:val="18"/>
              </w:rPr>
            </w:pPr>
            <w:r>
              <w:rPr>
                <w:sz w:val="18"/>
              </w:rPr>
              <w:t>1.5485</w:t>
            </w:r>
          </w:p>
        </w:tc>
        <w:tc>
          <w:tcPr>
            <w:tcW w:w="40.50pt" w:type="dxa"/>
            <w:tcBorders>
              <w:top w:val="nil"/>
              <w:bottom w:val="nil"/>
            </w:tcBorders>
          </w:tcPr>
          <w:p w14:paraId="53868A8E" w14:textId="77777777" w:rsidR="003E4FFE" w:rsidRDefault="003E4FFE" w:rsidP="00B02275">
            <w:pPr>
              <w:pStyle w:val="TableParagraph"/>
              <w:ind w:end="4.65pt"/>
              <w:rPr>
                <w:sz w:val="18"/>
              </w:rPr>
            </w:pPr>
            <w:r>
              <w:rPr>
                <w:sz w:val="18"/>
              </w:rPr>
              <w:t>1.6162</w:t>
            </w:r>
          </w:p>
        </w:tc>
        <w:tc>
          <w:tcPr>
            <w:tcW w:w="45pt" w:type="dxa"/>
            <w:tcBorders>
              <w:top w:val="nil"/>
              <w:bottom w:val="nil"/>
            </w:tcBorders>
          </w:tcPr>
          <w:p w14:paraId="6B7E467F" w14:textId="77777777" w:rsidR="003E4FFE" w:rsidRDefault="003E4FFE" w:rsidP="00B02275">
            <w:pPr>
              <w:pStyle w:val="TableParagraph"/>
              <w:ind w:end="4.65pt"/>
              <w:rPr>
                <w:sz w:val="18"/>
              </w:rPr>
            </w:pPr>
            <w:r>
              <w:rPr>
                <w:sz w:val="18"/>
              </w:rPr>
              <w:t>1.5144</w:t>
            </w:r>
          </w:p>
        </w:tc>
        <w:tc>
          <w:tcPr>
            <w:tcW w:w="40.50pt" w:type="dxa"/>
            <w:tcBorders>
              <w:top w:val="nil"/>
              <w:bottom w:val="nil"/>
            </w:tcBorders>
          </w:tcPr>
          <w:p w14:paraId="666358F7" w14:textId="77777777" w:rsidR="003E4FFE" w:rsidRDefault="003E4FFE" w:rsidP="00B02275">
            <w:pPr>
              <w:pStyle w:val="TableParagraph"/>
              <w:rPr>
                <w:sz w:val="18"/>
              </w:rPr>
            </w:pPr>
            <w:r>
              <w:rPr>
                <w:sz w:val="18"/>
              </w:rPr>
              <w:t>1.6518</w:t>
            </w:r>
          </w:p>
        </w:tc>
        <w:tc>
          <w:tcPr>
            <w:tcW w:w="45pt" w:type="dxa"/>
            <w:tcBorders>
              <w:top w:val="nil"/>
              <w:bottom w:val="nil"/>
            </w:tcBorders>
          </w:tcPr>
          <w:p w14:paraId="0C58EC0D" w14:textId="77777777" w:rsidR="003E4FFE" w:rsidRDefault="003E4FFE" w:rsidP="00B02275">
            <w:pPr>
              <w:pStyle w:val="TableParagraph"/>
              <w:ind w:end="4.55pt"/>
              <w:rPr>
                <w:sz w:val="18"/>
              </w:rPr>
            </w:pPr>
            <w:r>
              <w:rPr>
                <w:sz w:val="18"/>
              </w:rPr>
              <w:t>1.4797</w:t>
            </w:r>
          </w:p>
        </w:tc>
        <w:tc>
          <w:tcPr>
            <w:tcW w:w="40.50pt" w:type="dxa"/>
            <w:tcBorders>
              <w:top w:val="nil"/>
              <w:bottom w:val="nil"/>
            </w:tcBorders>
          </w:tcPr>
          <w:p w14:paraId="4A646CEA" w14:textId="77777777" w:rsidR="003E4FFE" w:rsidRDefault="003E4FFE" w:rsidP="00B02275">
            <w:pPr>
              <w:pStyle w:val="TableParagraph"/>
              <w:ind w:end="4.50pt"/>
              <w:rPr>
                <w:sz w:val="18"/>
              </w:rPr>
            </w:pPr>
            <w:r>
              <w:rPr>
                <w:sz w:val="18"/>
              </w:rPr>
              <w:t>1.6889</w:t>
            </w:r>
          </w:p>
        </w:tc>
        <w:tc>
          <w:tcPr>
            <w:tcW w:w="40.50pt" w:type="dxa"/>
            <w:tcBorders>
              <w:top w:val="nil"/>
              <w:bottom w:val="nil"/>
            </w:tcBorders>
          </w:tcPr>
          <w:p w14:paraId="09B31DB6" w14:textId="77777777" w:rsidR="003E4FFE" w:rsidRDefault="003E4FFE" w:rsidP="00B02275">
            <w:pPr>
              <w:pStyle w:val="TableParagraph"/>
              <w:ind w:end="4.40pt"/>
              <w:rPr>
                <w:sz w:val="18"/>
              </w:rPr>
            </w:pPr>
            <w:r>
              <w:rPr>
                <w:sz w:val="18"/>
              </w:rPr>
              <w:t>1.4443</w:t>
            </w:r>
          </w:p>
        </w:tc>
        <w:tc>
          <w:tcPr>
            <w:tcW w:w="40.50pt" w:type="dxa"/>
            <w:tcBorders>
              <w:top w:val="nil"/>
              <w:bottom w:val="nil"/>
            </w:tcBorders>
          </w:tcPr>
          <w:p w14:paraId="37877448" w14:textId="77777777" w:rsidR="003E4FFE" w:rsidRDefault="003E4FFE" w:rsidP="00B02275">
            <w:pPr>
              <w:pStyle w:val="TableParagraph"/>
              <w:ind w:end="4.35pt"/>
              <w:rPr>
                <w:sz w:val="18"/>
              </w:rPr>
            </w:pPr>
            <w:r>
              <w:rPr>
                <w:sz w:val="18"/>
              </w:rPr>
              <w:t>1.7274</w:t>
            </w:r>
          </w:p>
        </w:tc>
        <w:tc>
          <w:tcPr>
            <w:tcW w:w="36pt" w:type="dxa"/>
            <w:tcBorders>
              <w:top w:val="nil"/>
              <w:bottom w:val="nil"/>
            </w:tcBorders>
          </w:tcPr>
          <w:p w14:paraId="6284CB97" w14:textId="77777777" w:rsidR="003E4FFE" w:rsidRDefault="003E4FFE" w:rsidP="00B02275">
            <w:pPr>
              <w:pStyle w:val="TableParagraph"/>
              <w:ind w:end="4.35pt"/>
              <w:rPr>
                <w:sz w:val="18"/>
              </w:rPr>
            </w:pPr>
            <w:r>
              <w:rPr>
                <w:sz w:val="18"/>
              </w:rPr>
              <w:t>1.4083</w:t>
            </w:r>
          </w:p>
        </w:tc>
        <w:tc>
          <w:tcPr>
            <w:tcW w:w="36pt" w:type="dxa"/>
            <w:tcBorders>
              <w:top w:val="nil"/>
              <w:bottom w:val="nil"/>
            </w:tcBorders>
          </w:tcPr>
          <w:p w14:paraId="1B834D1A" w14:textId="77777777" w:rsidR="003E4FFE" w:rsidRDefault="003E4FFE" w:rsidP="00B02275">
            <w:pPr>
              <w:pStyle w:val="TableParagraph"/>
              <w:ind w:end="4.30pt"/>
              <w:rPr>
                <w:sz w:val="18"/>
              </w:rPr>
            </w:pPr>
            <w:r>
              <w:rPr>
                <w:sz w:val="18"/>
              </w:rPr>
              <w:t>1.7671</w:t>
            </w:r>
          </w:p>
        </w:tc>
      </w:tr>
      <w:tr w:rsidR="003E4FFE" w14:paraId="60FAA24B" w14:textId="77777777" w:rsidTr="00B02275">
        <w:trPr>
          <w:trHeight w:val="257"/>
        </w:trPr>
        <w:tc>
          <w:tcPr>
            <w:tcW w:w="19.90pt" w:type="dxa"/>
            <w:tcBorders>
              <w:top w:val="nil"/>
              <w:bottom w:val="nil"/>
            </w:tcBorders>
          </w:tcPr>
          <w:p w14:paraId="68806550" w14:textId="77777777" w:rsidR="003E4FFE" w:rsidRDefault="003E4FFE" w:rsidP="00B02275">
            <w:pPr>
              <w:pStyle w:val="TableParagraph"/>
              <w:spacing w:before="1.05pt"/>
              <w:ind w:end="4.75pt"/>
              <w:rPr>
                <w:sz w:val="18"/>
              </w:rPr>
            </w:pPr>
            <w:r>
              <w:rPr>
                <w:sz w:val="18"/>
              </w:rPr>
              <w:t>61</w:t>
            </w:r>
          </w:p>
        </w:tc>
        <w:tc>
          <w:tcPr>
            <w:tcW w:w="42.30pt" w:type="dxa"/>
            <w:tcBorders>
              <w:top w:val="nil"/>
              <w:bottom w:val="nil"/>
            </w:tcBorders>
          </w:tcPr>
          <w:p w14:paraId="20BB9098" w14:textId="77777777" w:rsidR="003E4FFE" w:rsidRDefault="003E4FFE" w:rsidP="00B02275">
            <w:pPr>
              <w:pStyle w:val="TableParagraph"/>
              <w:spacing w:before="1.05pt"/>
              <w:ind w:end="4.70pt"/>
              <w:rPr>
                <w:sz w:val="18"/>
              </w:rPr>
            </w:pPr>
            <w:r>
              <w:rPr>
                <w:sz w:val="18"/>
              </w:rPr>
              <w:t>1.5524</w:t>
            </w:r>
          </w:p>
        </w:tc>
        <w:tc>
          <w:tcPr>
            <w:tcW w:w="40.50pt" w:type="dxa"/>
            <w:tcBorders>
              <w:top w:val="nil"/>
              <w:bottom w:val="nil"/>
            </w:tcBorders>
          </w:tcPr>
          <w:p w14:paraId="56A6EB96" w14:textId="77777777" w:rsidR="003E4FFE" w:rsidRDefault="003E4FFE" w:rsidP="00B02275">
            <w:pPr>
              <w:pStyle w:val="TableParagraph"/>
              <w:spacing w:before="1.05pt"/>
              <w:ind w:end="4.65pt"/>
              <w:rPr>
                <w:sz w:val="18"/>
              </w:rPr>
            </w:pPr>
            <w:r>
              <w:rPr>
                <w:sz w:val="18"/>
              </w:rPr>
              <w:t>1.6189</w:t>
            </w:r>
          </w:p>
        </w:tc>
        <w:tc>
          <w:tcPr>
            <w:tcW w:w="45pt" w:type="dxa"/>
            <w:tcBorders>
              <w:top w:val="nil"/>
              <w:bottom w:val="nil"/>
            </w:tcBorders>
          </w:tcPr>
          <w:p w14:paraId="5CA8C78F" w14:textId="77777777" w:rsidR="003E4FFE" w:rsidRDefault="003E4FFE" w:rsidP="00B02275">
            <w:pPr>
              <w:pStyle w:val="TableParagraph"/>
              <w:spacing w:before="1.05pt"/>
              <w:ind w:end="4.65pt"/>
              <w:rPr>
                <w:sz w:val="18"/>
              </w:rPr>
            </w:pPr>
            <w:r>
              <w:rPr>
                <w:sz w:val="18"/>
              </w:rPr>
              <w:t>1.5189</w:t>
            </w:r>
          </w:p>
        </w:tc>
        <w:tc>
          <w:tcPr>
            <w:tcW w:w="40.50pt" w:type="dxa"/>
            <w:tcBorders>
              <w:top w:val="nil"/>
              <w:bottom w:val="nil"/>
            </w:tcBorders>
          </w:tcPr>
          <w:p w14:paraId="51FCB2A2" w14:textId="77777777" w:rsidR="003E4FFE" w:rsidRDefault="003E4FFE" w:rsidP="00B02275">
            <w:pPr>
              <w:pStyle w:val="TableParagraph"/>
              <w:spacing w:before="1.05pt"/>
              <w:rPr>
                <w:sz w:val="18"/>
              </w:rPr>
            </w:pPr>
            <w:r>
              <w:rPr>
                <w:sz w:val="18"/>
              </w:rPr>
              <w:t>1.6540</w:t>
            </w:r>
          </w:p>
        </w:tc>
        <w:tc>
          <w:tcPr>
            <w:tcW w:w="45pt" w:type="dxa"/>
            <w:tcBorders>
              <w:top w:val="nil"/>
              <w:bottom w:val="nil"/>
            </w:tcBorders>
          </w:tcPr>
          <w:p w14:paraId="665DCA17" w14:textId="77777777" w:rsidR="003E4FFE" w:rsidRDefault="003E4FFE" w:rsidP="00B02275">
            <w:pPr>
              <w:pStyle w:val="TableParagraph"/>
              <w:spacing w:before="1.05pt"/>
              <w:ind w:end="4.55pt"/>
              <w:rPr>
                <w:sz w:val="18"/>
              </w:rPr>
            </w:pPr>
            <w:r>
              <w:rPr>
                <w:sz w:val="18"/>
              </w:rPr>
              <w:t>1.4847</w:t>
            </w:r>
          </w:p>
        </w:tc>
        <w:tc>
          <w:tcPr>
            <w:tcW w:w="40.50pt" w:type="dxa"/>
            <w:tcBorders>
              <w:top w:val="nil"/>
              <w:bottom w:val="nil"/>
            </w:tcBorders>
          </w:tcPr>
          <w:p w14:paraId="371EBB02" w14:textId="77777777" w:rsidR="003E4FFE" w:rsidRDefault="003E4FFE" w:rsidP="00B02275">
            <w:pPr>
              <w:pStyle w:val="TableParagraph"/>
              <w:spacing w:before="1.05pt"/>
              <w:ind w:end="4.50pt"/>
              <w:rPr>
                <w:sz w:val="18"/>
              </w:rPr>
            </w:pPr>
            <w:r>
              <w:rPr>
                <w:sz w:val="18"/>
              </w:rPr>
              <w:t>1.6904</w:t>
            </w:r>
          </w:p>
        </w:tc>
        <w:tc>
          <w:tcPr>
            <w:tcW w:w="40.50pt" w:type="dxa"/>
            <w:tcBorders>
              <w:top w:val="nil"/>
              <w:bottom w:val="nil"/>
            </w:tcBorders>
          </w:tcPr>
          <w:p w14:paraId="30F90FB9" w14:textId="77777777" w:rsidR="003E4FFE" w:rsidRDefault="003E4FFE" w:rsidP="00B02275">
            <w:pPr>
              <w:pStyle w:val="TableParagraph"/>
              <w:spacing w:before="1.05pt"/>
              <w:ind w:end="4.40pt"/>
              <w:rPr>
                <w:sz w:val="18"/>
              </w:rPr>
            </w:pPr>
            <w:r>
              <w:rPr>
                <w:sz w:val="18"/>
              </w:rPr>
              <w:t>1.4499</w:t>
            </w:r>
          </w:p>
        </w:tc>
        <w:tc>
          <w:tcPr>
            <w:tcW w:w="40.50pt" w:type="dxa"/>
            <w:tcBorders>
              <w:top w:val="nil"/>
              <w:bottom w:val="nil"/>
            </w:tcBorders>
          </w:tcPr>
          <w:p w14:paraId="5DDCF76F" w14:textId="77777777" w:rsidR="003E4FFE" w:rsidRDefault="003E4FFE" w:rsidP="00B02275">
            <w:pPr>
              <w:pStyle w:val="TableParagraph"/>
              <w:spacing w:before="1.05pt"/>
              <w:ind w:end="4.35pt"/>
              <w:rPr>
                <w:sz w:val="18"/>
              </w:rPr>
            </w:pPr>
            <w:r>
              <w:rPr>
                <w:sz w:val="18"/>
              </w:rPr>
              <w:t>1.7281</w:t>
            </w:r>
          </w:p>
        </w:tc>
        <w:tc>
          <w:tcPr>
            <w:tcW w:w="36pt" w:type="dxa"/>
            <w:tcBorders>
              <w:top w:val="nil"/>
              <w:bottom w:val="nil"/>
            </w:tcBorders>
          </w:tcPr>
          <w:p w14:paraId="010D4541" w14:textId="77777777" w:rsidR="003E4FFE" w:rsidRDefault="003E4FFE" w:rsidP="00B02275">
            <w:pPr>
              <w:pStyle w:val="TableParagraph"/>
              <w:spacing w:before="1.05pt"/>
              <w:ind w:end="4.35pt"/>
              <w:rPr>
                <w:sz w:val="18"/>
              </w:rPr>
            </w:pPr>
            <w:r>
              <w:rPr>
                <w:sz w:val="18"/>
              </w:rPr>
              <w:t>1.4146</w:t>
            </w:r>
          </w:p>
        </w:tc>
        <w:tc>
          <w:tcPr>
            <w:tcW w:w="36pt" w:type="dxa"/>
            <w:tcBorders>
              <w:top w:val="nil"/>
              <w:bottom w:val="nil"/>
            </w:tcBorders>
          </w:tcPr>
          <w:p w14:paraId="75267F9D" w14:textId="77777777" w:rsidR="003E4FFE" w:rsidRDefault="003E4FFE" w:rsidP="00B02275">
            <w:pPr>
              <w:pStyle w:val="TableParagraph"/>
              <w:spacing w:before="1.05pt"/>
              <w:ind w:end="4.30pt"/>
              <w:rPr>
                <w:sz w:val="18"/>
              </w:rPr>
            </w:pPr>
            <w:r>
              <w:rPr>
                <w:sz w:val="18"/>
              </w:rPr>
              <w:t>1.7671</w:t>
            </w:r>
          </w:p>
        </w:tc>
      </w:tr>
      <w:tr w:rsidR="003E4FFE" w14:paraId="4A81078A" w14:textId="77777777" w:rsidTr="00B02275">
        <w:trPr>
          <w:trHeight w:val="259"/>
        </w:trPr>
        <w:tc>
          <w:tcPr>
            <w:tcW w:w="19.90pt" w:type="dxa"/>
            <w:tcBorders>
              <w:top w:val="nil"/>
              <w:bottom w:val="nil"/>
            </w:tcBorders>
          </w:tcPr>
          <w:p w14:paraId="0A311128" w14:textId="77777777" w:rsidR="003E4FFE" w:rsidRDefault="003E4FFE" w:rsidP="00B02275">
            <w:pPr>
              <w:pStyle w:val="TableParagraph"/>
              <w:ind w:end="4.75pt"/>
              <w:rPr>
                <w:sz w:val="18"/>
              </w:rPr>
            </w:pPr>
            <w:r>
              <w:rPr>
                <w:sz w:val="18"/>
              </w:rPr>
              <w:t>62</w:t>
            </w:r>
          </w:p>
        </w:tc>
        <w:tc>
          <w:tcPr>
            <w:tcW w:w="42.30pt" w:type="dxa"/>
            <w:tcBorders>
              <w:top w:val="nil"/>
              <w:bottom w:val="nil"/>
            </w:tcBorders>
          </w:tcPr>
          <w:p w14:paraId="176BF351" w14:textId="77777777" w:rsidR="003E4FFE" w:rsidRDefault="003E4FFE" w:rsidP="00B02275">
            <w:pPr>
              <w:pStyle w:val="TableParagraph"/>
              <w:ind w:end="4.70pt"/>
              <w:rPr>
                <w:sz w:val="18"/>
              </w:rPr>
            </w:pPr>
            <w:r>
              <w:rPr>
                <w:sz w:val="18"/>
              </w:rPr>
              <w:t>1.5562</w:t>
            </w:r>
          </w:p>
        </w:tc>
        <w:tc>
          <w:tcPr>
            <w:tcW w:w="40.50pt" w:type="dxa"/>
            <w:tcBorders>
              <w:top w:val="nil"/>
              <w:bottom w:val="nil"/>
            </w:tcBorders>
          </w:tcPr>
          <w:p w14:paraId="23621E5A" w14:textId="77777777" w:rsidR="003E4FFE" w:rsidRDefault="003E4FFE" w:rsidP="00B02275">
            <w:pPr>
              <w:pStyle w:val="TableParagraph"/>
              <w:ind w:end="4.65pt"/>
              <w:rPr>
                <w:sz w:val="18"/>
              </w:rPr>
            </w:pPr>
            <w:r>
              <w:rPr>
                <w:sz w:val="18"/>
              </w:rPr>
              <w:t>1.6216</w:t>
            </w:r>
          </w:p>
        </w:tc>
        <w:tc>
          <w:tcPr>
            <w:tcW w:w="45pt" w:type="dxa"/>
            <w:tcBorders>
              <w:top w:val="nil"/>
              <w:bottom w:val="nil"/>
            </w:tcBorders>
          </w:tcPr>
          <w:p w14:paraId="063337D1" w14:textId="77777777" w:rsidR="003E4FFE" w:rsidRDefault="003E4FFE" w:rsidP="00B02275">
            <w:pPr>
              <w:pStyle w:val="TableParagraph"/>
              <w:ind w:end="4.65pt"/>
              <w:rPr>
                <w:sz w:val="18"/>
              </w:rPr>
            </w:pPr>
            <w:r>
              <w:rPr>
                <w:sz w:val="18"/>
              </w:rPr>
              <w:t>1.5232</w:t>
            </w:r>
          </w:p>
        </w:tc>
        <w:tc>
          <w:tcPr>
            <w:tcW w:w="40.50pt" w:type="dxa"/>
            <w:tcBorders>
              <w:top w:val="nil"/>
              <w:bottom w:val="nil"/>
            </w:tcBorders>
          </w:tcPr>
          <w:p w14:paraId="75F10D96" w14:textId="77777777" w:rsidR="003E4FFE" w:rsidRDefault="003E4FFE" w:rsidP="00B02275">
            <w:pPr>
              <w:pStyle w:val="TableParagraph"/>
              <w:rPr>
                <w:sz w:val="18"/>
              </w:rPr>
            </w:pPr>
            <w:r>
              <w:rPr>
                <w:sz w:val="18"/>
              </w:rPr>
              <w:t>1.6561</w:t>
            </w:r>
          </w:p>
        </w:tc>
        <w:tc>
          <w:tcPr>
            <w:tcW w:w="45pt" w:type="dxa"/>
            <w:tcBorders>
              <w:top w:val="nil"/>
              <w:bottom w:val="nil"/>
            </w:tcBorders>
          </w:tcPr>
          <w:p w14:paraId="3BA32A54" w14:textId="77777777" w:rsidR="003E4FFE" w:rsidRDefault="003E4FFE" w:rsidP="00B02275">
            <w:pPr>
              <w:pStyle w:val="TableParagraph"/>
              <w:ind w:end="4.55pt"/>
              <w:rPr>
                <w:sz w:val="18"/>
              </w:rPr>
            </w:pPr>
            <w:r>
              <w:rPr>
                <w:sz w:val="18"/>
              </w:rPr>
              <w:t>1.4896</w:t>
            </w:r>
          </w:p>
        </w:tc>
        <w:tc>
          <w:tcPr>
            <w:tcW w:w="40.50pt" w:type="dxa"/>
            <w:tcBorders>
              <w:top w:val="nil"/>
              <w:bottom w:val="nil"/>
            </w:tcBorders>
          </w:tcPr>
          <w:p w14:paraId="7D9BB5A6" w14:textId="77777777" w:rsidR="003E4FFE" w:rsidRDefault="003E4FFE" w:rsidP="00B02275">
            <w:pPr>
              <w:pStyle w:val="TableParagraph"/>
              <w:ind w:end="4.50pt"/>
              <w:rPr>
                <w:sz w:val="18"/>
              </w:rPr>
            </w:pPr>
            <w:r>
              <w:rPr>
                <w:sz w:val="18"/>
              </w:rPr>
              <w:t>1.6918</w:t>
            </w:r>
          </w:p>
        </w:tc>
        <w:tc>
          <w:tcPr>
            <w:tcW w:w="40.50pt" w:type="dxa"/>
            <w:tcBorders>
              <w:top w:val="nil"/>
              <w:bottom w:val="nil"/>
            </w:tcBorders>
          </w:tcPr>
          <w:p w14:paraId="5994990A" w14:textId="77777777" w:rsidR="003E4FFE" w:rsidRDefault="003E4FFE" w:rsidP="00B02275">
            <w:pPr>
              <w:pStyle w:val="TableParagraph"/>
              <w:ind w:end="4.40pt"/>
              <w:rPr>
                <w:sz w:val="18"/>
              </w:rPr>
            </w:pPr>
            <w:r>
              <w:rPr>
                <w:sz w:val="18"/>
              </w:rPr>
              <w:t>1.4554</w:t>
            </w:r>
          </w:p>
        </w:tc>
        <w:tc>
          <w:tcPr>
            <w:tcW w:w="40.50pt" w:type="dxa"/>
            <w:tcBorders>
              <w:top w:val="nil"/>
              <w:bottom w:val="nil"/>
            </w:tcBorders>
          </w:tcPr>
          <w:p w14:paraId="34BFF8AA" w14:textId="77777777" w:rsidR="003E4FFE" w:rsidRDefault="003E4FFE" w:rsidP="00B02275">
            <w:pPr>
              <w:pStyle w:val="TableParagraph"/>
              <w:ind w:end="4.35pt"/>
              <w:rPr>
                <w:sz w:val="18"/>
              </w:rPr>
            </w:pPr>
            <w:r>
              <w:rPr>
                <w:sz w:val="18"/>
              </w:rPr>
              <w:t>1.7288</w:t>
            </w:r>
          </w:p>
        </w:tc>
        <w:tc>
          <w:tcPr>
            <w:tcW w:w="36pt" w:type="dxa"/>
            <w:tcBorders>
              <w:top w:val="nil"/>
              <w:bottom w:val="nil"/>
            </w:tcBorders>
          </w:tcPr>
          <w:p w14:paraId="43B3580A" w14:textId="77777777" w:rsidR="003E4FFE" w:rsidRDefault="003E4FFE" w:rsidP="00B02275">
            <w:pPr>
              <w:pStyle w:val="TableParagraph"/>
              <w:ind w:end="4.35pt"/>
              <w:rPr>
                <w:sz w:val="18"/>
              </w:rPr>
            </w:pPr>
            <w:r>
              <w:rPr>
                <w:sz w:val="18"/>
              </w:rPr>
              <w:t>1.4206</w:t>
            </w:r>
          </w:p>
        </w:tc>
        <w:tc>
          <w:tcPr>
            <w:tcW w:w="36pt" w:type="dxa"/>
            <w:tcBorders>
              <w:top w:val="nil"/>
              <w:bottom w:val="nil"/>
            </w:tcBorders>
          </w:tcPr>
          <w:p w14:paraId="52456002" w14:textId="77777777" w:rsidR="003E4FFE" w:rsidRDefault="003E4FFE" w:rsidP="00B02275">
            <w:pPr>
              <w:pStyle w:val="TableParagraph"/>
              <w:ind w:end="4.30pt"/>
              <w:rPr>
                <w:sz w:val="18"/>
              </w:rPr>
            </w:pPr>
            <w:r>
              <w:rPr>
                <w:sz w:val="18"/>
              </w:rPr>
              <w:t>1.7671</w:t>
            </w:r>
          </w:p>
        </w:tc>
      </w:tr>
      <w:tr w:rsidR="003E4FFE" w14:paraId="04440A8C" w14:textId="77777777" w:rsidTr="00B02275">
        <w:trPr>
          <w:trHeight w:val="259"/>
        </w:trPr>
        <w:tc>
          <w:tcPr>
            <w:tcW w:w="19.90pt" w:type="dxa"/>
            <w:tcBorders>
              <w:top w:val="nil"/>
              <w:bottom w:val="nil"/>
            </w:tcBorders>
          </w:tcPr>
          <w:p w14:paraId="530B18AA" w14:textId="77777777" w:rsidR="003E4FFE" w:rsidRDefault="003E4FFE" w:rsidP="00B02275">
            <w:pPr>
              <w:pStyle w:val="TableParagraph"/>
              <w:ind w:end="4.75pt"/>
              <w:rPr>
                <w:sz w:val="18"/>
              </w:rPr>
            </w:pPr>
            <w:r>
              <w:rPr>
                <w:sz w:val="18"/>
              </w:rPr>
              <w:t>63</w:t>
            </w:r>
          </w:p>
        </w:tc>
        <w:tc>
          <w:tcPr>
            <w:tcW w:w="42.30pt" w:type="dxa"/>
            <w:tcBorders>
              <w:top w:val="nil"/>
              <w:bottom w:val="nil"/>
            </w:tcBorders>
          </w:tcPr>
          <w:p w14:paraId="6BBE224C" w14:textId="77777777" w:rsidR="003E4FFE" w:rsidRDefault="003E4FFE" w:rsidP="00B02275">
            <w:pPr>
              <w:pStyle w:val="TableParagraph"/>
              <w:ind w:end="4.70pt"/>
              <w:rPr>
                <w:sz w:val="18"/>
              </w:rPr>
            </w:pPr>
            <w:r>
              <w:rPr>
                <w:sz w:val="18"/>
              </w:rPr>
              <w:t>1.5599</w:t>
            </w:r>
          </w:p>
        </w:tc>
        <w:tc>
          <w:tcPr>
            <w:tcW w:w="40.50pt" w:type="dxa"/>
            <w:tcBorders>
              <w:top w:val="nil"/>
              <w:bottom w:val="nil"/>
            </w:tcBorders>
          </w:tcPr>
          <w:p w14:paraId="7836B711" w14:textId="77777777" w:rsidR="003E4FFE" w:rsidRDefault="003E4FFE" w:rsidP="00B02275">
            <w:pPr>
              <w:pStyle w:val="TableParagraph"/>
              <w:ind w:end="4.65pt"/>
              <w:rPr>
                <w:sz w:val="18"/>
              </w:rPr>
            </w:pPr>
            <w:r>
              <w:rPr>
                <w:sz w:val="18"/>
              </w:rPr>
              <w:t>1.6243</w:t>
            </w:r>
          </w:p>
        </w:tc>
        <w:tc>
          <w:tcPr>
            <w:tcW w:w="45pt" w:type="dxa"/>
            <w:tcBorders>
              <w:top w:val="nil"/>
              <w:bottom w:val="nil"/>
            </w:tcBorders>
          </w:tcPr>
          <w:p w14:paraId="6619F1F2" w14:textId="77777777" w:rsidR="003E4FFE" w:rsidRDefault="003E4FFE" w:rsidP="00B02275">
            <w:pPr>
              <w:pStyle w:val="TableParagraph"/>
              <w:ind w:end="4.65pt"/>
              <w:rPr>
                <w:sz w:val="18"/>
              </w:rPr>
            </w:pPr>
            <w:r>
              <w:rPr>
                <w:sz w:val="18"/>
              </w:rPr>
              <w:t>1.5274</w:t>
            </w:r>
          </w:p>
        </w:tc>
        <w:tc>
          <w:tcPr>
            <w:tcW w:w="40.50pt" w:type="dxa"/>
            <w:tcBorders>
              <w:top w:val="nil"/>
              <w:bottom w:val="nil"/>
            </w:tcBorders>
          </w:tcPr>
          <w:p w14:paraId="0C63CAFA" w14:textId="77777777" w:rsidR="003E4FFE" w:rsidRDefault="003E4FFE" w:rsidP="00B02275">
            <w:pPr>
              <w:pStyle w:val="TableParagraph"/>
              <w:rPr>
                <w:sz w:val="18"/>
              </w:rPr>
            </w:pPr>
            <w:r>
              <w:rPr>
                <w:sz w:val="18"/>
              </w:rPr>
              <w:t>1.6581</w:t>
            </w:r>
          </w:p>
        </w:tc>
        <w:tc>
          <w:tcPr>
            <w:tcW w:w="45pt" w:type="dxa"/>
            <w:tcBorders>
              <w:top w:val="nil"/>
              <w:bottom w:val="nil"/>
            </w:tcBorders>
          </w:tcPr>
          <w:p w14:paraId="6B6E882C" w14:textId="77777777" w:rsidR="003E4FFE" w:rsidRDefault="003E4FFE" w:rsidP="00B02275">
            <w:pPr>
              <w:pStyle w:val="TableParagraph"/>
              <w:ind w:end="4.55pt"/>
              <w:rPr>
                <w:sz w:val="18"/>
              </w:rPr>
            </w:pPr>
            <w:r>
              <w:rPr>
                <w:sz w:val="18"/>
              </w:rPr>
              <w:t>1.4943</w:t>
            </w:r>
          </w:p>
        </w:tc>
        <w:tc>
          <w:tcPr>
            <w:tcW w:w="40.50pt" w:type="dxa"/>
            <w:tcBorders>
              <w:top w:val="nil"/>
              <w:bottom w:val="nil"/>
            </w:tcBorders>
          </w:tcPr>
          <w:p w14:paraId="0A6AF866" w14:textId="77777777" w:rsidR="003E4FFE" w:rsidRDefault="003E4FFE" w:rsidP="00B02275">
            <w:pPr>
              <w:pStyle w:val="TableParagraph"/>
              <w:ind w:end="4.50pt"/>
              <w:rPr>
                <w:sz w:val="18"/>
              </w:rPr>
            </w:pPr>
            <w:r>
              <w:rPr>
                <w:sz w:val="18"/>
              </w:rPr>
              <w:t>1.6932</w:t>
            </w:r>
          </w:p>
        </w:tc>
        <w:tc>
          <w:tcPr>
            <w:tcW w:w="40.50pt" w:type="dxa"/>
            <w:tcBorders>
              <w:top w:val="nil"/>
              <w:bottom w:val="nil"/>
            </w:tcBorders>
          </w:tcPr>
          <w:p w14:paraId="44C810A2" w14:textId="77777777" w:rsidR="003E4FFE" w:rsidRDefault="003E4FFE" w:rsidP="00B02275">
            <w:pPr>
              <w:pStyle w:val="TableParagraph"/>
              <w:ind w:end="4.40pt"/>
              <w:rPr>
                <w:sz w:val="18"/>
              </w:rPr>
            </w:pPr>
            <w:r>
              <w:rPr>
                <w:sz w:val="18"/>
              </w:rPr>
              <w:t>1.4607</w:t>
            </w:r>
          </w:p>
        </w:tc>
        <w:tc>
          <w:tcPr>
            <w:tcW w:w="40.50pt" w:type="dxa"/>
            <w:tcBorders>
              <w:top w:val="nil"/>
              <w:bottom w:val="nil"/>
            </w:tcBorders>
          </w:tcPr>
          <w:p w14:paraId="4A32FDCE" w14:textId="77777777" w:rsidR="003E4FFE" w:rsidRDefault="003E4FFE" w:rsidP="00B02275">
            <w:pPr>
              <w:pStyle w:val="TableParagraph"/>
              <w:ind w:end="4.35pt"/>
              <w:rPr>
                <w:sz w:val="18"/>
              </w:rPr>
            </w:pPr>
            <w:r>
              <w:rPr>
                <w:sz w:val="18"/>
              </w:rPr>
              <w:t>1.7296</w:t>
            </w:r>
          </w:p>
        </w:tc>
        <w:tc>
          <w:tcPr>
            <w:tcW w:w="36pt" w:type="dxa"/>
            <w:tcBorders>
              <w:top w:val="nil"/>
              <w:bottom w:val="nil"/>
            </w:tcBorders>
          </w:tcPr>
          <w:p w14:paraId="213F9158" w14:textId="77777777" w:rsidR="003E4FFE" w:rsidRDefault="003E4FFE" w:rsidP="00B02275">
            <w:pPr>
              <w:pStyle w:val="TableParagraph"/>
              <w:ind w:end="4.35pt"/>
              <w:rPr>
                <w:sz w:val="18"/>
              </w:rPr>
            </w:pPr>
            <w:r>
              <w:rPr>
                <w:sz w:val="18"/>
              </w:rPr>
              <w:t>1.4265</w:t>
            </w:r>
          </w:p>
        </w:tc>
        <w:tc>
          <w:tcPr>
            <w:tcW w:w="36pt" w:type="dxa"/>
            <w:tcBorders>
              <w:top w:val="nil"/>
              <w:bottom w:val="nil"/>
            </w:tcBorders>
          </w:tcPr>
          <w:p w14:paraId="1EB797B7" w14:textId="77777777" w:rsidR="003E4FFE" w:rsidRDefault="003E4FFE" w:rsidP="00B02275">
            <w:pPr>
              <w:pStyle w:val="TableParagraph"/>
              <w:ind w:end="4.30pt"/>
              <w:rPr>
                <w:sz w:val="18"/>
              </w:rPr>
            </w:pPr>
            <w:r>
              <w:rPr>
                <w:sz w:val="18"/>
              </w:rPr>
              <w:t>1.7671</w:t>
            </w:r>
          </w:p>
        </w:tc>
      </w:tr>
      <w:tr w:rsidR="003E4FFE" w14:paraId="6545FEAA" w14:textId="77777777" w:rsidTr="00B02275">
        <w:trPr>
          <w:trHeight w:val="259"/>
        </w:trPr>
        <w:tc>
          <w:tcPr>
            <w:tcW w:w="19.90pt" w:type="dxa"/>
            <w:tcBorders>
              <w:top w:val="nil"/>
              <w:bottom w:val="nil"/>
            </w:tcBorders>
          </w:tcPr>
          <w:p w14:paraId="41553FC7" w14:textId="77777777" w:rsidR="003E4FFE" w:rsidRDefault="003E4FFE" w:rsidP="00B02275">
            <w:pPr>
              <w:pStyle w:val="TableParagraph"/>
              <w:ind w:end="4.75pt"/>
              <w:rPr>
                <w:sz w:val="18"/>
              </w:rPr>
            </w:pPr>
            <w:r>
              <w:rPr>
                <w:sz w:val="18"/>
              </w:rPr>
              <w:t>64</w:t>
            </w:r>
          </w:p>
        </w:tc>
        <w:tc>
          <w:tcPr>
            <w:tcW w:w="42.30pt" w:type="dxa"/>
            <w:tcBorders>
              <w:top w:val="nil"/>
              <w:bottom w:val="nil"/>
            </w:tcBorders>
          </w:tcPr>
          <w:p w14:paraId="7E7C817E" w14:textId="77777777" w:rsidR="003E4FFE" w:rsidRDefault="003E4FFE" w:rsidP="00B02275">
            <w:pPr>
              <w:pStyle w:val="TableParagraph"/>
              <w:ind w:end="4.70pt"/>
              <w:rPr>
                <w:sz w:val="18"/>
              </w:rPr>
            </w:pPr>
            <w:r>
              <w:rPr>
                <w:sz w:val="18"/>
              </w:rPr>
              <w:t>1.5635</w:t>
            </w:r>
          </w:p>
        </w:tc>
        <w:tc>
          <w:tcPr>
            <w:tcW w:w="40.50pt" w:type="dxa"/>
            <w:tcBorders>
              <w:top w:val="nil"/>
              <w:bottom w:val="nil"/>
            </w:tcBorders>
          </w:tcPr>
          <w:p w14:paraId="0980B490" w14:textId="77777777" w:rsidR="003E4FFE" w:rsidRDefault="003E4FFE" w:rsidP="00B02275">
            <w:pPr>
              <w:pStyle w:val="TableParagraph"/>
              <w:ind w:end="4.65pt"/>
              <w:rPr>
                <w:sz w:val="18"/>
              </w:rPr>
            </w:pPr>
            <w:r>
              <w:rPr>
                <w:sz w:val="18"/>
              </w:rPr>
              <w:t>1.6268</w:t>
            </w:r>
          </w:p>
        </w:tc>
        <w:tc>
          <w:tcPr>
            <w:tcW w:w="45pt" w:type="dxa"/>
            <w:tcBorders>
              <w:top w:val="nil"/>
              <w:bottom w:val="nil"/>
            </w:tcBorders>
          </w:tcPr>
          <w:p w14:paraId="299BC078" w14:textId="77777777" w:rsidR="003E4FFE" w:rsidRDefault="003E4FFE" w:rsidP="00B02275">
            <w:pPr>
              <w:pStyle w:val="TableParagraph"/>
              <w:rPr>
                <w:sz w:val="18"/>
              </w:rPr>
            </w:pPr>
            <w:r>
              <w:rPr>
                <w:sz w:val="18"/>
              </w:rPr>
              <w:t>1.5315</w:t>
            </w:r>
          </w:p>
        </w:tc>
        <w:tc>
          <w:tcPr>
            <w:tcW w:w="40.50pt" w:type="dxa"/>
            <w:tcBorders>
              <w:top w:val="nil"/>
              <w:bottom w:val="nil"/>
            </w:tcBorders>
          </w:tcPr>
          <w:p w14:paraId="5733925C" w14:textId="77777777" w:rsidR="003E4FFE" w:rsidRDefault="003E4FFE" w:rsidP="00B02275">
            <w:pPr>
              <w:pStyle w:val="TableParagraph"/>
              <w:rPr>
                <w:sz w:val="18"/>
              </w:rPr>
            </w:pPr>
            <w:r>
              <w:rPr>
                <w:sz w:val="18"/>
              </w:rPr>
              <w:t>1.6601</w:t>
            </w:r>
          </w:p>
        </w:tc>
        <w:tc>
          <w:tcPr>
            <w:tcW w:w="45pt" w:type="dxa"/>
            <w:tcBorders>
              <w:top w:val="nil"/>
              <w:bottom w:val="nil"/>
            </w:tcBorders>
          </w:tcPr>
          <w:p w14:paraId="7082BA4C" w14:textId="77777777" w:rsidR="003E4FFE" w:rsidRDefault="003E4FFE" w:rsidP="00B02275">
            <w:pPr>
              <w:pStyle w:val="TableParagraph"/>
              <w:ind w:end="4.55pt"/>
              <w:rPr>
                <w:sz w:val="18"/>
              </w:rPr>
            </w:pPr>
            <w:r>
              <w:rPr>
                <w:sz w:val="18"/>
              </w:rPr>
              <w:t>1.4990</w:t>
            </w:r>
          </w:p>
        </w:tc>
        <w:tc>
          <w:tcPr>
            <w:tcW w:w="40.50pt" w:type="dxa"/>
            <w:tcBorders>
              <w:top w:val="nil"/>
              <w:bottom w:val="nil"/>
            </w:tcBorders>
          </w:tcPr>
          <w:p w14:paraId="6231DE82" w14:textId="77777777" w:rsidR="003E4FFE" w:rsidRDefault="003E4FFE" w:rsidP="00B02275">
            <w:pPr>
              <w:pStyle w:val="TableParagraph"/>
              <w:ind w:end="4.50pt"/>
              <w:rPr>
                <w:sz w:val="18"/>
              </w:rPr>
            </w:pPr>
            <w:r>
              <w:rPr>
                <w:sz w:val="18"/>
              </w:rPr>
              <w:t>1.6946</w:t>
            </w:r>
          </w:p>
        </w:tc>
        <w:tc>
          <w:tcPr>
            <w:tcW w:w="40.50pt" w:type="dxa"/>
            <w:tcBorders>
              <w:top w:val="nil"/>
              <w:bottom w:val="nil"/>
            </w:tcBorders>
          </w:tcPr>
          <w:p w14:paraId="2E320675" w14:textId="77777777" w:rsidR="003E4FFE" w:rsidRDefault="003E4FFE" w:rsidP="00B02275">
            <w:pPr>
              <w:pStyle w:val="TableParagraph"/>
              <w:ind w:end="4.40pt"/>
              <w:rPr>
                <w:sz w:val="18"/>
              </w:rPr>
            </w:pPr>
            <w:r>
              <w:rPr>
                <w:sz w:val="18"/>
              </w:rPr>
              <w:t>1.4659</w:t>
            </w:r>
          </w:p>
        </w:tc>
        <w:tc>
          <w:tcPr>
            <w:tcW w:w="40.50pt" w:type="dxa"/>
            <w:tcBorders>
              <w:top w:val="nil"/>
              <w:bottom w:val="nil"/>
            </w:tcBorders>
          </w:tcPr>
          <w:p w14:paraId="502E7930" w14:textId="77777777" w:rsidR="003E4FFE" w:rsidRDefault="003E4FFE" w:rsidP="00B02275">
            <w:pPr>
              <w:pStyle w:val="TableParagraph"/>
              <w:ind w:end="4.35pt"/>
              <w:rPr>
                <w:sz w:val="18"/>
              </w:rPr>
            </w:pPr>
            <w:r>
              <w:rPr>
                <w:sz w:val="18"/>
              </w:rPr>
              <w:t>1.7303</w:t>
            </w:r>
          </w:p>
        </w:tc>
        <w:tc>
          <w:tcPr>
            <w:tcW w:w="36pt" w:type="dxa"/>
            <w:tcBorders>
              <w:top w:val="nil"/>
              <w:bottom w:val="nil"/>
            </w:tcBorders>
          </w:tcPr>
          <w:p w14:paraId="21EC199B" w14:textId="77777777" w:rsidR="003E4FFE" w:rsidRDefault="003E4FFE" w:rsidP="00B02275">
            <w:pPr>
              <w:pStyle w:val="TableParagraph"/>
              <w:ind w:end="4.35pt"/>
              <w:rPr>
                <w:sz w:val="18"/>
              </w:rPr>
            </w:pPr>
            <w:r>
              <w:rPr>
                <w:sz w:val="18"/>
              </w:rPr>
              <w:t>1.4322</w:t>
            </w:r>
          </w:p>
        </w:tc>
        <w:tc>
          <w:tcPr>
            <w:tcW w:w="36pt" w:type="dxa"/>
            <w:tcBorders>
              <w:top w:val="nil"/>
              <w:bottom w:val="nil"/>
            </w:tcBorders>
          </w:tcPr>
          <w:p w14:paraId="799F09C0" w14:textId="77777777" w:rsidR="003E4FFE" w:rsidRDefault="003E4FFE" w:rsidP="00B02275">
            <w:pPr>
              <w:pStyle w:val="TableParagraph"/>
              <w:ind w:end="4.30pt"/>
              <w:rPr>
                <w:sz w:val="18"/>
              </w:rPr>
            </w:pPr>
            <w:r>
              <w:rPr>
                <w:sz w:val="18"/>
              </w:rPr>
              <w:t>1.7672</w:t>
            </w:r>
          </w:p>
        </w:tc>
      </w:tr>
      <w:tr w:rsidR="003E4FFE" w14:paraId="2B17919F" w14:textId="77777777" w:rsidTr="00B02275">
        <w:trPr>
          <w:trHeight w:val="259"/>
        </w:trPr>
        <w:tc>
          <w:tcPr>
            <w:tcW w:w="19.90pt" w:type="dxa"/>
            <w:tcBorders>
              <w:top w:val="nil"/>
              <w:bottom w:val="nil"/>
            </w:tcBorders>
          </w:tcPr>
          <w:p w14:paraId="49479999" w14:textId="77777777" w:rsidR="003E4FFE" w:rsidRDefault="003E4FFE" w:rsidP="00B02275">
            <w:pPr>
              <w:pStyle w:val="TableParagraph"/>
              <w:ind w:end="4.75pt"/>
              <w:rPr>
                <w:sz w:val="18"/>
              </w:rPr>
            </w:pPr>
            <w:r>
              <w:rPr>
                <w:sz w:val="18"/>
              </w:rPr>
              <w:t>65</w:t>
            </w:r>
          </w:p>
        </w:tc>
        <w:tc>
          <w:tcPr>
            <w:tcW w:w="42.30pt" w:type="dxa"/>
            <w:tcBorders>
              <w:top w:val="nil"/>
              <w:bottom w:val="nil"/>
            </w:tcBorders>
          </w:tcPr>
          <w:p w14:paraId="5ADC5441" w14:textId="77777777" w:rsidR="003E4FFE" w:rsidRDefault="003E4FFE" w:rsidP="00B02275">
            <w:pPr>
              <w:pStyle w:val="TableParagraph"/>
              <w:ind w:end="4.70pt"/>
              <w:rPr>
                <w:sz w:val="18"/>
              </w:rPr>
            </w:pPr>
            <w:r>
              <w:rPr>
                <w:sz w:val="18"/>
              </w:rPr>
              <w:t>1.5670</w:t>
            </w:r>
          </w:p>
        </w:tc>
        <w:tc>
          <w:tcPr>
            <w:tcW w:w="40.50pt" w:type="dxa"/>
            <w:tcBorders>
              <w:top w:val="nil"/>
              <w:bottom w:val="nil"/>
            </w:tcBorders>
          </w:tcPr>
          <w:p w14:paraId="51991B01" w14:textId="77777777" w:rsidR="003E4FFE" w:rsidRDefault="003E4FFE" w:rsidP="00B02275">
            <w:pPr>
              <w:pStyle w:val="TableParagraph"/>
              <w:ind w:end="4.65pt"/>
              <w:rPr>
                <w:sz w:val="18"/>
              </w:rPr>
            </w:pPr>
            <w:r>
              <w:rPr>
                <w:sz w:val="18"/>
              </w:rPr>
              <w:t>1.6294</w:t>
            </w:r>
          </w:p>
        </w:tc>
        <w:tc>
          <w:tcPr>
            <w:tcW w:w="45pt" w:type="dxa"/>
            <w:tcBorders>
              <w:top w:val="nil"/>
              <w:bottom w:val="nil"/>
            </w:tcBorders>
          </w:tcPr>
          <w:p w14:paraId="79ADC396" w14:textId="77777777" w:rsidR="003E4FFE" w:rsidRDefault="003E4FFE" w:rsidP="00B02275">
            <w:pPr>
              <w:pStyle w:val="TableParagraph"/>
              <w:ind w:end="4.65pt"/>
              <w:rPr>
                <w:sz w:val="18"/>
              </w:rPr>
            </w:pPr>
            <w:r>
              <w:rPr>
                <w:sz w:val="18"/>
              </w:rPr>
              <w:t>1.5355</w:t>
            </w:r>
          </w:p>
        </w:tc>
        <w:tc>
          <w:tcPr>
            <w:tcW w:w="40.50pt" w:type="dxa"/>
            <w:tcBorders>
              <w:top w:val="nil"/>
              <w:bottom w:val="nil"/>
            </w:tcBorders>
          </w:tcPr>
          <w:p w14:paraId="1A35439C" w14:textId="77777777" w:rsidR="003E4FFE" w:rsidRDefault="003E4FFE" w:rsidP="00B02275">
            <w:pPr>
              <w:pStyle w:val="TableParagraph"/>
              <w:rPr>
                <w:sz w:val="18"/>
              </w:rPr>
            </w:pPr>
            <w:r>
              <w:rPr>
                <w:sz w:val="18"/>
              </w:rPr>
              <w:t>1.6621</w:t>
            </w:r>
          </w:p>
        </w:tc>
        <w:tc>
          <w:tcPr>
            <w:tcW w:w="45pt" w:type="dxa"/>
            <w:tcBorders>
              <w:top w:val="nil"/>
              <w:bottom w:val="nil"/>
            </w:tcBorders>
          </w:tcPr>
          <w:p w14:paraId="086F83BA" w14:textId="77777777" w:rsidR="003E4FFE" w:rsidRDefault="003E4FFE" w:rsidP="00B02275">
            <w:pPr>
              <w:pStyle w:val="TableParagraph"/>
              <w:ind w:end="4.55pt"/>
              <w:rPr>
                <w:sz w:val="18"/>
              </w:rPr>
            </w:pPr>
            <w:r>
              <w:rPr>
                <w:sz w:val="18"/>
              </w:rPr>
              <w:t>1.5035</w:t>
            </w:r>
          </w:p>
        </w:tc>
        <w:tc>
          <w:tcPr>
            <w:tcW w:w="40.50pt" w:type="dxa"/>
            <w:tcBorders>
              <w:top w:val="nil"/>
              <w:bottom w:val="nil"/>
            </w:tcBorders>
          </w:tcPr>
          <w:p w14:paraId="391D380F" w14:textId="77777777" w:rsidR="003E4FFE" w:rsidRDefault="003E4FFE" w:rsidP="00B02275">
            <w:pPr>
              <w:pStyle w:val="TableParagraph"/>
              <w:ind w:end="4.50pt"/>
              <w:rPr>
                <w:sz w:val="18"/>
              </w:rPr>
            </w:pPr>
            <w:r>
              <w:rPr>
                <w:sz w:val="18"/>
              </w:rPr>
              <w:t>1.6960</w:t>
            </w:r>
          </w:p>
        </w:tc>
        <w:tc>
          <w:tcPr>
            <w:tcW w:w="40.50pt" w:type="dxa"/>
            <w:tcBorders>
              <w:top w:val="nil"/>
              <w:bottom w:val="nil"/>
            </w:tcBorders>
          </w:tcPr>
          <w:p w14:paraId="30FC67D9" w14:textId="77777777" w:rsidR="003E4FFE" w:rsidRDefault="003E4FFE" w:rsidP="00B02275">
            <w:pPr>
              <w:pStyle w:val="TableParagraph"/>
              <w:ind w:end="4.40pt"/>
              <w:rPr>
                <w:sz w:val="18"/>
              </w:rPr>
            </w:pPr>
            <w:r>
              <w:rPr>
                <w:sz w:val="18"/>
              </w:rPr>
              <w:t>1.4709</w:t>
            </w:r>
          </w:p>
        </w:tc>
        <w:tc>
          <w:tcPr>
            <w:tcW w:w="40.50pt" w:type="dxa"/>
            <w:tcBorders>
              <w:top w:val="nil"/>
              <w:bottom w:val="nil"/>
            </w:tcBorders>
          </w:tcPr>
          <w:p w14:paraId="5E28C5D9" w14:textId="77777777" w:rsidR="003E4FFE" w:rsidRDefault="003E4FFE" w:rsidP="00B02275">
            <w:pPr>
              <w:pStyle w:val="TableParagraph"/>
              <w:ind w:end="4.35pt"/>
              <w:rPr>
                <w:sz w:val="18"/>
              </w:rPr>
            </w:pPr>
            <w:r>
              <w:rPr>
                <w:sz w:val="18"/>
              </w:rPr>
              <w:t>1.7311</w:t>
            </w:r>
          </w:p>
        </w:tc>
        <w:tc>
          <w:tcPr>
            <w:tcW w:w="36pt" w:type="dxa"/>
            <w:tcBorders>
              <w:top w:val="nil"/>
              <w:bottom w:val="nil"/>
            </w:tcBorders>
          </w:tcPr>
          <w:p w14:paraId="5D3B03C0" w14:textId="77777777" w:rsidR="003E4FFE" w:rsidRDefault="003E4FFE" w:rsidP="00B02275">
            <w:pPr>
              <w:pStyle w:val="TableParagraph"/>
              <w:ind w:end="4.35pt"/>
              <w:rPr>
                <w:sz w:val="18"/>
              </w:rPr>
            </w:pPr>
            <w:r>
              <w:rPr>
                <w:sz w:val="18"/>
              </w:rPr>
              <w:t>1.4378</w:t>
            </w:r>
          </w:p>
        </w:tc>
        <w:tc>
          <w:tcPr>
            <w:tcW w:w="36pt" w:type="dxa"/>
            <w:tcBorders>
              <w:top w:val="nil"/>
              <w:bottom w:val="nil"/>
            </w:tcBorders>
          </w:tcPr>
          <w:p w14:paraId="3C0BC87F" w14:textId="77777777" w:rsidR="003E4FFE" w:rsidRDefault="003E4FFE" w:rsidP="00B02275">
            <w:pPr>
              <w:pStyle w:val="TableParagraph"/>
              <w:ind w:end="4.30pt"/>
              <w:rPr>
                <w:sz w:val="18"/>
              </w:rPr>
            </w:pPr>
            <w:r>
              <w:rPr>
                <w:sz w:val="18"/>
              </w:rPr>
              <w:t>1.7673</w:t>
            </w:r>
          </w:p>
        </w:tc>
      </w:tr>
      <w:tr w:rsidR="003E4FFE" w14:paraId="558529FC" w14:textId="77777777" w:rsidTr="00B02275">
        <w:trPr>
          <w:trHeight w:val="259"/>
        </w:trPr>
        <w:tc>
          <w:tcPr>
            <w:tcW w:w="19.90pt" w:type="dxa"/>
            <w:tcBorders>
              <w:top w:val="nil"/>
              <w:bottom w:val="nil"/>
            </w:tcBorders>
          </w:tcPr>
          <w:p w14:paraId="423A404D" w14:textId="77777777" w:rsidR="003E4FFE" w:rsidRDefault="003E4FFE" w:rsidP="00B02275">
            <w:pPr>
              <w:pStyle w:val="TableParagraph"/>
              <w:ind w:end="4.75pt"/>
              <w:rPr>
                <w:sz w:val="18"/>
              </w:rPr>
            </w:pPr>
            <w:r>
              <w:rPr>
                <w:sz w:val="18"/>
              </w:rPr>
              <w:t>66</w:t>
            </w:r>
          </w:p>
        </w:tc>
        <w:tc>
          <w:tcPr>
            <w:tcW w:w="42.30pt" w:type="dxa"/>
            <w:tcBorders>
              <w:top w:val="nil"/>
              <w:bottom w:val="nil"/>
            </w:tcBorders>
          </w:tcPr>
          <w:p w14:paraId="4FC1A503" w14:textId="77777777" w:rsidR="003E4FFE" w:rsidRDefault="003E4FFE" w:rsidP="00B02275">
            <w:pPr>
              <w:pStyle w:val="TableParagraph"/>
              <w:ind w:end="4.70pt"/>
              <w:rPr>
                <w:sz w:val="18"/>
              </w:rPr>
            </w:pPr>
            <w:r>
              <w:rPr>
                <w:sz w:val="18"/>
              </w:rPr>
              <w:t>1.5704</w:t>
            </w:r>
          </w:p>
        </w:tc>
        <w:tc>
          <w:tcPr>
            <w:tcW w:w="40.50pt" w:type="dxa"/>
            <w:tcBorders>
              <w:top w:val="nil"/>
              <w:bottom w:val="nil"/>
            </w:tcBorders>
          </w:tcPr>
          <w:p w14:paraId="52E4322A" w14:textId="77777777" w:rsidR="003E4FFE" w:rsidRDefault="003E4FFE" w:rsidP="00B02275">
            <w:pPr>
              <w:pStyle w:val="TableParagraph"/>
              <w:ind w:end="4.65pt"/>
              <w:rPr>
                <w:sz w:val="18"/>
              </w:rPr>
            </w:pPr>
            <w:r>
              <w:rPr>
                <w:sz w:val="18"/>
              </w:rPr>
              <w:t>1.6318</w:t>
            </w:r>
          </w:p>
        </w:tc>
        <w:tc>
          <w:tcPr>
            <w:tcW w:w="45pt" w:type="dxa"/>
            <w:tcBorders>
              <w:top w:val="nil"/>
              <w:bottom w:val="nil"/>
            </w:tcBorders>
          </w:tcPr>
          <w:p w14:paraId="17655971" w14:textId="77777777" w:rsidR="003E4FFE" w:rsidRDefault="003E4FFE" w:rsidP="00B02275">
            <w:pPr>
              <w:pStyle w:val="TableParagraph"/>
              <w:ind w:end="4.65pt"/>
              <w:rPr>
                <w:sz w:val="18"/>
              </w:rPr>
            </w:pPr>
            <w:r>
              <w:rPr>
                <w:sz w:val="18"/>
              </w:rPr>
              <w:t>1.5395</w:t>
            </w:r>
          </w:p>
        </w:tc>
        <w:tc>
          <w:tcPr>
            <w:tcW w:w="40.50pt" w:type="dxa"/>
            <w:tcBorders>
              <w:top w:val="nil"/>
              <w:bottom w:val="nil"/>
            </w:tcBorders>
          </w:tcPr>
          <w:p w14:paraId="2624F1E9" w14:textId="77777777" w:rsidR="003E4FFE" w:rsidRDefault="003E4FFE" w:rsidP="00B02275">
            <w:pPr>
              <w:pStyle w:val="TableParagraph"/>
              <w:rPr>
                <w:sz w:val="18"/>
              </w:rPr>
            </w:pPr>
            <w:r>
              <w:rPr>
                <w:sz w:val="18"/>
              </w:rPr>
              <w:t>1.6640</w:t>
            </w:r>
          </w:p>
        </w:tc>
        <w:tc>
          <w:tcPr>
            <w:tcW w:w="45pt" w:type="dxa"/>
            <w:tcBorders>
              <w:top w:val="nil"/>
              <w:bottom w:val="nil"/>
            </w:tcBorders>
          </w:tcPr>
          <w:p w14:paraId="72613169" w14:textId="77777777" w:rsidR="003E4FFE" w:rsidRDefault="003E4FFE" w:rsidP="00B02275">
            <w:pPr>
              <w:pStyle w:val="TableParagraph"/>
              <w:ind w:end="4.55pt"/>
              <w:rPr>
                <w:sz w:val="18"/>
              </w:rPr>
            </w:pPr>
            <w:r>
              <w:rPr>
                <w:sz w:val="18"/>
              </w:rPr>
              <w:t>1.5079</w:t>
            </w:r>
          </w:p>
        </w:tc>
        <w:tc>
          <w:tcPr>
            <w:tcW w:w="40.50pt" w:type="dxa"/>
            <w:tcBorders>
              <w:top w:val="nil"/>
              <w:bottom w:val="nil"/>
            </w:tcBorders>
          </w:tcPr>
          <w:p w14:paraId="15B18B13" w14:textId="77777777" w:rsidR="003E4FFE" w:rsidRDefault="003E4FFE" w:rsidP="00B02275">
            <w:pPr>
              <w:pStyle w:val="TableParagraph"/>
              <w:ind w:end="4.50pt"/>
              <w:rPr>
                <w:sz w:val="18"/>
              </w:rPr>
            </w:pPr>
            <w:r>
              <w:rPr>
                <w:sz w:val="18"/>
              </w:rPr>
              <w:t>1.6974</w:t>
            </w:r>
          </w:p>
        </w:tc>
        <w:tc>
          <w:tcPr>
            <w:tcW w:w="40.50pt" w:type="dxa"/>
            <w:tcBorders>
              <w:top w:val="nil"/>
              <w:bottom w:val="nil"/>
            </w:tcBorders>
          </w:tcPr>
          <w:p w14:paraId="57310A2E" w14:textId="77777777" w:rsidR="003E4FFE" w:rsidRDefault="003E4FFE" w:rsidP="00B02275">
            <w:pPr>
              <w:pStyle w:val="TableParagraph"/>
              <w:ind w:end="4.40pt"/>
              <w:rPr>
                <w:sz w:val="18"/>
              </w:rPr>
            </w:pPr>
            <w:r>
              <w:rPr>
                <w:sz w:val="18"/>
              </w:rPr>
              <w:t>1.4758</w:t>
            </w:r>
          </w:p>
        </w:tc>
        <w:tc>
          <w:tcPr>
            <w:tcW w:w="40.50pt" w:type="dxa"/>
            <w:tcBorders>
              <w:top w:val="nil"/>
              <w:bottom w:val="nil"/>
            </w:tcBorders>
          </w:tcPr>
          <w:p w14:paraId="0F605BFC" w14:textId="77777777" w:rsidR="003E4FFE" w:rsidRDefault="003E4FFE" w:rsidP="00B02275">
            <w:pPr>
              <w:pStyle w:val="TableParagraph"/>
              <w:ind w:end="4.35pt"/>
              <w:rPr>
                <w:sz w:val="18"/>
              </w:rPr>
            </w:pPr>
            <w:r>
              <w:rPr>
                <w:sz w:val="18"/>
              </w:rPr>
              <w:t>1.7319</w:t>
            </w:r>
          </w:p>
        </w:tc>
        <w:tc>
          <w:tcPr>
            <w:tcW w:w="36pt" w:type="dxa"/>
            <w:tcBorders>
              <w:top w:val="nil"/>
              <w:bottom w:val="nil"/>
            </w:tcBorders>
          </w:tcPr>
          <w:p w14:paraId="7EB57AC8" w14:textId="77777777" w:rsidR="003E4FFE" w:rsidRDefault="003E4FFE" w:rsidP="00B02275">
            <w:pPr>
              <w:pStyle w:val="TableParagraph"/>
              <w:ind w:end="4.35pt"/>
              <w:rPr>
                <w:sz w:val="18"/>
              </w:rPr>
            </w:pPr>
            <w:r>
              <w:rPr>
                <w:sz w:val="18"/>
              </w:rPr>
              <w:t>1.4433</w:t>
            </w:r>
          </w:p>
        </w:tc>
        <w:tc>
          <w:tcPr>
            <w:tcW w:w="36pt" w:type="dxa"/>
            <w:tcBorders>
              <w:top w:val="nil"/>
              <w:bottom w:val="nil"/>
            </w:tcBorders>
          </w:tcPr>
          <w:p w14:paraId="13343941" w14:textId="77777777" w:rsidR="003E4FFE" w:rsidRDefault="003E4FFE" w:rsidP="00B02275">
            <w:pPr>
              <w:pStyle w:val="TableParagraph"/>
              <w:ind w:end="4.30pt"/>
              <w:rPr>
                <w:sz w:val="18"/>
              </w:rPr>
            </w:pPr>
            <w:r>
              <w:rPr>
                <w:sz w:val="18"/>
              </w:rPr>
              <w:t>1.7675</w:t>
            </w:r>
          </w:p>
        </w:tc>
      </w:tr>
      <w:tr w:rsidR="003E4FFE" w14:paraId="2B0D2DE4" w14:textId="77777777" w:rsidTr="00B02275">
        <w:trPr>
          <w:trHeight w:val="259"/>
        </w:trPr>
        <w:tc>
          <w:tcPr>
            <w:tcW w:w="19.90pt" w:type="dxa"/>
            <w:tcBorders>
              <w:top w:val="nil"/>
              <w:bottom w:val="nil"/>
            </w:tcBorders>
          </w:tcPr>
          <w:p w14:paraId="70A88B4D" w14:textId="77777777" w:rsidR="003E4FFE" w:rsidRDefault="003E4FFE" w:rsidP="00B02275">
            <w:pPr>
              <w:pStyle w:val="TableParagraph"/>
              <w:ind w:end="4.75pt"/>
              <w:rPr>
                <w:sz w:val="18"/>
              </w:rPr>
            </w:pPr>
            <w:r>
              <w:rPr>
                <w:sz w:val="18"/>
              </w:rPr>
              <w:t>67</w:t>
            </w:r>
          </w:p>
        </w:tc>
        <w:tc>
          <w:tcPr>
            <w:tcW w:w="42.30pt" w:type="dxa"/>
            <w:tcBorders>
              <w:top w:val="nil"/>
              <w:bottom w:val="nil"/>
            </w:tcBorders>
          </w:tcPr>
          <w:p w14:paraId="0CF4F240" w14:textId="77777777" w:rsidR="003E4FFE" w:rsidRDefault="003E4FFE" w:rsidP="00B02275">
            <w:pPr>
              <w:pStyle w:val="TableParagraph"/>
              <w:ind w:end="4.70pt"/>
              <w:rPr>
                <w:sz w:val="18"/>
              </w:rPr>
            </w:pPr>
            <w:r>
              <w:rPr>
                <w:sz w:val="18"/>
              </w:rPr>
              <w:t>1.5738</w:t>
            </w:r>
          </w:p>
        </w:tc>
        <w:tc>
          <w:tcPr>
            <w:tcW w:w="40.50pt" w:type="dxa"/>
            <w:tcBorders>
              <w:top w:val="nil"/>
              <w:bottom w:val="nil"/>
            </w:tcBorders>
          </w:tcPr>
          <w:p w14:paraId="2BFE3CAB" w14:textId="77777777" w:rsidR="003E4FFE" w:rsidRDefault="003E4FFE" w:rsidP="00B02275">
            <w:pPr>
              <w:pStyle w:val="TableParagraph"/>
              <w:ind w:end="4.65pt"/>
              <w:rPr>
                <w:sz w:val="18"/>
              </w:rPr>
            </w:pPr>
            <w:r>
              <w:rPr>
                <w:sz w:val="18"/>
              </w:rPr>
              <w:t>1.6343</w:t>
            </w:r>
          </w:p>
        </w:tc>
        <w:tc>
          <w:tcPr>
            <w:tcW w:w="45pt" w:type="dxa"/>
            <w:tcBorders>
              <w:top w:val="nil"/>
              <w:bottom w:val="nil"/>
            </w:tcBorders>
          </w:tcPr>
          <w:p w14:paraId="536A4788" w14:textId="77777777" w:rsidR="003E4FFE" w:rsidRDefault="003E4FFE" w:rsidP="00B02275">
            <w:pPr>
              <w:pStyle w:val="TableParagraph"/>
              <w:ind w:end="4.65pt"/>
              <w:rPr>
                <w:sz w:val="18"/>
              </w:rPr>
            </w:pPr>
            <w:r>
              <w:rPr>
                <w:sz w:val="18"/>
              </w:rPr>
              <w:t>1.5433</w:t>
            </w:r>
          </w:p>
        </w:tc>
        <w:tc>
          <w:tcPr>
            <w:tcW w:w="40.50pt" w:type="dxa"/>
            <w:tcBorders>
              <w:top w:val="nil"/>
              <w:bottom w:val="nil"/>
            </w:tcBorders>
          </w:tcPr>
          <w:p w14:paraId="2F471D53" w14:textId="77777777" w:rsidR="003E4FFE" w:rsidRDefault="003E4FFE" w:rsidP="00B02275">
            <w:pPr>
              <w:pStyle w:val="TableParagraph"/>
              <w:rPr>
                <w:sz w:val="18"/>
              </w:rPr>
            </w:pPr>
            <w:r>
              <w:rPr>
                <w:sz w:val="18"/>
              </w:rPr>
              <w:t>1.6660</w:t>
            </w:r>
          </w:p>
        </w:tc>
        <w:tc>
          <w:tcPr>
            <w:tcW w:w="45pt" w:type="dxa"/>
            <w:tcBorders>
              <w:top w:val="nil"/>
              <w:bottom w:val="nil"/>
            </w:tcBorders>
          </w:tcPr>
          <w:p w14:paraId="563CC8BA" w14:textId="77777777" w:rsidR="003E4FFE" w:rsidRDefault="003E4FFE" w:rsidP="00B02275">
            <w:pPr>
              <w:pStyle w:val="TableParagraph"/>
              <w:ind w:end="4.55pt"/>
              <w:rPr>
                <w:sz w:val="18"/>
              </w:rPr>
            </w:pPr>
            <w:r>
              <w:rPr>
                <w:sz w:val="18"/>
              </w:rPr>
              <w:t>1.5122</w:t>
            </w:r>
          </w:p>
        </w:tc>
        <w:tc>
          <w:tcPr>
            <w:tcW w:w="40.50pt" w:type="dxa"/>
            <w:tcBorders>
              <w:top w:val="nil"/>
              <w:bottom w:val="nil"/>
            </w:tcBorders>
          </w:tcPr>
          <w:p w14:paraId="74ED5DA9" w14:textId="77777777" w:rsidR="003E4FFE" w:rsidRDefault="003E4FFE" w:rsidP="00B02275">
            <w:pPr>
              <w:pStyle w:val="TableParagraph"/>
              <w:ind w:end="4.50pt"/>
              <w:rPr>
                <w:sz w:val="18"/>
              </w:rPr>
            </w:pPr>
            <w:r>
              <w:rPr>
                <w:sz w:val="18"/>
              </w:rPr>
              <w:t>1.6988</w:t>
            </w:r>
          </w:p>
        </w:tc>
        <w:tc>
          <w:tcPr>
            <w:tcW w:w="40.50pt" w:type="dxa"/>
            <w:tcBorders>
              <w:top w:val="nil"/>
              <w:bottom w:val="nil"/>
            </w:tcBorders>
          </w:tcPr>
          <w:p w14:paraId="512F1148" w14:textId="77777777" w:rsidR="003E4FFE" w:rsidRDefault="003E4FFE" w:rsidP="00B02275">
            <w:pPr>
              <w:pStyle w:val="TableParagraph"/>
              <w:ind w:end="4.40pt"/>
              <w:rPr>
                <w:sz w:val="18"/>
              </w:rPr>
            </w:pPr>
            <w:r>
              <w:rPr>
                <w:sz w:val="18"/>
              </w:rPr>
              <w:t>1.4806</w:t>
            </w:r>
          </w:p>
        </w:tc>
        <w:tc>
          <w:tcPr>
            <w:tcW w:w="40.50pt" w:type="dxa"/>
            <w:tcBorders>
              <w:top w:val="nil"/>
              <w:bottom w:val="nil"/>
            </w:tcBorders>
          </w:tcPr>
          <w:p w14:paraId="15B6DEC9" w14:textId="77777777" w:rsidR="003E4FFE" w:rsidRDefault="003E4FFE" w:rsidP="00B02275">
            <w:pPr>
              <w:pStyle w:val="TableParagraph"/>
              <w:ind w:end="4.35pt"/>
              <w:rPr>
                <w:sz w:val="18"/>
              </w:rPr>
            </w:pPr>
            <w:r>
              <w:rPr>
                <w:sz w:val="18"/>
              </w:rPr>
              <w:t>1.7327</w:t>
            </w:r>
          </w:p>
        </w:tc>
        <w:tc>
          <w:tcPr>
            <w:tcW w:w="36pt" w:type="dxa"/>
            <w:tcBorders>
              <w:top w:val="nil"/>
              <w:bottom w:val="nil"/>
            </w:tcBorders>
          </w:tcPr>
          <w:p w14:paraId="238D8084" w14:textId="77777777" w:rsidR="003E4FFE" w:rsidRDefault="003E4FFE" w:rsidP="00B02275">
            <w:pPr>
              <w:pStyle w:val="TableParagraph"/>
              <w:ind w:end="4.35pt"/>
              <w:rPr>
                <w:sz w:val="18"/>
              </w:rPr>
            </w:pPr>
            <w:r>
              <w:rPr>
                <w:sz w:val="18"/>
              </w:rPr>
              <w:t>1.4486</w:t>
            </w:r>
          </w:p>
        </w:tc>
        <w:tc>
          <w:tcPr>
            <w:tcW w:w="36pt" w:type="dxa"/>
            <w:tcBorders>
              <w:top w:val="nil"/>
              <w:bottom w:val="nil"/>
            </w:tcBorders>
          </w:tcPr>
          <w:p w14:paraId="068803F9" w14:textId="77777777" w:rsidR="003E4FFE" w:rsidRDefault="003E4FFE" w:rsidP="00B02275">
            <w:pPr>
              <w:pStyle w:val="TableParagraph"/>
              <w:ind w:end="4.30pt"/>
              <w:rPr>
                <w:sz w:val="18"/>
              </w:rPr>
            </w:pPr>
            <w:r>
              <w:rPr>
                <w:sz w:val="18"/>
              </w:rPr>
              <w:t>1.7676</w:t>
            </w:r>
          </w:p>
        </w:tc>
      </w:tr>
      <w:tr w:rsidR="003E4FFE" w14:paraId="388FB9F3" w14:textId="77777777" w:rsidTr="00B02275">
        <w:trPr>
          <w:trHeight w:val="259"/>
        </w:trPr>
        <w:tc>
          <w:tcPr>
            <w:tcW w:w="19.90pt" w:type="dxa"/>
            <w:tcBorders>
              <w:top w:val="nil"/>
              <w:bottom w:val="nil"/>
            </w:tcBorders>
          </w:tcPr>
          <w:p w14:paraId="33A653C7" w14:textId="77777777" w:rsidR="003E4FFE" w:rsidRDefault="003E4FFE" w:rsidP="00B02275">
            <w:pPr>
              <w:pStyle w:val="TableParagraph"/>
              <w:ind w:end="4.75pt"/>
              <w:rPr>
                <w:sz w:val="18"/>
              </w:rPr>
            </w:pPr>
            <w:r>
              <w:rPr>
                <w:sz w:val="18"/>
              </w:rPr>
              <w:t>68</w:t>
            </w:r>
          </w:p>
        </w:tc>
        <w:tc>
          <w:tcPr>
            <w:tcW w:w="42.30pt" w:type="dxa"/>
            <w:tcBorders>
              <w:top w:val="nil"/>
              <w:bottom w:val="nil"/>
            </w:tcBorders>
          </w:tcPr>
          <w:p w14:paraId="0EE8CBDE" w14:textId="77777777" w:rsidR="003E4FFE" w:rsidRDefault="003E4FFE" w:rsidP="00B02275">
            <w:pPr>
              <w:pStyle w:val="TableParagraph"/>
              <w:ind w:end="4.70pt"/>
              <w:rPr>
                <w:sz w:val="18"/>
              </w:rPr>
            </w:pPr>
            <w:r>
              <w:rPr>
                <w:sz w:val="18"/>
              </w:rPr>
              <w:t>1.5771</w:t>
            </w:r>
          </w:p>
        </w:tc>
        <w:tc>
          <w:tcPr>
            <w:tcW w:w="40.50pt" w:type="dxa"/>
            <w:tcBorders>
              <w:top w:val="nil"/>
              <w:bottom w:val="nil"/>
            </w:tcBorders>
          </w:tcPr>
          <w:p w14:paraId="13E1BD92" w14:textId="77777777" w:rsidR="003E4FFE" w:rsidRDefault="003E4FFE" w:rsidP="00B02275">
            <w:pPr>
              <w:pStyle w:val="TableParagraph"/>
              <w:ind w:end="4.65pt"/>
              <w:rPr>
                <w:sz w:val="18"/>
              </w:rPr>
            </w:pPr>
            <w:r>
              <w:rPr>
                <w:sz w:val="18"/>
              </w:rPr>
              <w:t>1.6367</w:t>
            </w:r>
          </w:p>
        </w:tc>
        <w:tc>
          <w:tcPr>
            <w:tcW w:w="45pt" w:type="dxa"/>
            <w:tcBorders>
              <w:top w:val="nil"/>
              <w:bottom w:val="nil"/>
            </w:tcBorders>
          </w:tcPr>
          <w:p w14:paraId="56324D2C" w14:textId="77777777" w:rsidR="003E4FFE" w:rsidRDefault="003E4FFE" w:rsidP="00B02275">
            <w:pPr>
              <w:pStyle w:val="TableParagraph"/>
              <w:ind w:end="4.65pt"/>
              <w:rPr>
                <w:sz w:val="18"/>
              </w:rPr>
            </w:pPr>
            <w:r>
              <w:rPr>
                <w:sz w:val="18"/>
              </w:rPr>
              <w:t>1.5470</w:t>
            </w:r>
          </w:p>
        </w:tc>
        <w:tc>
          <w:tcPr>
            <w:tcW w:w="40.50pt" w:type="dxa"/>
            <w:tcBorders>
              <w:top w:val="nil"/>
              <w:bottom w:val="nil"/>
            </w:tcBorders>
          </w:tcPr>
          <w:p w14:paraId="62C78798" w14:textId="77777777" w:rsidR="003E4FFE" w:rsidRDefault="003E4FFE" w:rsidP="00B02275">
            <w:pPr>
              <w:pStyle w:val="TableParagraph"/>
              <w:rPr>
                <w:sz w:val="18"/>
              </w:rPr>
            </w:pPr>
            <w:r>
              <w:rPr>
                <w:sz w:val="18"/>
              </w:rPr>
              <w:t>1.6678</w:t>
            </w:r>
          </w:p>
        </w:tc>
        <w:tc>
          <w:tcPr>
            <w:tcW w:w="45pt" w:type="dxa"/>
            <w:tcBorders>
              <w:top w:val="nil"/>
              <w:bottom w:val="nil"/>
            </w:tcBorders>
          </w:tcPr>
          <w:p w14:paraId="1BA9C0AA" w14:textId="77777777" w:rsidR="003E4FFE" w:rsidRDefault="003E4FFE" w:rsidP="00B02275">
            <w:pPr>
              <w:pStyle w:val="TableParagraph"/>
              <w:ind w:end="4.55pt"/>
              <w:rPr>
                <w:sz w:val="18"/>
              </w:rPr>
            </w:pPr>
            <w:r>
              <w:rPr>
                <w:sz w:val="18"/>
              </w:rPr>
              <w:t>1.5164</w:t>
            </w:r>
          </w:p>
        </w:tc>
        <w:tc>
          <w:tcPr>
            <w:tcW w:w="40.50pt" w:type="dxa"/>
            <w:tcBorders>
              <w:top w:val="nil"/>
              <w:bottom w:val="nil"/>
            </w:tcBorders>
          </w:tcPr>
          <w:p w14:paraId="5A51098E" w14:textId="77777777" w:rsidR="003E4FFE" w:rsidRDefault="003E4FFE" w:rsidP="00B02275">
            <w:pPr>
              <w:pStyle w:val="TableParagraph"/>
              <w:ind w:end="4.50pt"/>
              <w:rPr>
                <w:sz w:val="18"/>
              </w:rPr>
            </w:pPr>
            <w:r>
              <w:rPr>
                <w:sz w:val="18"/>
              </w:rPr>
              <w:t>1.7001</w:t>
            </w:r>
          </w:p>
        </w:tc>
        <w:tc>
          <w:tcPr>
            <w:tcW w:w="40.50pt" w:type="dxa"/>
            <w:tcBorders>
              <w:top w:val="nil"/>
              <w:bottom w:val="nil"/>
            </w:tcBorders>
          </w:tcPr>
          <w:p w14:paraId="71E87795" w14:textId="77777777" w:rsidR="003E4FFE" w:rsidRDefault="003E4FFE" w:rsidP="00B02275">
            <w:pPr>
              <w:pStyle w:val="TableParagraph"/>
              <w:ind w:end="4.40pt"/>
              <w:rPr>
                <w:sz w:val="18"/>
              </w:rPr>
            </w:pPr>
            <w:r>
              <w:rPr>
                <w:sz w:val="18"/>
              </w:rPr>
              <w:t>1.4853</w:t>
            </w:r>
          </w:p>
        </w:tc>
        <w:tc>
          <w:tcPr>
            <w:tcW w:w="40.50pt" w:type="dxa"/>
            <w:tcBorders>
              <w:top w:val="nil"/>
              <w:bottom w:val="nil"/>
            </w:tcBorders>
          </w:tcPr>
          <w:p w14:paraId="7E4077A7" w14:textId="77777777" w:rsidR="003E4FFE" w:rsidRDefault="003E4FFE" w:rsidP="00B02275">
            <w:pPr>
              <w:pStyle w:val="TableParagraph"/>
              <w:ind w:end="4.35pt"/>
              <w:rPr>
                <w:sz w:val="18"/>
              </w:rPr>
            </w:pPr>
            <w:r>
              <w:rPr>
                <w:sz w:val="18"/>
              </w:rPr>
              <w:t>1.7335</w:t>
            </w:r>
          </w:p>
        </w:tc>
        <w:tc>
          <w:tcPr>
            <w:tcW w:w="36pt" w:type="dxa"/>
            <w:tcBorders>
              <w:top w:val="nil"/>
              <w:bottom w:val="nil"/>
            </w:tcBorders>
          </w:tcPr>
          <w:p w14:paraId="0A3B2A7F" w14:textId="77777777" w:rsidR="003E4FFE" w:rsidRDefault="003E4FFE" w:rsidP="00B02275">
            <w:pPr>
              <w:pStyle w:val="TableParagraph"/>
              <w:ind w:end="4.35pt"/>
              <w:rPr>
                <w:sz w:val="18"/>
              </w:rPr>
            </w:pPr>
            <w:r>
              <w:rPr>
                <w:sz w:val="18"/>
              </w:rPr>
              <w:t>1.4537</w:t>
            </w:r>
          </w:p>
        </w:tc>
        <w:tc>
          <w:tcPr>
            <w:tcW w:w="36pt" w:type="dxa"/>
            <w:tcBorders>
              <w:top w:val="nil"/>
              <w:bottom w:val="nil"/>
            </w:tcBorders>
          </w:tcPr>
          <w:p w14:paraId="1ADA021C" w14:textId="77777777" w:rsidR="003E4FFE" w:rsidRDefault="003E4FFE" w:rsidP="00B02275">
            <w:pPr>
              <w:pStyle w:val="TableParagraph"/>
              <w:ind w:end="4.30pt"/>
              <w:rPr>
                <w:sz w:val="18"/>
              </w:rPr>
            </w:pPr>
            <w:r>
              <w:rPr>
                <w:sz w:val="18"/>
              </w:rPr>
              <w:t>1.7678</w:t>
            </w:r>
          </w:p>
        </w:tc>
      </w:tr>
      <w:tr w:rsidR="003E4FFE" w14:paraId="6C3DDA72" w14:textId="77777777" w:rsidTr="00B02275">
        <w:trPr>
          <w:trHeight w:val="259"/>
        </w:trPr>
        <w:tc>
          <w:tcPr>
            <w:tcW w:w="19.90pt" w:type="dxa"/>
            <w:tcBorders>
              <w:top w:val="nil"/>
              <w:bottom w:val="nil"/>
            </w:tcBorders>
          </w:tcPr>
          <w:p w14:paraId="7CDD6794" w14:textId="77777777" w:rsidR="003E4FFE" w:rsidRDefault="003E4FFE" w:rsidP="00B02275">
            <w:pPr>
              <w:pStyle w:val="TableParagraph"/>
              <w:ind w:end="4.75pt"/>
              <w:rPr>
                <w:sz w:val="18"/>
              </w:rPr>
            </w:pPr>
            <w:r>
              <w:rPr>
                <w:sz w:val="18"/>
              </w:rPr>
              <w:t>69</w:t>
            </w:r>
          </w:p>
        </w:tc>
        <w:tc>
          <w:tcPr>
            <w:tcW w:w="42.30pt" w:type="dxa"/>
            <w:tcBorders>
              <w:top w:val="nil"/>
              <w:bottom w:val="nil"/>
            </w:tcBorders>
          </w:tcPr>
          <w:p w14:paraId="54DBA3D5" w14:textId="77777777" w:rsidR="003E4FFE" w:rsidRDefault="003E4FFE" w:rsidP="00B02275">
            <w:pPr>
              <w:pStyle w:val="TableParagraph"/>
              <w:ind w:end="4.70pt"/>
              <w:rPr>
                <w:sz w:val="18"/>
              </w:rPr>
            </w:pPr>
            <w:r>
              <w:rPr>
                <w:sz w:val="18"/>
              </w:rPr>
              <w:t>1.5803</w:t>
            </w:r>
          </w:p>
        </w:tc>
        <w:tc>
          <w:tcPr>
            <w:tcW w:w="40.50pt" w:type="dxa"/>
            <w:tcBorders>
              <w:top w:val="nil"/>
              <w:bottom w:val="nil"/>
            </w:tcBorders>
          </w:tcPr>
          <w:p w14:paraId="09290104" w14:textId="77777777" w:rsidR="003E4FFE" w:rsidRDefault="003E4FFE" w:rsidP="00B02275">
            <w:pPr>
              <w:pStyle w:val="TableParagraph"/>
              <w:ind w:end="4.65pt"/>
              <w:rPr>
                <w:sz w:val="18"/>
              </w:rPr>
            </w:pPr>
            <w:r>
              <w:rPr>
                <w:sz w:val="18"/>
              </w:rPr>
              <w:t>1.6390</w:t>
            </w:r>
          </w:p>
        </w:tc>
        <w:tc>
          <w:tcPr>
            <w:tcW w:w="45pt" w:type="dxa"/>
            <w:tcBorders>
              <w:top w:val="nil"/>
              <w:bottom w:val="nil"/>
            </w:tcBorders>
          </w:tcPr>
          <w:p w14:paraId="0518B9BE" w14:textId="77777777" w:rsidR="003E4FFE" w:rsidRDefault="003E4FFE" w:rsidP="00B02275">
            <w:pPr>
              <w:pStyle w:val="TableParagraph"/>
              <w:ind w:end="4.65pt"/>
              <w:rPr>
                <w:sz w:val="18"/>
              </w:rPr>
            </w:pPr>
            <w:r>
              <w:rPr>
                <w:sz w:val="18"/>
              </w:rPr>
              <w:t>1.5507</w:t>
            </w:r>
          </w:p>
        </w:tc>
        <w:tc>
          <w:tcPr>
            <w:tcW w:w="40.50pt" w:type="dxa"/>
            <w:tcBorders>
              <w:top w:val="nil"/>
              <w:bottom w:val="nil"/>
            </w:tcBorders>
          </w:tcPr>
          <w:p w14:paraId="209A65D9" w14:textId="77777777" w:rsidR="003E4FFE" w:rsidRDefault="003E4FFE" w:rsidP="00B02275">
            <w:pPr>
              <w:pStyle w:val="TableParagraph"/>
              <w:rPr>
                <w:sz w:val="18"/>
              </w:rPr>
            </w:pPr>
            <w:r>
              <w:rPr>
                <w:sz w:val="18"/>
              </w:rPr>
              <w:t>1.6697</w:t>
            </w:r>
          </w:p>
        </w:tc>
        <w:tc>
          <w:tcPr>
            <w:tcW w:w="45pt" w:type="dxa"/>
            <w:tcBorders>
              <w:top w:val="nil"/>
              <w:bottom w:val="nil"/>
            </w:tcBorders>
          </w:tcPr>
          <w:p w14:paraId="5E41F5AB" w14:textId="77777777" w:rsidR="003E4FFE" w:rsidRDefault="003E4FFE" w:rsidP="00B02275">
            <w:pPr>
              <w:pStyle w:val="TableParagraph"/>
              <w:ind w:end="4.55pt"/>
              <w:rPr>
                <w:sz w:val="18"/>
              </w:rPr>
            </w:pPr>
            <w:r>
              <w:rPr>
                <w:sz w:val="18"/>
              </w:rPr>
              <w:t>1.5205</w:t>
            </w:r>
          </w:p>
        </w:tc>
        <w:tc>
          <w:tcPr>
            <w:tcW w:w="40.50pt" w:type="dxa"/>
            <w:tcBorders>
              <w:top w:val="nil"/>
              <w:bottom w:val="nil"/>
            </w:tcBorders>
          </w:tcPr>
          <w:p w14:paraId="237A9809" w14:textId="77777777" w:rsidR="003E4FFE" w:rsidRDefault="003E4FFE" w:rsidP="00B02275">
            <w:pPr>
              <w:pStyle w:val="TableParagraph"/>
              <w:ind w:end="4.50pt"/>
              <w:rPr>
                <w:sz w:val="18"/>
              </w:rPr>
            </w:pPr>
            <w:r>
              <w:rPr>
                <w:sz w:val="18"/>
              </w:rPr>
              <w:t>1.7015</w:t>
            </w:r>
          </w:p>
        </w:tc>
        <w:tc>
          <w:tcPr>
            <w:tcW w:w="40.50pt" w:type="dxa"/>
            <w:tcBorders>
              <w:top w:val="nil"/>
              <w:bottom w:val="nil"/>
            </w:tcBorders>
          </w:tcPr>
          <w:p w14:paraId="31274EDD" w14:textId="77777777" w:rsidR="003E4FFE" w:rsidRDefault="003E4FFE" w:rsidP="00B02275">
            <w:pPr>
              <w:pStyle w:val="TableParagraph"/>
              <w:ind w:end="4.40pt"/>
              <w:rPr>
                <w:sz w:val="18"/>
              </w:rPr>
            </w:pPr>
            <w:r>
              <w:rPr>
                <w:sz w:val="18"/>
              </w:rPr>
              <w:t>1.4899</w:t>
            </w:r>
          </w:p>
        </w:tc>
        <w:tc>
          <w:tcPr>
            <w:tcW w:w="40.50pt" w:type="dxa"/>
            <w:tcBorders>
              <w:top w:val="nil"/>
              <w:bottom w:val="nil"/>
            </w:tcBorders>
          </w:tcPr>
          <w:p w14:paraId="4C093399" w14:textId="77777777" w:rsidR="003E4FFE" w:rsidRDefault="003E4FFE" w:rsidP="00B02275">
            <w:pPr>
              <w:pStyle w:val="TableParagraph"/>
              <w:ind w:end="4.35pt"/>
              <w:rPr>
                <w:sz w:val="18"/>
              </w:rPr>
            </w:pPr>
            <w:r>
              <w:rPr>
                <w:sz w:val="18"/>
              </w:rPr>
              <w:t>1.7343</w:t>
            </w:r>
          </w:p>
        </w:tc>
        <w:tc>
          <w:tcPr>
            <w:tcW w:w="36pt" w:type="dxa"/>
            <w:tcBorders>
              <w:top w:val="nil"/>
              <w:bottom w:val="nil"/>
            </w:tcBorders>
          </w:tcPr>
          <w:p w14:paraId="180D6115" w14:textId="77777777" w:rsidR="003E4FFE" w:rsidRDefault="003E4FFE" w:rsidP="00B02275">
            <w:pPr>
              <w:pStyle w:val="TableParagraph"/>
              <w:ind w:end="4.35pt"/>
              <w:rPr>
                <w:sz w:val="18"/>
              </w:rPr>
            </w:pPr>
            <w:r>
              <w:rPr>
                <w:sz w:val="18"/>
              </w:rPr>
              <w:t>1.4588</w:t>
            </w:r>
          </w:p>
        </w:tc>
        <w:tc>
          <w:tcPr>
            <w:tcW w:w="36pt" w:type="dxa"/>
            <w:tcBorders>
              <w:top w:val="nil"/>
              <w:bottom w:val="nil"/>
            </w:tcBorders>
          </w:tcPr>
          <w:p w14:paraId="545216B4" w14:textId="77777777" w:rsidR="003E4FFE" w:rsidRDefault="003E4FFE" w:rsidP="00B02275">
            <w:pPr>
              <w:pStyle w:val="TableParagraph"/>
              <w:ind w:end="4.30pt"/>
              <w:rPr>
                <w:sz w:val="18"/>
              </w:rPr>
            </w:pPr>
            <w:r>
              <w:rPr>
                <w:sz w:val="18"/>
              </w:rPr>
              <w:t>1.7680</w:t>
            </w:r>
          </w:p>
        </w:tc>
      </w:tr>
      <w:tr w:rsidR="003E4FFE" w14:paraId="45C87799" w14:textId="77777777" w:rsidTr="00B02275">
        <w:trPr>
          <w:trHeight w:val="233"/>
        </w:trPr>
        <w:tc>
          <w:tcPr>
            <w:tcW w:w="19.90pt" w:type="dxa"/>
            <w:tcBorders>
              <w:top w:val="nil"/>
            </w:tcBorders>
          </w:tcPr>
          <w:p w14:paraId="1BF22633" w14:textId="77777777" w:rsidR="003E4FFE" w:rsidRDefault="003E4FFE" w:rsidP="00B02275">
            <w:pPr>
              <w:pStyle w:val="TableParagraph"/>
              <w:spacing w:line="9.55pt" w:lineRule="exact"/>
              <w:ind w:end="4.75pt"/>
              <w:rPr>
                <w:sz w:val="18"/>
              </w:rPr>
            </w:pPr>
            <w:r>
              <w:rPr>
                <w:sz w:val="18"/>
              </w:rPr>
              <w:t>70</w:t>
            </w:r>
          </w:p>
        </w:tc>
        <w:tc>
          <w:tcPr>
            <w:tcW w:w="42.30pt" w:type="dxa"/>
            <w:tcBorders>
              <w:top w:val="nil"/>
            </w:tcBorders>
          </w:tcPr>
          <w:p w14:paraId="33B043D3" w14:textId="77777777" w:rsidR="003E4FFE" w:rsidRDefault="003E4FFE" w:rsidP="00B02275">
            <w:pPr>
              <w:pStyle w:val="TableParagraph"/>
              <w:spacing w:line="9.55pt" w:lineRule="exact"/>
              <w:ind w:end="4.70pt"/>
              <w:rPr>
                <w:sz w:val="18"/>
              </w:rPr>
            </w:pPr>
            <w:r>
              <w:rPr>
                <w:sz w:val="18"/>
              </w:rPr>
              <w:t>1.5834</w:t>
            </w:r>
          </w:p>
        </w:tc>
        <w:tc>
          <w:tcPr>
            <w:tcW w:w="40.50pt" w:type="dxa"/>
            <w:tcBorders>
              <w:top w:val="nil"/>
            </w:tcBorders>
          </w:tcPr>
          <w:p w14:paraId="0C26D291" w14:textId="77777777" w:rsidR="003E4FFE" w:rsidRDefault="003E4FFE" w:rsidP="00B02275">
            <w:pPr>
              <w:pStyle w:val="TableParagraph"/>
              <w:spacing w:line="9.55pt" w:lineRule="exact"/>
              <w:ind w:end="4.65pt"/>
              <w:rPr>
                <w:sz w:val="18"/>
              </w:rPr>
            </w:pPr>
            <w:r>
              <w:rPr>
                <w:sz w:val="18"/>
              </w:rPr>
              <w:t>1.6413</w:t>
            </w:r>
          </w:p>
        </w:tc>
        <w:tc>
          <w:tcPr>
            <w:tcW w:w="45pt" w:type="dxa"/>
            <w:tcBorders>
              <w:top w:val="nil"/>
            </w:tcBorders>
          </w:tcPr>
          <w:p w14:paraId="4868C125" w14:textId="77777777" w:rsidR="003E4FFE" w:rsidRDefault="003E4FFE" w:rsidP="00B02275">
            <w:pPr>
              <w:pStyle w:val="TableParagraph"/>
              <w:spacing w:line="9.55pt" w:lineRule="exact"/>
              <w:ind w:end="4.65pt"/>
              <w:rPr>
                <w:sz w:val="18"/>
              </w:rPr>
            </w:pPr>
            <w:r>
              <w:rPr>
                <w:sz w:val="18"/>
              </w:rPr>
              <w:t>1.5542</w:t>
            </w:r>
          </w:p>
        </w:tc>
        <w:tc>
          <w:tcPr>
            <w:tcW w:w="40.50pt" w:type="dxa"/>
            <w:tcBorders>
              <w:top w:val="nil"/>
            </w:tcBorders>
          </w:tcPr>
          <w:p w14:paraId="75C67251" w14:textId="77777777" w:rsidR="003E4FFE" w:rsidRDefault="003E4FFE" w:rsidP="00B02275">
            <w:pPr>
              <w:pStyle w:val="TableParagraph"/>
              <w:spacing w:line="9.55pt" w:lineRule="exact"/>
              <w:rPr>
                <w:sz w:val="18"/>
              </w:rPr>
            </w:pPr>
            <w:r>
              <w:rPr>
                <w:sz w:val="18"/>
              </w:rPr>
              <w:t>1.6715</w:t>
            </w:r>
          </w:p>
        </w:tc>
        <w:tc>
          <w:tcPr>
            <w:tcW w:w="45pt" w:type="dxa"/>
            <w:tcBorders>
              <w:top w:val="nil"/>
            </w:tcBorders>
          </w:tcPr>
          <w:p w14:paraId="591C9160" w14:textId="77777777" w:rsidR="003E4FFE" w:rsidRDefault="003E4FFE" w:rsidP="00B02275">
            <w:pPr>
              <w:pStyle w:val="TableParagraph"/>
              <w:spacing w:line="9.55pt" w:lineRule="exact"/>
              <w:ind w:end="4.55pt"/>
              <w:rPr>
                <w:sz w:val="18"/>
              </w:rPr>
            </w:pPr>
            <w:r>
              <w:rPr>
                <w:sz w:val="18"/>
              </w:rPr>
              <w:t>1.5245</w:t>
            </w:r>
          </w:p>
        </w:tc>
        <w:tc>
          <w:tcPr>
            <w:tcW w:w="40.50pt" w:type="dxa"/>
            <w:tcBorders>
              <w:top w:val="nil"/>
            </w:tcBorders>
          </w:tcPr>
          <w:p w14:paraId="3801E4C5" w14:textId="77777777" w:rsidR="003E4FFE" w:rsidRDefault="003E4FFE" w:rsidP="00B02275">
            <w:pPr>
              <w:pStyle w:val="TableParagraph"/>
              <w:spacing w:line="9.55pt" w:lineRule="exact"/>
              <w:ind w:end="4.50pt"/>
              <w:rPr>
                <w:sz w:val="18"/>
              </w:rPr>
            </w:pPr>
            <w:r>
              <w:rPr>
                <w:sz w:val="18"/>
              </w:rPr>
              <w:t>1.7028</w:t>
            </w:r>
          </w:p>
        </w:tc>
        <w:tc>
          <w:tcPr>
            <w:tcW w:w="40.50pt" w:type="dxa"/>
            <w:tcBorders>
              <w:top w:val="nil"/>
            </w:tcBorders>
          </w:tcPr>
          <w:p w14:paraId="3BB22BB0" w14:textId="77777777" w:rsidR="003E4FFE" w:rsidRDefault="003E4FFE" w:rsidP="00B02275">
            <w:pPr>
              <w:pStyle w:val="TableParagraph"/>
              <w:spacing w:line="9.55pt" w:lineRule="exact"/>
              <w:ind w:end="4.40pt"/>
              <w:rPr>
                <w:sz w:val="18"/>
              </w:rPr>
            </w:pPr>
            <w:r>
              <w:rPr>
                <w:sz w:val="18"/>
              </w:rPr>
              <w:t>1.4943</w:t>
            </w:r>
          </w:p>
        </w:tc>
        <w:tc>
          <w:tcPr>
            <w:tcW w:w="40.50pt" w:type="dxa"/>
            <w:tcBorders>
              <w:top w:val="nil"/>
            </w:tcBorders>
          </w:tcPr>
          <w:p w14:paraId="3D42DBC6" w14:textId="77777777" w:rsidR="003E4FFE" w:rsidRDefault="003E4FFE" w:rsidP="00B02275">
            <w:pPr>
              <w:pStyle w:val="TableParagraph"/>
              <w:spacing w:line="9.55pt" w:lineRule="exact"/>
              <w:ind w:end="4.35pt"/>
              <w:rPr>
                <w:sz w:val="18"/>
              </w:rPr>
            </w:pPr>
            <w:r>
              <w:rPr>
                <w:sz w:val="18"/>
              </w:rPr>
              <w:t>1.7351</w:t>
            </w:r>
          </w:p>
        </w:tc>
        <w:tc>
          <w:tcPr>
            <w:tcW w:w="36pt" w:type="dxa"/>
            <w:tcBorders>
              <w:top w:val="nil"/>
            </w:tcBorders>
          </w:tcPr>
          <w:p w14:paraId="48F616CB" w14:textId="77777777" w:rsidR="003E4FFE" w:rsidRDefault="003E4FFE" w:rsidP="00B02275">
            <w:pPr>
              <w:pStyle w:val="TableParagraph"/>
              <w:spacing w:line="9.55pt" w:lineRule="exact"/>
              <w:ind w:end="4.35pt"/>
              <w:rPr>
                <w:sz w:val="18"/>
              </w:rPr>
            </w:pPr>
            <w:r>
              <w:rPr>
                <w:sz w:val="18"/>
              </w:rPr>
              <w:t>1.4637</w:t>
            </w:r>
          </w:p>
        </w:tc>
        <w:tc>
          <w:tcPr>
            <w:tcW w:w="36pt" w:type="dxa"/>
            <w:tcBorders>
              <w:top w:val="nil"/>
            </w:tcBorders>
          </w:tcPr>
          <w:p w14:paraId="23D537C0" w14:textId="77777777" w:rsidR="003E4FFE" w:rsidRDefault="003E4FFE" w:rsidP="00B02275">
            <w:pPr>
              <w:pStyle w:val="TableParagraph"/>
              <w:spacing w:line="9.55pt" w:lineRule="exact"/>
              <w:ind w:end="4.30pt"/>
              <w:rPr>
                <w:sz w:val="18"/>
              </w:rPr>
            </w:pPr>
            <w:r>
              <w:rPr>
                <w:sz w:val="18"/>
              </w:rPr>
              <w:t>1.7683</w:t>
            </w:r>
          </w:p>
        </w:tc>
      </w:tr>
    </w:tbl>
    <w:p w14:paraId="36A100EC" w14:textId="77777777" w:rsidR="003E4FFE" w:rsidRDefault="003E4FFE" w:rsidP="003E4FFE">
      <w:pPr>
        <w:jc w:val="center"/>
        <w:rPr>
          <w:rFonts w:asciiTheme="majorBidi" w:hAnsiTheme="majorBidi" w:cstheme="majorBidi"/>
          <w:b/>
          <w:bCs/>
          <w:sz w:val="24"/>
          <w:szCs w:val="24"/>
          <w:lang w:val="id-ID"/>
        </w:rPr>
      </w:pPr>
    </w:p>
    <w:p w14:paraId="59AD3D7E" w14:textId="77777777" w:rsidR="003E4FFE" w:rsidRDefault="003E4FFE" w:rsidP="003E4FFE">
      <w:pPr>
        <w:jc w:val="center"/>
        <w:rPr>
          <w:rFonts w:asciiTheme="majorBidi" w:hAnsiTheme="majorBidi" w:cstheme="majorBidi"/>
          <w:b/>
          <w:bCs/>
          <w:sz w:val="24"/>
          <w:szCs w:val="24"/>
          <w:lang w:val="id-ID"/>
        </w:rPr>
      </w:pPr>
    </w:p>
    <w:p w14:paraId="661CE9DB" w14:textId="77777777" w:rsidR="003E4FFE" w:rsidRDefault="003E4FFE" w:rsidP="003E4FFE">
      <w:pPr>
        <w:jc w:val="center"/>
        <w:rPr>
          <w:rFonts w:asciiTheme="majorBidi" w:hAnsiTheme="majorBidi" w:cstheme="majorBidi"/>
          <w:b/>
          <w:bCs/>
          <w:sz w:val="24"/>
          <w:szCs w:val="24"/>
          <w:lang w:val="en-GB"/>
        </w:rPr>
      </w:pPr>
    </w:p>
    <w:p w14:paraId="7E4463A7" w14:textId="77777777" w:rsidR="003E4FFE" w:rsidRDefault="003E4FFE" w:rsidP="003E4FFE">
      <w:pPr>
        <w:jc w:val="center"/>
        <w:rPr>
          <w:rFonts w:asciiTheme="majorBidi" w:hAnsiTheme="majorBidi" w:cstheme="majorBidi"/>
          <w:b/>
          <w:bCs/>
          <w:sz w:val="24"/>
          <w:szCs w:val="24"/>
          <w:lang w:val="en-GB"/>
        </w:rPr>
      </w:pPr>
    </w:p>
    <w:p w14:paraId="20AFE97E" w14:textId="77777777" w:rsidR="003E4FFE" w:rsidRDefault="003E4FFE" w:rsidP="003E4FFE">
      <w:pPr>
        <w:rPr>
          <w:rFonts w:asciiTheme="majorBidi" w:hAnsiTheme="majorBidi" w:cstheme="majorBidi"/>
          <w:b/>
          <w:bCs/>
          <w:sz w:val="24"/>
          <w:szCs w:val="24"/>
          <w:lang w:val="id-ID"/>
        </w:rPr>
      </w:pPr>
    </w:p>
    <w:p w14:paraId="179D48F0" w14:textId="77777777" w:rsidR="003E4FFE" w:rsidRDefault="003E4FFE" w:rsidP="003E4FFE">
      <w:pPr>
        <w:rPr>
          <w:rFonts w:asciiTheme="majorBidi" w:hAnsiTheme="majorBidi" w:cstheme="majorBidi"/>
          <w:b/>
          <w:bCs/>
          <w:sz w:val="24"/>
          <w:szCs w:val="24"/>
          <w:lang w:val="id-ID"/>
        </w:rPr>
      </w:pPr>
      <w:r>
        <w:rPr>
          <w:rFonts w:asciiTheme="majorBidi" w:hAnsiTheme="majorBidi" w:cstheme="majorBidi"/>
          <w:b/>
          <w:bCs/>
          <w:sz w:val="24"/>
          <w:szCs w:val="24"/>
          <w:lang w:val="id-ID"/>
        </w:rPr>
        <w:t>Lampiran 9:</w:t>
      </w:r>
    </w:p>
    <w:p w14:paraId="0803E194" w14:textId="77777777" w:rsidR="003E4FFE" w:rsidRDefault="003E4FFE" w:rsidP="003E4FF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DOKUMENTASI</w:t>
      </w:r>
    </w:p>
    <w:p w14:paraId="17F19BB2" w14:textId="77777777" w:rsidR="003E4FFE" w:rsidRDefault="003E4FFE" w:rsidP="006314FB">
      <w:pPr>
        <w:pStyle w:val="ListParagraph"/>
        <w:numPr>
          <w:ilvl w:val="0"/>
          <w:numId w:val="57"/>
        </w:numPr>
        <w:spacing w:after="10pt" w:line="13.80pt" w:lineRule="auto"/>
        <w:jc w:val="start"/>
        <w:rPr>
          <w:rFonts w:asciiTheme="majorBidi" w:hAnsiTheme="majorBidi" w:cstheme="majorBidi"/>
          <w:sz w:val="24"/>
          <w:szCs w:val="24"/>
        </w:rPr>
      </w:pPr>
      <w:r w:rsidRPr="006C5035">
        <w:rPr>
          <w:rFonts w:asciiTheme="majorBidi" w:hAnsiTheme="majorBidi" w:cstheme="majorBidi"/>
          <w:sz w:val="24"/>
          <w:szCs w:val="24"/>
        </w:rPr>
        <w:t xml:space="preserve">Surat </w:t>
      </w:r>
      <w:proofErr w:type="spellStart"/>
      <w:r w:rsidRPr="006C5035">
        <w:rPr>
          <w:rFonts w:asciiTheme="majorBidi" w:hAnsiTheme="majorBidi" w:cstheme="majorBidi"/>
          <w:sz w:val="24"/>
          <w:szCs w:val="24"/>
        </w:rPr>
        <w:t>Selesai</w:t>
      </w:r>
      <w:proofErr w:type="spellEnd"/>
      <w:r w:rsidRPr="006C5035">
        <w:rPr>
          <w:rFonts w:asciiTheme="majorBidi" w:hAnsiTheme="majorBidi" w:cstheme="majorBidi"/>
          <w:sz w:val="24"/>
          <w:szCs w:val="24"/>
        </w:rPr>
        <w:t xml:space="preserve"> </w:t>
      </w:r>
      <w:proofErr w:type="spellStart"/>
      <w:r w:rsidRPr="006C5035">
        <w:rPr>
          <w:rFonts w:asciiTheme="majorBidi" w:hAnsiTheme="majorBidi" w:cstheme="majorBidi"/>
          <w:sz w:val="24"/>
          <w:szCs w:val="24"/>
        </w:rPr>
        <w:t>Penelitian</w:t>
      </w:r>
      <w:proofErr w:type="spellEnd"/>
    </w:p>
    <w:p w14:paraId="2AEEC698" w14:textId="77777777" w:rsidR="003E4FFE" w:rsidRPr="006C5035" w:rsidRDefault="003E4FFE" w:rsidP="003E4FFE">
      <w:pPr>
        <w:pStyle w:val="ListParagraph"/>
        <w:ind w:start="54pt"/>
        <w:rPr>
          <w:rFonts w:asciiTheme="majorBidi" w:hAnsiTheme="majorBidi" w:cstheme="majorBidi"/>
          <w:sz w:val="24"/>
          <w:szCs w:val="24"/>
        </w:rPr>
      </w:pPr>
    </w:p>
    <w:p w14:paraId="25458146" w14:textId="77777777" w:rsidR="003E4FFE" w:rsidRDefault="003E4FFE" w:rsidP="003E4FFE">
      <w:pPr>
        <w:ind w:firstLine="36pt"/>
        <w:rPr>
          <w:rFonts w:asciiTheme="majorBidi" w:hAnsiTheme="majorBidi" w:cstheme="majorBidi"/>
          <w:b/>
          <w:bCs/>
          <w:sz w:val="24"/>
          <w:szCs w:val="24"/>
        </w:rPr>
      </w:pPr>
      <w:r>
        <w:rPr>
          <w:noProof/>
        </w:rPr>
        <w:lastRenderedPageBreak/>
        <w:drawing>
          <wp:inline distT="0" distB="0" distL="0" distR="0" wp14:anchorId="73612AB9" wp14:editId="71B0F51D">
            <wp:extent cx="4756785" cy="5848350"/>
            <wp:effectExtent l="0" t="0" r="0" b="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6785" cy="5848350"/>
                    </a:xfrm>
                    <a:prstGeom prst="rect">
                      <a:avLst/>
                    </a:prstGeom>
                    <a:noFill/>
                    <a:ln>
                      <a:noFill/>
                    </a:ln>
                  </pic:spPr>
                </pic:pic>
              </a:graphicData>
            </a:graphic>
          </wp:inline>
        </w:drawing>
      </w:r>
    </w:p>
    <w:p w14:paraId="767D1BEA" w14:textId="77777777" w:rsidR="003E4FFE" w:rsidRPr="008D585D" w:rsidRDefault="003E4FFE" w:rsidP="006314FB">
      <w:pPr>
        <w:pStyle w:val="ListParagraph"/>
        <w:numPr>
          <w:ilvl w:val="0"/>
          <w:numId w:val="57"/>
        </w:numPr>
        <w:spacing w:after="10pt" w:line="13.80pt" w:lineRule="auto"/>
        <w:jc w:val="start"/>
        <w:rPr>
          <w:rFonts w:asciiTheme="majorBidi" w:hAnsiTheme="majorBidi" w:cstheme="majorBidi"/>
          <w:sz w:val="24"/>
          <w:szCs w:val="24"/>
        </w:rPr>
      </w:pPr>
      <w:proofErr w:type="spellStart"/>
      <w:r w:rsidRPr="008D585D">
        <w:rPr>
          <w:rFonts w:asciiTheme="majorBidi" w:hAnsiTheme="majorBidi" w:cstheme="majorBidi"/>
          <w:sz w:val="24"/>
          <w:szCs w:val="24"/>
        </w:rPr>
        <w:t>Foto</w:t>
      </w:r>
      <w:proofErr w:type="spellEnd"/>
      <w:r w:rsidRPr="008D585D">
        <w:rPr>
          <w:rFonts w:asciiTheme="majorBidi" w:hAnsiTheme="majorBidi" w:cstheme="majorBidi"/>
          <w:sz w:val="24"/>
          <w:szCs w:val="24"/>
        </w:rPr>
        <w:t xml:space="preserve"> </w:t>
      </w:r>
      <w:proofErr w:type="spellStart"/>
      <w:r w:rsidRPr="008D585D">
        <w:rPr>
          <w:rFonts w:asciiTheme="majorBidi" w:hAnsiTheme="majorBidi" w:cstheme="majorBidi"/>
          <w:sz w:val="24"/>
          <w:szCs w:val="24"/>
        </w:rPr>
        <w:t>Penelitian</w:t>
      </w:r>
      <w:proofErr w:type="spellEnd"/>
      <w:r w:rsidRPr="008D585D">
        <w:rPr>
          <w:rFonts w:asciiTheme="majorBidi" w:hAnsiTheme="majorBidi" w:cstheme="majorBidi"/>
          <w:sz w:val="24"/>
          <w:szCs w:val="24"/>
        </w:rPr>
        <w:t xml:space="preserve"> Bersama</w:t>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sidRPr="008D585D">
        <w:rPr>
          <w:rFonts w:asciiTheme="majorBidi" w:hAnsiTheme="majorBidi" w:cstheme="majorBidi"/>
          <w:sz w:val="24"/>
          <w:szCs w:val="24"/>
        </w:rPr>
        <w:t xml:space="preserve"> </w:t>
      </w:r>
      <w:proofErr w:type="spellStart"/>
      <w:r w:rsidRPr="008D585D">
        <w:rPr>
          <w:rFonts w:asciiTheme="majorBidi" w:hAnsiTheme="majorBidi" w:cstheme="majorBidi"/>
          <w:sz w:val="24"/>
          <w:szCs w:val="24"/>
        </w:rPr>
        <w:t>Nasabah</w:t>
      </w:r>
      <w:proofErr w:type="spellEnd"/>
      <w:r w:rsidRPr="008D585D">
        <w:rPr>
          <w:rFonts w:asciiTheme="majorBidi" w:hAnsiTheme="majorBidi" w:cstheme="majorBidi"/>
          <w:sz w:val="24"/>
          <w:szCs w:val="24"/>
        </w:rPr>
        <w:t xml:space="preserve"> Bank Syariah Indonesia</w:t>
      </w:r>
      <w:r>
        <w:rPr>
          <w:rFonts w:asciiTheme="majorBidi" w:hAnsiTheme="majorBidi" w:cstheme="majorBidi"/>
          <w:sz w:val="24"/>
          <w:szCs w:val="24"/>
        </w:rPr>
        <w:t xml:space="preserve"> </w:t>
      </w:r>
      <w:r w:rsidRPr="008D585D">
        <w:rPr>
          <w:rFonts w:asciiTheme="majorBidi" w:hAnsiTheme="majorBidi" w:cstheme="majorBidi"/>
          <w:sz w:val="24"/>
          <w:szCs w:val="24"/>
        </w:rPr>
        <w:t>Cabang</w:t>
      </w:r>
      <w:r>
        <w:rPr>
          <w:rFonts w:asciiTheme="majorBidi" w:hAnsiTheme="majorBidi" w:cstheme="majorBidi"/>
          <w:sz w:val="24"/>
          <w:szCs w:val="24"/>
        </w:rPr>
        <w:t xml:space="preserve"> Manado,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w:t>
      </w:r>
    </w:p>
    <w:p w14:paraId="38A4D6C5" w14:textId="77777777" w:rsidR="003E4FFE" w:rsidRDefault="003E4FFE" w:rsidP="003E4FFE">
      <w:pPr>
        <w:ind w:start="36pt"/>
        <w:rPr>
          <w:rFonts w:asciiTheme="majorBidi" w:hAnsiTheme="majorBidi" w:cstheme="majorBidi"/>
          <w:b/>
          <w:bCs/>
          <w:sz w:val="24"/>
          <w:szCs w:val="24"/>
          <w:lang w:val="id-ID"/>
        </w:rPr>
      </w:pPr>
    </w:p>
    <w:p w14:paraId="26D019A9" w14:textId="77777777" w:rsidR="003E4FFE" w:rsidRDefault="003E4FFE" w:rsidP="003E4FFE">
      <w:pPr>
        <w:tabs>
          <w:tab w:val="start" w:pos="276.45pt"/>
        </w:tabs>
        <w:ind w:start="36pt" w:hanging="36pt"/>
        <w:rPr>
          <w:lang w:val="id-ID"/>
        </w:rPr>
      </w:pPr>
      <w:r>
        <w:rPr>
          <w:lang w:val="id-ID"/>
        </w:rPr>
        <w:lastRenderedPageBreak/>
        <w:tab/>
        <w:t xml:space="preserve">        </w:t>
      </w:r>
      <w:r>
        <w:rPr>
          <w:noProof/>
        </w:rPr>
        <w:drawing>
          <wp:inline distT="0" distB="0" distL="0" distR="0" wp14:anchorId="2CB847C2" wp14:editId="34A59872">
            <wp:extent cx="4095750" cy="2628900"/>
            <wp:effectExtent l="0" t="0" r="0" b="0"/>
            <wp:docPr id="16" name="Picture 7" descr="C:\Users\Costumer\Downloads\WhatsApp Image 2021-09-25 at 00.50.42 (1).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C:\Users\Costumer\Downloads\WhatsApp Image 2021-09-25 at 00.50.42 (1).jpeg"/>
                    <pic:cNvPicPr>
                      <a:picLocks noChangeAspect="1" noChangeArrowheads="1"/>
                    </pic:cNvPicPr>
                  </pic:nvPicPr>
                  <pic:blipFill>
                    <a:blip r:embed="rId21" cstate="print"/>
                    <a:srcRect/>
                    <a:stretch>
                      <a:fillRect/>
                    </a:stretch>
                  </pic:blipFill>
                  <pic:spPr bwMode="auto">
                    <a:xfrm>
                      <a:off x="0" y="0"/>
                      <a:ext cx="4186147" cy="2686922"/>
                    </a:xfrm>
                    <a:prstGeom prst="rect">
                      <a:avLst/>
                    </a:prstGeom>
                    <a:noFill/>
                    <a:ln w="9525">
                      <a:noFill/>
                      <a:miter lim="800%"/>
                      <a:headEnd/>
                      <a:tailEnd/>
                    </a:ln>
                  </pic:spPr>
                </pic:pic>
              </a:graphicData>
            </a:graphic>
          </wp:inline>
        </w:drawing>
      </w:r>
      <w:r>
        <w:rPr>
          <w:lang w:val="id-ID"/>
        </w:rPr>
        <w:t xml:space="preserve">                           </w:t>
      </w:r>
    </w:p>
    <w:p w14:paraId="187536EC" w14:textId="77777777" w:rsidR="003E4FFE" w:rsidRDefault="003E4FFE" w:rsidP="003E4FFE">
      <w:pPr>
        <w:tabs>
          <w:tab w:val="start" w:pos="276.45pt"/>
        </w:tabs>
        <w:rPr>
          <w:lang w:val="id-ID"/>
        </w:rPr>
      </w:pPr>
    </w:p>
    <w:p w14:paraId="63C8BCFF" w14:textId="77777777" w:rsidR="003E4FFE" w:rsidRDefault="003E4FFE" w:rsidP="003E4FFE">
      <w:pPr>
        <w:tabs>
          <w:tab w:val="start" w:pos="276.45pt"/>
        </w:tabs>
        <w:ind w:start="28.35pt" w:hanging="28.35pt"/>
        <w:rPr>
          <w:lang w:val="id-ID"/>
        </w:rPr>
      </w:pPr>
      <w:r>
        <w:rPr>
          <w:lang w:val="id-ID"/>
        </w:rPr>
        <w:tab/>
      </w:r>
      <w:r>
        <w:t xml:space="preserve">          </w:t>
      </w:r>
      <w:r>
        <w:rPr>
          <w:rFonts w:asciiTheme="majorBidi" w:hAnsiTheme="majorBidi" w:cstheme="majorBidi"/>
          <w:b/>
          <w:bCs/>
          <w:noProof/>
          <w:sz w:val="24"/>
          <w:szCs w:val="24"/>
        </w:rPr>
        <w:drawing>
          <wp:inline distT="0" distB="0" distL="0" distR="0" wp14:anchorId="4FD62561" wp14:editId="6564DD84">
            <wp:extent cx="4152900" cy="2999105"/>
            <wp:effectExtent l="0" t="0" r="0" b="0"/>
            <wp:docPr id="17" name="Picture 5" descr="C:\Users\Costumer\Downloads\WhatsApp Image 2021-09-25 at 00.50.42.jpe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C:\Users\Costumer\Downloads\WhatsApp Image 2021-09-25 at 00.50.42.jpeg"/>
                    <pic:cNvPicPr>
                      <a:picLocks noChangeAspect="1" noChangeArrowheads="1"/>
                    </pic:cNvPicPr>
                  </pic:nvPicPr>
                  <pic:blipFill>
                    <a:blip r:embed="rId22" cstate="print"/>
                    <a:srcRect/>
                    <a:stretch>
                      <a:fillRect/>
                    </a:stretch>
                  </pic:blipFill>
                  <pic:spPr bwMode="auto">
                    <a:xfrm>
                      <a:off x="0" y="0"/>
                      <a:ext cx="4248161" cy="3067900"/>
                    </a:xfrm>
                    <a:prstGeom prst="rect">
                      <a:avLst/>
                    </a:prstGeom>
                    <a:noFill/>
                    <a:ln w="9525">
                      <a:noFill/>
                      <a:miter lim="800%"/>
                      <a:headEnd/>
                      <a:tailEnd/>
                    </a:ln>
                  </pic:spPr>
                </pic:pic>
              </a:graphicData>
            </a:graphic>
          </wp:inline>
        </w:drawing>
      </w:r>
    </w:p>
    <w:p w14:paraId="2707647F" w14:textId="77777777" w:rsidR="003E4FFE" w:rsidRDefault="003E4FFE" w:rsidP="003E4FFE">
      <w:pPr>
        <w:tabs>
          <w:tab w:val="start" w:pos="276.45pt"/>
        </w:tabs>
        <w:rPr>
          <w:rFonts w:ascii="Times New Roman" w:hAnsi="Times New Roman" w:cs="Times New Roman"/>
          <w:b/>
          <w:bCs/>
          <w:sz w:val="24"/>
          <w:szCs w:val="24"/>
        </w:rPr>
      </w:pPr>
      <w:r w:rsidRPr="00200BB5">
        <w:rPr>
          <w:rFonts w:ascii="Times New Roman" w:hAnsi="Times New Roman" w:cs="Times New Roman"/>
          <w:b/>
          <w:bCs/>
          <w:sz w:val="24"/>
          <w:szCs w:val="24"/>
        </w:rPr>
        <w:t>Lampiran 10</w:t>
      </w:r>
      <w:r>
        <w:rPr>
          <w:rFonts w:ascii="Times New Roman" w:hAnsi="Times New Roman" w:cs="Times New Roman"/>
          <w:b/>
          <w:bCs/>
          <w:sz w:val="24"/>
          <w:szCs w:val="24"/>
        </w:rPr>
        <w:t>:</w:t>
      </w:r>
    </w:p>
    <w:p w14:paraId="61A71827" w14:textId="77777777" w:rsidR="003E4FFE" w:rsidRDefault="003E4FFE" w:rsidP="003E4FFE">
      <w:pPr>
        <w:tabs>
          <w:tab w:val="start" w:pos="276.45pt"/>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RIWAYAT HIDUP</w:t>
      </w:r>
    </w:p>
    <w:p w14:paraId="62567CF6" w14:textId="31997188" w:rsidR="003E4FFE" w:rsidRDefault="003E4FFE" w:rsidP="006314FB">
      <w:pPr>
        <w:pStyle w:val="ListParagraph"/>
        <w:numPr>
          <w:ilvl w:val="0"/>
          <w:numId w:val="58"/>
        </w:numPr>
        <w:spacing w:after="8pt" w:line="18pt" w:lineRule="auto"/>
        <w:ind w:start="21.30pt"/>
        <w:jc w:val="start"/>
        <w:rPr>
          <w:rFonts w:ascii="Times New Roman" w:hAnsi="Times New Roman" w:cs="Times New Roman"/>
          <w:b/>
          <w:noProof/>
          <w:sz w:val="24"/>
          <w:szCs w:val="24"/>
        </w:rPr>
      </w:pPr>
      <w:r>
        <w:rPr>
          <w:noProof/>
        </w:rPr>
        <w:drawing>
          <wp:anchor distT="0" distB="0" distL="114300" distR="114300" simplePos="0" relativeHeight="251664384" behindDoc="1" locked="0" layoutInCell="1" allowOverlap="1" wp14:anchorId="3439BD32" wp14:editId="235FE9CF">
            <wp:simplePos x="0" y="0"/>
            <wp:positionH relativeFrom="column">
              <wp:posOffset>4572635</wp:posOffset>
            </wp:positionH>
            <wp:positionV relativeFrom="paragraph">
              <wp:posOffset>103505</wp:posOffset>
            </wp:positionV>
            <wp:extent cx="1440180" cy="1903730"/>
            <wp:effectExtent l="0" t="0" r="26670" b="20320"/>
            <wp:wrapNone/>
            <wp:docPr id="19" name="Rectangle 19"/>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1440180" cy="1903730"/>
                    </a:xfrm>
                    <a:prstGeom prst="rect">
                      <a:avLst/>
                    </a:prstGeom>
                  </wp:spPr>
                  <wp:style>
                    <a:lnRef idx="2">
                      <a:schemeClr val="accent6"/>
                    </a:lnRef>
                    <a:fillRef idx="1">
                      <a:schemeClr val="lt1"/>
                    </a:fillRef>
                    <a:effectRef idx="0">
                      <a:schemeClr val="accent6"/>
                    </a:effectRef>
                    <a:fontRef idx="minor">
                      <a:schemeClr val="dk1"/>
                    </a:fontRef>
                  </wp:style>
                  <wp:txbx>
                    <wne:txbxContent>
                      <w:p w14:paraId="261BF53E" w14:textId="77777777" w:rsidR="003E4FFE" w:rsidRDefault="003E4FFE" w:rsidP="003E4FFE">
                        <w:pPr>
                          <w:jc w:val="center"/>
                        </w:pPr>
                        <w:r w:rsidRPr="002A0416">
                          <w:rPr>
                            <w:noProof/>
                          </w:rPr>
                          <w:drawing>
                            <wp:inline distT="0" distB="0" distL="0" distR="0" wp14:anchorId="121F22D4" wp14:editId="4F87D8C9">
                              <wp:extent cx="1317888" cy="1838891"/>
                              <wp:effectExtent l="0" t="0" r="0" b="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112" cy="1868505"/>
                                      </a:xfrm>
                                      <a:prstGeom prst="rect">
                                        <a:avLst/>
                                      </a:prstGeom>
                                      <a:noFill/>
                                      <a:ln>
                                        <a:noFill/>
                                      </a:ln>
                                    </pic:spPr>
                                  </pic:pic>
                                </a:graphicData>
                              </a:graphic>
                            </wp:inline>
                          </w:drawing>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Pribadi</w:t>
      </w:r>
      <w:proofErr w:type="spellEnd"/>
    </w:p>
    <w:p w14:paraId="2B04DFAE"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Mega K. </w:t>
      </w:r>
      <w:proofErr w:type="spellStart"/>
      <w:r>
        <w:rPr>
          <w:rFonts w:ascii="Times New Roman" w:hAnsi="Times New Roman" w:cs="Times New Roman"/>
          <w:sz w:val="24"/>
          <w:szCs w:val="24"/>
        </w:rPr>
        <w:t>Paputungan</w:t>
      </w:r>
      <w:proofErr w:type="spellEnd"/>
    </w:p>
    <w:p w14:paraId="7505E8C7"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Binjeita</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1999</w:t>
      </w:r>
    </w:p>
    <w:p w14:paraId="7EC020F0"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Perempuan</w:t>
      </w:r>
    </w:p>
    <w:p w14:paraId="2BBC80C3"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79A49021"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ab/>
      </w:r>
      <w:r>
        <w:rPr>
          <w:rFonts w:ascii="Times New Roman" w:hAnsi="Times New Roman" w:cs="Times New Roman"/>
          <w:sz w:val="24"/>
          <w:szCs w:val="24"/>
        </w:rPr>
        <w:tab/>
        <w:t>: Indonesia</w:t>
      </w:r>
    </w:p>
    <w:p w14:paraId="393A3348"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 xml:space="preserve"> 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Pelajar</w:t>
      </w:r>
      <w:proofErr w:type="spellEnd"/>
    </w:p>
    <w:p w14:paraId="08CE1D36"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 xml:space="preserve">Tinggi /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w:t>
      </w:r>
      <w:r>
        <w:rPr>
          <w:rFonts w:ascii="Times New Roman" w:hAnsi="Times New Roman" w:cs="Times New Roman"/>
          <w:sz w:val="24"/>
          <w:szCs w:val="24"/>
        </w:rPr>
        <w:tab/>
      </w:r>
      <w:r>
        <w:rPr>
          <w:rFonts w:ascii="Times New Roman" w:hAnsi="Times New Roman" w:cs="Times New Roman"/>
          <w:sz w:val="24"/>
          <w:szCs w:val="24"/>
        </w:rPr>
        <w:tab/>
        <w:t>: 165cm, 59kg</w:t>
      </w:r>
    </w:p>
    <w:p w14:paraId="6643621A" w14:textId="77777777" w:rsidR="003E4FFE" w:rsidRPr="00FA3024"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noProof/>
          <w:sz w:val="24"/>
          <w:szCs w:val="24"/>
        </w:rPr>
        <w:t xml:space="preserve"> Jl. Camar IV Malendeng,</w:t>
      </w:r>
    </w:p>
    <w:p w14:paraId="42177635" w14:textId="77777777" w:rsidR="003E4FFE" w:rsidRDefault="003E4FFE" w:rsidP="003E4FFE">
      <w:pPr>
        <w:pStyle w:val="ListParagraph"/>
        <w:spacing w:after="8pt" w:line="18pt" w:lineRule="auto"/>
        <w:ind w:start="42.55pt"/>
        <w:rPr>
          <w:rFonts w:ascii="Times New Roman" w:hAnsi="Times New Roman" w:cs="Times New Roman"/>
          <w:b/>
          <w:noProof/>
          <w:sz w:val="24"/>
          <w:szCs w:val="24"/>
        </w:rPr>
      </w:pPr>
      <w:r>
        <w:rPr>
          <w:rFonts w:ascii="Times New Roman" w:hAnsi="Times New Roman" w:cs="Times New Roman"/>
          <w:noProof/>
          <w:sz w:val="24"/>
          <w:szCs w:val="24"/>
        </w:rPr>
        <w:t xml:space="preserve"> Kecamatan Pall II, Kota Manado, Sulawesi Utara</w:t>
      </w:r>
    </w:p>
    <w:p w14:paraId="191EA546"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HP/WA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t>+6285281851015</w:t>
      </w:r>
    </w:p>
    <w:p w14:paraId="47B735FC" w14:textId="77777777" w:rsidR="003E4FFE" w:rsidRDefault="003E4FFE" w:rsidP="006314FB">
      <w:pPr>
        <w:pStyle w:val="ListParagraph"/>
        <w:numPr>
          <w:ilvl w:val="0"/>
          <w:numId w:val="59"/>
        </w:numPr>
        <w:spacing w:after="8pt" w:line="18pt" w:lineRule="auto"/>
        <w:ind w:start="42.55pt"/>
        <w:jc w:val="start"/>
        <w:rPr>
          <w:rFonts w:ascii="Times New Roman" w:hAnsi="Times New Roman" w:cs="Times New Roman"/>
          <w:b/>
          <w:noProof/>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4" w:history="1"/>
      <w:r>
        <w:rPr>
          <w:rFonts w:ascii="Times New Roman" w:hAnsi="Times New Roman" w:cs="Times New Roman"/>
          <w:sz w:val="24"/>
          <w:szCs w:val="24"/>
        </w:rPr>
        <w:t xml:space="preserve"> </w:t>
      </w:r>
      <w:hyperlink r:id="rId25" w:history="1">
        <w:r w:rsidRPr="00864B88">
          <w:rPr>
            <w:rStyle w:val="Hyperlink"/>
            <w:rFonts w:ascii="Times New Roman" w:hAnsi="Times New Roman" w:cs="Times New Roman"/>
            <w:sz w:val="24"/>
            <w:szCs w:val="24"/>
          </w:rPr>
          <w:t>egapaputungan09@gmail.com</w:t>
        </w:r>
      </w:hyperlink>
      <w:r>
        <w:rPr>
          <w:rFonts w:ascii="Times New Roman" w:hAnsi="Times New Roman" w:cs="Times New Roman"/>
          <w:sz w:val="24"/>
          <w:szCs w:val="24"/>
        </w:rPr>
        <w:t xml:space="preserve">  </w:t>
      </w:r>
    </w:p>
    <w:p w14:paraId="5A9EF04B" w14:textId="77777777" w:rsidR="003E4FFE" w:rsidRDefault="003E4FFE" w:rsidP="006314FB">
      <w:pPr>
        <w:pStyle w:val="ListParagraph"/>
        <w:numPr>
          <w:ilvl w:val="0"/>
          <w:numId w:val="58"/>
        </w:numPr>
        <w:spacing w:after="8pt" w:line="18pt" w:lineRule="auto"/>
        <w:ind w:start="21.30pt"/>
        <w:jc w:val="start"/>
        <w:rPr>
          <w:rFonts w:ascii="Times New Roman" w:hAnsi="Times New Roman" w:cs="Times New Roman"/>
          <w:b/>
          <w:noProof/>
          <w:sz w:val="24"/>
          <w:szCs w:val="24"/>
        </w:rPr>
      </w:pPr>
      <w:r>
        <w:rPr>
          <w:rFonts w:ascii="Times New Roman" w:hAnsi="Times New Roman" w:cs="Times New Roman"/>
          <w:b/>
          <w:noProof/>
          <w:sz w:val="24"/>
          <w:szCs w:val="24"/>
        </w:rPr>
        <w:t>Riwayat Pendidikan</w:t>
      </w:r>
    </w:p>
    <w:p w14:paraId="1E754EBB" w14:textId="77777777" w:rsidR="003E4FFE" w:rsidRDefault="003E4FFE" w:rsidP="006314FB">
      <w:pPr>
        <w:pStyle w:val="ListParagraph"/>
        <w:numPr>
          <w:ilvl w:val="0"/>
          <w:numId w:val="60"/>
        </w:numPr>
        <w:spacing w:after="8pt" w:line="18pt" w:lineRule="auto"/>
        <w:ind w:start="42.55pt"/>
        <w:jc w:val="start"/>
        <w:rPr>
          <w:rFonts w:ascii="Times New Roman" w:hAnsi="Times New Roman" w:cs="Times New Roman"/>
          <w:noProof/>
          <w:sz w:val="24"/>
          <w:szCs w:val="24"/>
        </w:rPr>
      </w:pPr>
      <w:r>
        <w:rPr>
          <w:rFonts w:ascii="Times New Roman" w:hAnsi="Times New Roman" w:cs="Times New Roman"/>
          <w:noProof/>
          <w:sz w:val="24"/>
          <w:szCs w:val="24"/>
        </w:rPr>
        <w:t>SD</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SD Negeri 1 Bolangitang Timur</w:t>
      </w:r>
    </w:p>
    <w:p w14:paraId="155A1B7A" w14:textId="77777777" w:rsidR="003E4FFE" w:rsidRDefault="003E4FFE" w:rsidP="006314FB">
      <w:pPr>
        <w:pStyle w:val="ListParagraph"/>
        <w:numPr>
          <w:ilvl w:val="0"/>
          <w:numId w:val="60"/>
        </w:numPr>
        <w:spacing w:after="8pt" w:line="18pt" w:lineRule="auto"/>
        <w:ind w:start="42.55pt"/>
        <w:jc w:val="start"/>
        <w:rPr>
          <w:rFonts w:ascii="Times New Roman" w:hAnsi="Times New Roman" w:cs="Times New Roman"/>
          <w:noProof/>
          <w:sz w:val="24"/>
          <w:szCs w:val="24"/>
        </w:rPr>
      </w:pPr>
      <w:r>
        <w:rPr>
          <w:rFonts w:ascii="Times New Roman" w:hAnsi="Times New Roman" w:cs="Times New Roman"/>
          <w:noProof/>
          <w:sz w:val="24"/>
          <w:szCs w:val="24"/>
        </w:rPr>
        <w:t>SMP</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SMP Negeri 1 Bolangitang Timur</w:t>
      </w:r>
    </w:p>
    <w:p w14:paraId="3CDCCBFF" w14:textId="77777777" w:rsidR="003E4FFE" w:rsidRDefault="003E4FFE" w:rsidP="006314FB">
      <w:pPr>
        <w:pStyle w:val="ListParagraph"/>
        <w:numPr>
          <w:ilvl w:val="0"/>
          <w:numId w:val="60"/>
        </w:numPr>
        <w:spacing w:after="8pt" w:line="18pt" w:lineRule="auto"/>
        <w:ind w:start="42.55pt"/>
        <w:jc w:val="start"/>
        <w:rPr>
          <w:rFonts w:ascii="Times New Roman" w:hAnsi="Times New Roman" w:cs="Times New Roman"/>
          <w:noProof/>
          <w:sz w:val="24"/>
          <w:szCs w:val="24"/>
        </w:rPr>
      </w:pPr>
      <w:r>
        <w:rPr>
          <w:rFonts w:ascii="Times New Roman" w:hAnsi="Times New Roman" w:cs="Times New Roman"/>
          <w:noProof/>
          <w:sz w:val="24"/>
          <w:szCs w:val="24"/>
        </w:rPr>
        <w:t>SMA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SMA Negeri 1 Bolangitang Timur</w:t>
      </w:r>
    </w:p>
    <w:p w14:paraId="7D8AC3B5" w14:textId="77777777" w:rsidR="003E4FFE" w:rsidRDefault="003E4FFE" w:rsidP="006314FB">
      <w:pPr>
        <w:pStyle w:val="ListParagraph"/>
        <w:numPr>
          <w:ilvl w:val="0"/>
          <w:numId w:val="60"/>
        </w:numPr>
        <w:spacing w:after="8pt" w:line="18pt" w:lineRule="auto"/>
        <w:ind w:start="42.55pt"/>
        <w:jc w:val="start"/>
        <w:rPr>
          <w:rFonts w:ascii="Times New Roman" w:hAnsi="Times New Roman" w:cs="Times New Roman"/>
          <w:noProof/>
          <w:sz w:val="24"/>
          <w:szCs w:val="24"/>
        </w:rPr>
      </w:pPr>
      <w:r>
        <w:rPr>
          <w:rFonts w:ascii="Times New Roman" w:hAnsi="Times New Roman" w:cs="Times New Roman"/>
          <w:noProof/>
          <w:sz w:val="24"/>
          <w:szCs w:val="24"/>
        </w:rPr>
        <w:t>Perguruan Tinggi</w:t>
      </w:r>
      <w:r>
        <w:rPr>
          <w:rFonts w:ascii="Times New Roman" w:hAnsi="Times New Roman" w:cs="Times New Roman"/>
          <w:noProof/>
          <w:sz w:val="24"/>
          <w:szCs w:val="24"/>
        </w:rPr>
        <w:tab/>
      </w:r>
      <w:r>
        <w:rPr>
          <w:rFonts w:ascii="Times New Roman" w:hAnsi="Times New Roman" w:cs="Times New Roman"/>
          <w:noProof/>
          <w:sz w:val="24"/>
          <w:szCs w:val="24"/>
        </w:rPr>
        <w:tab/>
        <w:t xml:space="preserve">: Institut Agama Islam Negeri Manado, </w:t>
      </w:r>
    </w:p>
    <w:p w14:paraId="4F83014C" w14:textId="77777777" w:rsidR="003E4FFE" w:rsidRDefault="003E4FFE" w:rsidP="003E4FFE">
      <w:pPr>
        <w:pStyle w:val="ListParagraph"/>
        <w:spacing w:after="8pt" w:line="18pt" w:lineRule="auto"/>
        <w:ind w:start="42.55pt"/>
        <w:rPr>
          <w:rFonts w:ascii="Times New Roman" w:hAnsi="Times New Roman" w:cs="Times New Roman"/>
          <w:noProof/>
          <w:sz w:val="24"/>
          <w:szCs w:val="24"/>
        </w:rPr>
      </w:pPr>
      <w:r>
        <w:rPr>
          <w:rFonts w:ascii="Times New Roman" w:hAnsi="Times New Roman" w:cs="Times New Roman"/>
          <w:noProof/>
          <w:sz w:val="24"/>
          <w:szCs w:val="24"/>
        </w:rPr>
        <w:t>Fakultas Ekonomi Dan Bisnis Islam, Prodi Perbankan Syariah S1</w:t>
      </w:r>
    </w:p>
    <w:p w14:paraId="6FD594E7" w14:textId="77777777" w:rsidR="003E4FFE" w:rsidRDefault="003E4FFE" w:rsidP="003E4FFE">
      <w:pPr>
        <w:pStyle w:val="ListParagraph"/>
        <w:spacing w:after="8pt" w:line="12.80pt" w:lineRule="auto"/>
        <w:ind w:start="42.55pt"/>
        <w:rPr>
          <w:rFonts w:ascii="Times New Roman" w:hAnsi="Times New Roman" w:cs="Times New Roman"/>
          <w:noProof/>
          <w:sz w:val="24"/>
          <w:szCs w:val="24"/>
        </w:rPr>
      </w:pPr>
    </w:p>
    <w:p w14:paraId="6FBE4904" w14:textId="1664C30B" w:rsidR="003E4FFE" w:rsidRPr="00991DFF" w:rsidRDefault="003E4FFE" w:rsidP="003E4FFE">
      <w:pPr>
        <w:spacing w:after="8pt" w:line="12.80pt" w:lineRule="auto"/>
        <w:rPr>
          <w:rFonts w:ascii="Times New Roman" w:hAnsi="Times New Roman" w:cs="Times New Roman"/>
          <w:noProof/>
          <w:sz w:val="24"/>
          <w:szCs w:val="24"/>
        </w:rPr>
      </w:pPr>
    </w:p>
    <w:p w14:paraId="72041C41" w14:textId="5B76FD58" w:rsidR="003E4FFE" w:rsidRDefault="003E4FFE" w:rsidP="003E4FFE">
      <w:pPr>
        <w:pStyle w:val="ListParagraph"/>
        <w:spacing w:after="8pt" w:line="12.80pt" w:lineRule="auto"/>
        <w:ind w:start="42.55pt"/>
        <w:rPr>
          <w:rFonts w:ascii="Times New Roman" w:hAnsi="Times New Roman" w:cs="Times New Roman"/>
          <w:noProof/>
          <w:sz w:val="24"/>
          <w:szCs w:val="24"/>
        </w:rPr>
      </w:pPr>
    </w:p>
    <w:p w14:paraId="22BCE8EB" w14:textId="72D4048F" w:rsidR="003E4FFE" w:rsidRDefault="003E4FFE" w:rsidP="003E4FFE">
      <w:pPr>
        <w:pStyle w:val="ListParagraph"/>
        <w:spacing w:after="8pt" w:line="12.80pt" w:lineRule="auto"/>
        <w:ind w:start="42.55pt"/>
        <w:jc w:val="end"/>
        <w:rPr>
          <w:rFonts w:ascii="Times New Roman" w:hAnsi="Times New Roman" w:cs="Times New Roman"/>
          <w:noProof/>
          <w:sz w:val="24"/>
          <w:szCs w:val="24"/>
        </w:rPr>
      </w:pPr>
      <w:r>
        <w:rPr>
          <w:noProof/>
        </w:rPr>
        <w:drawing>
          <wp:anchor distT="0" distB="0" distL="114300" distR="114300" simplePos="0" relativeHeight="251666432" behindDoc="1" locked="0" layoutInCell="1" allowOverlap="1" wp14:anchorId="1B617D4C" wp14:editId="3AAC3D06">
            <wp:simplePos x="0" y="0"/>
            <wp:positionH relativeFrom="column">
              <wp:posOffset>3647089</wp:posOffset>
            </wp:positionH>
            <wp:positionV relativeFrom="paragraph">
              <wp:posOffset>14167</wp:posOffset>
            </wp:positionV>
            <wp:extent cx="1418306" cy="798786"/>
            <wp:effectExtent l="0" t="0" r="0" b="1905"/>
            <wp:wrapNone/>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
                              </a14:imgEffect>
                              <a14:imgEffect>
                                <a14:brightnessContrast bright="20%"/>
                              </a14:imgEffect>
                            </a14:imgLayer>
                          </a14:imgProps>
                        </a:ext>
                        <a:ext uri="{28A0092B-C50C-407E-A947-70E740481C1C}">
                          <a14:useLocalDpi xmlns:a14="http://schemas.microsoft.com/office/drawing/2010/main" val="0"/>
                        </a:ext>
                      </a:extLst>
                    </a:blip>
                    <a:srcRect l="24.772%" t="47.215%" r="37.218%" b="36.733%"/>
                    <a:stretch/>
                  </pic:blipFill>
                  <pic:spPr bwMode="auto">
                    <a:xfrm>
                      <a:off x="0" y="0"/>
                      <a:ext cx="1418306" cy="79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Manado,  </w:t>
      </w:r>
      <w:r>
        <w:rPr>
          <w:rFonts w:ascii="Times New Roman" w:hAnsi="Times New Roman" w:cs="Times New Roman"/>
          <w:noProof/>
          <w:sz w:val="24"/>
          <w:szCs w:val="24"/>
        </w:rPr>
        <w:t xml:space="preserve">28 </w:t>
      </w:r>
      <w:r>
        <w:rPr>
          <w:rFonts w:ascii="Times New Roman" w:hAnsi="Times New Roman" w:cs="Times New Roman"/>
          <w:noProof/>
          <w:sz w:val="24"/>
          <w:szCs w:val="24"/>
        </w:rPr>
        <w:t>Oktober 2021</w:t>
      </w:r>
    </w:p>
    <w:p w14:paraId="44404A39" w14:textId="39DD5B53" w:rsidR="003E4FFE" w:rsidRDefault="003E4FFE" w:rsidP="003E4FFE">
      <w:pPr>
        <w:pStyle w:val="ListParagraph"/>
        <w:spacing w:after="8pt" w:line="12.80pt" w:lineRule="auto"/>
        <w:ind w:start="294.55pt"/>
        <w:jc w:val="center"/>
        <w:rPr>
          <w:rFonts w:ascii="Times New Roman" w:hAnsi="Times New Roman" w:cs="Times New Roman"/>
          <w:noProof/>
          <w:sz w:val="24"/>
          <w:szCs w:val="24"/>
        </w:rPr>
      </w:pPr>
      <w:r>
        <w:rPr>
          <w:rFonts w:ascii="Times New Roman" w:hAnsi="Times New Roman" w:cs="Times New Roman"/>
          <w:noProof/>
          <w:sz w:val="24"/>
          <w:szCs w:val="24"/>
        </w:rPr>
        <w:t>Penulis,</w:t>
      </w:r>
    </w:p>
    <w:p w14:paraId="716C5827" w14:textId="77777777" w:rsidR="003E4FFE" w:rsidRDefault="003E4FFE" w:rsidP="003E4FFE">
      <w:pPr>
        <w:pStyle w:val="ListParagraph"/>
        <w:spacing w:after="8pt" w:line="12.80pt" w:lineRule="auto"/>
        <w:ind w:start="42.55pt"/>
        <w:jc w:val="end"/>
        <w:rPr>
          <w:rFonts w:ascii="Times New Roman" w:hAnsi="Times New Roman" w:cs="Times New Roman"/>
          <w:noProof/>
          <w:sz w:val="24"/>
          <w:szCs w:val="24"/>
        </w:rPr>
      </w:pPr>
    </w:p>
    <w:p w14:paraId="647EBC23" w14:textId="3CE6D4D7" w:rsidR="003E4FFE" w:rsidRDefault="003E4FFE" w:rsidP="003E4FFE">
      <w:pPr>
        <w:pStyle w:val="ListParagraph"/>
        <w:spacing w:after="8pt" w:line="12.80pt" w:lineRule="auto"/>
        <w:ind w:start="42.55pt"/>
        <w:jc w:val="center"/>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p>
    <w:p w14:paraId="0B82900E" w14:textId="5AF13DB6" w:rsidR="003330E9" w:rsidRPr="003E4FFE" w:rsidRDefault="003E4FFE" w:rsidP="003E4FFE">
      <w:pPr>
        <w:pStyle w:val="ListParagraph"/>
        <w:spacing w:after="8pt" w:line="12.80pt" w:lineRule="auto"/>
        <w:ind w:start="42.55pt"/>
        <w:jc w:val="end"/>
        <w:rPr>
          <w:rFonts w:ascii="Times New Roman" w:hAnsi="Times New Roman" w:cs="Times New Roman"/>
          <w:noProof/>
          <w:sz w:val="24"/>
          <w:szCs w:val="24"/>
        </w:rPr>
      </w:pPr>
      <w:r>
        <w:rPr>
          <w:rFonts w:ascii="Times New Roman" w:hAnsi="Times New Roman" w:cs="Times New Roman"/>
          <w:noProof/>
          <w:sz w:val="24"/>
          <w:szCs w:val="24"/>
        </w:rPr>
        <w:t>Mega K. Paputungan</w:t>
      </w:r>
    </w:p>
    <w:sectPr w:rsidR="003330E9" w:rsidRPr="003E4FFE" w:rsidSect="00D54DD9">
      <w:headerReference w:type="default" r:id="rId26"/>
      <w:pgSz w:w="612pt" w:h="792pt"/>
      <w:pgMar w:top="113.40pt" w:right="85.05pt" w:bottom="113.40pt" w:left="113.40pt" w:header="35.45pt" w:footer="35.45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3112D79D" w14:textId="77777777" w:rsidR="006314FB" w:rsidRDefault="006314FB" w:rsidP="003E4FFE">
      <w:pPr>
        <w:spacing w:line="12pt" w:lineRule="auto"/>
      </w:pPr>
      <w:r>
        <w:separator/>
      </w:r>
    </w:p>
  </w:endnote>
  <w:endnote w:type="continuationSeparator" w:id="0">
    <w:p w14:paraId="332BC017" w14:textId="77777777" w:rsidR="006314FB" w:rsidRDefault="006314FB" w:rsidP="003E4FFE">
      <w:pPr>
        <w:spacing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Calibri Light">
    <w:panose1 w:val="020F0302020204030204"/>
    <w:charset w:characterSet="iso-8859-1"/>
    <w:family w:val="swiss"/>
    <w:pitch w:val="variable"/>
    <w:sig w:usb0="E4002EFF" w:usb1="C000247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Arial">
    <w:panose1 w:val="020B0604020202020204"/>
    <w:charset w:characterSet="iso-8859-1"/>
    <w:family w:val="swiss"/>
    <w:pitch w:val="variable"/>
    <w:sig w:usb0="E0002EFF" w:usb1="C000785B" w:usb2="00000009" w:usb3="00000000" w:csb0="000001FF" w:csb1="00000000"/>
  </w:font>
  <w:font w:name="Carlito">
    <w:altName w:val="Arial"/>
    <w:charset w:characterSet="iso-8859-1"/>
    <w:family w:val="swiss"/>
    <w:pitch w:val="variable"/>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1C312184" w14:textId="77777777" w:rsidR="006314FB" w:rsidRDefault="006314FB" w:rsidP="003E4FFE">
      <w:pPr>
        <w:spacing w:line="12pt" w:lineRule="auto"/>
      </w:pPr>
      <w:r>
        <w:separator/>
      </w:r>
    </w:p>
  </w:footnote>
  <w:footnote w:type="continuationSeparator" w:id="0">
    <w:p w14:paraId="50FBF009" w14:textId="77777777" w:rsidR="006314FB" w:rsidRDefault="006314FB" w:rsidP="003E4FFE">
      <w:pPr>
        <w:spacing w:line="12pt" w:lineRule="auto"/>
      </w:pPr>
      <w:r>
        <w:continuationSeparator/>
      </w:r>
    </w:p>
  </w:footnote>
  <w:footnote w:id="1">
    <w:p w14:paraId="6A5BCFAE"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{"citationItems":[{"id":"ITEM-1","itemData":{"DOI":"10.24235/amwal.v10i1.2812","ISSN":"2303-1573","abstract":"Penelitian ini bertujuan untuk mengetahui pengaruh religiusitas dan persepsi para nasabah Perbankan Syariah dalam menentukan pilihan menjadi nasabah di BRI Syariah. Penelitian ini dilakukan untuk melihat seberapa besar pengaruh religiusitas dan persepsi terhadap keputusan memilih perbankan syariah di PT. BRI Syariah di Medan. Jenis penelitian ini adalah penelitian kausal dengan metode pengumpulan data menggunakan metode survey dan teknik pengumpulan data menggunakan teknik kuisioner serta sampel dipilih secara random sampling. Pengolahan data akan dibantu dengan alat analisis data untuk menjawab apakah terdapat pengaruh yang signifikan tingkat religiusitas terhadap keputusan memilih bank syariah pada PT. BRI Syariah KC. S. Parman serta Apakah terdapat pengaruh yang signifikan persepsi terhadap keputusan memilih bank syariah pada PT. BRI Syariah KC. S. Parman. Hasil penelitian menunjukkan, secara simultan religiusitas dan persepsi nasabah berpengaruh secara signifikan terhadap keputusan memilih bank syariah. Sementara secara parsial, hanya variable religiusitas yang memiliki pengaruh positif dan signifikan terhadap keputusan memilih bank syariah.","author":[{"dropping-particle":"","family":"Zuhirsyan","given":"Muhammad","non-dropping-particle":"","parse-names":false,"suffix":""},{"dropping-particle":"","family":"Nurlinda","given":"Nurlinda","non-dropping-particle":"","parse-names":false,"suffix":""}],"container-title":"Al-Amwal : Jurnal Ekonomi dan Perbankan Syari'ah","id":"ITEM-1","issue":"1","issued":{"date-parts":[["2018"]]},"page":"48","title":"Pengaruh Religiusitas dan Persepsi Nasabah terhadap Keputusan Memilih Bank Syariah","type":"article-journal","volume":"10"},"uris":["http://www.mendeley.com/documents/?uuid=aba78840-2313-4bf4-ba3d-224c7ab37c73"]}],"mendeley":{"formattedCitation":"Muhammad Zuhirsyan dan Nurlinda Nurlinda, “Pengaruh Religiusitas dan Persepsi Nasabah terhadap Keputusan Memilih Bank Syariah,” &lt;i&gt;Al-Amwal : Jurnal Ekonomi dan Perbankan Syari’ah&lt;/i&gt;, 10.1 (2018), 48 &lt;https://doi.org/10.24235/amwal.v10i1.2812&gt;.","manualFormatting":"Muhammad Zuhirsyan dan Nurlinda Nurlinda, “Pengaruh Religiusitas dan Persepsi Nasabah terhadap Keputusan Memilih Bank Syariah,” Al-Amwal : Jurnal Ekonomi dan Perbankan Syari’ah, 10.1 (2018), 48","plainTextFormattedCitation":"Muhammad Zuhirsyan dan Nurlinda Nurlinda, “Pengaruh Religiusitas dan Persepsi Nasabah terhadap Keputusan Memilih Bank Syariah,” Al-Amwal : Jurnal Ekonomi dan Perbankan Syari’ah, 10.1 (2018), 48 .","previouslyFormattedCitation":"Muhammad Zuhirsyan dan Nurlinda Nurlinda, “Pengaruh Religiusitas dan Persepsi Nasabah terhadap Keputusan Memilih Bank Syariah,” &lt;i&gt;Al-Amwal : Jurnal Ekonomi dan Perbankan Syari’ah&lt;/i&gt;, 10.1 (2018), 48 &lt;https://doi.org/10.24235/amwal.v10i1.2812&gt;."},"properties":{"noteIndex":1},"schema":"https://github.com/citation-style-language/schema/raw/master/csl-citation.json"}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Muhammad Zuhirsyan dan Nurlinda Nurlinda, “Pengaruh Religiusitas dan Persepsi Nasabah</w:t>
      </w:r>
      <w:r w:rsidRPr="005266C5">
        <w:rPr>
          <w:rFonts w:asciiTheme="majorBidi" w:hAnsiTheme="majorBidi" w:cstheme="majorBidi"/>
          <w:noProof/>
          <w:lang w:val="id-ID"/>
        </w:rPr>
        <w:t xml:space="preserve"> </w:t>
      </w:r>
      <w:r w:rsidRPr="005266C5">
        <w:rPr>
          <w:rFonts w:asciiTheme="majorBidi" w:hAnsiTheme="majorBidi" w:cstheme="majorBidi"/>
          <w:noProof/>
        </w:rPr>
        <w:t xml:space="preserve">terhadap Keputusan Memilih Bank Syariah,” </w:t>
      </w:r>
      <w:r w:rsidRPr="005266C5">
        <w:rPr>
          <w:rFonts w:asciiTheme="majorBidi" w:hAnsiTheme="majorBidi" w:cstheme="majorBidi"/>
          <w:i/>
          <w:noProof/>
        </w:rPr>
        <w:t>Al-Amwal : Jurnal Ekonomi dan Perbankan Syari’ah</w:t>
      </w:r>
      <w:r w:rsidRPr="005266C5">
        <w:rPr>
          <w:rFonts w:asciiTheme="majorBidi" w:hAnsiTheme="majorBidi" w:cstheme="majorBidi"/>
          <w:noProof/>
        </w:rPr>
        <w:t>, 10.1 (2018), 48</w:t>
      </w:r>
      <w:r w:rsidRPr="005266C5">
        <w:rPr>
          <w:rFonts w:asciiTheme="majorBidi" w:hAnsiTheme="majorBidi" w:cstheme="majorBidi"/>
        </w:rPr>
        <w:fldChar w:fldCharType="end"/>
      </w:r>
    </w:p>
  </w:footnote>
  <w:footnote w:id="2">
    <w:p w14:paraId="5F3B3B06"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{"citationItems":[{"id":"ITEM-1","itemData":{"DOI":"10.46821/bharanomics.v1i2.152","abstract":"Permasalahan yang dikaji dalam penelitian ini adalah minat nasabah untuk menabung pada Tabungan iB Hasanah di PT Bank BNI Syariah Kantor Cabang Pembantu Binjai berdasarkan fenomena yang terjadi bahwa terjadinya pertumbuhan jumlah nasabah …","author":[{"dropping-particle":"","family":"Bakara","given":"W O","non-dropping-particle":"","parse-names":false,"suffix":""}],"id":"ITEM-1","issued":{"date-parts":[["2020"]]},"page":"43-50","title":"Faktor-Faktor Yang Mempengaruhi Minat Nasabah Untuk Menabung Pada Tabungan iB Hasanah Di PT. Bank BNI Syariah Kantor Cabang Pembantu Binjai","type":"article-journal","volume":"1"},"uris":["http://www.mendeley.com/documents/?uuid=33b6255c-ced2-49fb-8f62-b4a32e3288dd"]}],"mendeley":{"formattedCitation":"W O Bakara, “Faktor-Faktor Yang Mempengaruhi Minat Nasabah Untuk Menabung Pada Tabungan iB Hasanah Di PT. Bank BNI Syariah Kantor Cabang Pembantu Binjai,” 1 (2020), 43–50 &lt;https://doi.org/10.46821/bharanomics.v1i2.152&gt;.","manualFormatting":"W O Bakara, “Faktor-Faktor Yang Mempengaruhi Minat Nasabah Untuk Menabung Pada Tabungan iB Hasanah Di PT. Bank BNI Syariah Kantor Cabang Pembantu Binjai,” 1 (2020), 43–50 ","plainTextFormattedCitation":"W O Bakara, “Faktor-Faktor Yang Mempengaruhi Minat Nasabah Untuk Menabung Pada Tabungan iB Hasanah Di PT. Bank BNI Syariah Kantor Cabang Pembantu Binjai,” 1 (2020), 43–50 .","previouslyFormattedCitation":"W O Bakara, “Faktor-Faktor Yang Mempengaruhi Minat Nasabah Untuk Menabung Pada Tabungan iB Hasanah Di PT. Bank BNI Syariah Kantor Cabang Pembantu Binjai,” 1 (2020), 43–50 &lt;https://doi.org/10.46821/bharanomics.v1i2.152&gt;."},"properties":{"noteIndex":2},"schema":"https://github.com/citation-style-language/schema/raw/master/csl-citation.json"}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W O Bakara, “Faktor-Faktor Yang Mempengaruhi Minat Nasabah Untuk Menabung Pada Tabungan iB Hasanah Di PT. Bank BNI Syariah Kantor Cabang Pembantu Binjai,” 1 (2020), 43–50 </w:t>
      </w:r>
      <w:r w:rsidRPr="005266C5">
        <w:rPr>
          <w:rFonts w:asciiTheme="majorBidi" w:hAnsiTheme="majorBidi" w:cstheme="majorBidi"/>
        </w:rPr>
        <w:fldChar w:fldCharType="end"/>
      </w:r>
    </w:p>
  </w:footnote>
  <w:footnote w:id="3">
    <w:p w14:paraId="7E5435D5"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{"citationItems":[{"id":"ITEM-1","itemData":{"author":[{"dropping-particle":"","family":"Ramadhani","given":"","non-dropping-particle":"","parse-names":false,"suffix":""}],"container-title":"e – Jurnal Riset Manajemen","id":"ITEM-1","issued":{"date-parts":[["2019"]]},"page":"79-87","title":"Analisis Pengaruh Tingkat Religiusitas, Pengetahuan dan Lingkungan Sosial Terhadap minat menabung Mahasiswa di Bank Syariah Kota Malang","type":"article-journal","volume":"8"},"uris":["http://www.mendeley.com/documents/?uuid=ea5cad30-7053-4b32-8ee4-dfdbc5fb6272"]}],"mendeley":{"formattedCitation":"Ramadhani, “Analisis Pengaruh Tingkat Religiusitas, Pengetahuan dan Lingkungan Sosial Terhadap minat menabung Mahasiswa di Bank Syariah Kota Malang,” &lt;i&gt;e – Jurnal Riset Manajemen&lt;/i&gt;, 8 (2019), 79–87.","plainTextFormattedCitation":"Ramadhani, “Analisis Pengaruh Tingkat Religiusitas, Pengetahuan dan Lingkungan Sosial Terhadap minat menabung Mahasiswa di Bank Syariah Kota Malang,” e – Jurnal Riset Manajemen, 8 (2019), 79–87.","previouslyFormattedCitation":"Ramadhani, “Analisis Pengaruh Tingkat Religiusitas, Pengetahuan dan Lingkungan Sosial Terhadap minat menabung Mahasiswa di Bank Syariah Kota Malang,” &lt;i&gt;e – Jurnal Riset Manajemen&lt;/i&gt;, 8 (2019), 79–87."},"properties":{"noteIndex":3},"schema":"https://github.com/citation-style-language/schema/raw/master/csl-citation.json"}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 xml:space="preserve">Ramadhani, “Analisis Pengaruh Tingkat Religiusitas, Pengetahuan dan Lingkungan Sosial Terhadap minat menabung Mahasiswa di Bank Syariah Kota Malang,” </w:t>
      </w:r>
      <w:r w:rsidRPr="005266C5">
        <w:rPr>
          <w:rFonts w:asciiTheme="majorBidi" w:hAnsiTheme="majorBidi" w:cstheme="majorBidi"/>
          <w:i/>
          <w:noProof/>
        </w:rPr>
        <w:t>e – Jurnal Riset Manajemen</w:t>
      </w:r>
      <w:r w:rsidRPr="005266C5">
        <w:rPr>
          <w:rFonts w:asciiTheme="majorBidi" w:hAnsiTheme="majorBidi" w:cstheme="majorBidi"/>
          <w:noProof/>
        </w:rPr>
        <w:t>, 8 (2019), 79–87.</w:t>
      </w:r>
      <w:r w:rsidRPr="005266C5">
        <w:rPr>
          <w:rFonts w:asciiTheme="majorBidi" w:hAnsiTheme="majorBidi" w:cstheme="majorBidi"/>
        </w:rPr>
        <w:fldChar w:fldCharType="end"/>
      </w:r>
    </w:p>
  </w:footnote>
  <w:footnote w:id="4">
    <w:p w14:paraId="7FA238B7"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{"citationItems":[{"id":"ITEM-1","itemData":{"DOI":"10.14710/medstat.11.1.17-26","ISSN":"1979-3693","abstract":"This paper analyze factors that influence customer preference between conventional and sharia bank, and which factor is the most dominant. The study was conducted in Balikpapan city from May 2017 until August 2017. The sample is 25 customers of BRI Sharia and 31 customers of conventional BRI. Statistical analysis model used in this paper is Binary Logistics Regression. There are 8 predictor variables to be analyzed to know their effect to customer decision in choosing bank between sharia bank and conventional bank. The variables are: knowledge of respondents about sharia bank (X1), knowledge of respondents about the difference between conventional and sharia banks (X2), knowledge of respondents about products offered by sharia bank (X3), promotion of sharia bank via printed media (X4), promotion of sharia bank via electronic media (X5), promotion of sharia bank in social activities (X6), the customer's efforts to observe religious orders (X7), and the customer's efforts to avoid the religious prohibitions (X8). The results of individual significance test indicate that knowledge of respondents about sharia bank, and promotion of sharia bank through electronic media has significant effect to the customer’s decision in choosing bank. And the most significant effect is promotion through electronic media (X5). Keywords : binary logistic regression, decision, sharia bank","author":[{"dropping-particle":"","family":"Ghozi","given":"Saiful","non-dropping-particle":"","parse-names":false,"suffix":""},{"dropping-particle":"","family":"Ramli","given":"Ramli","non-dropping-particle":"","parse-names":false,"suffix":""},{"dropping-particle":"","family":"Setyani","given":"Asri","non-dropping-particle":"","parse-names":false,"suffix":""}],"container-title":"Media Statistika","id":"ITEM-1","issue":"1","issued":{"date-parts":[["2018"]]},"page":"17-26","title":"Analisis Keputusan Nasabah Dalam Memilih Jenis Bank: Penerapan Model Regresi Logistik Biner (Studi Kasus Pada Bank Bri Cabang Balikpapan)","type":"article-journal","volume":"11"},"uris":["http://www.mendeley.com/documents/?uuid=0bf9e13a-3e6a-47a3-82ce-b7c3123ad21b"]}],"mendeley":{"formattedCitation":"Saiful Ghozi, Ramli Ramli, dan Asri Setyani, “Analisis Keputusan Nasabah Dalam Memilih Jenis Bank: Penerapan Model Regresi Logistik Biner (Studi Kasus Pada Bank Bri Cabang Balikpapan),” &lt;i&gt;Media Statistika&lt;/i&gt;, 11.1 (2018), 17–26 &lt;https://doi.org/10.14710/medstat.11.1.17-26&gt;.","manualFormatting":"Saiful Ghozi, Ramli Ramli, dan Asri Setyani, “Analisis Keputusan Nasabah Dalam Memilih Jenis Bank: Penerapan Model Regresi Logistik Biner (Studi Kasus Pada Bank Bri Cabang Balikpapan),” Media Statistika, 11.1 (2018), 17–26 ","plainTextFormattedCitation":"Saiful Ghozi, Ramli Ramli, dan Asri Setyani, “Analisis Keputusan Nasabah Dalam Memilih Jenis Bank: Penerapan Model Regresi Logistik Biner (Studi Kasus Pada Bank Bri Cabang Balikpapan),” Media Statistika, 11.1 (2018), 17–26 .","previouslyFormattedCitation":"Saiful Ghozi, Ramli Ramli, dan Asri Setyani, “Analisis Keputusan Nasabah Dalam Memilih Jenis Bank: Penerapan Model Regresi Logistik Biner (Studi Kasus Pada Bank Bri Cabang Balikpapan),” &lt;i&gt;Media Statistika&lt;/i&gt;, 11.1 (2018), 17–26 &lt;https://doi.org/10.14710/medstat.11.1.17-26&gt;."},"properties":{"noteIndex":4},"schema":"https://github.com/citation-style-language/schema/raw/master/csl-citation.json"}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Saiful Ghozi, Ramli Ramli, dan Asri Setyani, “Analisis Keputusan Nasabah Dalam Memilih Jenis Bank: Penerapan Model Regresi Logistik Biner (Studi Kasus Pada Bank Bri Cabang Balikpapan),” </w:t>
      </w:r>
      <w:r w:rsidRPr="005266C5">
        <w:rPr>
          <w:rFonts w:asciiTheme="majorBidi" w:hAnsiTheme="majorBidi" w:cstheme="majorBidi"/>
          <w:i/>
          <w:noProof/>
          <w:lang w:val="id-ID"/>
        </w:rPr>
        <w:t>Media Statistika</w:t>
      </w:r>
      <w:r w:rsidRPr="005266C5">
        <w:rPr>
          <w:rFonts w:asciiTheme="majorBidi" w:hAnsiTheme="majorBidi" w:cstheme="majorBidi"/>
          <w:noProof/>
          <w:lang w:val="id-ID"/>
        </w:rPr>
        <w:t xml:space="preserve">, 11.1 (2018), 17–26 </w:t>
      </w:r>
      <w:r w:rsidRPr="005266C5">
        <w:rPr>
          <w:rFonts w:asciiTheme="majorBidi" w:hAnsiTheme="majorBidi" w:cstheme="majorBidi"/>
        </w:rPr>
        <w:fldChar w:fldCharType="end"/>
      </w:r>
    </w:p>
  </w:footnote>
  <w:footnote w:id="5">
    <w:p w14:paraId="0D66CCEE"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{"citationItems":[{"id":"ITEM-1","itemData":{"DOI":"10.29040/jiei.v4i02.307","ISSN":"2477-6157","abstract":"This study aims to examine the influence of knowledge, service quality, product, and religiosity on customers' interest in using savings products at BMT Amanah Ummah Gumpang Kartasura, Sukoharjo. In this study for independent variables are knowledge, service quality, product, and religiosity, while for the dependent variable in this study is the interest of customers using deposit products. This study uses a sample of 100 people with sampling using a random sampling method. This study uses quantitative methods and primary data using a questionnaire that must be answered by the respondent. Data analysis in this study used Multiple Linear Regression. The results of this study can be concluded based on the t test, the variables of knowledge and religiosity have an influence on the interest of customers using savings products. While service and product quality variables do not have an influence on customer interest by using deposit products. Based on the F test shows that the knowledge, quality of service, products, and religiosity simultaneously influence the interest of customers to use savings products at BMT Amanah Ummah Gumpang Kartasura, Sukoharjo.","author":[{"dropping-particle":"","family":"Romdhoni","given":"Abdul Haris","non-dropping-particle":"","parse-names":false,"suffix":""},{"dropping-particle":"","family":"Sari","given":"Dita Ratna","non-dropping-particle":"","parse-names":false,"suffix":""}],"container-title":"Jurnal Ilmiah Ekonomi Islam","id":"ITEM-1","issue":"02","issued":{"date-parts":[["2018"]]},"page":"136","title":"Pengaruh Pengetahuan, Kualitas Pelayanan, Produk, dan Religiusitas terhadap Minat Nasabah untuk Menggunakan Produk Simpanan pada Lembaga Keuangan Mikro Syariah","type":"article-journal","volume":"4"},"uris":["http://www.mendeley.com/documents/?uuid=2bd2cd9b-6354-4ce4-b618-ae668da904da"]}],"mendeley":{"formattedCitation":"Abdul Haris Romdhoni dan Dita Ratna Sari, “Pengaruh Pengetahuan, Kualitas Pelayanan, Produk, dan Religiusitas terhadap Minat Nasabah untuk Menggunakan Produk Simpanan pada Lembaga Keuangan Mikro Syariah,” &lt;i&gt;Jurnal Ilmiah Ekonomi Islam&lt;/i&gt;, 4.02 (2018), 136 &lt;https://doi.org/10.29040/jiei.v4i02.307&gt;.","manualFormatting":"Abdul Haris Romdhoni dan Dita Ratna Sari, “Pengaruh Pengetahuan, Kualitas Pelayanan, Produk, dan Religiusitas terhadap Minat Nasabah untuk Menggunakan Produk Simpanan pada Lembaga Keuangan Mikro Syariah,” Jurnal Ilmiah Ekonomi Islam, 4.02 (2018), 136.","plainTextFormattedCitation":"Abdul Haris Romdhoni dan Dita Ratna Sari, “Pengaruh Pengetahuan, Kualitas Pelayanan, Produk, dan Religiusitas terhadap Minat Nasabah untuk Menggunakan Produk Simpanan pada Lembaga Keuangan Mikro Syariah,” Jurnal Ilmiah Ekonomi Islam, 4.02 (2018), 136 .","previouslyFormattedCitation":"Abdul Haris Romdhoni dan Dita Ratna Sari, “Pengaruh Pengetahuan, Kualitas Pelayanan, Produk, dan Religiusitas terhadap Minat Nasabah untuk Menggunakan Produk Simpanan pada Lembaga Keuangan Mikro Syariah,” &lt;i&gt;Jurnal Ilmiah Ekonomi Islam&lt;/i&gt;, 4.02 (2018), 136 &lt;https://doi.org/10.29040/jiei.v4i02.307&gt;."},"properties":{"noteIndex":5},"schema":"https://github.com/citation-style-language/schema/raw/master/csl-citation.json"}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Abdul Haris Romdhoni dan Dita Ratna Sari, “Pengaruh Pengetahuan, Kualitas Pelayanan, Produk, dan Religiusitas terhadap Minat Nasabah untuk Menggunakan Produk Simpanan pada Lembaga Keuangan Mikro Syariah,” </w:t>
      </w:r>
      <w:r w:rsidRPr="005266C5">
        <w:rPr>
          <w:rFonts w:asciiTheme="majorBidi" w:hAnsiTheme="majorBidi" w:cstheme="majorBidi"/>
          <w:i/>
          <w:noProof/>
          <w:lang w:val="id-ID"/>
        </w:rPr>
        <w:t>Jurnal Ilmiah Ekonomi Islam</w:t>
      </w:r>
      <w:r w:rsidRPr="005266C5">
        <w:rPr>
          <w:rFonts w:asciiTheme="majorBidi" w:hAnsiTheme="majorBidi" w:cstheme="majorBidi"/>
          <w:noProof/>
          <w:lang w:val="id-ID"/>
        </w:rPr>
        <w:t>, 4.02 (2018), 136.</w:t>
      </w:r>
      <w:r w:rsidRPr="005266C5">
        <w:rPr>
          <w:rFonts w:asciiTheme="majorBidi" w:hAnsiTheme="majorBidi" w:cstheme="majorBidi"/>
        </w:rPr>
        <w:fldChar w:fldCharType="end"/>
      </w:r>
    </w:p>
  </w:footnote>
  <w:footnote w:id="6">
    <w:p w14:paraId="3BD07119"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author":[{"dropping-particle":"","family":"The","given":"In","non-dropping-particle":"","parse-names":false,"suffix":""},{"dropping-particle":"","family":"Of","given":"Clinic","non-dropping-particle":"","parse-names":false,"suffix":""},{"dropping-particle":"","family":"Healthy","given":"Hope","non-dropping-particle":"","parse-names":false,"suffix":""},{"dropping-particle":"","family":"Cilaku","given":"District","non-dropping-particle":"","parse-names":false,"suffix":""},{"dropping-particle":"","family":"District","given":"Cianjur","non-dropping-particle":"","parse-names":false,"suffix":""},{"dropping-particle":"","family":"Maulana","given":"Yusdi","non-dropping-particle":"","parse-names":false,"suffix":""},{"dropping-particle":"","family":"Hidayat","given":"Asep Ramdan","non-dropping-particle":"","parse-names":false,"suffix":""},{"dropping-particle":"","family":"Ibrahim","given":"Mohamad Andri","non-dropping-particle":"","parse-names":false,"suffix":""}],"container-title":"prosiding hukum ekonomi syariah","id":"ITEM-1","issued":{"date-parts":[["2019"]]},"page":"265-266","title":"prosiding keuangan dan perbankan syariah","type":"article-journal","volume":"5"},"uris":["http://www.mendeley.com/documents/?uuid=420afc9e-4f02-4f7e-95cf-15b35bb1bc74"]}],"mendeley":{"formattedCitation":"In The et al., “prosiding keuangan dan perbankan syariah,” &lt;i&gt;prosiding hukum ekonomi syariah&lt;/i&gt;, 5 (2019), 265–66 &lt;http://dx.doi.org/10.29313/syariah.v0i0.16161&gt;.","manualFormatting":"In The et al., “prosiding keuangan dan perbankan syariah,” prosiding hukum ekonomi syariah, 5 (2019), 265–66.","plainTextFormattedCitation":"In The et al., “prosiding keuangan dan perbankan syariah,” prosiding hukum ekonomi syariah, 5 (2019), 265–66 .","previouslyFormattedCitation":"In The et al., “prosiding keuangan dan perbankan syariah,” &lt;i&gt;prosiding hukum ekonomi syariah&lt;/i&gt;, 5 (2019), 265–66 &lt;http://dx.doi.org/10.29313/syariah.v0i0.16161&gt;."},"properties":{"noteIndex":6},"schema":"https://github.com/citation-style-language/schema/raw/master/csl-citation.json"}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 xml:space="preserve">In The et al., “prosiding keuangan dan perbankan syariah,” </w:t>
      </w:r>
      <w:r w:rsidRPr="005266C5">
        <w:rPr>
          <w:rFonts w:asciiTheme="majorBidi" w:hAnsiTheme="majorBidi" w:cstheme="majorBidi"/>
          <w:i/>
          <w:noProof/>
        </w:rPr>
        <w:t>prosiding hukum ekonomi syariah</w:t>
      </w:r>
      <w:r w:rsidRPr="005266C5">
        <w:rPr>
          <w:rFonts w:asciiTheme="majorBidi" w:hAnsiTheme="majorBidi" w:cstheme="majorBidi"/>
          <w:noProof/>
        </w:rPr>
        <w:t>, 5 (2019), 265–66.</w:t>
      </w:r>
      <w:r w:rsidRPr="005266C5">
        <w:rPr>
          <w:rFonts w:asciiTheme="majorBidi" w:hAnsiTheme="majorBidi" w:cstheme="majorBidi"/>
        </w:rPr>
        <w:fldChar w:fldCharType="end"/>
      </w:r>
    </w:p>
  </w:footnote>
  <w:footnote w:id="7">
    <w:p w14:paraId="468F8D1F"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author":[{"dropping-particle":"","family":"Kompetensi","given":"Pengaruh","non-dropping-particle":"","parse-names":false,"suffix":""},{"dropping-particle":"","family":"Organisasi","given":"Dukungan","non-dropping-particle":"","parse-names":false,"suffix":""},{"dropping-particle":"","family":"Kinerja","given":"Terhadap","non-dropping-particle":"","parse-names":false,"suffix":""},{"dropping-particle":"","family":"Dengan","given":"Guru","non-dropping-particle":"","parse-names":false,"suffix":""},{"dropping-particle":"","family":"Sebagai","given":"Motivasi","non-dropping-particle":"","parse-names":false,"suffix":""}],"id":"ITEM-1","issue":"01","issued":{"date-parts":[["2019"]]},"page":"16-29","title":"Vol. 04, No. 01. Tahun 2019 ISSN 2540-959X","type":"article-journal","volume":"04"},"uris":["http://www.mendeley.com/documents/?uuid=77aaee1d-fe01-4381-9a3c-96161f4423ff"]}],"mendeley":{"formattedCitation":"Pengaruh Kompetensi et al., “Vol. 04, No. 01. Tahun 2019 ISSN 2540-959X,” 04.01 (2019), 16–29.","plainTextFormattedCitation":"Pengaruh Kompetensi et al., “Vol. 04, No. 01. Tahun 2019 ISSN 2540-959X,” 04.01 (2019), 16–29.","previouslyFormattedCitation":"Pengaruh Kompetensi et al., “Vol. 04, No. 01. Tahun 2019 ISSN 2540-959X,” 04.01 (2019), 16–29."},"properties":{"noteIndex":7},"schema":"https://github.com/citation-style-language/schema/raw/master/csl-citation.json"}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Pengaruh Kompetensi et al., “Vol. 04, No. 01. Tahun 2019 ISSN 2540-959X,” 04.01 (2019), 16–29.</w:t>
      </w:r>
      <w:r w:rsidRPr="005266C5">
        <w:rPr>
          <w:rFonts w:asciiTheme="majorBidi" w:hAnsiTheme="majorBidi" w:cstheme="majorBidi"/>
        </w:rPr>
        <w:fldChar w:fldCharType="end"/>
      </w:r>
    </w:p>
  </w:footnote>
  <w:footnote w:id="8">
    <w:p w14:paraId="0C25AB37" w14:textId="77777777" w:rsidR="003E4FFE" w:rsidRPr="005266C5" w:rsidRDefault="003E4FFE" w:rsidP="003E4FFE">
      <w:pPr>
        <w:pStyle w:val="FootnoteText"/>
        <w:spacing w:line="18pt" w:lineRule="auto"/>
        <w:ind w:start="72pt" w:firstLine="10.50pt"/>
        <w:rPr>
          <w:rFonts w:asciiTheme="majorBidi" w:hAnsiTheme="majorBidi" w:cstheme="majorBidi"/>
          <w:lang w:val="id-ID"/>
        </w:rPr>
      </w:pPr>
      <w:r w:rsidRPr="00D16907">
        <w:rPr>
          <w:rStyle w:val="FootnoteReference"/>
        </w:rPr>
        <w:tab/>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{"citationItems":[{"id":"ITEM-1","itemData":{"DOI":"10.18326/muqtasid.v7i1.29-53","ISSN":"2087-7013","abstract":"The purpose of this research is to analyze the understanding, product, and level of religiosity towards students’ decision of being costumer of Islamic bank. This is a quantitative research. The object of this research is students of State Institute for Islamic Studies of Salatiga. The writer took 100 students as sample of this research. The method used to collect the data is questionnaire. The data is analyzed using test of reliability, validity, statistic and classical assumption. The research findings showed that the product of sharia bank has significant and positive influence. It occurred because the product offered by sharia bank is innovative. The variable of understanding about sharia bank and level of religiosity towards students’ decision of being costume of sharia bank has positive influence but insignificant","author":[{"dropping-particle":"","family":"Bawono","given":"Anton","non-dropping-particle":"","parse-names":false,"suffix":""},{"dropping-particle":"","family":"Oktaviani","given":"Milatunnikmah Finisia Rahajeng","non-dropping-particle":"","parse-names":false,"suffix":""}],"container-title":"Muqtasid: Jurnal Ekonomi dan Perbankan Syariah","id":"ITEM-1","issue":"1","issued":{"date-parts":[["2016"]]},"page":"29","title":"Analisis Pemahaman, Produk, dan Tingkat Religiusitas terhadap Keputusan Mahasiswa IAIN Menjadi Nasabah Bank Syariah Cabang Salatiga","type":"article-journal","volume":"7"},"uris":["http://www.mendeley.com/documents/?uuid=f4aa18f5-fc7a-4d45-955f-962b1d7f7698"]}],"mendeley":{"formattedCitation":"Anton Bawono dan Milatunnikmah Finisia Rahajeng Oktaviani, “Analisis Pemahaman, Produk, dan Tingkat Religiusitas terhadap Keputusan Mahasiswa IAIN Menjadi Nasabah Bank Syariah Cabang Salatiga,” &lt;i&gt;Muqtasid: Jurnal Ekonomi dan Perbankan Syariah&lt;/i&gt;, 7.1 (2016), 29 &lt;https://doi.org/10.18326/muqtasid.v7i1.29-53&gt;.","manualFormatting":"Anton Bawono dan Milatunnikmah Finisia Rahajeng Oktaviani, “Analisis Pemahaman, Produk, dan Tingkat Religiusitas terhadap Keputusan Mahasiswa IAIN Menjadi Nasabah Bank Syariah Cabang Salatiga,” Muqtasid: Jurnal Ekonomi dan Perbankan Syariah, 7.1 (2016), 29 ","plainTextFormattedCitation":"Anton Bawono dan Milatunnikmah Finisia Rahajeng Oktaviani, “Analisis Pemahaman, Produk, dan Tingkat Religiusitas terhadap Keputusan Mahasiswa IAIN Menjadi Nasabah Bank Syariah Cabang Salatiga,” Muqtasid: Jurnal Ekonomi dan Perbankan Syariah, 7.1 (2016), 29 .","previouslyFormattedCitation":"Anton Bawono dan Milatunnikmah Finisia Rahajeng Oktaviani, “Analisis Pemahaman, Produk, dan Tingkat Religiusitas terhadap Keputusan Mahasiswa IAIN Menjadi Nasabah Bank Syariah Cabang Salatiga,” &lt;i&gt;Muqtasid: Jurnal Ekonomi dan Perbankan Syariah&lt;/i&gt;, 7.1 (2016), 29 &lt;https://doi.org/10.18326/muqtasid.v7i1.29-53&gt;."},"properties":{"noteIndex":8},"schema":"https://github.com/citation-style-language/schema/raw/master/csl-citation.json"}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Anton Bawono dan Milatunnikmah Finisia Rahajeng Oktaviani, “Analisis Pemahaman, Produk, dan Tingkat Religiusitas terhadap Keputusan Mahasiswa IAIN Menjadi Nasabah Bank Syariah Cabang Salatiga,” </w:t>
      </w:r>
      <w:r w:rsidRPr="005266C5">
        <w:rPr>
          <w:rFonts w:asciiTheme="majorBidi" w:hAnsiTheme="majorBidi" w:cstheme="majorBidi"/>
          <w:i/>
          <w:noProof/>
          <w:lang w:val="id-ID"/>
        </w:rPr>
        <w:t>Muqtasid: Jurnal Ekonomi dan Perbankan Syariah</w:t>
      </w:r>
      <w:r w:rsidRPr="005266C5">
        <w:rPr>
          <w:rFonts w:asciiTheme="majorBidi" w:hAnsiTheme="majorBidi" w:cstheme="majorBidi"/>
          <w:noProof/>
          <w:lang w:val="id-ID"/>
        </w:rPr>
        <w:t xml:space="preserve">, 7.1 (2016), 29 </w:t>
      </w:r>
      <w:r w:rsidRPr="005266C5">
        <w:rPr>
          <w:rFonts w:asciiTheme="majorBidi" w:hAnsiTheme="majorBidi" w:cstheme="majorBidi"/>
        </w:rPr>
        <w:fldChar w:fldCharType="end"/>
      </w:r>
    </w:p>
  </w:footnote>
  <w:footnote w:id="9">
    <w:p w14:paraId="1C26255D"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{"citationItems":[{"id":"ITEM-1","itemData":{"ISBN":"1050201051","ISSN":"1098-6596","PMID":"25246403","abstract":"Dengan adanya pandemi virus korona (Covid-19) di hampir seluruh dunia termasuk indonesia yang kasusnya semakin meningkat mengharuskan adanya social distancing atau pembatasan sosial sehingga masalah pendidikan jadi terganggu maka dari itu diperlukan solusi untuk menjawab permasalahan tersebut yaitu dengan pembelajaran secara daring atau online adalah salah satu alternatif untuk mengatasi permasalahan tersebut ,tujuan penelitian adalah untuk mengetahui seberapa efektif kah pembelajaran daring di masa pandemi ini ,data dikumpulkan melalui Angket ,hasil penelitian menunjukan bahwa pembelajaran Daring mendorong perilaku social disancing dan meminimalisir munculnya keramaian","author":[{"dropping-particle":"","family":"Gunawan","given":"Aryadi Nengah","non-dropping-particle":"","parse-names":false,"suffix":""}],"container-title":"Jurnal Ilmiah","id":"ITEM-1","issue":"2","issued":{"date-parts":[["2015"]]},"page":"1-94","title":"Pengaruh Promosi Dan Atribut Produk Terhadap Keputusan Nasabah Dalam Memilih Tabungan Ekasave Pada Bank Eka Kantor Pusat Metro","type":"article-journal","volume":"10"},"</w:instrText>
      </w:r>
      <w:r w:rsidRPr="005266C5">
        <w:rPr>
          <w:rFonts w:asciiTheme="majorBidi" w:hAnsiTheme="majorBidi" w:cstheme="majorBidi"/>
        </w:rPr>
        <w:instrText>uris":["http://www.mendeley.com/documents/?uuid=7aabb0cf-d1ba-436b-ab16-f25225dcf2c5"]}],"mendeley":{"formattedCitation":"Aryadi Nengah Gunawan, “Pengaruh Promosi Dan Atribut Produk Terhadap Keputusan Nasabah Dalam Memilih Tabungan Ekasave Pada Bank Eka Kantor Pusat Metro,” &lt;i&gt;Jurnal Ilmiah&lt;/i&gt;, 10.2 (2015), 1–94.","plainTextFormattedCitation":"Aryadi Nengah Gunawan, “Pengaruh Promosi Dan Atribut Produk Terhadap Keputusan Nasabah Dalam Memilih Tabungan Ekasave Pada Bank Eka Kantor Pusat Metro,” Jurnal Ilmiah, 10.2 (2015), 1–94.","previouslyFormattedCitation":"Aryadi Nengah Gunawan, “Pengaruh Promosi Dan Atribut Produk Terhadap Keputusan Nasabah Dalam Memilih Tabungan Ekasave Pada Bank Eka Kantor Pusat Metro,” &lt;i&gt;Jurnal Ilmiah&lt;/i&gt;, 10.2 (2015), 1–94."},"properties":{"noteIndex":9},"schema":"https://github.com/citation-style-language/schema/raw/master/csl-citation.json"}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 xml:space="preserve">Aryadi Nengah Gunawan, “Pengaruh Promosi Dan Atribut Produk Terhadap Keputusan Nasabah Dalam Memilih Tabungan Ekasave Pada Bank Eka Kantor Pusat Metro,” </w:t>
      </w:r>
      <w:r w:rsidRPr="005266C5">
        <w:rPr>
          <w:rFonts w:asciiTheme="majorBidi" w:hAnsiTheme="majorBidi" w:cstheme="majorBidi"/>
          <w:i/>
          <w:noProof/>
        </w:rPr>
        <w:t>Jurnal Ilmiah</w:t>
      </w:r>
      <w:r w:rsidRPr="005266C5">
        <w:rPr>
          <w:rFonts w:asciiTheme="majorBidi" w:hAnsiTheme="majorBidi" w:cstheme="majorBidi"/>
          <w:noProof/>
        </w:rPr>
        <w:t>, 10.2 (2015), 1–94.</w:t>
      </w:r>
      <w:r w:rsidRPr="005266C5">
        <w:rPr>
          <w:rFonts w:asciiTheme="majorBidi" w:hAnsiTheme="majorBidi" w:cstheme="majorBidi"/>
        </w:rPr>
        <w:fldChar w:fldCharType="end"/>
      </w:r>
    </w:p>
  </w:footnote>
  <w:footnote w:id="10">
    <w:p w14:paraId="7E742617"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{"citationItems":[{"id":"ITEM-1","itemData":{"DOI":"10.24235/amwal.v10i1.2812","ISSN":"2303-1573","abstract":"Penelitian ini bertujuan untuk mengetahui pengaruh religiusitas dan persepsi para nasabah Perbankan Syariah dalam menentukan pilihan menjadi nasabah di BRI Syariah. Penelitian ini dilakukan untuk melihat seberapa besar pengaruh religiusitas dan persepsi terhadap keputusan memilih perbankan syariah di PT. BRI Syariah di Medan. Jenis penelitian ini adalah penelitian kausal dengan metode pengumpulan data menggunakan metode survey dan teknik pengumpulan data menggunakan teknik kuisioner serta sampel dipilih secara random sampling. Pengolahan data akan dibantu dengan alat analisis data untuk menjawab apakah terdapat pengaruh yang signifikan tingkat religiusitas terhadap keputusan memilih bank syariah pada PT. BRI Syariah KC. S. Parman serta Apakah terdapat pengaruh yang signifikan persepsi terhadap keputusan memilih bank syariah pada PT. BRI Syariah KC. S. Parman. Hasil penelitian menunjukkan, secara simultan religiusitas dan persepsi nasabah berpengaruh secara signifikan terhadap keputusan memilih bank syariah. Sementara secara parsial, hanya variable religiusitas yang memiliki pengaruh positif dan signifikan terhadap keputusan memilih bank syariah.","author":[{"dropping-particle":"","family":"Zuhirsyan","given":"Muhammad","non-dropping-particle":"","parse-names":false,"suffix":""},{"dropping-particle":"","family":"Nurlinda","given":"Nurlinda","non-dropping-particle":"","parse-names":false,"suffix":""}],"container-title":"Al-Amwal : Jurnal Ekonomi dan Perbankan Syari'ah","id":"ITEM-1","issue":"1","issued":{"date-parts":[["2018"]]},"page":"48","title":"Pengaruh Religiusitas dan Persepsi Nasabah terhadap Keputusan Memilih Bank Syariah","type":"article-journal","volume":"10"},"uris":["http://www.mendeley.com/documents/?uuid=aba78840-2313-4bf4-ba3d-224c7ab37c73"]}],"mendeley":{"formattedCitation":"Zuhirsyan dan Nurlinda.","manualFormatting":"Zuhirsyan dan Nurlinda,Pengaruh Religiusitas dan Persepsi Nasabah Terhadap Keputusan Memilih Bank Syariah, Jurnal Ekonomi dan Perbankan Syariah, Vol. 10 2018, hal 48","plainTextFormattedCitation":"Zuhirsyan dan Nurlinda.","previouslyFormattedCitation":"Zuhirsyan dan Nurlinda."},"properties":{"noteIndex":10},"schema":"https://github.com/citation-style-language/schema/raw/master/csl-citation.json"}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Zuhirsyan dan Nurlinda</w:t>
      </w:r>
      <w:r w:rsidRPr="005266C5">
        <w:rPr>
          <w:rFonts w:asciiTheme="majorBidi" w:hAnsiTheme="majorBidi" w:cstheme="majorBidi"/>
          <w:noProof/>
          <w:lang w:val="id-ID"/>
        </w:rPr>
        <w:t>,</w:t>
      </w:r>
      <w:r w:rsidRPr="005266C5">
        <w:rPr>
          <w:rFonts w:asciiTheme="majorBidi" w:hAnsiTheme="majorBidi" w:cstheme="majorBidi"/>
          <w:i/>
          <w:iCs/>
          <w:noProof/>
          <w:lang w:val="id-ID"/>
        </w:rPr>
        <w:t>Pengaruh Religiusitas dan Persepsi Nasabah Terhadap Keputusan Memilih Bank Syariah,</w:t>
      </w:r>
      <w:r w:rsidRPr="005266C5">
        <w:rPr>
          <w:rFonts w:asciiTheme="majorBidi" w:hAnsiTheme="majorBidi" w:cstheme="majorBidi"/>
          <w:noProof/>
        </w:rPr>
        <w:t xml:space="preserve"> Jurnal Ekonomi dan Perbankan Syaria</w:t>
      </w:r>
      <w:r w:rsidRPr="005266C5">
        <w:rPr>
          <w:rFonts w:asciiTheme="majorBidi" w:hAnsiTheme="majorBidi" w:cstheme="majorBidi"/>
          <w:noProof/>
          <w:lang w:val="id-ID"/>
        </w:rPr>
        <w:t>h, Vol. 10 2018, hal 48</w:t>
      </w:r>
      <w:r w:rsidRPr="005266C5">
        <w:rPr>
          <w:rFonts w:asciiTheme="majorBidi" w:hAnsiTheme="majorBidi" w:cstheme="majorBidi"/>
        </w:rPr>
        <w:fldChar w:fldCharType="end"/>
      </w:r>
    </w:p>
  </w:footnote>
  <w:footnote w:id="11">
    <w:p w14:paraId="48E6413B"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{"citationItems":[{"id":"ITEM-1","itemData":{"abstract":"This study aims to analyze and obtain empirical evidence regarding the influence of hedonism, religiosity, motivation, and promotion on saving decision in sharia banks (a case study at PT Bank BRI Syariah, Tbk Majapahit Sub-Branch Office Semarang) either simultaneously or partially. The data used in this study was primary data collected using a questionnaire. The population in this study were all saving customers at PT Bank BRI Syariah, Tbk Majapahit Sub-Branch Office Semarang. The samples in this study amounted to 110 saving customers of PT Bank BRI Syariah, Tbk Majapahit SubBranch Office Semarang. The sampling technique used was accidental sampling. The data analysis model used multiple linear regression analysis model. While the data analysis technique used the F statistical test, the coefficient of determination (R2), and the t statistical test. The results show that (1) hedonism, religiosity, motivation, and promotion simultaneously have a significant effect on saving decision. (2) Hedonism partially has no significant effect on saving decision. (3) Religiosity partially has a significant effect on saving decision. (4) Motivation partially has a significant effect on saving decision. (5) Promotion partially has a significant effect on saving decision","author":[{"dropping-particle":"","family":"Nurmaeni","given":"Rokhmania","non-dropping-particle":"","parse-names":false,"suffix":""},{"dropping-particle":"","family":"Hasanah","given":"Siti","non-dropping-particle":"","parse-names":false,"suffix":""},{"dropping-particle":"","family":"Widowati","given":"Mustika","non-dropping-particle":"","parse-names":false,"suffix":""}],"container-title":"Jurnal Tabarru’ : Islamic Banking and Finance","id":"ITEM-1","issue":"2","issued":{"date-parts":[["2020"]]},"page":"303-312","title":"Analisis Pengaruh Hedonisme, Religiusitas, Motivasi, dan Promosi terhadap Keputusan Menabung pada Bank Syariah (Studi Kasus pada PT Bank BRI Syariah, Tbk Kantor Cabang Pembantu Majapahit Semarang)","type":"article-journal","volume":"Vol. 3"},"uris":["http://www.mendeley.com/documents/?uuid=62731558-0b3f-41c9-ab06-2cf69aba5f69"]}],"mendeley":{"formattedCitation":"Rokhmania Nurmaeni, Siti Hasanah, dan Mustika Widowati, “Analisis Pengaruh Hedonisme, Religiusitas, Motivasi, dan Promosi terhadap Keputusan Menabung pada Bank Syariah (Studi Kasus pada PT Bank BRI Syariah, Tbk Kantor Cabang Pembantu Majapahit Semarang),” &lt;i&gt;Jurnal Tabarru’ : Islamic Banking and Finance&lt;/i&gt;, Vol. 3.2 (2020), 303–12.","plainTextFormattedCitation":"Rokhmania Nurmaeni, Siti Hasanah, dan Mustika Widowati, “Analisis Pengaruh Hedonisme, Religiusitas, Motivasi, dan Promosi terhadap Keputusan Menabung pada Bank Syariah (Studi Kasus pada PT Bank BRI Syariah, Tbk Kantor Cabang Pembantu Majapahit Semarang),” Jurnal Tabarru’ : Islamic Banking and Finance, Vol. 3.2 (2020), 303–12.","previouslyFormattedCitation":"Rokhmania Nurmaeni, Siti Hasanah, dan Mustika Widowati, “Analisis Pengaruh Hedonisme, Religiusitas, Motivasi, dan Promosi terhadap Keputusan Menabung pada Bank Syariah (Studi Kasus pada PT Bank BRI Syariah, Tbk Kantor Cabang Pembantu Majapahit Semarang),” &lt;i&gt;Jurnal Tabarru’ : Islamic Banking and Finance&lt;/i&gt;, Vol. 3.2 (2020), 303–12."},"properties":{"noteIndex":11},"schema":"https://github.com/citation-style-language/schema/raw/master/csl-citation.json"}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Rokhmania Nurmaeni, Siti Hasanah, dan Mustika Widowati, “Analisis Pengaruh Hedonisme, Religiusitas, Motivasi, dan Promosi terhadap Keputusan Menabung pada Bank Syariah (Studi Kasus pada PT Bank BRI Syariah, Tbk Kantor Cabang Pembantu Majapahit Semarang),” </w:t>
      </w:r>
      <w:r w:rsidRPr="005266C5">
        <w:rPr>
          <w:rFonts w:asciiTheme="majorBidi" w:hAnsiTheme="majorBidi" w:cstheme="majorBidi"/>
          <w:i/>
          <w:noProof/>
          <w:lang w:val="id-ID"/>
        </w:rPr>
        <w:t>Jurnal Tabarru’ : Islamic Banking and Finance</w:t>
      </w:r>
      <w:r w:rsidRPr="005266C5">
        <w:rPr>
          <w:rFonts w:asciiTheme="majorBidi" w:hAnsiTheme="majorBidi" w:cstheme="majorBidi"/>
          <w:noProof/>
          <w:lang w:val="id-ID"/>
        </w:rPr>
        <w:t>, Vol. 3.2 (2020), 303–12.</w:t>
      </w:r>
      <w:r w:rsidRPr="005266C5">
        <w:rPr>
          <w:rFonts w:asciiTheme="majorBidi" w:hAnsiTheme="majorBidi" w:cstheme="majorBidi"/>
        </w:rPr>
        <w:fldChar w:fldCharType="end"/>
      </w:r>
    </w:p>
  </w:footnote>
  <w:footnote w:id="12">
    <w:p w14:paraId="44615E75"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{"citationItems":[{"id":"ITEM-1","itemData":{"DOI":"10.46821/bharanomics.v1i2.152","abstract":"Permasalahan yang dikaji dalam penelitian ini adalah minat nasabah untuk menabung pada Tabungan iB Hasanah di PT Bank BNI Syariah Kantor Cabang Pembantu Binjai berdasarkan fenomena yang terjadi bahwa terjadinya pertumbuhan jumlah nasabah …","author":[{"dropping-particle":"","family":"Bakara","given":"W O","non-dropping-particle":"","parse-names":false,"suffix":""}],"id":"ITEM-1","issued":{"date-parts":[["2020"]]},"page":"43-50","title":"Faktor-Faktor Yang Mempengaruhi Minat Nasabah Untuk Menabung Pada Tabungan iB Hasanah Di PT. Bank BNI Syariah Kantor Cabang Pembantu Binjai","type":"article-journal","volume":"1"},"uris":["http://www.mendeley.com/documents/?uuid=33b6255c-ced2-49fb-8f62-b4a32e3288dd"]}],"mendeley":{"formattedCitation":"Bakara.","manualFormatting":"Bakara, Faktor-Faktor Yang Mempengaruhi Minat Nasabah Untuk Menabung Pada Tabungan iB Hasanah Di PT. Bank BNI Syariah Kantor Cabang Pembantu Binjai, Vol 1. (2020), 43-50.","plainTextFormattedCitation":"Bakara.","previouslyFormattedCitation":"Bakara."},"properties":{"noteIndex":12},"schema":"https://github.com/citation-style-language/schema/raw/master/csl-citation.json"}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Bakara</w:t>
      </w:r>
      <w:r w:rsidRPr="005266C5">
        <w:rPr>
          <w:rFonts w:asciiTheme="majorBidi" w:hAnsiTheme="majorBidi" w:cstheme="majorBidi"/>
          <w:noProof/>
          <w:lang w:val="id-ID"/>
        </w:rPr>
        <w:t xml:space="preserve">, </w:t>
      </w:r>
      <w:r w:rsidRPr="005266C5">
        <w:rPr>
          <w:rFonts w:asciiTheme="majorBidi" w:hAnsiTheme="majorBidi" w:cstheme="majorBidi"/>
          <w:noProof/>
        </w:rPr>
        <w:t>Faktor-Faktor Yang Mempengaruhi Minat Nasabah Untuk Menabung Pada Tabungan iB Hasanah Di PT. Bank BNI Syariah Kantor Cabang Pembantu Binjai</w:t>
      </w:r>
      <w:r w:rsidRPr="005266C5">
        <w:rPr>
          <w:rFonts w:asciiTheme="majorBidi" w:hAnsiTheme="majorBidi" w:cstheme="majorBidi"/>
          <w:noProof/>
          <w:lang w:val="id-ID"/>
        </w:rPr>
        <w:t xml:space="preserve">, Vol 1. </w:t>
      </w:r>
      <w:r w:rsidRPr="005266C5">
        <w:rPr>
          <w:rFonts w:asciiTheme="majorBidi" w:hAnsiTheme="majorBidi" w:cstheme="majorBidi"/>
          <w:noProof/>
          <w:lang w:val="id-ID"/>
        </w:rPr>
        <w:t>(2020), 43-50.</w:t>
      </w:r>
      <w:r w:rsidRPr="005266C5">
        <w:rPr>
          <w:rFonts w:asciiTheme="majorBidi" w:hAnsiTheme="majorBidi" w:cstheme="majorBidi"/>
        </w:rPr>
        <w:fldChar w:fldCharType="end"/>
      </w:r>
    </w:p>
  </w:footnote>
  <w:footnote w:id="13">
    <w:p w14:paraId="6671892A"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{"citationItems":[{"id":"ITEM-1","itemData":{"DOI":"10.15408/akt.v11i1.8135","ISSN":"1979-858X","abstract":"This study aims to analyze the factors that influence the customers’ decision in using Islamic banking in Tasikmalaya. This study uses a quantitative method. The data used in this study is primary data. Primary data was obtained from questionnaires distributed to a hundred customers of Islamic banking in Tasikmalaya. Analysis of data uses multiple linear regression and the results show that in partial the variable of profit sharing has significantly positive effect on the customers' decision to use islamic banking, the variable of religion quality has significantly positive effect on the customer’s decision to use islamic banking, the variable of education has significantly positive effect on the customer's decision to use islamic banking,the variable of income doesn’t have significantly positive effect on the customer’s decision to use islamic banking and the variable of products and services have significantly positive effect on the customers’ decision to use islamic banking in Tasikmalaya","author":[{"dropping-particle":"","family":"Desiana","given":"D.","non-dropping-particle":"","parse-names":false,"suffix":""},{"dropping-particle":"","family":"Susilowati","given":"Dewi","non-dropping-particle":"","parse-names":false,"suffix":""},{"dropping-particle":"","family":"Putri","given":"Negina Kencono","non-dropping-particle":"","parse-names":false,"suffix":""}],"container-title":"Akuntabilitas","id":"ITEM-1","issue":"1","issued":{"date-parts":[["2018"]]},"page":"23-34","title":"Faktor-Faktor Yang Mempengaruhi Keputusan Nasabah Untuk Menggunakan Jasa Perbankan Syariah Di Kota Tasikmalaya","type":"article-journal","volume":"11"},"uris":["http://www.mendeley.com/documents/?uuid=8623e5bf-8234-4597-aae6-337b0a5d4313"]}],"mendeley":{"formattedCitation":"D. Desiana, Dewi Susilowati, dan Negina Kencono Putri, “Faktor-Faktor Yang Mempengaruhi Keputusan Nasabah Untuk Menggunakan Jasa Perbankan Syariah Di Kota Tasikmalaya,” &lt;i&gt;Akuntabilitas&lt;/i&gt;, 11.1 (2018), 23–34 &lt;https://doi.org/10.15408/akt.v11i1.8135&gt;.","manualFormatting":"Desiana, Dkk. “Faktor-Faktor Yang Mempengaruhi Keputusan Nasabah Untuk Menggunakan Jasa Perbankan Syariah Di Kota Tasikmalaya,” Akuntabilitas, 11.1 (2018), 23–34.","plainTextFormattedCitation":"D. Desiana, Dewi Susilowati, dan Negina Kencono Putri, “Faktor-Faktor Yang Mempengaruhi Keputusan Nasabah Untuk Menggunakan Jasa Perbankan Syariah Di Kota Tasikmalaya,” Akuntabilitas, 11.1 (2018), 23–34 .","previouslyFormattedCitation":"D. Desiana, Dewi Susilowati, dan Negina Kencono Putri, “Faktor-Faktor Yang Mempengaruhi Keputusan Nasabah Untuk Menggunakan Jasa Perbankan Syariah Di Kota Tasikmalaya,” &lt;i&gt;Akuntabilitas&lt;/i&gt;, 11.1 (2018), 23–34 &lt;https://doi.org/10.15408/akt.v11i1.8135&gt;."},"properties":{"noteIndex":13},"schema":"https://github.com/citation-style-language/schema/raw/master/csl-citation.json"}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Desiana, Dkk. “Faktor-Faktor Yang Mempengaruhi Keputusan Nasabah Untuk Menggunakan Jasa Perbankan Syariah Di Kota Tasikmalaya,” Akuntabilitas, 11.1 (2018), 23–34.</w:t>
      </w:r>
      <w:r w:rsidRPr="005266C5">
        <w:rPr>
          <w:rFonts w:asciiTheme="majorBidi" w:hAnsiTheme="majorBidi" w:cstheme="majorBidi"/>
        </w:rPr>
        <w:fldChar w:fldCharType="end"/>
      </w:r>
    </w:p>
  </w:footnote>
  <w:footnote w:id="14">
    <w:p w14:paraId="2CA80838"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{"citationItems":[{"id":"ITEM-1","itemData":{"abstract":"Penelitian tentang perilaku yang mendasari kedua konsumen saat ini dan calon dalam industri perbankan merupakan masalah penting. Pilihan konsumen di lembaga perbankan memilih tidak hanya ditentukan oleh faktor ekonomi tetapi juga dapat mempengaruhi faktor nonekonomi, seperti sikap dan keyakinan mereka. Artikel ini didasarkan pada penelitian yang dilakukan untuk mengidentifikasi faktor-faktor yang bisa membedakan pilihan konsumen tentang memilih layanan perbankan; antara bank konvensional dan syariah. Sampel penelitian ini dibagi menjadi tiga kelompok; syariah pelanggan, nasabah bank konvensional, dan pelanggan dari kedua syariah dan bank konvensional. Sampel dipilih dengan menggunakan teknik convenience sampling terletak di kota di mana terdapat kedua syariah dan kantor bank konvensional. Responden penelitian bervariasi berdasarkan karakteristik demografi . Selanjutnya, untuk menentukan dimensi faktor yang mendasari keputusan pembelian pelanggan dalam memilih bank, penelitian ini menggunakan analisis faktor. Hasil faktor anlysis menunjukkan bahwa terdapat perbedaan dalam dimensi yang mendasari keputusan mereka dalam memilih bank. Dalam kasus bank syariah, ada beberapa dimensi, yaitu; persepsi, jual personnal, keluarga, biaya dan manfaat, agama dan keyakinan. Sementara bagi bank konvensional dimensi yang mendasari seperti dipengaruhi oleh rasional motivasi, biaya dan manfaat, keluarga, kegiatan promosi, dan gaya hidup. Analisis lebih lanjut melalui analisis crosstab, terdapat beberapa hubungan antara beberapa dimensi yang digunakan dalam penelitian ini. Hubungan tersebut telah ditemukan antara umur, pendapatan, tingkat pendidikan, pekerjaan dan jenis perbankan yang responden memilih. Penelitian ini juga menemukan bahwa tidak ada hubungan antara persepsi repondent pada bunga dan jenis bank yang mereka pilih. Dengan kata lain, mayoritas responden penelitian ini tidak setuju dengan prinsip bunga namun mereka masih memilih untuk berurusan dengan lembaga perbankan berdasarkan alasan ekonomi mereka. Kata","author":[{"dropping-particle":"","family":"Rohmadi","given":"","non-dropping-particle":"","parse-names":false,"suffix":""},{"dropping-particle":"","family":"Nurbaiti","given":"","non-dropping-particle":"","parse-names":false,"suffix":""},{"dropping-particle":"","family":"Junaidi","given":"","non-dropping-particle":"","parse-names":false,"suffix":""}],"container-title":"Jurnal Munhaj","id":"ITEM-1","issue":"3","issued":{"date-parts":[["2016"]]},"page":"283-290","title":"Analisi Faktor Penentu Keputusan Nasabah dalam Memilih Jasa Perbankan Syariah dan Perbankan Konvensional di Kote Bengkulu","type":"article-journal","volume":"4"},"uris":["http://www.mendeley.com/documents/?uuid=03d9f54c-da5f-41eb-8169-162d895dae50"]}],"mendeley":{"formattedCitation":"Rohmadi, Nurbaiti, dan Junaidi, “Analisi Faktor Penentu Keputusan Nasabah dalam Memilih Jasa Perbankan Syariah dan Perbankan Konvensional di Kote Bengkulu,” &lt;i&gt;Jurnal Munhaj&lt;/i&gt;, 4.3 (2016), 283–90.","manualFormatting":"Rohmadi, Dkk, “Analisi Faktor Penentu Keputusan Nasabah dalam Memilih Jasa Perbankan Syariah dan Perbankan Konvensional di Kote Bengkulu,” Jurnal Munhaj, 4.3 (2016), 283–90.","plainTextFormattedCitation":"Rohmadi, Nurbaiti, dan Junaidi, “Analisi Faktor Penentu Keputusan Nasabah dalam Memilih Jasa Perbankan Syariah dan Perbankan Konvensional di Kote Bengkulu,” Jurnal Munhaj, 4.3 (2016), 283–90.","previouslyFormattedCitation":"Rohmadi, Nurbaiti, dan Junaidi, “Analisi Faktor Penentu Keputusan Nasabah dalam Memilih Jasa Perbankan Syariah dan Perbankan Konvensional di Kote Bengkulu,” &lt;i&gt;Jurnal Munhaj&lt;/i&gt;, 4.3 (2016), 283–90."},"properties":{"noteIndex":14},"schema":"https://github.com/citation-style-language/schema/raw/master/csl-citation.json"}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Rohmadi, Dkk, “Analisi Faktor Penentu Keputusan Nasabah dalam Memilih Jasa Perbankan Syariah dan Perbankan Konvensional di Kote Bengkulu,” Jurnal Munhaj, 4.3 (2016), 283–90.</w:t>
      </w:r>
      <w:r w:rsidRPr="005266C5">
        <w:rPr>
          <w:rFonts w:asciiTheme="majorBidi" w:hAnsiTheme="majorBidi" w:cstheme="majorBidi"/>
        </w:rPr>
        <w:fldChar w:fldCharType="end"/>
      </w:r>
    </w:p>
  </w:footnote>
  <w:footnote w:id="15">
    <w:p w14:paraId="45501EC4"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{"citationItems":[{"id":"ITEM-1","itemData":{"DOI":"10.32502/jab.v4i1.1815","ISSN":"25487523","abstract":"Islamic Bank is a financial institution that functions as a fund collector and distributed it to the community, so that the activity of raising funds (saving) was the most important thing for banks and customers. Students who were a potential segmentation for saving activities (raising funds) had a variety of savings preferences. The purpose of this study was to analyze the influence of students partially and simultaneously on the level of religiosity, knowledge, product quality and service quality to saving preferences of University Muhammadiyah Palembang's students in Islamic Banks. The method of  this study was quantitative descriptive with multiple linear regression analysis techniques. The study population was University Muhammadiyah Palembang's students with 99 respondents. The results of this study showed partially the value of t count&gt;t table (9.602&gt;1.985) and the value of sig t &lt;0.05 (0.000&lt;0.05) so that the level of religiosity influenced the saving preferences of University Muhammadiyah Palembang's students in Islamic banks that were the form of religious obedience because students used Islamic banks were related to the issue of faith and confidence in the prohibition of usury for Muslims but partially there is no influence of knowledge, product quality and service quality to saving the preferences of University Muhammadiyah Palembang's  students in Islamic Banks, while simultaneously showed the value of Fcount&gt;Ftable (24,471&gt;2,470) and sig F value &lt;0.05 (0,000&lt;0,05) so that the level of religiosity, knowledge, product quality and service quality to saving the preferences of University Muhammadiyah Palembang's students in Islamic Banks.","author":[{"dropping-particle":"","family":"Hasanah","given":"Fadhilatul","non-dropping-particle":"","parse-names":false,"suffix":""}],"container-title":"BALANCE Jurnal Akuntansi dan Bisnis","id":"ITEM-1","issue":"1","issued":{"date-parts":[["2019"]]},"page":"485","title":"Pengaruh Tingkat Religiusitas, Pengetahuan, Kualitas Produk Dan Kualitas Pelayanan Terhadap Preferensi Menabung Mahasiswa Universitas Muhammadiyah Palembang Pada Bank Syariah","type":"article-journal","volume":"4"},"uris":["http://www.mendeley.com/documents/?uuid=859bc769-7a11-4efd-a474-b2b7fc3ef3cb"]}],"mendeley":{"formattedCitation":"Fadhilatul Hasanah, “Pengaruh Tingkat Religiusitas, Pengetahuan, Kualitas Produk Dan Kualitas Pelayanan Terhadap Preferensi Menabung Mahasiswa Universitas Muhammadiyah Palembang Pada Bank Syariah,” &lt;i&gt;BALANCE Jurnal Akuntansi dan Bisnis&lt;/i&gt;, 4.1 (2019), 485 &lt;https://doi.org/10.32502/jab.v4i1.1815&gt;.","plainTextFormattedCitation":"Fadhilatul Hasanah, “Pengaruh Tingkat Religiusitas, Pengetahuan, Kualitas Produk Dan Kualitas Pelayanan Terhadap Preferensi Menabung Mahasiswa Universitas Muhammadiyah Palembang Pada Bank Syariah,” BALANCE Jurnal Akuntansi dan Bisnis, 4.1 (2019), 485 .","previouslyFormattedCitation":"Fadhilatul Hasanah, “Pengaruh Tingkat Religiusitas, Pengetahuan, Kualitas Produk Dan Kualitas Pelayanan Terhadap Preferensi Menabung Mahasiswa Universitas Muhammadiyah Palembang Pada Bank Syariah,” &lt;i&gt;BALANCE Jurnal Akuntansi dan Bisnis&lt;/i&gt;, 4.1 (2019), 485 &lt;https://doi.org/10.32502/jab.v4i1.1815&gt;."},"properties":{"noteIndex":15},"schema":"https://github.com/citation-style-language/schema/raw/master/csl-citation.json"}</w:instrText>
      </w:r>
      <w:r w:rsidRPr="005266C5">
        <w:rPr>
          <w:rFonts w:asciiTheme="majorBidi" w:hAnsiTheme="majorBidi" w:cstheme="majorBidi"/>
        </w:rPr>
        <w:fldChar w:fldCharType="separate"/>
      </w:r>
      <w:r w:rsidRPr="007D3EF5">
        <w:rPr>
          <w:rFonts w:asciiTheme="majorBidi" w:hAnsiTheme="majorBidi" w:cstheme="majorBidi"/>
          <w:noProof/>
          <w:lang w:val="id-ID"/>
        </w:rPr>
        <w:t xml:space="preserve">Fadhilatul Hasanah, “Pengaruh Tingkat Religiusitas, Pengetahuan, Kualitas Produk Dan Kualitas Pelayanan Terhadap Preferensi Menabung Mahasiswa Universitas Muhammadiyah Palembang Pada Bank Syariah,” </w:t>
      </w:r>
      <w:r w:rsidRPr="007D3EF5">
        <w:rPr>
          <w:rFonts w:asciiTheme="majorBidi" w:hAnsiTheme="majorBidi" w:cstheme="majorBidi"/>
          <w:i/>
          <w:noProof/>
          <w:lang w:val="id-ID"/>
        </w:rPr>
        <w:t>BALANCE Jurnal Akuntansi dan Bisnis</w:t>
      </w:r>
      <w:r w:rsidRPr="007D3EF5">
        <w:rPr>
          <w:rFonts w:asciiTheme="majorBidi" w:hAnsiTheme="majorBidi" w:cstheme="majorBidi"/>
          <w:noProof/>
          <w:lang w:val="id-ID"/>
        </w:rPr>
        <w:t>, 4.1 (2019), 485 &lt;https://doi.org/10.32502/jab.v4i1.1815&gt;.</w:t>
      </w:r>
      <w:r w:rsidRPr="005266C5">
        <w:rPr>
          <w:rFonts w:asciiTheme="majorBidi" w:hAnsiTheme="majorBidi" w:cstheme="majorBidi"/>
        </w:rPr>
        <w:fldChar w:fldCharType="end"/>
      </w:r>
    </w:p>
  </w:footnote>
  <w:footnote w:id="16">
    <w:p w14:paraId="2DB9178D"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sidRPr="005266C5">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approach.","author":[{"dropping-particle":"","family":"Wilardjo","given":"Setia Budhi","non-dropping-particle":"","parse-names":false,"suffix":""}],"container-title":"Value Added","id":"ITEM-1","issue":"9","issued":{"date-parts":[["2019"]]},"page":"1689-1699","title":"Peran dan Perkembangan Bank Syariah","type":"article-journal","volume":"53"},"uris":["http://www.mendeley.com/documents/?uuid=99800fc9-78eb-4d8c-9312-97866dc36931"]}],"mendeley":{"formattedCitation":"Setia Budhi Wilardjo, “Peran dan Perkembangan Bank Syariah,” &lt;i&gt;Value Added&lt;/i&gt;, 53.9 (2019), 1689–99 &lt;http://jurnal.unimus.ac.id&gt;.","plainTextFormattedCitation":"Setia Budhi Wilardjo, “Peran dan Perkembangan Bank Syariah,” Value Added, 53.9 (2019), 1689–99 .","previouslyFormattedCitation":"Setia Budhi Wilardjo, “Peran dan Perkembangan Bank Syariah,” &lt;i&gt;Value Added&lt;/i&gt;, 53.9 (2019), 1689–99 &lt;http://jurnal.unimus.ac.id&gt;."},"properties":{"noteIndex":16},"schema":"https://github.com/citation-style-language/schema/raw/master/csl-citation.json"}</w:instrText>
      </w:r>
      <w:r w:rsidRPr="005266C5">
        <w:rPr>
          <w:rFonts w:asciiTheme="majorBidi" w:hAnsiTheme="majorBidi" w:cstheme="majorBidi"/>
        </w:rPr>
        <w:fldChar w:fldCharType="separate"/>
      </w:r>
      <w:r w:rsidRPr="007D3EF5">
        <w:rPr>
          <w:rFonts w:asciiTheme="majorBidi" w:hAnsiTheme="majorBidi" w:cstheme="majorBidi"/>
          <w:noProof/>
        </w:rPr>
        <w:t xml:space="preserve">Setia Budhi Wilardjo, “Peran dan Perkembangan Bank Syariah,” </w:t>
      </w:r>
      <w:r w:rsidRPr="007D3EF5">
        <w:rPr>
          <w:rFonts w:asciiTheme="majorBidi" w:hAnsiTheme="majorBidi" w:cstheme="majorBidi"/>
          <w:i/>
          <w:noProof/>
        </w:rPr>
        <w:t>Value Added</w:t>
      </w:r>
      <w:r w:rsidRPr="007D3EF5">
        <w:rPr>
          <w:rFonts w:asciiTheme="majorBidi" w:hAnsiTheme="majorBidi" w:cstheme="majorBidi"/>
          <w:noProof/>
        </w:rPr>
        <w:t>, 53.9 (2019), 1689–99 &lt;http://jurnal.unimus.ac.id&gt;.</w:t>
      </w:r>
      <w:r w:rsidRPr="005266C5">
        <w:rPr>
          <w:rFonts w:asciiTheme="majorBidi" w:hAnsiTheme="majorBidi" w:cstheme="majorBidi"/>
        </w:rPr>
        <w:fldChar w:fldCharType="end"/>
      </w:r>
    </w:p>
  </w:footnote>
  <w:footnote w:id="17">
    <w:p w14:paraId="30C9479A" w14:textId="77777777" w:rsidR="003E4FFE" w:rsidRPr="005266C5" w:rsidRDefault="003E4FFE" w:rsidP="003E4FFE">
      <w:pPr>
        <w:pStyle w:val="FootnoteText"/>
        <w:spacing w:line="18pt" w:lineRule="auto"/>
        <w:ind w:firstLine="27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{"citationItems":[{"id":"ITEM-1","itemData":{"DOI":"10.18326/muqtasid.v7i1.29-53","ISSN":"2087-7013","abstract":"The purpose of this research is to analyze the understanding, product, and level of religiosity towards students’ decision of being costumer of Islamic bank. This is a quantitative research. The object of this research is students of State Institute for Islamic Studies of Salatiga. The writer took 100 students as sample of this research. The method used to collect the data is questionnaire. The data is analyzed using test of reliability, validity, statistic and classical assumption. The research findings showed that the product of sharia bank has significant and positive influence. It occurred because the product offered by sharia bank is innovative. The variable of understanding about sharia bank and level of religiosity towards students’ decision of being costume of sharia bank has positive influence but insignificant","author":[{"dropping-particle":"","family":"Bawono","given":"Anton","non-dropping-particle":"","parse-names":false,"suffix":""},{"dropping-particle":"","family":"Oktaviani","given":"Milatunnikmah Finisia Rahajeng","non-dropping-particle":"","parse-names":false,"suffix":""}],"container-title":"Muqtasid: Jurnal Ekonomi dan Perbankan Syariah","id":"ITEM-1","issue":"1","issued":{"date-parts":[["2016"]]},"page":"29","title":"Analisis Pemahaman, Produk, dan Tingkat Religiusitas terhadap Keputusan Mahasiswa IAIN Menjadi Nasabah Bank Syariah Cabang Salatiga","type":"article-journal","volume":"7"},"uris":["http://www.mendeley.com/documents/?uuid=f4aa18f5-fc7a-4d45-955f-962b1d7f7698"]}],"mendeley":{"formattedCitation":"Bawono dan Oktaviani.","plainTextFormattedCitation":"Bawono dan Oktaviani.","previouslyFormattedCitation":"Bawono dan Oktaviani."},"properties":{"noteIndex":17},"schema":"https://github.com/citation-style-language/schema/raw/master/csl-citation.json"}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Bawono dan Oktaviani.</w:t>
      </w:r>
      <w:r w:rsidRPr="005266C5">
        <w:rPr>
          <w:rFonts w:asciiTheme="majorBidi" w:hAnsiTheme="majorBidi" w:cstheme="majorBidi"/>
        </w:rPr>
        <w:fldChar w:fldCharType="end"/>
      </w:r>
    </w:p>
  </w:footnote>
  <w:footnote w:id="18">
    <w:p w14:paraId="34CCAE72"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sidRPr="005266C5">
        <w:rPr>
          <w:rFonts w:asciiTheme="majorBidi" w:hAnsiTheme="majorBidi" w:cstheme="majorBidi"/>
          <w:lang w:val="id-ID"/>
        </w:rPr>
        <w:instrText>ADDIN CSL_CITATION {"citationItems":[{"id":"ITEM-1","itemData":{"author":[{"dropping-particle":"","family":"Ery","given":"Wibowo","non-dropping-particle":"","parse-names":false,"suffix":""},{"dropping-particle":"","family":"Andwiani Sinarasri","given":"","non-dropping-particle":"","parse-names":false,"suffix":""}],"container-title":"Jurnal Fakultas Ekonomi Universitas Muhammadiyah Semarang","id":"ITEM-1","issued":{"date-parts":[["2014"]]},"title":"Analisis Religiusitas, Pemahaman Produk dan Sistem Pembiayaan Syariah","type":"article-journal"},"uris":["http://www.mendeley.com/documents/?uuid=11ba3e72-bbfe-4995-a6b6-654184b55e9d"]}],"mendeley":{"formattedCitation":"Wibowo Ery dan Andwiani Sinarasri, “Analisis Religiusitas, Pemahaman Produk dan Sistem Pembiayaan Syariah,” &lt;i&gt;Jurnal Fakultas Ekonomi Universitas Muhammadiyah Semarang&lt;/i&gt;, 2014.","plainTextFormattedCitation":"Wibowo Ery dan Andwiani Sinarasri, “Analisis Religiusitas, Pemahaman Produk dan Sistem Pembiayaan Syariah,” Jurnal Fakultas Ekonomi Universitas Muhammadiyah Semarang, 2014.","previouslyFormattedCitation":"Wibowo Ery dan Andwiani Sinarasri, “Analisis Religiusitas, Pemahaman Produk dan Sistem Pembiayaan Syariah,” &lt;i&gt;Jurnal Fakultas Ekonomi Universitas Muhammadiyah Semarang&lt;/i&gt;, 2014."},"properties":{"noteIndex":18},"schema":"https://github.com/citation-style-language/schema/raw/master/csl-citation.json"}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 xml:space="preserve">Wibowo Ery dan Andwiani Sinarasri, “Analisis Religiusitas, Pemahaman Produk dan Sistem Pembiayaan Syariah,” </w:t>
      </w:r>
      <w:r w:rsidRPr="005266C5">
        <w:rPr>
          <w:rFonts w:asciiTheme="majorBidi" w:hAnsiTheme="majorBidi" w:cstheme="majorBidi"/>
          <w:i/>
          <w:noProof/>
        </w:rPr>
        <w:t>Jurnal Fakultas Ekonomi Universitas Muhammadiyah Semarang</w:t>
      </w:r>
      <w:r w:rsidRPr="005266C5">
        <w:rPr>
          <w:rFonts w:asciiTheme="majorBidi" w:hAnsiTheme="majorBidi" w:cstheme="majorBidi"/>
          <w:noProof/>
        </w:rPr>
        <w:t>, 2014.</w:t>
      </w:r>
      <w:r w:rsidRPr="005266C5">
        <w:rPr>
          <w:rFonts w:asciiTheme="majorBidi" w:hAnsiTheme="majorBidi" w:cstheme="majorBidi"/>
        </w:rPr>
        <w:fldChar w:fldCharType="end"/>
      </w:r>
    </w:p>
  </w:footnote>
  <w:footnote w:id="19">
    <w:p w14:paraId="2B4D1A8A" w14:textId="77777777" w:rsidR="003E4FFE" w:rsidRPr="007D3EF5" w:rsidRDefault="003E4FFE" w:rsidP="003E4FFE">
      <w:pPr>
        <w:pStyle w:val="FootnoteText"/>
        <w:ind w:start="36pt"/>
        <w:rPr>
          <w:lang w:val="id-ID"/>
        </w:rPr>
      </w:pPr>
      <w:r>
        <w:rPr>
          <w:rStyle w:val="FootnoteReference"/>
        </w:rPr>
        <w:footnoteRef/>
      </w:r>
      <w:r>
        <w:t xml:space="preserve"> </w:t>
      </w:r>
      <w:r>
        <w:fldChar w:fldCharType="begin" w:fldLock="1"/>
      </w:r>
      <w:r>
        <w:instrText>ADDIN CSL_CITATION {"citationItems":[{"id":"ITEM-1","itemData":{"DOI":"10.14710/medstat.11.1.17-26","ISSN":"1979-3693","abstract":"This paper analyze factors that influence customer preference between conventional and sharia bank, and which factor is the most dominant. The study was conducted in Balikpapan city from May 2017 until August 2017. The sample is 25 customers of BRI Sharia and 31 customers of conventional BRI. Statistical analysis model used in this paper is Binary Logistics Regression. There are 8 predictor variables to be analyzed to know their effect to customer decision in choosing bank between sharia bank and conventional bank. The variables are: knowledge of respondents about sharia bank (X1), knowledge of respondents about the difference between conventional and sharia banks (X2), knowledge of respondents about products offered by sharia bank (X3), promotion of sharia bank via printed media (X4), promotion of sharia bank via electronic media (X5), promotion of sharia bank in social activities (X6), the customer's efforts to observe religious orders (X7), and the customer's efforts to avoid the religious prohibitions (X8). The results of individual significance test indicate that knowledge of respondents about sharia bank, and promotion of sharia bank through electronic media has significant effect to the customer’s decision in choosing bank. And the most significant effect is promotion through electronic media (X5). Keywords : binary logistic regression, decision, sharia bank","author":[{"dropping-particle":"","family":"Ghozi","given":"Saiful","non-dropping-particle":"","parse-names":false,"suffix":""},{"dropping-particle":"","family":"Ramli","given":"Ramli","non-dropping-particle":"","parse-names":false,"suffix":""},{"dropping-particle":"","family":"Setyani","given":"Asri","non-dropping-particle":"","parse-names":false,"suffix":""}],"container-title":"Media Statistika","id":"ITEM-1","issue":"1","issued":{"date-parts":[["2018"]]},"page":"17-26","title":"Analisis Keputusan Nasabah Dalam Memilih Jenis Bank: Penerapan Model Regresi Logistik Biner (Studi Kasus Pada Bank Bri Cabang Balikpapan)","type":"article-journal","volume":"11"},"uris":["http://www.mendeley.com/documents/?uuid=0bf9e13a-3e6a-47a3-82ce-b7c3123ad21b"]}],"mendeley":{"formattedCitation":"Ghozi, Ramli, dan Setyani.","plainTextFormattedCitation":"Ghozi, Ramli, dan Setyani.","previouslyFormattedCitation":"Ghozi, Ramli, dan Setyani."},"properties":{"noteIndex":19},"schema":"https://github.com/citation-style-language/schema/raw/master/csl-citation.json"}</w:instrText>
      </w:r>
      <w:r>
        <w:fldChar w:fldCharType="separate"/>
      </w:r>
      <w:r w:rsidRPr="007D3EF5">
        <w:rPr>
          <w:noProof/>
        </w:rPr>
        <w:t>Ghozi, Ramli, dan Setyani.</w:t>
      </w:r>
      <w:r>
        <w:fldChar w:fldCharType="end"/>
      </w:r>
    </w:p>
  </w:footnote>
  <w:footnote w:id="20">
    <w:p w14:paraId="47FFF2C7" w14:textId="77777777" w:rsidR="003E4FFE" w:rsidRPr="005266C5" w:rsidRDefault="003E4FFE" w:rsidP="003E4FFE">
      <w:pPr>
        <w:pStyle w:val="FootnoteText"/>
        <w:spacing w:line="18pt" w:lineRule="auto"/>
        <w:ind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Pr>
          <w:rFonts w:asciiTheme="majorBidi" w:hAnsiTheme="majorBidi" w:cstheme="majorBidi"/>
        </w:rPr>
        <w:instrText>ADDIN CSL_CITATION {"citationItems":[{"id":"ITEM-1","itemData":{"DOI":"10.24235/amwal.v10i1.2812","ISSN":"2303-1573","abstract":"Penelitian ini bertujuan untuk mengetahui pengaruh religiusitas dan persepsi para nasabah Perbankan Syariah dalam menentukan pilihan menjadi nasabah di BRI Syariah. Penelitian ini dilakukan untuk melihat seberapa besar pengaruh religiusitas dan persepsi terhadap keputusan memilih perbankan syariah di PT. BRI Syariah di Medan. Jenis penelitian ini adalah penelitian kausal dengan metode pengumpulan data menggunakan metode survey dan teknik pengumpulan data menggunakan teknik kuisioner serta sampel dipilih secara random sampling. Pengolahan data akan dibantu dengan alat analisis data untuk menjawab apakah terdapat pengaruh yang signifikan tingkat religiusitas terhadap keputusan memilih bank syariah pada PT. BRI Syariah KC. S. Parman serta Apakah terdapat pengaruh yang signifikan persepsi terhadap keputusan memilih bank syariah pada PT. BRI Syariah KC. S. Parman. Hasil penelitian menunjukkan, secara simultan religiusitas dan persepsi nasabah berpengaruh secara signifikan terhadap keputusan memilih bank syariah. Sementara secara parsial, hanya variable religiusitas yang memiliki pengaruh positif dan signifikan terhadap keputusan memilih bank syariah.","author":[{"dropping-particle":"","family":"Zuhirsyan","given":"Muhammad","non-dropping-particle":"","parse-names":false,"suffix":""},{"dropping-particle":"","family":"Nurlinda","given":"Nurlinda","non-dropping-particle":"","parse-names":false,"suffix":""}],"container-title":"Al-Amwal : Jurnal Ekonomi dan Perbankan Syari'ah","id":"ITEM-1","issue":"1","issued":{"date-parts":[["2018"]]},"page":"48","title":"Pengaruh Religiusitas dan Persepsi Nasabah terhadap Keputusan Memilih Bank Syariah","type":"article-journal","volume":"10"},"uris":["http://www.mendeley.com/documents/?uuid=aba78840-2313-4bf4-ba3d-224c7ab37c73"]}],"mendeley":{"formattedCitation":"Zuhirsyan dan Nurlinda.","plainTextFormattedCitation":"Zuhirsyan dan Nurlinda.","previouslyFormattedCitation":"Zuhirsyan dan Nurlinda."},"properties":{"noteIndex":20},"schema":"https://github.com/citation-style-language/schema/raw/master/csl-citation.json"}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Zuhirsyan dan Nurlinda.</w:t>
      </w:r>
      <w:r w:rsidRPr="005266C5">
        <w:rPr>
          <w:rFonts w:asciiTheme="majorBidi" w:hAnsiTheme="majorBidi" w:cstheme="majorBidi"/>
        </w:rPr>
        <w:fldChar w:fldCharType="end"/>
      </w:r>
    </w:p>
  </w:footnote>
  <w:footnote w:id="21">
    <w:p w14:paraId="4111A38B" w14:textId="77777777" w:rsidR="003E4FFE" w:rsidRPr="005266C5" w:rsidRDefault="003E4FFE" w:rsidP="003E4FFE">
      <w:pPr>
        <w:pStyle w:val="FootnoteText"/>
        <w:spacing w:line="18pt" w:lineRule="auto"/>
        <w:ind w:start="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lang w:val="id-ID"/>
        </w:rPr>
        <w:t>Ghozali Maski, “</w:t>
      </w:r>
      <w:r w:rsidRPr="005266C5">
        <w:rPr>
          <w:rFonts w:asciiTheme="majorBidi" w:hAnsiTheme="majorBidi" w:cstheme="majorBidi"/>
          <w:i/>
          <w:iCs/>
          <w:lang w:val="id-ID"/>
        </w:rPr>
        <w:t>Analisis Keputusan Menabung: Pendekatan Komponen dan Model Logistik Studi Pada Bank Syariah Malang</w:t>
      </w:r>
      <w:r w:rsidRPr="005266C5">
        <w:rPr>
          <w:rFonts w:asciiTheme="majorBidi" w:hAnsiTheme="majorBidi" w:cstheme="majorBidi"/>
          <w:lang w:val="id-ID"/>
        </w:rPr>
        <w:t>”, Journal Of Indonesia Applied Economics, Vol. 4 No. 1 Mei 2010</w:t>
      </w:r>
    </w:p>
  </w:footnote>
  <w:footnote w:id="22">
    <w:p w14:paraId="5CBBF0DF"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Pr>
          <w:rFonts w:asciiTheme="majorBidi" w:hAnsiTheme="majorBidi" w:cstheme="majorBidi"/>
          <w:lang w:val="id-ID"/>
        </w:rPr>
        <w:instrText>ADDIN CSL_CITATION {"citationItems":[{"id":"ITEM-1","itemData":{"abstract":"Telekomunikasi menjadi kebutuhan yang tak bisa dipisahkan bagi masyarakat luas saat ini. Hal ini membuat Indosat-M3 sebagai salah satu operator seluler di Indonesia harus selalu memperhatikan perilaku setiap konsumennya. Perilaku konsumen seseorang terbentuk karena pengaruh dari faktor budaya, sosial, pribadi, dan psikologis. Faktor-faktor inilah yang mempengaruhi konsumen dalam mengambil sebuah keputusan pembelian. Jumlah sampel dalam penelitian ini adalah 100 sampel, yaitu pengguna operator seluler Indosat-M3 yang ada di wilayah Kecamatan Pringapus. Alat analisis yang digunakan adalah regresi linier berganda.Hasil analisis menunjukkan persamaan regresi Y = 3,537 + 0,103X1 + 0,143X2 - 0,164X3 + 0,616X4. Nilai tt untuk penelitian ini (α = 5%) adalah 1,985. Variabel faktor budaya memiliki nilai th 0,895 dengan tingkat signifikan 0,373, dan variabel faktor sosial memiliki nilai th 1,512, dengan tingkat signifikan 0,134, yang berarti faktor budaya dan faktor sosial tidak berpengaruh signifikan dan memiliki arah hubungan positif. Variabel faktor pribadi memiliki nilai th – 2,031 dengan tingkat signifikan 0,045, yang berarti faktor pribadi berpengaruh signifikan dan memiliki arah hubungan negatif; sedangkan variabel faktor psikologis memiliki nilai th 6,569 dengan tingkat signifikan 0,000, yang berarti faktor psikologis berpengaruh signifikan dan memiliki arah hubungan positif. Selain itu, uji F menunjukkan nilai Fh 16,073 dengan tingkat probabilitas signifikan 0,000, sedangkan nilai Ft 2,47, yang berarti secara bersama-sama/simultan variabel faktor budaya, sosial, pribadi, dan psikologis berpengaruh signifikan terhadap keputusan pembelian konsumen. Hasil penelitian ini berbeda dengan penelitian sebelumnya. Hal ini karena perbedaan persepsi responden yang dijadikan sampel. Penelitian berikutnya perlu menambahkan sampel dengan lokasi diperluas dan tambahan variabel lain, misalnya variabel yang terdapat pada marketing mix untuk produk jasa (7P), yaitu: product, place, promotion, price, people, phsycal evidence dan process, mengingat faktor yang mempengaruhi keputusan pembelian konsumen sangat beragam dan penting untuk diperhatikan.","author":[{"dropping-particle":"","family":"Daniel santoso","given":"Endang","non-dropping-particle":"","parse-names":false,"suffix":""}],"container-title":"Among Makarti Vol.6 No.12, Desember 2013","id":"ITEM-1","issue":"12","issued":{"date-parts":[["2013"]]},"page":"112-129","title":"Pengaruh Faktor Budaya, Sosial, Pribadi dan Faktor Psikologis Terhadap Keputusan Pembelian Konsumen Dalam Memilih Produk Operator Seluler Indosat-M3 di Kecamatan Prigapus Kab. Semarang","type":"article-journal","volume":"6"},"uris":["http://www.mendeley.com/documents/?uuid=e7e42211-0efd-4997-9437-9c70d6b5188a"]}],"mendeley":{"formattedCitation":"Endang Daniel santoso, “Pengaruh Faktor Budaya, Sosial, Pribadi dan Faktor Psikologis Terhadap Keputusan Pembelian Konsumen Dalam Memilih Produk Operator Seluler Indosat-M3 di Kecamatan Prigapus Kab. Semarang,” &lt;i&gt;Among Makarti Vol.6 No.12, Desember 2013&lt;/i&gt;, 6.12 (2013), 112–29.","plainTextFormattedCitation":"Endang Daniel santoso, “Pengaruh Faktor Budaya, Sosial, Pribadi dan Faktor Psikologis Terhadap Keputusan Pembelian Konsumen Dalam Memilih Produk Operator Seluler Indosat-M3 di Kecamatan Prigapus Kab. Semarang,” Among Makarti Vol.6 No.12, Desember 2013, 6.12 (2013), 112–29.","previouslyFormattedCitation":"Endang Daniel santoso, “Pengaruh Faktor Budaya, Sosial, Pribadi dan Faktor Psikologis Terhadap Keputusan Pembelian Konsumen Dalam Memilih Produk Operator Seluler Indosat-M3 di Kecamatan Prigapus Kab. Semarang,” &lt;i&gt;Among Makarti Vol.6 No.12, Desember 2013&lt;/i&gt;, 6.12 (2013), 112–29."},"properties":{"noteIndex":22},"schema":"https://github.com/citation-style-language/schema/raw/master/csl-citation.json"}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Endang Daniel santoso, “Pengaruh Faktor Budaya, Sosial, Pribadi dan Faktor Psikologis Terhadap Keputusan Pembelian Konsumen Dalam Memilih Produk Operator Seluler Indosat-M3 di Kecamatan Prigapus Kab. </w:t>
      </w:r>
      <w:r w:rsidRPr="005266C5">
        <w:rPr>
          <w:rFonts w:asciiTheme="majorBidi" w:hAnsiTheme="majorBidi" w:cstheme="majorBidi"/>
          <w:noProof/>
        </w:rPr>
        <w:t xml:space="preserve">Semarang,” </w:t>
      </w:r>
      <w:r w:rsidRPr="005266C5">
        <w:rPr>
          <w:rFonts w:asciiTheme="majorBidi" w:hAnsiTheme="majorBidi" w:cstheme="majorBidi"/>
          <w:i/>
          <w:noProof/>
        </w:rPr>
        <w:t>Among Makarti Vol.6 No.12, Desember 2013</w:t>
      </w:r>
      <w:r w:rsidRPr="005266C5">
        <w:rPr>
          <w:rFonts w:asciiTheme="majorBidi" w:hAnsiTheme="majorBidi" w:cstheme="majorBidi"/>
          <w:noProof/>
        </w:rPr>
        <w:t>, 6.12 (2013), 112–29.</w:t>
      </w:r>
      <w:r w:rsidRPr="005266C5">
        <w:rPr>
          <w:rFonts w:asciiTheme="majorBidi" w:hAnsiTheme="majorBidi" w:cstheme="majorBidi"/>
        </w:rPr>
        <w:fldChar w:fldCharType="end"/>
      </w:r>
    </w:p>
  </w:footnote>
  <w:footnote w:id="23">
    <w:p w14:paraId="31149200"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rPr>
        <w:fldChar w:fldCharType="begin" w:fldLock="1"/>
      </w:r>
      <w:r>
        <w:rPr>
          <w:rFonts w:asciiTheme="majorBidi" w:hAnsiTheme="majorBidi" w:cstheme="majorBidi"/>
          <w:lang w:val="id-ID"/>
        </w:rPr>
        <w:instrText>ADDIN CSL_CITATION {"citationItems":[{"id":"ITEM-1","itemData":{"abstract":"This study discusses the influence of the quality of services consisting of reliability, responsiveness, assurance, empathy and tangibles as well as the location of BMT and variables are the most significant influence on the customer’s decision to save in BMT Sumber Mulia. The method used in this study is a quantitative approach, with the amount of the sample was 30 respondents. The sampling technique used accidential sampling by applying is linear regression analysis, which previously conducted validity and reliability. Based on these results, we can conclude. First, there was a significant effect of the quality of service which consists of reliability, responsiveness, assurance, empathy, and tangibles on saving decisions. This is evident from the results of the t test with a value of t count &gt; t table at the 5% significance level reliability (3.838 &gt; 1.7011), responsiveness (2.121 &gt; 1.7011), assurance (3.062 &gt; 1.7011), empathy (4.760 &gt; 1.7011), and tangibles (3.290 &gt; 1.7011). There is a significant influence on the customer decision to save their money in BMT. Based on it location as the t test results are t count &gt; t table (3.480 &gt; 1.7011), with a significance level of 5%. Third, empathy variables are variables that provide the dominant influence on the customer’s decision to saving. It can be seen from the significance value (0.000) is more significant than other variables. Then proceed with the reliability variables with a significance value (0.001), the variable of location (0,002), tangibles (.003), assurance (0.005) and responsiveness with a significance value (0.043). This means that the willingness of employees and managers are more concerned with to draw customer attention on saving their money.","author":[{"dropping-particle":"","family":"Ramadhaning","given":"Rizqa","non-dropping-particle":"","parse-names":false,"suffix":""},{"dropping-particle":"","family":"Setiawan","given":"Ari","non-dropping-particle":"","parse-names":false,"suffix":""}],"container-title":"Volume 3 Nomor 2, Desember 2012","id":"ITEM-1","issued":{"date-parts":[["2012"]]},"page":"277-297","title":"Pengaruh Lokasi dan Kualitas Pelayanan terhadap Keputusan Nasabah untuk Menabung di BMT Sumber Mulia T untang","type":"article-journal","volume":"3"},"uris":["http://www.mendeley.com/documents/?uuid=8b6613a6-3035-4163-b0b8-c8a06bf8b25b"]}],"mendeley":{"formattedCitation":"Rizqa Ramadhaning dan Ari Setiawan, “Pengaruh Lokasi dan Kualitas Pelayanan terhadap Keputusan Nasabah untuk Menabung di BMT Sumber Mulia T untang,” &lt;i&gt;Volume 3 Nomor 2, Desember 2012&lt;/i&gt;, 3 (2012), 277–97.","plainTextFormattedCitation":"Rizqa Ramadhaning dan Ari Setiawan, “Pengaruh Lokasi dan Kualitas Pelayanan terhadap Keputusan Nasabah untuk Menabung di BMT Sumber Mulia T untang,” Volume 3 Nomor 2, Desember 2012, 3 (2012), 277–97.","previouslyFormattedCitation":"Rizqa Ramadhaning dan Ari Setiawan, “Pengaruh Lokasi dan Kualitas Pelayanan terhadap Keputusan Nasabah untuk Menabung di BMT Sumber Mulia T untang,” &lt;i&gt;Volume 3 Nomor 2, Desember 2012&lt;/i&gt;, 3 (2012), 277–97."},"properties":{"noteIndex":23},"schema":"https://github.com/citation-style-language/schema/raw/master/csl-citation.json"}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lang w:val="id-ID"/>
        </w:rPr>
        <w:t xml:space="preserve">Rizqa Ramadhaning dan Ari Setiawan, “Pengaruh Lokasi dan Kualitas Pelayanan terhadap Keputusan Nasabah untuk Menabung di BMT Sumber Mulia T untang,” </w:t>
      </w:r>
      <w:r w:rsidRPr="005266C5">
        <w:rPr>
          <w:rFonts w:asciiTheme="majorBidi" w:hAnsiTheme="majorBidi" w:cstheme="majorBidi"/>
          <w:i/>
          <w:noProof/>
          <w:lang w:val="id-ID"/>
        </w:rPr>
        <w:t>Volume 3 Nomor 2, Desember 2012</w:t>
      </w:r>
      <w:r w:rsidRPr="005266C5">
        <w:rPr>
          <w:rFonts w:asciiTheme="majorBidi" w:hAnsiTheme="majorBidi" w:cstheme="majorBidi"/>
          <w:noProof/>
          <w:lang w:val="id-ID"/>
        </w:rPr>
        <w:t>, 3 (2012), 277–97.</w:t>
      </w:r>
      <w:r w:rsidRPr="005266C5">
        <w:rPr>
          <w:rFonts w:asciiTheme="majorBidi" w:hAnsiTheme="majorBidi" w:cstheme="majorBidi"/>
        </w:rPr>
        <w:fldChar w:fldCharType="end"/>
      </w:r>
    </w:p>
  </w:footnote>
  <w:footnote w:id="24">
    <w:p w14:paraId="7D31CE8E"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lang w:val="id-ID"/>
        </w:rPr>
        <w:t xml:space="preserve">Kbbi </w:t>
      </w:r>
      <w:hyperlink r:id="rId1" w:history="1">
        <w:r w:rsidRPr="005266C5">
          <w:rPr>
            <w:rStyle w:val="Hyperlink"/>
            <w:rFonts w:asciiTheme="majorBidi" w:hAnsiTheme="majorBidi" w:cstheme="majorBidi"/>
            <w:lang w:val="id-ID"/>
          </w:rPr>
          <w:t>https://typoonline.com/kbbi/layanan</w:t>
        </w:r>
      </w:hyperlink>
      <w:r w:rsidRPr="005266C5">
        <w:rPr>
          <w:rFonts w:asciiTheme="majorBidi" w:hAnsiTheme="majorBidi" w:cstheme="majorBidi"/>
          <w:lang w:val="id-ID"/>
        </w:rPr>
        <w:t>. diakses 23 juni pukul 02:06</w:t>
      </w:r>
    </w:p>
  </w:footnote>
  <w:footnote w:id="25">
    <w:p w14:paraId="7ACE2581" w14:textId="77777777" w:rsidR="003E4FFE" w:rsidRPr="005266C5" w:rsidRDefault="003E4FFE" w:rsidP="003E4FFE">
      <w:pPr>
        <w:pStyle w:val="FootnoteText"/>
        <w:spacing w:line="18pt" w:lineRule="auto"/>
        <w:ind w:start="27pt" w:firstLine="36pt"/>
        <w:rPr>
          <w:rFonts w:asciiTheme="majorBidi" w:hAnsiTheme="majorBidi" w:cstheme="majorBidi"/>
          <w:i/>
          <w:iCs/>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lang w:val="id-ID"/>
        </w:rPr>
        <w:t xml:space="preserve">Freddy </w:t>
      </w:r>
      <w:r w:rsidRPr="005266C5">
        <w:rPr>
          <w:rFonts w:asciiTheme="majorBidi" w:hAnsiTheme="majorBidi" w:cstheme="majorBidi"/>
          <w:lang w:val="id-ID"/>
        </w:rPr>
        <w:t xml:space="preserve">Rangkuti, </w:t>
      </w:r>
      <w:r w:rsidRPr="005266C5">
        <w:rPr>
          <w:rFonts w:asciiTheme="majorBidi" w:hAnsiTheme="majorBidi" w:cstheme="majorBidi"/>
          <w:i/>
          <w:iCs/>
          <w:lang w:val="id-ID"/>
        </w:rPr>
        <w:t>Costumer Service Satisfaction dan Call Center, (Jakarta: PT. Gramedia Pustaka Utama, 2013), h. 6</w:t>
      </w:r>
    </w:p>
  </w:footnote>
  <w:footnote w:id="26">
    <w:p w14:paraId="5181B2E2"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M. </w:t>
      </w:r>
      <w:r w:rsidRPr="005266C5">
        <w:rPr>
          <w:rFonts w:asciiTheme="majorBidi" w:hAnsiTheme="majorBidi" w:cstheme="majorBidi"/>
          <w:lang w:val="id-ID"/>
        </w:rPr>
        <w:t xml:space="preserve">Nur Rianto Al Arif, </w:t>
      </w:r>
      <w:r w:rsidRPr="005266C5">
        <w:rPr>
          <w:rFonts w:asciiTheme="majorBidi" w:hAnsiTheme="majorBidi" w:cstheme="majorBidi"/>
          <w:i/>
          <w:iCs/>
          <w:lang w:val="id-ID"/>
        </w:rPr>
        <w:t xml:space="preserve">Dasar-Dasar Pemasaran Bank Syariah, </w:t>
      </w:r>
      <w:r w:rsidRPr="005266C5">
        <w:rPr>
          <w:rFonts w:asciiTheme="majorBidi" w:hAnsiTheme="majorBidi" w:cstheme="majorBidi"/>
          <w:lang w:val="id-ID"/>
        </w:rPr>
        <w:t>(Jakarta: Alfabeta, 2010), h. 211.</w:t>
      </w:r>
    </w:p>
  </w:footnote>
  <w:footnote w:id="27">
    <w:p w14:paraId="77B86D07" w14:textId="77777777" w:rsidR="003E4FFE" w:rsidRPr="005266C5" w:rsidRDefault="003E4FFE" w:rsidP="003E4FFE">
      <w:pPr>
        <w:pStyle w:val="FootnoteText"/>
        <w:spacing w:line="18pt" w:lineRule="auto"/>
        <w:ind w:start="27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Pr>
          <w:rFonts w:asciiTheme="majorBidi" w:hAnsiTheme="majorBidi" w:cstheme="majorBidi"/>
        </w:rPr>
        <w:instrText>ADDIN CSL_CITATION {"citationItems":[{"id":"ITEM-1","itemData":{"abstract":"Menyikapi realisasi era digital saat ini, kualitas layanan perbankan di Indonesia diharapkan semakin meningkat secara signifikan, agar mampu menjangkau seluruh lapisan masyarakat, khususnya bagi masyarakat yang tinggal di daerah 3T (Terdepan, Terluar, dan Terpencil). Namun, pada kenyataannya kualitas layanan perbankan di Indonesia saat ini masih minim dalam mengakses masyarakat yang tinggal di daerah 3T tersebut. Mencermati berbagai realita yang telah diuraikan di atas, maka melalui analisis SWOT implementasi kebijakan teknologi finansial ini, diharapkan kualitas layanan perbankan semakin dapat ditingkatkan dan dirasakan oleh seluruh lapisan masyarakat Indonesia secara riil dan para pelaku perbankan dapat memahami pengelolaan fungsi manajemen perbankan dengan tepat didasarkan pada sikap takut akan Tuhan dan menghargai sesama, dalam konteks pengelolaan aset internal maupun eksternal yang mencakup aktivitas perbankan secara holistik. Dengan demikian, tulisan ini bertujuan untuk menganalisis secara lebih mendalam mengenai kekuatan, kelemahan, peluang, dan ancaman (SWOT) implementasi teknologi finansial terhadap kualitas layanan perbankan Indonesia di era digital melalui studi literatur perbankan.","author":[{"dropping-particle":"","family":"Adhitya Wulanata Chrismastianto","given":"Imanuel","non-dropping-particle":"","parse-names":false,"suffix":""}],"container-title":"Jurnal Ekonomi dan Bisnis","id":"ITEM-1","issue":"1","issued":{"date-parts":[["2017"]]},"page":"133-144","title":"Analisis swot implementasi teknologi finansial terhadap kualitas layanan perbankan di indonesia","type":"article-journal","volume":"20"},"uris":["http://www.mendeley.com/documents/?uuid=8cdbae40-52b3-49bc-b486-3d16d2128791"]}],"mendeley":{"formattedCitation":"Imanuel Adhitya Wulanata Chrismastianto, “Analisis swot implementasi teknologi finansial terhadap kualitas layanan perbankan di indonesia,” &lt;i&gt;Jurnal Ekonomi dan Bisnis&lt;/i&gt;, 20.1 (2017), 133–44 &lt;https://core.ac.uk/download/pdf/190864220.pdf&gt;.","plainTextFormattedCitation":"Imanuel Adhitya Wulanata Chrismastianto, “Analisis swot implementasi teknologi finansial terhadap kualitas layanan perbankan di indonesia,” Jurnal Ekonomi dan Bisnis, 20.1 (2017), 133–44 .","previouslyFormattedCitation":"Imanuel Adhitya Wulanata Chrismastianto, “Analisis swot implementasi teknologi finansial terhadap kualitas layanan perbankan di indonesia,” &lt;i&gt;Jurnal Ekonomi dan Bisnis&lt;/i&gt;, 20.1 (2017), 133–44 &lt;https://core.ac.uk/download/pdf/190864220.pdf&gt;."},"properties":{"noteIndex":27},"schema":"https://github.com/citation-style-language/schema/raw/master/csl-citation.json"}</w:instrText>
      </w:r>
      <w:r w:rsidRPr="005266C5">
        <w:rPr>
          <w:rFonts w:asciiTheme="majorBidi" w:hAnsiTheme="majorBidi" w:cstheme="majorBidi"/>
        </w:rPr>
        <w:fldChar w:fldCharType="separate"/>
      </w:r>
      <w:r w:rsidRPr="007D3EF5">
        <w:rPr>
          <w:rFonts w:asciiTheme="majorBidi" w:hAnsiTheme="majorBidi" w:cstheme="majorBidi"/>
          <w:noProof/>
        </w:rPr>
        <w:t xml:space="preserve">Imanuel Adhitya Wulanata Chrismastianto, “Analisis swot implementasi teknologi finansial terhadap kualitas layanan perbankan di indonesia,” </w:t>
      </w:r>
      <w:r w:rsidRPr="007D3EF5">
        <w:rPr>
          <w:rFonts w:asciiTheme="majorBidi" w:hAnsiTheme="majorBidi" w:cstheme="majorBidi"/>
          <w:i/>
          <w:noProof/>
        </w:rPr>
        <w:t>Jurnal Ekonomi dan Bisnis</w:t>
      </w:r>
      <w:r w:rsidRPr="007D3EF5">
        <w:rPr>
          <w:rFonts w:asciiTheme="majorBidi" w:hAnsiTheme="majorBidi" w:cstheme="majorBidi"/>
          <w:noProof/>
        </w:rPr>
        <w:t xml:space="preserve">, 20.1 (2017), </w:t>
      </w:r>
      <w:r w:rsidRPr="005266C5">
        <w:rPr>
          <w:rFonts w:asciiTheme="majorBidi" w:hAnsiTheme="majorBidi" w:cstheme="majorBidi"/>
        </w:rPr>
        <w:fldChar w:fldCharType="end"/>
      </w:r>
    </w:p>
  </w:footnote>
  <w:footnote w:id="28">
    <w:p w14:paraId="793B9914" w14:textId="77777777" w:rsidR="003E4FFE" w:rsidRPr="005266C5" w:rsidRDefault="003E4FFE" w:rsidP="003E4FFE">
      <w:pPr>
        <w:pStyle w:val="FootnoteText"/>
        <w:spacing w:line="18pt" w:lineRule="auto"/>
        <w:ind w:start="45pt" w:firstLine="27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Sugiono, </w:t>
      </w:r>
      <w:r w:rsidRPr="005266C5">
        <w:rPr>
          <w:rFonts w:asciiTheme="majorBidi" w:hAnsiTheme="majorBidi" w:cstheme="majorBidi"/>
          <w:lang w:val="id-ID"/>
        </w:rPr>
        <w:t>“</w:t>
      </w:r>
      <w:r w:rsidRPr="005266C5">
        <w:rPr>
          <w:rFonts w:asciiTheme="majorBidi" w:hAnsiTheme="majorBidi" w:cstheme="majorBidi"/>
          <w:i/>
          <w:lang w:val="id-ID"/>
        </w:rPr>
        <w:t>Metode Penelitian Kuantitatif, Kualitatif dan R&amp;D,</w:t>
      </w:r>
      <w:r w:rsidRPr="005266C5">
        <w:rPr>
          <w:rFonts w:asciiTheme="majorBidi" w:hAnsiTheme="majorBidi" w:cstheme="majorBidi"/>
          <w:lang w:val="id-ID"/>
        </w:rPr>
        <w:t xml:space="preserve"> (Cet.23 : Bandung: Alfabeta 2016) h.7</w:t>
      </w:r>
    </w:p>
  </w:footnote>
  <w:footnote w:id="29">
    <w:p w14:paraId="7E6C9810" w14:textId="77777777" w:rsidR="003E4FFE" w:rsidRPr="005266C5" w:rsidRDefault="003E4FFE" w:rsidP="003E4FFE">
      <w:pPr>
        <w:pStyle w:val="FootnoteText"/>
        <w:spacing w:line="18pt" w:lineRule="auto"/>
        <w:ind w:start="45pt" w:firstLine="27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lang w:val="id-ID"/>
        </w:rPr>
        <w:t xml:space="preserve">Sugiono, </w:t>
      </w:r>
      <w:r w:rsidRPr="005266C5">
        <w:rPr>
          <w:rFonts w:asciiTheme="majorBidi" w:hAnsiTheme="majorBidi" w:cstheme="majorBidi"/>
          <w:i/>
          <w:lang w:val="id-ID"/>
        </w:rPr>
        <w:t xml:space="preserve">metode penelitian kuantitatif, kualitatif dan R&amp;D </w:t>
      </w:r>
      <w:r w:rsidRPr="005266C5">
        <w:rPr>
          <w:rFonts w:asciiTheme="majorBidi" w:hAnsiTheme="majorBidi" w:cstheme="majorBidi"/>
          <w:lang w:val="id-ID"/>
        </w:rPr>
        <w:t>(Cet 26 : Bandung : Alfabeta 2017) h.80</w:t>
      </w:r>
    </w:p>
  </w:footnote>
  <w:footnote w:id="30">
    <w:p w14:paraId="27128B22" w14:textId="77777777" w:rsidR="003E4FFE" w:rsidRPr="005266C5" w:rsidRDefault="003E4FFE" w:rsidP="003E4FFE">
      <w:pPr>
        <w:pStyle w:val="FootnoteText"/>
        <w:spacing w:line="18pt" w:lineRule="auto"/>
        <w:ind w:start="36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lang w:val="id-ID"/>
        </w:rPr>
        <w:t xml:space="preserve">Sugiyono, </w:t>
      </w:r>
      <w:r w:rsidRPr="005266C5">
        <w:rPr>
          <w:rFonts w:asciiTheme="majorBidi" w:hAnsiTheme="majorBidi" w:cstheme="majorBidi"/>
          <w:lang w:val="id-ID"/>
        </w:rPr>
        <w:t>Metode Penelitian Kuantitaif, Kualitatif dan R&amp;D, (Bandung: Alfabeta, 2006), h.85</w:t>
      </w:r>
    </w:p>
  </w:footnote>
  <w:footnote w:id="31">
    <w:p w14:paraId="0D7071CB" w14:textId="77777777" w:rsidR="003E4FFE" w:rsidRPr="005266C5" w:rsidRDefault="003E4FFE" w:rsidP="003E4FFE">
      <w:pPr>
        <w:pStyle w:val="FootnoteText"/>
        <w:spacing w:line="18pt" w:lineRule="auto"/>
        <w:ind w:start="45pt" w:firstLine="27pt"/>
        <w:rPr>
          <w:rFonts w:asciiTheme="majorBidi" w:hAnsiTheme="majorBidi" w:cstheme="majorBidi"/>
          <w:lang w:val="id-ID"/>
        </w:rPr>
      </w:pPr>
      <w:r w:rsidRPr="00D16907">
        <w:rPr>
          <w:rStyle w:val="FootnoteReference"/>
        </w:rPr>
        <w:footnoteRef/>
      </w:r>
      <w:r w:rsidRPr="005266C5">
        <w:rPr>
          <w:rFonts w:asciiTheme="majorBidi" w:hAnsiTheme="majorBidi" w:cstheme="majorBidi"/>
          <w:lang w:val="id-ID"/>
        </w:rPr>
        <w:t xml:space="preserve"> </w:t>
      </w:r>
      <w:r w:rsidRPr="005266C5">
        <w:rPr>
          <w:rFonts w:asciiTheme="majorBidi" w:hAnsiTheme="majorBidi" w:cstheme="majorBidi"/>
          <w:lang w:val="id-ID"/>
        </w:rPr>
        <w:t xml:space="preserve">Sugiono, </w:t>
      </w:r>
      <w:r w:rsidRPr="005266C5">
        <w:rPr>
          <w:rFonts w:asciiTheme="majorBidi" w:hAnsiTheme="majorBidi" w:cstheme="majorBidi"/>
          <w:i/>
          <w:lang w:val="id-ID"/>
        </w:rPr>
        <w:t xml:space="preserve">“Metode penelitian kuantitatif, kualitatif  dan  R&amp;D” </w:t>
      </w:r>
      <w:r w:rsidRPr="005266C5">
        <w:rPr>
          <w:rFonts w:asciiTheme="majorBidi" w:hAnsiTheme="majorBidi" w:cstheme="majorBidi"/>
          <w:lang w:val="id-ID"/>
        </w:rPr>
        <w:t>(Cet 26 : Bandung : Alfabeta 2017) h.81</w:t>
      </w:r>
    </w:p>
  </w:footnote>
  <w:footnote w:id="32">
    <w:p w14:paraId="2DCA3570" w14:textId="77777777" w:rsidR="003E4FFE" w:rsidRPr="001E5758" w:rsidRDefault="003E4FFE" w:rsidP="003E4FFE">
      <w:pPr>
        <w:pStyle w:val="FootnoteText"/>
        <w:spacing w:line="18pt" w:lineRule="auto"/>
        <w:ind w:start="35.45pt" w:firstLine="0.55pt"/>
        <w:rPr>
          <w:rFonts w:asciiTheme="majorBidi" w:hAnsiTheme="majorBidi" w:cstheme="majorBidi"/>
          <w:lang w:val="id-ID"/>
        </w:rPr>
      </w:pPr>
      <w:r w:rsidRPr="001E5758">
        <w:rPr>
          <w:rStyle w:val="FootnoteReference"/>
          <w:rFonts w:asciiTheme="majorBidi" w:hAnsiTheme="majorBidi" w:cstheme="majorBidi"/>
        </w:rPr>
        <w:footnoteRef/>
      </w:r>
      <w:r w:rsidRPr="001E5758">
        <w:rPr>
          <w:rFonts w:asciiTheme="majorBidi" w:hAnsiTheme="majorBidi" w:cstheme="majorBidi"/>
        </w:rPr>
        <w:t xml:space="preserve"> </w:t>
      </w:r>
      <w:r w:rsidRPr="001E5758">
        <w:rPr>
          <w:rFonts w:asciiTheme="majorBidi" w:hAnsiTheme="majorBidi" w:cstheme="majorBidi"/>
        </w:rPr>
        <w:fldChar w:fldCharType="begin" w:fldLock="1"/>
      </w:r>
      <w:r w:rsidRPr="001E5758">
        <w:rPr>
          <w:rFonts w:asciiTheme="majorBidi" w:hAnsiTheme="majorBidi" w:cstheme="majorBidi"/>
        </w:rPr>
        <w:instrText>ADDIN CSL_CITATION {"citationItems":[{"id":"ITEM-1","itemData":{"abstract":"Technically and technologically, communication is then distinguished according to the perspective of who manages and disseminates the message, the media used, the type and nature of the message conveyed, and the feedback that comes later. The development of modern electronic media technology for example has united individuals in a network of more instant communication called global village (global village), especially today for millenial generation that every day is never separated from gadgets or smartphones. Modern media technology, especially television and the internet, has led to a lack of clarity of the geographical and cultural boundaries of society between a country and other countries, even such conditions create the user community in a state of newly integrated \"hyper-reality\". Video Call is a phone using a mobile phone with a video screen and capable of capturing video (images) as well as transmitted sound. The function of a video phone as a communication tool between one person and another in real-time. This video call app is contained in the largest social media most frequently used today: Facebook, Twitter, Path, Youtube, Instagram, Kaskus, LINE, Whatsapp, and Blackberry Messenger. This study examines the phenomenon of people who use video call media in everyday communication in the utilization of communication technology, where the research method is qualitative by digging information by interviewing the informant to the informant.","author":[{"dropping-particle":"","family":"Pratiwi","given":"Nuning Indah","non-dropping-particle":"","parse-names":false,"suffix":""}],"container-title":"Jurnal Ilmiah Dinamika Sosial","id":"ITEM-1","issue":"2","issued":{"date-parts":[["2017"]]},"page":"202-224","title":"Penggunaan Media Video Call dalam Teknologi Komunikasi","type":"article-journal","volume":"1"},"uris":["http://www.mendeley.com/documents/?uuid=22aa854f-b673-43fe-9b59-89a7c63624f4"]}],"mendeley":{"formattedCitation":"Nuning Indah Pratiwi, “Penggunaan Media Video Call dalam Teknologi Komunikasi,” &lt;i&gt;Jurnal Ilmiah Dinamika Sosial&lt;/i&gt;, 1.2 (2017), 202–24.","plainTextFormattedCitation":"Nuning Indah Pratiwi, “Penggunaan Media Video Call dalam Teknologi Komunikasi,” Jurnal Ilmiah Dinamika Sosial, 1.2 (2017), 202–24.","previouslyFormattedCitation":"Nuning Indah Pratiwi, “Penggunaan Media Video Call dalam Teknologi Komunikasi,” &lt;i&gt;Jurnal Ilmiah Dinamika Sosial&lt;/i&gt;, 1.2 (2017), 202–24."},"properties":{"noteIndex":32},"schema":"https://github.com/citation-style-language/schema/raw/master/csl-citation.json"}</w:instrText>
      </w:r>
      <w:r w:rsidRPr="001E5758">
        <w:rPr>
          <w:rFonts w:asciiTheme="majorBidi" w:hAnsiTheme="majorBidi" w:cstheme="majorBidi"/>
        </w:rPr>
        <w:fldChar w:fldCharType="separate"/>
      </w:r>
      <w:r w:rsidRPr="001E5758">
        <w:rPr>
          <w:rFonts w:asciiTheme="majorBidi" w:hAnsiTheme="majorBidi" w:cstheme="majorBidi"/>
          <w:noProof/>
        </w:rPr>
        <w:t xml:space="preserve">Nuning Indah Pratiwi, “Penggunaan Media Video Call dalam Teknologi Komunikasi,” </w:t>
      </w:r>
      <w:r w:rsidRPr="001E5758">
        <w:rPr>
          <w:rFonts w:asciiTheme="majorBidi" w:hAnsiTheme="majorBidi" w:cstheme="majorBidi"/>
          <w:i/>
          <w:noProof/>
        </w:rPr>
        <w:t>Jurnal Ilmiah Dinamika Sosial</w:t>
      </w:r>
      <w:r w:rsidRPr="001E5758">
        <w:rPr>
          <w:rFonts w:asciiTheme="majorBidi" w:hAnsiTheme="majorBidi" w:cstheme="majorBidi"/>
          <w:noProof/>
        </w:rPr>
        <w:t>, 1.2 (2017), 202–24.</w:t>
      </w:r>
      <w:r w:rsidRPr="001E5758">
        <w:rPr>
          <w:rFonts w:asciiTheme="majorBidi" w:hAnsiTheme="majorBidi" w:cstheme="majorBidi"/>
        </w:rPr>
        <w:fldChar w:fldCharType="end"/>
      </w:r>
    </w:p>
  </w:footnote>
  <w:footnote w:id="33">
    <w:p w14:paraId="4170E879" w14:textId="77777777" w:rsidR="003E4FFE" w:rsidRPr="001E5758" w:rsidRDefault="003E4FFE" w:rsidP="003E4FFE">
      <w:pPr>
        <w:pStyle w:val="FootnoteText"/>
        <w:spacing w:line="18pt" w:lineRule="auto"/>
        <w:ind w:firstLine="35.45pt"/>
        <w:rPr>
          <w:rFonts w:asciiTheme="majorBidi" w:hAnsiTheme="majorBidi" w:cstheme="majorBidi"/>
          <w:lang w:val="id-ID"/>
        </w:rPr>
      </w:pPr>
      <w:r w:rsidRPr="001E5758">
        <w:rPr>
          <w:rStyle w:val="FootnoteReference"/>
          <w:rFonts w:asciiTheme="majorBidi" w:hAnsiTheme="majorBidi" w:cstheme="majorBidi"/>
        </w:rPr>
        <w:footnoteRef/>
      </w:r>
      <w:r w:rsidRPr="001E5758">
        <w:rPr>
          <w:rFonts w:asciiTheme="majorBidi" w:hAnsiTheme="majorBidi" w:cstheme="majorBidi"/>
        </w:rPr>
        <w:t xml:space="preserve"> </w:t>
      </w:r>
      <w:r w:rsidRPr="001E5758">
        <w:rPr>
          <w:rFonts w:asciiTheme="majorBidi" w:hAnsiTheme="majorBidi" w:cstheme="majorBidi"/>
          <w:lang w:val="id-ID"/>
        </w:rPr>
        <w:t xml:space="preserve">Sugiono, </w:t>
      </w:r>
      <w:r w:rsidRPr="001E5758">
        <w:rPr>
          <w:rFonts w:asciiTheme="majorBidi" w:hAnsiTheme="majorBidi" w:cstheme="majorBidi"/>
          <w:i/>
          <w:iCs/>
          <w:lang w:val="id-ID"/>
        </w:rPr>
        <w:t>Metode Penelitian Kuantitatif</w:t>
      </w:r>
      <w:r w:rsidRPr="001E5758">
        <w:rPr>
          <w:rFonts w:asciiTheme="majorBidi" w:hAnsiTheme="majorBidi" w:cstheme="majorBidi"/>
          <w:lang w:val="id-ID"/>
        </w:rPr>
        <w:t xml:space="preserve"> (Bandung: Alfabeta, 2018), h. 152</w:t>
      </w:r>
    </w:p>
  </w:footnote>
  <w:footnote w:id="34">
    <w:p w14:paraId="23933B2E" w14:textId="77777777" w:rsidR="003E4FFE" w:rsidRPr="005266C5" w:rsidRDefault="003E4FFE" w:rsidP="003E4FFE">
      <w:pPr>
        <w:pStyle w:val="FootnoteText"/>
        <w:spacing w:line="18pt" w:lineRule="auto"/>
        <w:ind w:start="35.45pt" w:firstLine="36pt"/>
        <w:rPr>
          <w:rFonts w:asciiTheme="majorBidi" w:hAnsiTheme="majorBidi" w:cstheme="majorBidi"/>
          <w:lang w:val="id-ID"/>
        </w:rPr>
      </w:pPr>
      <w:r w:rsidRPr="00D16907">
        <w:rPr>
          <w:rStyle w:val="FootnoteReference"/>
        </w:rPr>
        <w:footnoteRef/>
      </w:r>
      <w:r w:rsidRPr="005266C5">
        <w:rPr>
          <w:rFonts w:asciiTheme="majorBidi" w:hAnsiTheme="majorBidi" w:cstheme="majorBidi"/>
        </w:rPr>
        <w:t xml:space="preserve"> </w:t>
      </w:r>
      <w:r w:rsidRPr="005266C5">
        <w:rPr>
          <w:rFonts w:asciiTheme="majorBidi" w:hAnsiTheme="majorBidi" w:cstheme="majorBidi"/>
        </w:rPr>
        <w:fldChar w:fldCharType="begin" w:fldLock="1"/>
      </w:r>
      <w:r>
        <w:rPr>
          <w:rFonts w:asciiTheme="majorBidi" w:hAnsiTheme="majorBidi" w:cstheme="majorBidi"/>
        </w:rPr>
        <w:instrText>ADDIN CSL_CITATION {"citationItems":[{"id":"ITEM-1","itemData":{"ISBN":"0819999784","abstract":"Dalam melakukan tugasnya, seorang akuntan publik haruslah berkompeten di bidangnya dan memiliki sikap independen. Namun sampai saat ini masih banyak masyarakat yang meragukan kompetensi dan independensi akuntan publik. Hal ini ditambah dengan adanya banyak kasus yang melibatkan profesi akuntan publik, seperti contohnya kasus Enron. Untuk mengetahui pengaruh kompetensi, independensi, dan time budget pressure terhadap kualitas audit digunakan kuesioner yang disebarkan kepada seluruh auditor pada KAP di Bali. Metode penentuan sampel yang digunakan ialah purposive sampling dengan menyebarkan sebanyak 76 kuesioner, namun yang dapat digunakan hanyalah 56. Untuk analisis data, penelitian ini menggunakan analisis regresi linear berganda dengan melihat goodness of fit-nya.Penelitian ini menemukan hasil bahwa kompetensi dan independensi berpengaruh positif terhadap kualitas audit, hal ini berarti semakin tinggi kompetensi dan independensi yang dimiliki seorang auditor maka kualitas audit akan semakin baik. Sedangkan variabel time budget pressure berpengaruh negatif yang berarti semakin tinggi time budget pressure maka kualitas audit akan semakin menurun.","author":[{"dropping-particle":"","family":"Ningsih","given":"A.A Putu Ratih Cahaya","non-dropping-particle":"","parse-names":false,"suffix":""},{"dropping-particle":"","family":"S. Yaniartha","given":"P. Dyan","non-dropping-particle":"","parse-names":false,"suffix":""}],"container-title":"E-Jurnal Akuntansi Universitas Udayana","id":"ITEM-1","issue":"1","issued":{"date-parts":[["2013"]]},"page":"92-109","title":"Pengaruh Kompetensi , Independensi , dan Time Budget Pressure Terhadap Kualitas Audit","type":"article-journal","volume":"4"},"uris":["http://www.mendeley.com/documents/?uuid=8759716c-d3bb-4d99-84df-46a9da33b42e"]}],"mendeley":{"formattedCitation":"A.A Putu Ratih Cahaya Ningsih dan P. Dyan S. Yaniartha, “Pengaruh Kompetensi , Independensi , dan Time Budget Pressure Terhadap Kualitas Audit,” &lt;i&gt;E-Jurnal Akuntansi Universitas Udayana&lt;/i&gt;, 4.1 (2013), 92–109.","plainTextFormattedCitation":"A.A Putu Ratih Cahaya Ningsih dan P. Dyan S. Yaniartha, “Pengaruh Kompetensi , Independensi , dan Time Budget Pressure Terhadap Kualitas Audit,” E-Jurnal Akuntansi Universitas Udayana, 4.1 (2013), 92–109.","previouslyFormattedCitation":"A.A Putu Ratih Cahaya Ningsih dan P. Dyan S. Yaniartha, “Pengaruh Kompetensi , Independensi , dan Time Budget Pressure Terhadap Kualitas Audit,” &lt;i&gt;E-Jurnal Akuntansi Universitas Udayana&lt;/i&gt;, 4.1 (2013), 92–109."},"properties":{"noteIndex":33},"schema":"https://github.com/citation-style-language/schema/raw/master/csl-citation.json"}</w:instrText>
      </w:r>
      <w:r w:rsidRPr="005266C5">
        <w:rPr>
          <w:rFonts w:asciiTheme="majorBidi" w:hAnsiTheme="majorBidi" w:cstheme="majorBidi"/>
        </w:rPr>
        <w:fldChar w:fldCharType="separate"/>
      </w:r>
      <w:r w:rsidRPr="005266C5">
        <w:rPr>
          <w:rFonts w:asciiTheme="majorBidi" w:hAnsiTheme="majorBidi" w:cstheme="majorBidi"/>
          <w:noProof/>
        </w:rPr>
        <w:t xml:space="preserve">A.A Putu Ratih Cahaya Ningsih dan P. Dyan S. Yaniartha, “Pengaruh Kompetensi , Independensi , dan Time Budget Pressure Terhadap Kualitas Audit,” </w:t>
      </w:r>
      <w:r w:rsidRPr="005266C5">
        <w:rPr>
          <w:rFonts w:asciiTheme="majorBidi" w:hAnsiTheme="majorBidi" w:cstheme="majorBidi"/>
          <w:i/>
          <w:noProof/>
        </w:rPr>
        <w:t>E-Jurnal Akuntansi Universitas Udayana</w:t>
      </w:r>
      <w:r w:rsidRPr="005266C5">
        <w:rPr>
          <w:rFonts w:asciiTheme="majorBidi" w:hAnsiTheme="majorBidi" w:cstheme="majorBidi"/>
          <w:noProof/>
        </w:rPr>
        <w:t>, 4.1 (2013), 92–109.</w:t>
      </w:r>
      <w:r w:rsidRPr="005266C5">
        <w:rPr>
          <w:rFonts w:asciiTheme="majorBidi" w:hAnsiTheme="majorBidi" w:cstheme="majorBidi"/>
        </w:rPr>
        <w:fldChar w:fldCharType="end"/>
      </w:r>
    </w:p>
  </w:footnote>
  <w:footnote w:id="35">
    <w:p w14:paraId="625229A7" w14:textId="77777777" w:rsidR="003E4FFE" w:rsidRPr="005266C5" w:rsidRDefault="003E4FFE" w:rsidP="003E4FFE">
      <w:pPr>
        <w:pStyle w:val="FootnoteText"/>
        <w:tabs>
          <w:tab w:val="start" w:pos="45pt"/>
        </w:tabs>
        <w:spacing w:line="18pt" w:lineRule="auto"/>
        <w:ind w:start="45pt" w:hanging="9pt"/>
        <w:rPr>
          <w:rFonts w:asciiTheme="majorBidi" w:hAnsiTheme="majorBidi" w:cstheme="majorBidi"/>
          <w:lang w:val="id-ID"/>
        </w:rPr>
      </w:pPr>
      <w:r w:rsidRPr="005266C5">
        <w:rPr>
          <w:rFonts w:asciiTheme="majorBidi" w:hAnsiTheme="majorBidi" w:cstheme="majorBidi"/>
          <w:lang w:val="id-ID"/>
        </w:rPr>
        <w:tab/>
      </w:r>
      <w:r w:rsidRPr="005266C5">
        <w:rPr>
          <w:rFonts w:asciiTheme="majorBidi" w:hAnsiTheme="majorBidi" w:cstheme="majorBidi"/>
          <w:lang w:val="id-ID"/>
        </w:rPr>
        <w:tab/>
      </w:r>
      <w:r w:rsidRPr="00D16907">
        <w:rPr>
          <w:rStyle w:val="FootnoteReference"/>
        </w:rPr>
        <w:footnoteRef/>
      </w:r>
      <w:r w:rsidRPr="005266C5">
        <w:rPr>
          <w:rFonts w:asciiTheme="majorBidi" w:hAnsiTheme="majorBidi" w:cstheme="majorBidi"/>
          <w:lang w:val="id-ID"/>
        </w:rPr>
        <w:t xml:space="preserve">Wirantna </w:t>
      </w:r>
      <w:r w:rsidRPr="005266C5">
        <w:rPr>
          <w:rFonts w:asciiTheme="majorBidi" w:hAnsiTheme="majorBidi" w:cstheme="majorBidi"/>
          <w:lang w:val="id-ID"/>
        </w:rPr>
        <w:t>surjarweni, “</w:t>
      </w:r>
      <w:r w:rsidRPr="005266C5">
        <w:rPr>
          <w:rFonts w:asciiTheme="majorBidi" w:hAnsiTheme="majorBidi" w:cstheme="majorBidi"/>
          <w:i/>
          <w:iCs/>
          <w:lang w:val="id-ID"/>
        </w:rPr>
        <w:t xml:space="preserve">metedologi penelitian bisnis dan ekonomi pendekatan kuantitatif”, </w:t>
      </w:r>
      <w:r w:rsidRPr="005266C5">
        <w:rPr>
          <w:rFonts w:asciiTheme="majorBidi" w:hAnsiTheme="majorBidi" w:cstheme="majorBidi"/>
          <w:lang w:val="id-ID"/>
        </w:rPr>
        <w:t>(jogyakarta:pustakabarupress, 2018) h.178</w:t>
      </w:r>
    </w:p>
  </w:footnote>
  <w:footnote w:id="36">
    <w:p w14:paraId="0514D2A0" w14:textId="77777777" w:rsidR="003E4FFE" w:rsidRPr="005266C5" w:rsidRDefault="003E4FFE" w:rsidP="003E4FFE">
      <w:pPr>
        <w:pStyle w:val="FootnoteText"/>
        <w:spacing w:line="18pt" w:lineRule="auto"/>
        <w:ind w:start="45pt" w:hanging="9pt"/>
        <w:rPr>
          <w:rFonts w:asciiTheme="majorBidi" w:hAnsiTheme="majorBidi" w:cstheme="majorBidi"/>
          <w:lang w:val="id-ID"/>
        </w:rPr>
      </w:pPr>
      <w:r w:rsidRPr="00D16907">
        <w:rPr>
          <w:rStyle w:val="FootnoteReference"/>
        </w:rPr>
        <w:footnoteRef/>
      </w:r>
      <w:r w:rsidRPr="005266C5">
        <w:rPr>
          <w:rFonts w:asciiTheme="majorBidi" w:hAnsiTheme="majorBidi" w:cstheme="majorBidi"/>
          <w:i/>
          <w:lang w:val="id-ID"/>
        </w:rPr>
        <w:t xml:space="preserve"> </w:t>
      </w:r>
      <w:r w:rsidRPr="005266C5">
        <w:rPr>
          <w:rFonts w:asciiTheme="majorBidi" w:hAnsiTheme="majorBidi" w:cstheme="majorBidi"/>
          <w:lang w:val="id-ID"/>
        </w:rPr>
        <w:t xml:space="preserve">Wirantna </w:t>
      </w:r>
      <w:r w:rsidRPr="005266C5">
        <w:rPr>
          <w:rFonts w:asciiTheme="majorBidi" w:hAnsiTheme="majorBidi" w:cstheme="majorBidi"/>
          <w:lang w:val="id-ID"/>
        </w:rPr>
        <w:t>surjarweni, “</w:t>
      </w:r>
      <w:r w:rsidRPr="005266C5">
        <w:rPr>
          <w:rFonts w:asciiTheme="majorBidi" w:hAnsiTheme="majorBidi" w:cstheme="majorBidi"/>
          <w:i/>
          <w:iCs/>
          <w:lang w:val="id-ID"/>
        </w:rPr>
        <w:t xml:space="preserve">metedologi penelitian bisnis dan ekonomi pendekatan kuantitatif”, </w:t>
      </w:r>
      <w:r w:rsidRPr="005266C5">
        <w:rPr>
          <w:rFonts w:asciiTheme="majorBidi" w:hAnsiTheme="majorBidi" w:cstheme="majorBidi"/>
          <w:lang w:val="id-ID"/>
        </w:rPr>
        <w:t>(jogyakarta:pustakabarupress, 2018) h.120</w:t>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sdt>
    <w:sdtPr>
      <w:id w:val="-1499735561"/>
      <w:docPartObj>
        <w:docPartGallery w:val="Page Numbers (Top of Page)"/>
        <w:docPartUnique/>
      </w:docPartObj>
    </w:sdtPr>
    <w:sdtEndPr>
      <w:rPr>
        <w:noProof/>
      </w:rPr>
    </w:sdtEndPr>
    <w:sdtContent>
      <w:p w14:paraId="0AE0E745" w14:textId="77777777" w:rsidR="0053118B" w:rsidRDefault="006314FB">
        <w:pPr>
          <w:pStyle w:val="Header"/>
          <w:jc w:val="end"/>
        </w:pPr>
        <w:r>
          <w:fldChar w:fldCharType="begin"/>
        </w:r>
        <w:r>
          <w:instrText xml:space="preserve"> PAGE   \* MERGEFORMAT </w:instrText>
        </w:r>
        <w:r>
          <w:fldChar w:fldCharType="separate"/>
        </w:r>
        <w:r>
          <w:rPr>
            <w:noProof/>
          </w:rPr>
          <w:t>61</w:t>
        </w:r>
        <w:r>
          <w:rPr>
            <w:noProof/>
          </w:rPr>
          <w:fldChar w:fldCharType="end"/>
        </w:r>
      </w:p>
    </w:sdtContent>
  </w:sdt>
  <w:p w14:paraId="7114FCCF" w14:textId="77777777" w:rsidR="0053118B" w:rsidRDefault="006314FB">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00126E2E"/>
    <w:multiLevelType w:val="hybridMultilevel"/>
    <w:tmpl w:val="EE50295E"/>
    <w:lvl w:ilvl="0" w:tplc="2A0461D0">
      <w:start w:val="1"/>
      <w:numFmt w:val="decimal"/>
      <w:lvlText w:val="%1)"/>
      <w:lvlJc w:val="start"/>
      <w:pPr>
        <w:ind w:start="108pt" w:hanging="18pt"/>
      </w:pPr>
      <w:rPr>
        <w:rFonts w:hint="default"/>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1" w15:restartNumberingAfterBreak="0">
    <w:nsid w:val="00A030FE"/>
    <w:multiLevelType w:val="hybridMultilevel"/>
    <w:tmpl w:val="63A4EFC8"/>
    <w:lvl w:ilvl="0" w:tplc="A628C866">
      <w:start w:val="1"/>
      <w:numFmt w:val="decimal"/>
      <w:lvlText w:val="%1)"/>
      <w:lvlJc w:val="start"/>
      <w:pPr>
        <w:ind w:start="108pt" w:hanging="18pt"/>
      </w:pPr>
      <w:rPr>
        <w:rFonts w:hint="default"/>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2" w15:restartNumberingAfterBreak="0">
    <w:nsid w:val="029D655F"/>
    <w:multiLevelType w:val="hybridMultilevel"/>
    <w:tmpl w:val="A0184180"/>
    <w:lvl w:ilvl="0" w:tplc="92D478E6">
      <w:start w:val="1"/>
      <w:numFmt w:val="decimal"/>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3" w15:restartNumberingAfterBreak="0">
    <w:nsid w:val="05FE096C"/>
    <w:multiLevelType w:val="hybridMultilevel"/>
    <w:tmpl w:val="6D527492"/>
    <w:lvl w:ilvl="0" w:tplc="3B268DDA">
      <w:start w:val="1"/>
      <w:numFmt w:val="upperLetter"/>
      <w:lvlText w:val="%1."/>
      <w:lvlJc w:val="start"/>
      <w:pPr>
        <w:ind w:start="36pt" w:hanging="18pt"/>
      </w:pPr>
    </w:lvl>
    <w:lvl w:ilvl="1" w:tplc="04210019" w:tentative="1">
      <w:start w:val="1"/>
      <w:numFmt w:val="lowerLetter"/>
      <w:lvlText w:val="%2."/>
      <w:lvlJc w:val="start"/>
      <w:pPr>
        <w:ind w:start="72pt" w:hanging="18pt"/>
      </w:pPr>
    </w:lvl>
    <w:lvl w:ilvl="2" w:tplc="0421001B" w:tentative="1">
      <w:start w:val="1"/>
      <w:numFmt w:val="lowerRoman"/>
      <w:lvlText w:val="%3."/>
      <w:lvlJc w:val="end"/>
      <w:pPr>
        <w:ind w:start="108pt" w:hanging="9pt"/>
      </w:pPr>
    </w:lvl>
    <w:lvl w:ilvl="3" w:tplc="0421000F" w:tentative="1">
      <w:start w:val="1"/>
      <w:numFmt w:val="decimal"/>
      <w:lvlText w:val="%4."/>
      <w:lvlJc w:val="start"/>
      <w:pPr>
        <w:ind w:start="144pt" w:hanging="18pt"/>
      </w:pPr>
    </w:lvl>
    <w:lvl w:ilvl="4" w:tplc="04210019" w:tentative="1">
      <w:start w:val="1"/>
      <w:numFmt w:val="lowerLetter"/>
      <w:lvlText w:val="%5."/>
      <w:lvlJc w:val="start"/>
      <w:pPr>
        <w:ind w:start="180pt" w:hanging="18pt"/>
      </w:pPr>
    </w:lvl>
    <w:lvl w:ilvl="5" w:tplc="0421001B" w:tentative="1">
      <w:start w:val="1"/>
      <w:numFmt w:val="lowerRoman"/>
      <w:lvlText w:val="%6."/>
      <w:lvlJc w:val="end"/>
      <w:pPr>
        <w:ind w:start="216pt" w:hanging="9pt"/>
      </w:pPr>
    </w:lvl>
    <w:lvl w:ilvl="6" w:tplc="0421000F" w:tentative="1">
      <w:start w:val="1"/>
      <w:numFmt w:val="decimal"/>
      <w:lvlText w:val="%7."/>
      <w:lvlJc w:val="start"/>
      <w:pPr>
        <w:ind w:start="252pt" w:hanging="18pt"/>
      </w:pPr>
    </w:lvl>
    <w:lvl w:ilvl="7" w:tplc="04210019" w:tentative="1">
      <w:start w:val="1"/>
      <w:numFmt w:val="lowerLetter"/>
      <w:lvlText w:val="%8."/>
      <w:lvlJc w:val="start"/>
      <w:pPr>
        <w:ind w:start="288pt" w:hanging="18pt"/>
      </w:pPr>
    </w:lvl>
    <w:lvl w:ilvl="8" w:tplc="0421001B" w:tentative="1">
      <w:start w:val="1"/>
      <w:numFmt w:val="lowerRoman"/>
      <w:lvlText w:val="%9."/>
      <w:lvlJc w:val="end"/>
      <w:pPr>
        <w:ind w:start="324pt" w:hanging="9pt"/>
      </w:pPr>
    </w:lvl>
  </w:abstractNum>
  <w:abstractNum w:abstractNumId="4" w15:restartNumberingAfterBreak="0">
    <w:nsid w:val="076430DC"/>
    <w:multiLevelType w:val="hybridMultilevel"/>
    <w:tmpl w:val="2B141038"/>
    <w:lvl w:ilvl="0" w:tplc="12DA8AE6">
      <w:start w:val="1"/>
      <w:numFmt w:val="lowerLetter"/>
      <w:lvlText w:val="%1)"/>
      <w:lvlJc w:val="start"/>
      <w:pPr>
        <w:ind w:start="112.50pt" w:hanging="18pt"/>
      </w:pPr>
      <w:rPr>
        <w:rFonts w:hint="default"/>
      </w:rPr>
    </w:lvl>
    <w:lvl w:ilvl="1" w:tplc="04090019" w:tentative="1">
      <w:start w:val="1"/>
      <w:numFmt w:val="lowerLetter"/>
      <w:lvlText w:val="%2."/>
      <w:lvlJc w:val="start"/>
      <w:pPr>
        <w:ind w:start="148.50pt" w:hanging="18pt"/>
      </w:pPr>
    </w:lvl>
    <w:lvl w:ilvl="2" w:tplc="0409001B" w:tentative="1">
      <w:start w:val="1"/>
      <w:numFmt w:val="lowerRoman"/>
      <w:lvlText w:val="%3."/>
      <w:lvlJc w:val="end"/>
      <w:pPr>
        <w:ind w:start="184.50pt" w:hanging="9pt"/>
      </w:pPr>
    </w:lvl>
    <w:lvl w:ilvl="3" w:tplc="0409000F" w:tentative="1">
      <w:start w:val="1"/>
      <w:numFmt w:val="decimal"/>
      <w:lvlText w:val="%4."/>
      <w:lvlJc w:val="start"/>
      <w:pPr>
        <w:ind w:start="220.50pt" w:hanging="18pt"/>
      </w:pPr>
    </w:lvl>
    <w:lvl w:ilvl="4" w:tplc="04090019" w:tentative="1">
      <w:start w:val="1"/>
      <w:numFmt w:val="lowerLetter"/>
      <w:lvlText w:val="%5."/>
      <w:lvlJc w:val="start"/>
      <w:pPr>
        <w:ind w:start="256.50pt" w:hanging="18pt"/>
      </w:pPr>
    </w:lvl>
    <w:lvl w:ilvl="5" w:tplc="0409001B" w:tentative="1">
      <w:start w:val="1"/>
      <w:numFmt w:val="lowerRoman"/>
      <w:lvlText w:val="%6."/>
      <w:lvlJc w:val="end"/>
      <w:pPr>
        <w:ind w:start="292.50pt" w:hanging="9pt"/>
      </w:pPr>
    </w:lvl>
    <w:lvl w:ilvl="6" w:tplc="0409000F" w:tentative="1">
      <w:start w:val="1"/>
      <w:numFmt w:val="decimal"/>
      <w:lvlText w:val="%7."/>
      <w:lvlJc w:val="start"/>
      <w:pPr>
        <w:ind w:start="328.50pt" w:hanging="18pt"/>
      </w:pPr>
    </w:lvl>
    <w:lvl w:ilvl="7" w:tplc="04090019" w:tentative="1">
      <w:start w:val="1"/>
      <w:numFmt w:val="lowerLetter"/>
      <w:lvlText w:val="%8."/>
      <w:lvlJc w:val="start"/>
      <w:pPr>
        <w:ind w:start="364.50pt" w:hanging="18pt"/>
      </w:pPr>
    </w:lvl>
    <w:lvl w:ilvl="8" w:tplc="0409001B" w:tentative="1">
      <w:start w:val="1"/>
      <w:numFmt w:val="lowerRoman"/>
      <w:lvlText w:val="%9."/>
      <w:lvlJc w:val="end"/>
      <w:pPr>
        <w:ind w:start="400.50pt" w:hanging="9pt"/>
      </w:pPr>
    </w:lvl>
  </w:abstractNum>
  <w:abstractNum w:abstractNumId="5" w15:restartNumberingAfterBreak="0">
    <w:nsid w:val="0B282F24"/>
    <w:multiLevelType w:val="hybridMultilevel"/>
    <w:tmpl w:val="165E71D6"/>
    <w:lvl w:ilvl="0" w:tplc="7A5A7042">
      <w:start w:val="1"/>
      <w:numFmt w:val="decimal"/>
      <w:lvlText w:val="%1."/>
      <w:lvlJc w:val="start"/>
      <w:pPr>
        <w:ind w:start="54pt" w:hanging="18pt"/>
      </w:pPr>
      <w:rPr>
        <w:rFonts w:hint="default"/>
        <w:b w:val="0"/>
        <w:bCs w:val="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6" w15:restartNumberingAfterBreak="0">
    <w:nsid w:val="0B480A8A"/>
    <w:multiLevelType w:val="hybridMultilevel"/>
    <w:tmpl w:val="8F4E4CFE"/>
    <w:lvl w:ilvl="0" w:tplc="75A6F242">
      <w:start w:val="1"/>
      <w:numFmt w:val="decimal"/>
      <w:lvlText w:val="%1."/>
      <w:lvlJc w:val="start"/>
      <w:pPr>
        <w:ind w:start="72pt" w:hanging="18pt"/>
      </w:pPr>
      <w:rPr>
        <w:rFonts w:hint="default"/>
      </w:rPr>
    </w:lvl>
    <w:lvl w:ilvl="1" w:tplc="04090019" w:tentative="1">
      <w:start w:val="1"/>
      <w:numFmt w:val="lowerLetter"/>
      <w:lvlText w:val="%2."/>
      <w:lvlJc w:val="start"/>
      <w:pPr>
        <w:ind w:start="108pt" w:hanging="18pt"/>
      </w:pPr>
    </w:lvl>
    <w:lvl w:ilvl="2" w:tplc="0409001B" w:tentative="1">
      <w:start w:val="1"/>
      <w:numFmt w:val="lowerRoman"/>
      <w:lvlText w:val="%3."/>
      <w:lvlJc w:val="end"/>
      <w:pPr>
        <w:ind w:start="144pt" w:hanging="9pt"/>
      </w:pPr>
    </w:lvl>
    <w:lvl w:ilvl="3" w:tplc="0409000F" w:tentative="1">
      <w:start w:val="1"/>
      <w:numFmt w:val="decimal"/>
      <w:lvlText w:val="%4."/>
      <w:lvlJc w:val="start"/>
      <w:pPr>
        <w:ind w:start="180pt" w:hanging="18pt"/>
      </w:pPr>
    </w:lvl>
    <w:lvl w:ilvl="4" w:tplc="04090019" w:tentative="1">
      <w:start w:val="1"/>
      <w:numFmt w:val="lowerLetter"/>
      <w:lvlText w:val="%5."/>
      <w:lvlJc w:val="start"/>
      <w:pPr>
        <w:ind w:start="216pt" w:hanging="18pt"/>
      </w:pPr>
    </w:lvl>
    <w:lvl w:ilvl="5" w:tplc="0409001B" w:tentative="1">
      <w:start w:val="1"/>
      <w:numFmt w:val="lowerRoman"/>
      <w:lvlText w:val="%6."/>
      <w:lvlJc w:val="end"/>
      <w:pPr>
        <w:ind w:start="252pt" w:hanging="9pt"/>
      </w:pPr>
    </w:lvl>
    <w:lvl w:ilvl="6" w:tplc="0409000F" w:tentative="1">
      <w:start w:val="1"/>
      <w:numFmt w:val="decimal"/>
      <w:lvlText w:val="%7."/>
      <w:lvlJc w:val="start"/>
      <w:pPr>
        <w:ind w:start="288pt" w:hanging="18pt"/>
      </w:pPr>
    </w:lvl>
    <w:lvl w:ilvl="7" w:tplc="04090019" w:tentative="1">
      <w:start w:val="1"/>
      <w:numFmt w:val="lowerLetter"/>
      <w:lvlText w:val="%8."/>
      <w:lvlJc w:val="start"/>
      <w:pPr>
        <w:ind w:start="324pt" w:hanging="18pt"/>
      </w:pPr>
    </w:lvl>
    <w:lvl w:ilvl="8" w:tplc="0409001B" w:tentative="1">
      <w:start w:val="1"/>
      <w:numFmt w:val="lowerRoman"/>
      <w:lvlText w:val="%9."/>
      <w:lvlJc w:val="end"/>
      <w:pPr>
        <w:ind w:start="360pt" w:hanging="9pt"/>
      </w:pPr>
    </w:lvl>
  </w:abstractNum>
  <w:abstractNum w:abstractNumId="7" w15:restartNumberingAfterBreak="0">
    <w:nsid w:val="0C415306"/>
    <w:multiLevelType w:val="hybridMultilevel"/>
    <w:tmpl w:val="CDD87F3C"/>
    <w:lvl w:ilvl="0" w:tplc="04090015">
      <w:start w:val="1"/>
      <w:numFmt w:val="upperLetter"/>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8" w15:restartNumberingAfterBreak="0">
    <w:nsid w:val="0ED24CF9"/>
    <w:multiLevelType w:val="hybridMultilevel"/>
    <w:tmpl w:val="A8C2BC6A"/>
    <w:lvl w:ilvl="0" w:tplc="D4EE51B6">
      <w:start w:val="1"/>
      <w:numFmt w:val="decimal"/>
      <w:lvlText w:val="%1)"/>
      <w:lvlJc w:val="start"/>
      <w:pPr>
        <w:ind w:start="103.50pt" w:hanging="18pt"/>
      </w:pPr>
      <w:rPr>
        <w:rFonts w:hint="default"/>
        <w:b w:val="0"/>
        <w:bCs w:val="0"/>
      </w:rPr>
    </w:lvl>
    <w:lvl w:ilvl="1" w:tplc="04090019" w:tentative="1">
      <w:start w:val="1"/>
      <w:numFmt w:val="lowerLetter"/>
      <w:lvlText w:val="%2."/>
      <w:lvlJc w:val="start"/>
      <w:pPr>
        <w:ind w:start="139.50pt" w:hanging="18pt"/>
      </w:pPr>
    </w:lvl>
    <w:lvl w:ilvl="2" w:tplc="0409001B" w:tentative="1">
      <w:start w:val="1"/>
      <w:numFmt w:val="lowerRoman"/>
      <w:lvlText w:val="%3."/>
      <w:lvlJc w:val="end"/>
      <w:pPr>
        <w:ind w:start="175.50pt" w:hanging="9pt"/>
      </w:pPr>
    </w:lvl>
    <w:lvl w:ilvl="3" w:tplc="0409000F" w:tentative="1">
      <w:start w:val="1"/>
      <w:numFmt w:val="decimal"/>
      <w:lvlText w:val="%4."/>
      <w:lvlJc w:val="start"/>
      <w:pPr>
        <w:ind w:start="211.50pt" w:hanging="18pt"/>
      </w:pPr>
    </w:lvl>
    <w:lvl w:ilvl="4" w:tplc="04090019" w:tentative="1">
      <w:start w:val="1"/>
      <w:numFmt w:val="lowerLetter"/>
      <w:lvlText w:val="%5."/>
      <w:lvlJc w:val="start"/>
      <w:pPr>
        <w:ind w:start="247.50pt" w:hanging="18pt"/>
      </w:pPr>
    </w:lvl>
    <w:lvl w:ilvl="5" w:tplc="0409001B" w:tentative="1">
      <w:start w:val="1"/>
      <w:numFmt w:val="lowerRoman"/>
      <w:lvlText w:val="%6."/>
      <w:lvlJc w:val="end"/>
      <w:pPr>
        <w:ind w:start="283.50pt" w:hanging="9pt"/>
      </w:pPr>
    </w:lvl>
    <w:lvl w:ilvl="6" w:tplc="0409000F" w:tentative="1">
      <w:start w:val="1"/>
      <w:numFmt w:val="decimal"/>
      <w:lvlText w:val="%7."/>
      <w:lvlJc w:val="start"/>
      <w:pPr>
        <w:ind w:start="319.50pt" w:hanging="18pt"/>
      </w:pPr>
    </w:lvl>
    <w:lvl w:ilvl="7" w:tplc="04090019" w:tentative="1">
      <w:start w:val="1"/>
      <w:numFmt w:val="lowerLetter"/>
      <w:lvlText w:val="%8."/>
      <w:lvlJc w:val="start"/>
      <w:pPr>
        <w:ind w:start="355.50pt" w:hanging="18pt"/>
      </w:pPr>
    </w:lvl>
    <w:lvl w:ilvl="8" w:tplc="0409001B" w:tentative="1">
      <w:start w:val="1"/>
      <w:numFmt w:val="lowerRoman"/>
      <w:lvlText w:val="%9."/>
      <w:lvlJc w:val="end"/>
      <w:pPr>
        <w:ind w:start="391.50pt" w:hanging="9pt"/>
      </w:pPr>
    </w:lvl>
  </w:abstractNum>
  <w:abstractNum w:abstractNumId="9" w15:restartNumberingAfterBreak="0">
    <w:nsid w:val="120A2FE0"/>
    <w:multiLevelType w:val="hybridMultilevel"/>
    <w:tmpl w:val="DA94F642"/>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0" w15:restartNumberingAfterBreak="0">
    <w:nsid w:val="14F1181B"/>
    <w:multiLevelType w:val="hybridMultilevel"/>
    <w:tmpl w:val="CF7A2874"/>
    <w:lvl w:ilvl="0" w:tplc="A96ABAF4">
      <w:start w:val="1"/>
      <w:numFmt w:val="decimal"/>
      <w:lvlText w:val="%1)"/>
      <w:lvlJc w:val="start"/>
      <w:pPr>
        <w:ind w:start="108pt" w:hanging="18pt"/>
      </w:pPr>
      <w:rPr>
        <w:rFonts w:hint="default"/>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11" w15:restartNumberingAfterBreak="0">
    <w:nsid w:val="16E50CD5"/>
    <w:multiLevelType w:val="hybridMultilevel"/>
    <w:tmpl w:val="DD48BF3A"/>
    <w:lvl w:ilvl="0" w:tplc="84287848">
      <w:start w:val="1"/>
      <w:numFmt w:val="decimal"/>
      <w:lvlText w:val="%1."/>
      <w:lvlJc w:val="start"/>
      <w:pPr>
        <w:ind w:start="75pt" w:hanging="18pt"/>
      </w:pPr>
      <w:rPr>
        <w:b w:val="0"/>
      </w:rPr>
    </w:lvl>
    <w:lvl w:ilvl="1" w:tplc="04090019">
      <w:start w:val="1"/>
      <w:numFmt w:val="lowerLetter"/>
      <w:lvlText w:val="%2."/>
      <w:lvlJc w:val="start"/>
      <w:pPr>
        <w:ind w:start="111pt" w:hanging="18pt"/>
      </w:pPr>
    </w:lvl>
    <w:lvl w:ilvl="2" w:tplc="0409001B">
      <w:start w:val="1"/>
      <w:numFmt w:val="lowerRoman"/>
      <w:lvlText w:val="%3."/>
      <w:lvlJc w:val="end"/>
      <w:pPr>
        <w:ind w:start="147pt" w:hanging="9pt"/>
      </w:pPr>
    </w:lvl>
    <w:lvl w:ilvl="3" w:tplc="0409000F">
      <w:start w:val="1"/>
      <w:numFmt w:val="decimal"/>
      <w:lvlText w:val="%4."/>
      <w:lvlJc w:val="start"/>
      <w:pPr>
        <w:ind w:start="183pt" w:hanging="18pt"/>
      </w:pPr>
    </w:lvl>
    <w:lvl w:ilvl="4" w:tplc="04090019">
      <w:start w:val="1"/>
      <w:numFmt w:val="lowerLetter"/>
      <w:lvlText w:val="%5."/>
      <w:lvlJc w:val="start"/>
      <w:pPr>
        <w:ind w:start="219pt" w:hanging="18pt"/>
      </w:pPr>
    </w:lvl>
    <w:lvl w:ilvl="5" w:tplc="0409001B">
      <w:start w:val="1"/>
      <w:numFmt w:val="lowerRoman"/>
      <w:lvlText w:val="%6."/>
      <w:lvlJc w:val="end"/>
      <w:pPr>
        <w:ind w:start="255pt" w:hanging="9pt"/>
      </w:pPr>
    </w:lvl>
    <w:lvl w:ilvl="6" w:tplc="0409000F">
      <w:start w:val="1"/>
      <w:numFmt w:val="decimal"/>
      <w:lvlText w:val="%7."/>
      <w:lvlJc w:val="start"/>
      <w:pPr>
        <w:ind w:start="291pt" w:hanging="18pt"/>
      </w:pPr>
    </w:lvl>
    <w:lvl w:ilvl="7" w:tplc="04090019">
      <w:start w:val="1"/>
      <w:numFmt w:val="lowerLetter"/>
      <w:lvlText w:val="%8."/>
      <w:lvlJc w:val="start"/>
      <w:pPr>
        <w:ind w:start="327pt" w:hanging="18pt"/>
      </w:pPr>
    </w:lvl>
    <w:lvl w:ilvl="8" w:tplc="0409001B">
      <w:start w:val="1"/>
      <w:numFmt w:val="lowerRoman"/>
      <w:lvlText w:val="%9."/>
      <w:lvlJc w:val="end"/>
      <w:pPr>
        <w:ind w:start="363pt" w:hanging="9pt"/>
      </w:pPr>
    </w:lvl>
  </w:abstractNum>
  <w:abstractNum w:abstractNumId="12" w15:restartNumberingAfterBreak="0">
    <w:nsid w:val="18676F29"/>
    <w:multiLevelType w:val="hybridMultilevel"/>
    <w:tmpl w:val="744E561C"/>
    <w:lvl w:ilvl="0" w:tplc="0409000F">
      <w:start w:val="1"/>
      <w:numFmt w:val="decimal"/>
      <w:lvlText w:val="%1."/>
      <w:lvlJc w:val="start"/>
      <w:pPr>
        <w:ind w:start="108pt" w:hanging="18pt"/>
      </w:p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13" w15:restartNumberingAfterBreak="0">
    <w:nsid w:val="1AE735BF"/>
    <w:multiLevelType w:val="hybridMultilevel"/>
    <w:tmpl w:val="A47CA6A6"/>
    <w:lvl w:ilvl="0" w:tplc="04090015">
      <w:start w:val="1"/>
      <w:numFmt w:val="upperLetter"/>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4" w15:restartNumberingAfterBreak="0">
    <w:nsid w:val="1BB76A60"/>
    <w:multiLevelType w:val="hybridMultilevel"/>
    <w:tmpl w:val="CEDC49D0"/>
    <w:lvl w:ilvl="0" w:tplc="F56606E4">
      <w:start w:val="1"/>
      <w:numFmt w:val="decimal"/>
      <w:lvlText w:val="%1)"/>
      <w:lvlJc w:val="start"/>
      <w:pPr>
        <w:ind w:start="108pt" w:hanging="18pt"/>
      </w:pPr>
      <w:rPr>
        <w:rFonts w:hint="default"/>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15" w15:restartNumberingAfterBreak="0">
    <w:nsid w:val="22D04548"/>
    <w:multiLevelType w:val="hybridMultilevel"/>
    <w:tmpl w:val="5BAEAD0A"/>
    <w:lvl w:ilvl="0" w:tplc="5442C32E">
      <w:start w:val="1"/>
      <w:numFmt w:val="decimal"/>
      <w:lvlText w:val="%1)"/>
      <w:lvlJc w:val="start"/>
      <w:pPr>
        <w:ind w:start="162pt" w:hanging="18pt"/>
      </w:pPr>
      <w:rPr>
        <w:rFonts w:hint="default"/>
      </w:rPr>
    </w:lvl>
    <w:lvl w:ilvl="1" w:tplc="04090019" w:tentative="1">
      <w:start w:val="1"/>
      <w:numFmt w:val="lowerLetter"/>
      <w:lvlText w:val="%2."/>
      <w:lvlJc w:val="start"/>
      <w:pPr>
        <w:ind w:start="198pt" w:hanging="18pt"/>
      </w:pPr>
    </w:lvl>
    <w:lvl w:ilvl="2" w:tplc="0409001B" w:tentative="1">
      <w:start w:val="1"/>
      <w:numFmt w:val="lowerRoman"/>
      <w:lvlText w:val="%3."/>
      <w:lvlJc w:val="end"/>
      <w:pPr>
        <w:ind w:start="234pt" w:hanging="9pt"/>
      </w:pPr>
    </w:lvl>
    <w:lvl w:ilvl="3" w:tplc="0409000F" w:tentative="1">
      <w:start w:val="1"/>
      <w:numFmt w:val="decimal"/>
      <w:lvlText w:val="%4."/>
      <w:lvlJc w:val="start"/>
      <w:pPr>
        <w:ind w:start="270pt" w:hanging="18pt"/>
      </w:pPr>
    </w:lvl>
    <w:lvl w:ilvl="4" w:tplc="04090019" w:tentative="1">
      <w:start w:val="1"/>
      <w:numFmt w:val="lowerLetter"/>
      <w:lvlText w:val="%5."/>
      <w:lvlJc w:val="start"/>
      <w:pPr>
        <w:ind w:start="306pt" w:hanging="18pt"/>
      </w:pPr>
    </w:lvl>
    <w:lvl w:ilvl="5" w:tplc="0409001B" w:tentative="1">
      <w:start w:val="1"/>
      <w:numFmt w:val="lowerRoman"/>
      <w:lvlText w:val="%6."/>
      <w:lvlJc w:val="end"/>
      <w:pPr>
        <w:ind w:start="342pt" w:hanging="9pt"/>
      </w:pPr>
    </w:lvl>
    <w:lvl w:ilvl="6" w:tplc="0409000F" w:tentative="1">
      <w:start w:val="1"/>
      <w:numFmt w:val="decimal"/>
      <w:lvlText w:val="%7."/>
      <w:lvlJc w:val="start"/>
      <w:pPr>
        <w:ind w:start="378pt" w:hanging="18pt"/>
      </w:pPr>
    </w:lvl>
    <w:lvl w:ilvl="7" w:tplc="04090019" w:tentative="1">
      <w:start w:val="1"/>
      <w:numFmt w:val="lowerLetter"/>
      <w:lvlText w:val="%8."/>
      <w:lvlJc w:val="start"/>
      <w:pPr>
        <w:ind w:start="414pt" w:hanging="18pt"/>
      </w:pPr>
    </w:lvl>
    <w:lvl w:ilvl="8" w:tplc="0409001B" w:tentative="1">
      <w:start w:val="1"/>
      <w:numFmt w:val="lowerRoman"/>
      <w:lvlText w:val="%9."/>
      <w:lvlJc w:val="end"/>
      <w:pPr>
        <w:ind w:start="450pt" w:hanging="9pt"/>
      </w:pPr>
    </w:lvl>
  </w:abstractNum>
  <w:abstractNum w:abstractNumId="16" w15:restartNumberingAfterBreak="0">
    <w:nsid w:val="23D15421"/>
    <w:multiLevelType w:val="hybridMultilevel"/>
    <w:tmpl w:val="9988969A"/>
    <w:lvl w:ilvl="0" w:tplc="122209FE">
      <w:start w:val="1"/>
      <w:numFmt w:val="upperLetter"/>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17" w15:restartNumberingAfterBreak="0">
    <w:nsid w:val="297F3466"/>
    <w:multiLevelType w:val="hybridMultilevel"/>
    <w:tmpl w:val="813AFA28"/>
    <w:lvl w:ilvl="0" w:tplc="1F8CAC90">
      <w:start w:val="1"/>
      <w:numFmt w:val="decimal"/>
      <w:lvlText w:val="%1)"/>
      <w:lvlJc w:val="start"/>
      <w:pPr>
        <w:ind w:start="180pt" w:hanging="18pt"/>
      </w:pPr>
      <w:rPr>
        <w:rFonts w:hint="default"/>
      </w:rPr>
    </w:lvl>
    <w:lvl w:ilvl="1" w:tplc="04090019">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18" w15:restartNumberingAfterBreak="0">
    <w:nsid w:val="2C753694"/>
    <w:multiLevelType w:val="hybridMultilevel"/>
    <w:tmpl w:val="296A2FFE"/>
    <w:lvl w:ilvl="0" w:tplc="0409000F">
      <w:start w:val="1"/>
      <w:numFmt w:val="decimal"/>
      <w:lvlText w:val="%1."/>
      <w:lvlJc w:val="start"/>
      <w:pPr>
        <w:ind w:start="72pt" w:hanging="18pt"/>
      </w:pPr>
    </w:lvl>
    <w:lvl w:ilvl="1" w:tplc="04090019" w:tentative="1">
      <w:start w:val="1"/>
      <w:numFmt w:val="lowerLetter"/>
      <w:lvlText w:val="%2."/>
      <w:lvlJc w:val="start"/>
      <w:pPr>
        <w:ind w:start="108pt" w:hanging="18pt"/>
      </w:pPr>
    </w:lvl>
    <w:lvl w:ilvl="2" w:tplc="0409001B" w:tentative="1">
      <w:start w:val="1"/>
      <w:numFmt w:val="lowerRoman"/>
      <w:lvlText w:val="%3."/>
      <w:lvlJc w:val="end"/>
      <w:pPr>
        <w:ind w:start="144pt" w:hanging="9pt"/>
      </w:pPr>
    </w:lvl>
    <w:lvl w:ilvl="3" w:tplc="0409000F" w:tentative="1">
      <w:start w:val="1"/>
      <w:numFmt w:val="decimal"/>
      <w:lvlText w:val="%4."/>
      <w:lvlJc w:val="start"/>
      <w:pPr>
        <w:ind w:start="180pt" w:hanging="18pt"/>
      </w:pPr>
    </w:lvl>
    <w:lvl w:ilvl="4" w:tplc="04090019" w:tentative="1">
      <w:start w:val="1"/>
      <w:numFmt w:val="lowerLetter"/>
      <w:lvlText w:val="%5."/>
      <w:lvlJc w:val="start"/>
      <w:pPr>
        <w:ind w:start="216pt" w:hanging="18pt"/>
      </w:pPr>
    </w:lvl>
    <w:lvl w:ilvl="5" w:tplc="0409001B" w:tentative="1">
      <w:start w:val="1"/>
      <w:numFmt w:val="lowerRoman"/>
      <w:lvlText w:val="%6."/>
      <w:lvlJc w:val="end"/>
      <w:pPr>
        <w:ind w:start="252pt" w:hanging="9pt"/>
      </w:pPr>
    </w:lvl>
    <w:lvl w:ilvl="6" w:tplc="0409000F" w:tentative="1">
      <w:start w:val="1"/>
      <w:numFmt w:val="decimal"/>
      <w:lvlText w:val="%7."/>
      <w:lvlJc w:val="start"/>
      <w:pPr>
        <w:ind w:start="288pt" w:hanging="18pt"/>
      </w:pPr>
    </w:lvl>
    <w:lvl w:ilvl="7" w:tplc="04090019" w:tentative="1">
      <w:start w:val="1"/>
      <w:numFmt w:val="lowerLetter"/>
      <w:lvlText w:val="%8."/>
      <w:lvlJc w:val="start"/>
      <w:pPr>
        <w:ind w:start="324pt" w:hanging="18pt"/>
      </w:pPr>
    </w:lvl>
    <w:lvl w:ilvl="8" w:tplc="0409001B" w:tentative="1">
      <w:start w:val="1"/>
      <w:numFmt w:val="lowerRoman"/>
      <w:lvlText w:val="%9."/>
      <w:lvlJc w:val="end"/>
      <w:pPr>
        <w:ind w:start="360pt" w:hanging="9pt"/>
      </w:pPr>
    </w:lvl>
  </w:abstractNum>
  <w:abstractNum w:abstractNumId="19" w15:restartNumberingAfterBreak="0">
    <w:nsid w:val="2EA6452E"/>
    <w:multiLevelType w:val="hybridMultilevel"/>
    <w:tmpl w:val="8EA254B4"/>
    <w:lvl w:ilvl="0" w:tplc="04210015">
      <w:start w:val="1"/>
      <w:numFmt w:val="upperLetter"/>
      <w:lvlText w:val="%1."/>
      <w:lvlJc w:val="start"/>
      <w:pPr>
        <w:ind w:start="36pt" w:hanging="18pt"/>
      </w:pPr>
    </w:lvl>
    <w:lvl w:ilvl="1" w:tplc="04210019" w:tentative="1">
      <w:start w:val="1"/>
      <w:numFmt w:val="lowerLetter"/>
      <w:lvlText w:val="%2."/>
      <w:lvlJc w:val="start"/>
      <w:pPr>
        <w:ind w:start="72pt" w:hanging="18pt"/>
      </w:pPr>
    </w:lvl>
    <w:lvl w:ilvl="2" w:tplc="0421001B" w:tentative="1">
      <w:start w:val="1"/>
      <w:numFmt w:val="lowerRoman"/>
      <w:lvlText w:val="%3."/>
      <w:lvlJc w:val="end"/>
      <w:pPr>
        <w:ind w:start="108pt" w:hanging="9pt"/>
      </w:pPr>
    </w:lvl>
    <w:lvl w:ilvl="3" w:tplc="0421000F" w:tentative="1">
      <w:start w:val="1"/>
      <w:numFmt w:val="decimal"/>
      <w:lvlText w:val="%4."/>
      <w:lvlJc w:val="start"/>
      <w:pPr>
        <w:ind w:start="144pt" w:hanging="18pt"/>
      </w:pPr>
    </w:lvl>
    <w:lvl w:ilvl="4" w:tplc="04210019" w:tentative="1">
      <w:start w:val="1"/>
      <w:numFmt w:val="lowerLetter"/>
      <w:lvlText w:val="%5."/>
      <w:lvlJc w:val="start"/>
      <w:pPr>
        <w:ind w:start="180pt" w:hanging="18pt"/>
      </w:pPr>
    </w:lvl>
    <w:lvl w:ilvl="5" w:tplc="0421001B" w:tentative="1">
      <w:start w:val="1"/>
      <w:numFmt w:val="lowerRoman"/>
      <w:lvlText w:val="%6."/>
      <w:lvlJc w:val="end"/>
      <w:pPr>
        <w:ind w:start="216pt" w:hanging="9pt"/>
      </w:pPr>
    </w:lvl>
    <w:lvl w:ilvl="6" w:tplc="0421000F" w:tentative="1">
      <w:start w:val="1"/>
      <w:numFmt w:val="decimal"/>
      <w:lvlText w:val="%7."/>
      <w:lvlJc w:val="start"/>
      <w:pPr>
        <w:ind w:start="252pt" w:hanging="18pt"/>
      </w:pPr>
    </w:lvl>
    <w:lvl w:ilvl="7" w:tplc="04210019" w:tentative="1">
      <w:start w:val="1"/>
      <w:numFmt w:val="lowerLetter"/>
      <w:lvlText w:val="%8."/>
      <w:lvlJc w:val="start"/>
      <w:pPr>
        <w:ind w:start="288pt" w:hanging="18pt"/>
      </w:pPr>
    </w:lvl>
    <w:lvl w:ilvl="8" w:tplc="0421001B" w:tentative="1">
      <w:start w:val="1"/>
      <w:numFmt w:val="lowerRoman"/>
      <w:lvlText w:val="%9."/>
      <w:lvlJc w:val="end"/>
      <w:pPr>
        <w:ind w:start="324pt" w:hanging="9pt"/>
      </w:pPr>
    </w:lvl>
  </w:abstractNum>
  <w:abstractNum w:abstractNumId="20" w15:restartNumberingAfterBreak="0">
    <w:nsid w:val="314842AB"/>
    <w:multiLevelType w:val="hybridMultilevel"/>
    <w:tmpl w:val="6EA8C212"/>
    <w:lvl w:ilvl="0" w:tplc="04090011">
      <w:start w:val="1"/>
      <w:numFmt w:val="decimal"/>
      <w:lvlText w:val="%1)"/>
      <w:lvlJc w:val="start"/>
      <w:pPr>
        <w:ind w:start="162pt" w:hanging="18pt"/>
      </w:pPr>
      <w:rPr>
        <w:rFonts w:hint="default"/>
      </w:rPr>
    </w:lvl>
    <w:lvl w:ilvl="1" w:tplc="04090019" w:tentative="1">
      <w:start w:val="1"/>
      <w:numFmt w:val="lowerLetter"/>
      <w:lvlText w:val="%2."/>
      <w:lvlJc w:val="start"/>
      <w:pPr>
        <w:ind w:start="198pt" w:hanging="18pt"/>
      </w:pPr>
    </w:lvl>
    <w:lvl w:ilvl="2" w:tplc="0409001B" w:tentative="1">
      <w:start w:val="1"/>
      <w:numFmt w:val="lowerRoman"/>
      <w:lvlText w:val="%3."/>
      <w:lvlJc w:val="end"/>
      <w:pPr>
        <w:ind w:start="234pt" w:hanging="9pt"/>
      </w:pPr>
    </w:lvl>
    <w:lvl w:ilvl="3" w:tplc="0409000F" w:tentative="1">
      <w:start w:val="1"/>
      <w:numFmt w:val="decimal"/>
      <w:lvlText w:val="%4."/>
      <w:lvlJc w:val="start"/>
      <w:pPr>
        <w:ind w:start="270pt" w:hanging="18pt"/>
      </w:pPr>
    </w:lvl>
    <w:lvl w:ilvl="4" w:tplc="04090019" w:tentative="1">
      <w:start w:val="1"/>
      <w:numFmt w:val="lowerLetter"/>
      <w:lvlText w:val="%5."/>
      <w:lvlJc w:val="start"/>
      <w:pPr>
        <w:ind w:start="306pt" w:hanging="18pt"/>
      </w:pPr>
    </w:lvl>
    <w:lvl w:ilvl="5" w:tplc="0409001B" w:tentative="1">
      <w:start w:val="1"/>
      <w:numFmt w:val="lowerRoman"/>
      <w:lvlText w:val="%6."/>
      <w:lvlJc w:val="end"/>
      <w:pPr>
        <w:ind w:start="342pt" w:hanging="9pt"/>
      </w:pPr>
    </w:lvl>
    <w:lvl w:ilvl="6" w:tplc="0409000F" w:tentative="1">
      <w:start w:val="1"/>
      <w:numFmt w:val="decimal"/>
      <w:lvlText w:val="%7."/>
      <w:lvlJc w:val="start"/>
      <w:pPr>
        <w:ind w:start="378pt" w:hanging="18pt"/>
      </w:pPr>
    </w:lvl>
    <w:lvl w:ilvl="7" w:tplc="04090019" w:tentative="1">
      <w:start w:val="1"/>
      <w:numFmt w:val="lowerLetter"/>
      <w:lvlText w:val="%8."/>
      <w:lvlJc w:val="start"/>
      <w:pPr>
        <w:ind w:start="414pt" w:hanging="18pt"/>
      </w:pPr>
    </w:lvl>
    <w:lvl w:ilvl="8" w:tplc="0409001B" w:tentative="1">
      <w:start w:val="1"/>
      <w:numFmt w:val="lowerRoman"/>
      <w:lvlText w:val="%9."/>
      <w:lvlJc w:val="end"/>
      <w:pPr>
        <w:ind w:start="450pt" w:hanging="9pt"/>
      </w:pPr>
    </w:lvl>
  </w:abstractNum>
  <w:abstractNum w:abstractNumId="21" w15:restartNumberingAfterBreak="0">
    <w:nsid w:val="315D031D"/>
    <w:multiLevelType w:val="hybridMultilevel"/>
    <w:tmpl w:val="6262B54E"/>
    <w:lvl w:ilvl="0" w:tplc="04210015">
      <w:start w:val="1"/>
      <w:numFmt w:val="upperLetter"/>
      <w:lvlText w:val="%1."/>
      <w:lvlJc w:val="start"/>
      <w:pPr>
        <w:ind w:start="36pt" w:hanging="18pt"/>
      </w:pPr>
    </w:lvl>
    <w:lvl w:ilvl="1" w:tplc="04210019" w:tentative="1">
      <w:start w:val="1"/>
      <w:numFmt w:val="lowerLetter"/>
      <w:lvlText w:val="%2."/>
      <w:lvlJc w:val="start"/>
      <w:pPr>
        <w:ind w:start="72pt" w:hanging="18pt"/>
      </w:pPr>
    </w:lvl>
    <w:lvl w:ilvl="2" w:tplc="0421001B" w:tentative="1">
      <w:start w:val="1"/>
      <w:numFmt w:val="lowerRoman"/>
      <w:lvlText w:val="%3."/>
      <w:lvlJc w:val="end"/>
      <w:pPr>
        <w:ind w:start="108pt" w:hanging="9pt"/>
      </w:pPr>
    </w:lvl>
    <w:lvl w:ilvl="3" w:tplc="0421000F" w:tentative="1">
      <w:start w:val="1"/>
      <w:numFmt w:val="decimal"/>
      <w:lvlText w:val="%4."/>
      <w:lvlJc w:val="start"/>
      <w:pPr>
        <w:ind w:start="144pt" w:hanging="18pt"/>
      </w:pPr>
    </w:lvl>
    <w:lvl w:ilvl="4" w:tplc="04210019" w:tentative="1">
      <w:start w:val="1"/>
      <w:numFmt w:val="lowerLetter"/>
      <w:lvlText w:val="%5."/>
      <w:lvlJc w:val="start"/>
      <w:pPr>
        <w:ind w:start="180pt" w:hanging="18pt"/>
      </w:pPr>
    </w:lvl>
    <w:lvl w:ilvl="5" w:tplc="0421001B" w:tentative="1">
      <w:start w:val="1"/>
      <w:numFmt w:val="lowerRoman"/>
      <w:lvlText w:val="%6."/>
      <w:lvlJc w:val="end"/>
      <w:pPr>
        <w:ind w:start="216pt" w:hanging="9pt"/>
      </w:pPr>
    </w:lvl>
    <w:lvl w:ilvl="6" w:tplc="0421000F" w:tentative="1">
      <w:start w:val="1"/>
      <w:numFmt w:val="decimal"/>
      <w:lvlText w:val="%7."/>
      <w:lvlJc w:val="start"/>
      <w:pPr>
        <w:ind w:start="252pt" w:hanging="18pt"/>
      </w:pPr>
    </w:lvl>
    <w:lvl w:ilvl="7" w:tplc="04210019" w:tentative="1">
      <w:start w:val="1"/>
      <w:numFmt w:val="lowerLetter"/>
      <w:lvlText w:val="%8."/>
      <w:lvlJc w:val="start"/>
      <w:pPr>
        <w:ind w:start="288pt" w:hanging="18pt"/>
      </w:pPr>
    </w:lvl>
    <w:lvl w:ilvl="8" w:tplc="0421001B" w:tentative="1">
      <w:start w:val="1"/>
      <w:numFmt w:val="lowerRoman"/>
      <w:lvlText w:val="%9."/>
      <w:lvlJc w:val="end"/>
      <w:pPr>
        <w:ind w:start="324pt" w:hanging="9pt"/>
      </w:pPr>
    </w:lvl>
  </w:abstractNum>
  <w:abstractNum w:abstractNumId="22" w15:restartNumberingAfterBreak="0">
    <w:nsid w:val="33021239"/>
    <w:multiLevelType w:val="hybridMultilevel"/>
    <w:tmpl w:val="9238EAB0"/>
    <w:lvl w:ilvl="0" w:tplc="04090017">
      <w:start w:val="1"/>
      <w:numFmt w:val="lowerLetter"/>
      <w:lvlText w:val="%1)"/>
      <w:lvlJc w:val="start"/>
      <w:pPr>
        <w:ind w:start="216pt" w:hanging="18pt"/>
      </w:pPr>
    </w:lvl>
    <w:lvl w:ilvl="1" w:tplc="04090019" w:tentative="1">
      <w:start w:val="1"/>
      <w:numFmt w:val="lowerLetter"/>
      <w:lvlText w:val="%2."/>
      <w:lvlJc w:val="start"/>
      <w:pPr>
        <w:ind w:start="252pt" w:hanging="18pt"/>
      </w:pPr>
    </w:lvl>
    <w:lvl w:ilvl="2" w:tplc="0409001B" w:tentative="1">
      <w:start w:val="1"/>
      <w:numFmt w:val="lowerRoman"/>
      <w:lvlText w:val="%3."/>
      <w:lvlJc w:val="end"/>
      <w:pPr>
        <w:ind w:start="288pt" w:hanging="9pt"/>
      </w:pPr>
    </w:lvl>
    <w:lvl w:ilvl="3" w:tplc="0409000F" w:tentative="1">
      <w:start w:val="1"/>
      <w:numFmt w:val="decimal"/>
      <w:lvlText w:val="%4."/>
      <w:lvlJc w:val="start"/>
      <w:pPr>
        <w:ind w:start="324pt" w:hanging="18pt"/>
      </w:pPr>
    </w:lvl>
    <w:lvl w:ilvl="4" w:tplc="04090019" w:tentative="1">
      <w:start w:val="1"/>
      <w:numFmt w:val="lowerLetter"/>
      <w:lvlText w:val="%5."/>
      <w:lvlJc w:val="start"/>
      <w:pPr>
        <w:ind w:start="360pt" w:hanging="18pt"/>
      </w:pPr>
    </w:lvl>
    <w:lvl w:ilvl="5" w:tplc="0409001B" w:tentative="1">
      <w:start w:val="1"/>
      <w:numFmt w:val="lowerRoman"/>
      <w:lvlText w:val="%6."/>
      <w:lvlJc w:val="end"/>
      <w:pPr>
        <w:ind w:start="396pt" w:hanging="9pt"/>
      </w:pPr>
    </w:lvl>
    <w:lvl w:ilvl="6" w:tplc="0409000F" w:tentative="1">
      <w:start w:val="1"/>
      <w:numFmt w:val="decimal"/>
      <w:lvlText w:val="%7."/>
      <w:lvlJc w:val="start"/>
      <w:pPr>
        <w:ind w:start="432pt" w:hanging="18pt"/>
      </w:pPr>
    </w:lvl>
    <w:lvl w:ilvl="7" w:tplc="04090019" w:tentative="1">
      <w:start w:val="1"/>
      <w:numFmt w:val="lowerLetter"/>
      <w:lvlText w:val="%8."/>
      <w:lvlJc w:val="start"/>
      <w:pPr>
        <w:ind w:start="468pt" w:hanging="18pt"/>
      </w:pPr>
    </w:lvl>
    <w:lvl w:ilvl="8" w:tplc="0409001B" w:tentative="1">
      <w:start w:val="1"/>
      <w:numFmt w:val="lowerRoman"/>
      <w:lvlText w:val="%9."/>
      <w:lvlJc w:val="end"/>
      <w:pPr>
        <w:ind w:start="504pt" w:hanging="9pt"/>
      </w:pPr>
    </w:lvl>
  </w:abstractNum>
  <w:abstractNum w:abstractNumId="23" w15:restartNumberingAfterBreak="0">
    <w:nsid w:val="33341A12"/>
    <w:multiLevelType w:val="hybridMultilevel"/>
    <w:tmpl w:val="F7B0CA34"/>
    <w:lvl w:ilvl="0" w:tplc="0409000F">
      <w:start w:val="1"/>
      <w:numFmt w:val="decimal"/>
      <w:lvlText w:val="%1."/>
      <w:lvlJc w:val="start"/>
      <w:pPr>
        <w:ind w:start="72pt" w:hanging="18pt"/>
      </w:pPr>
    </w:lvl>
    <w:lvl w:ilvl="1" w:tplc="04090019" w:tentative="1">
      <w:start w:val="1"/>
      <w:numFmt w:val="lowerLetter"/>
      <w:lvlText w:val="%2."/>
      <w:lvlJc w:val="start"/>
      <w:pPr>
        <w:ind w:start="108pt" w:hanging="18pt"/>
      </w:pPr>
    </w:lvl>
    <w:lvl w:ilvl="2" w:tplc="0409001B" w:tentative="1">
      <w:start w:val="1"/>
      <w:numFmt w:val="lowerRoman"/>
      <w:lvlText w:val="%3."/>
      <w:lvlJc w:val="end"/>
      <w:pPr>
        <w:ind w:start="144pt" w:hanging="9pt"/>
      </w:pPr>
    </w:lvl>
    <w:lvl w:ilvl="3" w:tplc="0409000F" w:tentative="1">
      <w:start w:val="1"/>
      <w:numFmt w:val="decimal"/>
      <w:lvlText w:val="%4."/>
      <w:lvlJc w:val="start"/>
      <w:pPr>
        <w:ind w:start="180pt" w:hanging="18pt"/>
      </w:pPr>
    </w:lvl>
    <w:lvl w:ilvl="4" w:tplc="04090019" w:tentative="1">
      <w:start w:val="1"/>
      <w:numFmt w:val="lowerLetter"/>
      <w:lvlText w:val="%5."/>
      <w:lvlJc w:val="start"/>
      <w:pPr>
        <w:ind w:start="216pt" w:hanging="18pt"/>
      </w:pPr>
    </w:lvl>
    <w:lvl w:ilvl="5" w:tplc="0409001B" w:tentative="1">
      <w:start w:val="1"/>
      <w:numFmt w:val="lowerRoman"/>
      <w:lvlText w:val="%6."/>
      <w:lvlJc w:val="end"/>
      <w:pPr>
        <w:ind w:start="252pt" w:hanging="9pt"/>
      </w:pPr>
    </w:lvl>
    <w:lvl w:ilvl="6" w:tplc="0409000F" w:tentative="1">
      <w:start w:val="1"/>
      <w:numFmt w:val="decimal"/>
      <w:lvlText w:val="%7."/>
      <w:lvlJc w:val="start"/>
      <w:pPr>
        <w:ind w:start="288pt" w:hanging="18pt"/>
      </w:pPr>
    </w:lvl>
    <w:lvl w:ilvl="7" w:tplc="04090019" w:tentative="1">
      <w:start w:val="1"/>
      <w:numFmt w:val="lowerLetter"/>
      <w:lvlText w:val="%8."/>
      <w:lvlJc w:val="start"/>
      <w:pPr>
        <w:ind w:start="324pt" w:hanging="18pt"/>
      </w:pPr>
    </w:lvl>
    <w:lvl w:ilvl="8" w:tplc="0409001B" w:tentative="1">
      <w:start w:val="1"/>
      <w:numFmt w:val="lowerRoman"/>
      <w:lvlText w:val="%9."/>
      <w:lvlJc w:val="end"/>
      <w:pPr>
        <w:ind w:start="360pt" w:hanging="9pt"/>
      </w:pPr>
    </w:lvl>
  </w:abstractNum>
  <w:abstractNum w:abstractNumId="24" w15:restartNumberingAfterBreak="0">
    <w:nsid w:val="35694A54"/>
    <w:multiLevelType w:val="hybridMultilevel"/>
    <w:tmpl w:val="1E76DD1A"/>
    <w:lvl w:ilvl="0" w:tplc="04090015">
      <w:start w:val="1"/>
      <w:numFmt w:val="upperLetter"/>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5" w15:restartNumberingAfterBreak="0">
    <w:nsid w:val="37DC3352"/>
    <w:multiLevelType w:val="hybridMultilevel"/>
    <w:tmpl w:val="0938F10E"/>
    <w:lvl w:ilvl="0" w:tplc="79E4C054">
      <w:start w:val="1"/>
      <w:numFmt w:val="upperLetter"/>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26" w15:restartNumberingAfterBreak="0">
    <w:nsid w:val="39AB16B3"/>
    <w:multiLevelType w:val="hybridMultilevel"/>
    <w:tmpl w:val="DC9A8768"/>
    <w:lvl w:ilvl="0" w:tplc="04090015">
      <w:start w:val="1"/>
      <w:numFmt w:val="upperLetter"/>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7" w15:restartNumberingAfterBreak="0">
    <w:nsid w:val="39E827AA"/>
    <w:multiLevelType w:val="hybridMultilevel"/>
    <w:tmpl w:val="FF84F6E0"/>
    <w:lvl w:ilvl="0" w:tplc="4B34A2BE">
      <w:start w:val="1"/>
      <w:numFmt w:val="decimal"/>
      <w:lvlText w:val="%1)"/>
      <w:lvlJc w:val="start"/>
      <w:pPr>
        <w:ind w:start="108pt" w:hanging="18pt"/>
      </w:pPr>
      <w:rPr>
        <w:rFonts w:hint="default"/>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28" w15:restartNumberingAfterBreak="0">
    <w:nsid w:val="3B1C5880"/>
    <w:multiLevelType w:val="hybridMultilevel"/>
    <w:tmpl w:val="AB08F610"/>
    <w:lvl w:ilvl="0" w:tplc="94920B9C">
      <w:start w:val="1"/>
      <w:numFmt w:val="decimal"/>
      <w:lvlText w:val="%1)"/>
      <w:lvlJc w:val="start"/>
      <w:pPr>
        <w:ind w:start="180pt" w:hanging="18pt"/>
      </w:pPr>
      <w:rPr>
        <w:rFonts w:hint="default"/>
      </w:rPr>
    </w:lvl>
    <w:lvl w:ilvl="1" w:tplc="04090019" w:tentative="1">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29" w15:restartNumberingAfterBreak="0">
    <w:nsid w:val="3B7B0CCE"/>
    <w:multiLevelType w:val="hybridMultilevel"/>
    <w:tmpl w:val="DFCC4088"/>
    <w:lvl w:ilvl="0" w:tplc="682E3C0A">
      <w:start w:val="1"/>
      <w:numFmt w:val="decimal"/>
      <w:lvlText w:val="%1."/>
      <w:lvlJc w:val="start"/>
      <w:pPr>
        <w:ind w:start="90pt" w:hanging="18pt"/>
      </w:pPr>
      <w:rPr>
        <w:rFonts w:hint="default"/>
      </w:rPr>
    </w:lvl>
    <w:lvl w:ilvl="1" w:tplc="04090019" w:tentative="1">
      <w:start w:val="1"/>
      <w:numFmt w:val="lowerLetter"/>
      <w:lvlText w:val="%2."/>
      <w:lvlJc w:val="start"/>
      <w:pPr>
        <w:ind w:start="126pt" w:hanging="18pt"/>
      </w:pPr>
    </w:lvl>
    <w:lvl w:ilvl="2" w:tplc="0409001B" w:tentative="1">
      <w:start w:val="1"/>
      <w:numFmt w:val="lowerRoman"/>
      <w:lvlText w:val="%3."/>
      <w:lvlJc w:val="end"/>
      <w:pPr>
        <w:ind w:start="162pt" w:hanging="9pt"/>
      </w:pPr>
    </w:lvl>
    <w:lvl w:ilvl="3" w:tplc="0409000F" w:tentative="1">
      <w:start w:val="1"/>
      <w:numFmt w:val="decimal"/>
      <w:lvlText w:val="%4."/>
      <w:lvlJc w:val="start"/>
      <w:pPr>
        <w:ind w:start="198pt" w:hanging="18pt"/>
      </w:pPr>
    </w:lvl>
    <w:lvl w:ilvl="4" w:tplc="04090019" w:tentative="1">
      <w:start w:val="1"/>
      <w:numFmt w:val="lowerLetter"/>
      <w:lvlText w:val="%5."/>
      <w:lvlJc w:val="start"/>
      <w:pPr>
        <w:ind w:start="234pt" w:hanging="18pt"/>
      </w:pPr>
    </w:lvl>
    <w:lvl w:ilvl="5" w:tplc="0409001B" w:tentative="1">
      <w:start w:val="1"/>
      <w:numFmt w:val="lowerRoman"/>
      <w:lvlText w:val="%6."/>
      <w:lvlJc w:val="end"/>
      <w:pPr>
        <w:ind w:start="270pt" w:hanging="9pt"/>
      </w:pPr>
    </w:lvl>
    <w:lvl w:ilvl="6" w:tplc="0409000F" w:tentative="1">
      <w:start w:val="1"/>
      <w:numFmt w:val="decimal"/>
      <w:lvlText w:val="%7."/>
      <w:lvlJc w:val="start"/>
      <w:pPr>
        <w:ind w:start="306pt" w:hanging="18pt"/>
      </w:pPr>
    </w:lvl>
    <w:lvl w:ilvl="7" w:tplc="04090019" w:tentative="1">
      <w:start w:val="1"/>
      <w:numFmt w:val="lowerLetter"/>
      <w:lvlText w:val="%8."/>
      <w:lvlJc w:val="start"/>
      <w:pPr>
        <w:ind w:start="342pt" w:hanging="18pt"/>
      </w:pPr>
    </w:lvl>
    <w:lvl w:ilvl="8" w:tplc="0409001B" w:tentative="1">
      <w:start w:val="1"/>
      <w:numFmt w:val="lowerRoman"/>
      <w:lvlText w:val="%9."/>
      <w:lvlJc w:val="end"/>
      <w:pPr>
        <w:ind w:start="378pt" w:hanging="9pt"/>
      </w:pPr>
    </w:lvl>
  </w:abstractNum>
  <w:abstractNum w:abstractNumId="30" w15:restartNumberingAfterBreak="0">
    <w:nsid w:val="3DCF7088"/>
    <w:multiLevelType w:val="hybridMultilevel"/>
    <w:tmpl w:val="76643B0A"/>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1" w15:restartNumberingAfterBreak="0">
    <w:nsid w:val="3DE66399"/>
    <w:multiLevelType w:val="hybridMultilevel"/>
    <w:tmpl w:val="0806499C"/>
    <w:lvl w:ilvl="0" w:tplc="BDF63168">
      <w:start w:val="1"/>
      <w:numFmt w:val="decimal"/>
      <w:lvlText w:val="%1)"/>
      <w:lvlJc w:val="start"/>
      <w:pPr>
        <w:ind w:start="162pt" w:hanging="18pt"/>
      </w:pPr>
    </w:lvl>
    <w:lvl w:ilvl="1" w:tplc="08090019">
      <w:start w:val="1"/>
      <w:numFmt w:val="lowerLetter"/>
      <w:lvlText w:val="%2."/>
      <w:lvlJc w:val="start"/>
      <w:pPr>
        <w:ind w:start="198pt" w:hanging="18pt"/>
      </w:pPr>
    </w:lvl>
    <w:lvl w:ilvl="2" w:tplc="0809001B">
      <w:start w:val="1"/>
      <w:numFmt w:val="lowerRoman"/>
      <w:lvlText w:val="%3."/>
      <w:lvlJc w:val="end"/>
      <w:pPr>
        <w:ind w:start="234pt" w:hanging="9pt"/>
      </w:pPr>
    </w:lvl>
    <w:lvl w:ilvl="3" w:tplc="5B30C94C">
      <w:start w:val="1"/>
      <w:numFmt w:val="decimal"/>
      <w:lvlText w:val="%4."/>
      <w:lvlJc w:val="start"/>
      <w:pPr>
        <w:ind w:start="270pt" w:hanging="18pt"/>
      </w:pPr>
      <w:rPr>
        <w:b/>
        <w:bCs w:val="0"/>
      </w:rPr>
    </w:lvl>
    <w:lvl w:ilvl="4" w:tplc="74DA5908">
      <w:start w:val="1"/>
      <w:numFmt w:val="lowerLetter"/>
      <w:lvlText w:val="%5."/>
      <w:lvlJc w:val="start"/>
      <w:pPr>
        <w:ind w:start="306pt" w:hanging="18pt"/>
      </w:pPr>
      <w:rPr>
        <w:b/>
        <w:bCs/>
      </w:rPr>
    </w:lvl>
    <w:lvl w:ilvl="5" w:tplc="0809001B">
      <w:start w:val="1"/>
      <w:numFmt w:val="lowerRoman"/>
      <w:lvlText w:val="%6."/>
      <w:lvlJc w:val="end"/>
      <w:pPr>
        <w:ind w:start="342pt" w:hanging="9pt"/>
      </w:pPr>
    </w:lvl>
    <w:lvl w:ilvl="6" w:tplc="0809000F">
      <w:start w:val="1"/>
      <w:numFmt w:val="decimal"/>
      <w:lvlText w:val="%7."/>
      <w:lvlJc w:val="start"/>
      <w:pPr>
        <w:ind w:start="378pt" w:hanging="18pt"/>
      </w:pPr>
    </w:lvl>
    <w:lvl w:ilvl="7" w:tplc="08090019">
      <w:start w:val="1"/>
      <w:numFmt w:val="lowerLetter"/>
      <w:lvlText w:val="%8."/>
      <w:lvlJc w:val="start"/>
      <w:pPr>
        <w:ind w:start="414pt" w:hanging="18pt"/>
      </w:pPr>
    </w:lvl>
    <w:lvl w:ilvl="8" w:tplc="0809001B">
      <w:start w:val="1"/>
      <w:numFmt w:val="lowerRoman"/>
      <w:lvlText w:val="%9."/>
      <w:lvlJc w:val="end"/>
      <w:pPr>
        <w:ind w:start="450pt" w:hanging="9pt"/>
      </w:pPr>
    </w:lvl>
  </w:abstractNum>
  <w:abstractNum w:abstractNumId="32" w15:restartNumberingAfterBreak="0">
    <w:nsid w:val="40D32EB8"/>
    <w:multiLevelType w:val="hybridMultilevel"/>
    <w:tmpl w:val="F712EDBA"/>
    <w:lvl w:ilvl="0" w:tplc="0421000F">
      <w:start w:val="1"/>
      <w:numFmt w:val="decimal"/>
      <w:lvlText w:val="%1."/>
      <w:lvlJc w:val="start"/>
      <w:pPr>
        <w:ind w:start="92.70pt" w:hanging="18pt"/>
      </w:pPr>
    </w:lvl>
    <w:lvl w:ilvl="1" w:tplc="04210019" w:tentative="1">
      <w:start w:val="1"/>
      <w:numFmt w:val="lowerLetter"/>
      <w:lvlText w:val="%2."/>
      <w:lvlJc w:val="start"/>
      <w:pPr>
        <w:ind w:start="128.70pt" w:hanging="18pt"/>
      </w:pPr>
    </w:lvl>
    <w:lvl w:ilvl="2" w:tplc="0421001B" w:tentative="1">
      <w:start w:val="1"/>
      <w:numFmt w:val="lowerRoman"/>
      <w:lvlText w:val="%3."/>
      <w:lvlJc w:val="end"/>
      <w:pPr>
        <w:ind w:start="164.70pt" w:hanging="9pt"/>
      </w:pPr>
    </w:lvl>
    <w:lvl w:ilvl="3" w:tplc="0421000F" w:tentative="1">
      <w:start w:val="1"/>
      <w:numFmt w:val="decimal"/>
      <w:lvlText w:val="%4."/>
      <w:lvlJc w:val="start"/>
      <w:pPr>
        <w:ind w:start="200.70pt" w:hanging="18pt"/>
      </w:pPr>
    </w:lvl>
    <w:lvl w:ilvl="4" w:tplc="04210019" w:tentative="1">
      <w:start w:val="1"/>
      <w:numFmt w:val="lowerLetter"/>
      <w:lvlText w:val="%5."/>
      <w:lvlJc w:val="start"/>
      <w:pPr>
        <w:ind w:start="236.70pt" w:hanging="18pt"/>
      </w:pPr>
    </w:lvl>
    <w:lvl w:ilvl="5" w:tplc="0421001B" w:tentative="1">
      <w:start w:val="1"/>
      <w:numFmt w:val="lowerRoman"/>
      <w:lvlText w:val="%6."/>
      <w:lvlJc w:val="end"/>
      <w:pPr>
        <w:ind w:start="272.70pt" w:hanging="9pt"/>
      </w:pPr>
    </w:lvl>
    <w:lvl w:ilvl="6" w:tplc="0421000F" w:tentative="1">
      <w:start w:val="1"/>
      <w:numFmt w:val="decimal"/>
      <w:lvlText w:val="%7."/>
      <w:lvlJc w:val="start"/>
      <w:pPr>
        <w:ind w:start="308.70pt" w:hanging="18pt"/>
      </w:pPr>
    </w:lvl>
    <w:lvl w:ilvl="7" w:tplc="04210019" w:tentative="1">
      <w:start w:val="1"/>
      <w:numFmt w:val="lowerLetter"/>
      <w:lvlText w:val="%8."/>
      <w:lvlJc w:val="start"/>
      <w:pPr>
        <w:ind w:start="344.70pt" w:hanging="18pt"/>
      </w:pPr>
    </w:lvl>
    <w:lvl w:ilvl="8" w:tplc="0421001B" w:tentative="1">
      <w:start w:val="1"/>
      <w:numFmt w:val="lowerRoman"/>
      <w:lvlText w:val="%9."/>
      <w:lvlJc w:val="end"/>
      <w:pPr>
        <w:ind w:start="380.70pt" w:hanging="9pt"/>
      </w:pPr>
    </w:lvl>
  </w:abstractNum>
  <w:abstractNum w:abstractNumId="33" w15:restartNumberingAfterBreak="0">
    <w:nsid w:val="413E28BD"/>
    <w:multiLevelType w:val="hybridMultilevel"/>
    <w:tmpl w:val="27ECF0E4"/>
    <w:lvl w:ilvl="0" w:tplc="04090017">
      <w:start w:val="1"/>
      <w:numFmt w:val="lowerLetter"/>
      <w:lvlText w:val="%1)"/>
      <w:lvlJc w:val="start"/>
      <w:pPr>
        <w:ind w:start="108pt" w:hanging="18pt"/>
      </w:p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34" w15:restartNumberingAfterBreak="0">
    <w:nsid w:val="41C571AE"/>
    <w:multiLevelType w:val="hybridMultilevel"/>
    <w:tmpl w:val="495E140C"/>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5" w15:restartNumberingAfterBreak="0">
    <w:nsid w:val="425D2CD7"/>
    <w:multiLevelType w:val="hybridMultilevel"/>
    <w:tmpl w:val="D73EFE84"/>
    <w:lvl w:ilvl="0" w:tplc="04090019">
      <w:start w:val="1"/>
      <w:numFmt w:val="lowerLetter"/>
      <w:lvlText w:val="%1."/>
      <w:lvlJc w:val="start"/>
      <w:pPr>
        <w:ind w:start="144pt" w:hanging="18pt"/>
      </w:pPr>
    </w:lvl>
    <w:lvl w:ilvl="1" w:tplc="04090019" w:tentative="1">
      <w:start w:val="1"/>
      <w:numFmt w:val="lowerLetter"/>
      <w:lvlText w:val="%2."/>
      <w:lvlJc w:val="start"/>
      <w:pPr>
        <w:ind w:start="180pt" w:hanging="18pt"/>
      </w:pPr>
    </w:lvl>
    <w:lvl w:ilvl="2" w:tplc="0409001B" w:tentative="1">
      <w:start w:val="1"/>
      <w:numFmt w:val="lowerRoman"/>
      <w:lvlText w:val="%3."/>
      <w:lvlJc w:val="end"/>
      <w:pPr>
        <w:ind w:start="216pt" w:hanging="9pt"/>
      </w:pPr>
    </w:lvl>
    <w:lvl w:ilvl="3" w:tplc="0409000F" w:tentative="1">
      <w:start w:val="1"/>
      <w:numFmt w:val="decimal"/>
      <w:lvlText w:val="%4."/>
      <w:lvlJc w:val="start"/>
      <w:pPr>
        <w:ind w:start="252pt" w:hanging="18pt"/>
      </w:pPr>
    </w:lvl>
    <w:lvl w:ilvl="4" w:tplc="04090019" w:tentative="1">
      <w:start w:val="1"/>
      <w:numFmt w:val="lowerLetter"/>
      <w:lvlText w:val="%5."/>
      <w:lvlJc w:val="start"/>
      <w:pPr>
        <w:ind w:start="288pt" w:hanging="18pt"/>
      </w:pPr>
    </w:lvl>
    <w:lvl w:ilvl="5" w:tplc="0409001B" w:tentative="1">
      <w:start w:val="1"/>
      <w:numFmt w:val="lowerRoman"/>
      <w:lvlText w:val="%6."/>
      <w:lvlJc w:val="end"/>
      <w:pPr>
        <w:ind w:start="324pt" w:hanging="9pt"/>
      </w:pPr>
    </w:lvl>
    <w:lvl w:ilvl="6" w:tplc="0409000F" w:tentative="1">
      <w:start w:val="1"/>
      <w:numFmt w:val="decimal"/>
      <w:lvlText w:val="%7."/>
      <w:lvlJc w:val="start"/>
      <w:pPr>
        <w:ind w:start="360pt" w:hanging="18pt"/>
      </w:pPr>
    </w:lvl>
    <w:lvl w:ilvl="7" w:tplc="04090019" w:tentative="1">
      <w:start w:val="1"/>
      <w:numFmt w:val="lowerLetter"/>
      <w:lvlText w:val="%8."/>
      <w:lvlJc w:val="start"/>
      <w:pPr>
        <w:ind w:start="396pt" w:hanging="18pt"/>
      </w:pPr>
    </w:lvl>
    <w:lvl w:ilvl="8" w:tplc="0409001B" w:tentative="1">
      <w:start w:val="1"/>
      <w:numFmt w:val="lowerRoman"/>
      <w:lvlText w:val="%9."/>
      <w:lvlJc w:val="end"/>
      <w:pPr>
        <w:ind w:start="432pt" w:hanging="9pt"/>
      </w:pPr>
    </w:lvl>
  </w:abstractNum>
  <w:abstractNum w:abstractNumId="36" w15:restartNumberingAfterBreak="0">
    <w:nsid w:val="43F972F5"/>
    <w:multiLevelType w:val="hybridMultilevel"/>
    <w:tmpl w:val="BE2A0CD4"/>
    <w:lvl w:ilvl="0" w:tplc="04090017">
      <w:start w:val="1"/>
      <w:numFmt w:val="lowerLetter"/>
      <w:lvlText w:val="%1)"/>
      <w:lvlJc w:val="start"/>
      <w:pPr>
        <w:ind w:start="198pt" w:hanging="18pt"/>
      </w:pPr>
    </w:lvl>
    <w:lvl w:ilvl="1" w:tplc="04090019" w:tentative="1">
      <w:start w:val="1"/>
      <w:numFmt w:val="lowerLetter"/>
      <w:lvlText w:val="%2."/>
      <w:lvlJc w:val="start"/>
      <w:pPr>
        <w:ind w:start="234pt" w:hanging="18pt"/>
      </w:pPr>
    </w:lvl>
    <w:lvl w:ilvl="2" w:tplc="0409001B" w:tentative="1">
      <w:start w:val="1"/>
      <w:numFmt w:val="lowerRoman"/>
      <w:lvlText w:val="%3."/>
      <w:lvlJc w:val="end"/>
      <w:pPr>
        <w:ind w:start="270pt" w:hanging="9pt"/>
      </w:pPr>
    </w:lvl>
    <w:lvl w:ilvl="3" w:tplc="0409000F" w:tentative="1">
      <w:start w:val="1"/>
      <w:numFmt w:val="decimal"/>
      <w:lvlText w:val="%4."/>
      <w:lvlJc w:val="start"/>
      <w:pPr>
        <w:ind w:start="306pt" w:hanging="18pt"/>
      </w:pPr>
    </w:lvl>
    <w:lvl w:ilvl="4" w:tplc="04090019" w:tentative="1">
      <w:start w:val="1"/>
      <w:numFmt w:val="lowerLetter"/>
      <w:lvlText w:val="%5."/>
      <w:lvlJc w:val="start"/>
      <w:pPr>
        <w:ind w:start="342pt" w:hanging="18pt"/>
      </w:pPr>
    </w:lvl>
    <w:lvl w:ilvl="5" w:tplc="0409001B" w:tentative="1">
      <w:start w:val="1"/>
      <w:numFmt w:val="lowerRoman"/>
      <w:lvlText w:val="%6."/>
      <w:lvlJc w:val="end"/>
      <w:pPr>
        <w:ind w:start="378pt" w:hanging="9pt"/>
      </w:pPr>
    </w:lvl>
    <w:lvl w:ilvl="6" w:tplc="0409000F" w:tentative="1">
      <w:start w:val="1"/>
      <w:numFmt w:val="decimal"/>
      <w:lvlText w:val="%7."/>
      <w:lvlJc w:val="start"/>
      <w:pPr>
        <w:ind w:start="414pt" w:hanging="18pt"/>
      </w:pPr>
    </w:lvl>
    <w:lvl w:ilvl="7" w:tplc="04090019" w:tentative="1">
      <w:start w:val="1"/>
      <w:numFmt w:val="lowerLetter"/>
      <w:lvlText w:val="%8."/>
      <w:lvlJc w:val="start"/>
      <w:pPr>
        <w:ind w:start="450pt" w:hanging="18pt"/>
      </w:pPr>
    </w:lvl>
    <w:lvl w:ilvl="8" w:tplc="0409001B" w:tentative="1">
      <w:start w:val="1"/>
      <w:numFmt w:val="lowerRoman"/>
      <w:lvlText w:val="%9."/>
      <w:lvlJc w:val="end"/>
      <w:pPr>
        <w:ind w:start="486pt" w:hanging="9pt"/>
      </w:pPr>
    </w:lvl>
  </w:abstractNum>
  <w:abstractNum w:abstractNumId="37" w15:restartNumberingAfterBreak="0">
    <w:nsid w:val="44635AEB"/>
    <w:multiLevelType w:val="hybridMultilevel"/>
    <w:tmpl w:val="3CD29550"/>
    <w:lvl w:ilvl="0" w:tplc="978C543C">
      <w:start w:val="1"/>
      <w:numFmt w:val="lowerLetter"/>
      <w:lvlText w:val="%1."/>
      <w:lvlJc w:val="start"/>
      <w:pPr>
        <w:ind w:start="108pt" w:hanging="18pt"/>
      </w:pPr>
      <w:rPr>
        <w:b w:val="0"/>
        <w:bCs w:val="0"/>
      </w:r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38" w15:restartNumberingAfterBreak="0">
    <w:nsid w:val="475A1D67"/>
    <w:multiLevelType w:val="hybridMultilevel"/>
    <w:tmpl w:val="DE0637D8"/>
    <w:lvl w:ilvl="0" w:tplc="E0F0E402">
      <w:start w:val="1"/>
      <w:numFmt w:val="decimal"/>
      <w:lvlText w:val="%1)"/>
      <w:lvlJc w:val="start"/>
      <w:pPr>
        <w:ind w:start="198pt" w:hanging="18pt"/>
      </w:pPr>
      <w:rPr>
        <w:rFonts w:hint="default"/>
        <w:b/>
        <w:bCs/>
      </w:rPr>
    </w:lvl>
    <w:lvl w:ilvl="1" w:tplc="04090019" w:tentative="1">
      <w:start w:val="1"/>
      <w:numFmt w:val="lowerLetter"/>
      <w:lvlText w:val="%2."/>
      <w:lvlJc w:val="start"/>
      <w:pPr>
        <w:ind w:start="234pt" w:hanging="18pt"/>
      </w:pPr>
    </w:lvl>
    <w:lvl w:ilvl="2" w:tplc="0409001B" w:tentative="1">
      <w:start w:val="1"/>
      <w:numFmt w:val="lowerRoman"/>
      <w:lvlText w:val="%3."/>
      <w:lvlJc w:val="end"/>
      <w:pPr>
        <w:ind w:start="270pt" w:hanging="9pt"/>
      </w:pPr>
    </w:lvl>
    <w:lvl w:ilvl="3" w:tplc="0409000F" w:tentative="1">
      <w:start w:val="1"/>
      <w:numFmt w:val="decimal"/>
      <w:lvlText w:val="%4."/>
      <w:lvlJc w:val="start"/>
      <w:pPr>
        <w:ind w:start="306pt" w:hanging="18pt"/>
      </w:pPr>
    </w:lvl>
    <w:lvl w:ilvl="4" w:tplc="04090019" w:tentative="1">
      <w:start w:val="1"/>
      <w:numFmt w:val="lowerLetter"/>
      <w:lvlText w:val="%5."/>
      <w:lvlJc w:val="start"/>
      <w:pPr>
        <w:ind w:start="342pt" w:hanging="18pt"/>
      </w:pPr>
    </w:lvl>
    <w:lvl w:ilvl="5" w:tplc="0409001B" w:tentative="1">
      <w:start w:val="1"/>
      <w:numFmt w:val="lowerRoman"/>
      <w:lvlText w:val="%6."/>
      <w:lvlJc w:val="end"/>
      <w:pPr>
        <w:ind w:start="378pt" w:hanging="9pt"/>
      </w:pPr>
    </w:lvl>
    <w:lvl w:ilvl="6" w:tplc="0409000F" w:tentative="1">
      <w:start w:val="1"/>
      <w:numFmt w:val="decimal"/>
      <w:lvlText w:val="%7."/>
      <w:lvlJc w:val="start"/>
      <w:pPr>
        <w:ind w:start="414pt" w:hanging="18pt"/>
      </w:pPr>
    </w:lvl>
    <w:lvl w:ilvl="7" w:tplc="04090019" w:tentative="1">
      <w:start w:val="1"/>
      <w:numFmt w:val="lowerLetter"/>
      <w:lvlText w:val="%8."/>
      <w:lvlJc w:val="start"/>
      <w:pPr>
        <w:ind w:start="450pt" w:hanging="18pt"/>
      </w:pPr>
    </w:lvl>
    <w:lvl w:ilvl="8" w:tplc="0409001B" w:tentative="1">
      <w:start w:val="1"/>
      <w:numFmt w:val="lowerRoman"/>
      <w:lvlText w:val="%9."/>
      <w:lvlJc w:val="end"/>
      <w:pPr>
        <w:ind w:start="486pt" w:hanging="9pt"/>
      </w:pPr>
    </w:lvl>
  </w:abstractNum>
  <w:abstractNum w:abstractNumId="39" w15:restartNumberingAfterBreak="0">
    <w:nsid w:val="489669EA"/>
    <w:multiLevelType w:val="hybridMultilevel"/>
    <w:tmpl w:val="623AC352"/>
    <w:lvl w:ilvl="0" w:tplc="04090019">
      <w:start w:val="1"/>
      <w:numFmt w:val="lowerLetter"/>
      <w:lvlText w:val="%1."/>
      <w:lvlJc w:val="start"/>
      <w:pPr>
        <w:ind w:start="126pt" w:hanging="18pt"/>
      </w:pPr>
      <w:rPr>
        <w:rFonts w:hint="default"/>
      </w:rPr>
    </w:lvl>
    <w:lvl w:ilvl="1" w:tplc="04090019">
      <w:start w:val="1"/>
      <w:numFmt w:val="lowerLetter"/>
      <w:lvlText w:val="%2."/>
      <w:lvlJc w:val="start"/>
      <w:pPr>
        <w:ind w:start="162pt" w:hanging="18pt"/>
      </w:pPr>
    </w:lvl>
    <w:lvl w:ilvl="2" w:tplc="0409001B" w:tentative="1">
      <w:start w:val="1"/>
      <w:numFmt w:val="lowerRoman"/>
      <w:lvlText w:val="%3."/>
      <w:lvlJc w:val="end"/>
      <w:pPr>
        <w:ind w:start="198pt" w:hanging="9pt"/>
      </w:pPr>
    </w:lvl>
    <w:lvl w:ilvl="3" w:tplc="0409000F" w:tentative="1">
      <w:start w:val="1"/>
      <w:numFmt w:val="decimal"/>
      <w:lvlText w:val="%4."/>
      <w:lvlJc w:val="start"/>
      <w:pPr>
        <w:ind w:start="234pt" w:hanging="18pt"/>
      </w:pPr>
    </w:lvl>
    <w:lvl w:ilvl="4" w:tplc="04090019" w:tentative="1">
      <w:start w:val="1"/>
      <w:numFmt w:val="lowerLetter"/>
      <w:lvlText w:val="%5."/>
      <w:lvlJc w:val="start"/>
      <w:pPr>
        <w:ind w:start="270pt" w:hanging="18pt"/>
      </w:pPr>
    </w:lvl>
    <w:lvl w:ilvl="5" w:tplc="0409001B" w:tentative="1">
      <w:start w:val="1"/>
      <w:numFmt w:val="lowerRoman"/>
      <w:lvlText w:val="%6."/>
      <w:lvlJc w:val="end"/>
      <w:pPr>
        <w:ind w:start="306pt" w:hanging="9pt"/>
      </w:pPr>
    </w:lvl>
    <w:lvl w:ilvl="6" w:tplc="0409000F" w:tentative="1">
      <w:start w:val="1"/>
      <w:numFmt w:val="decimal"/>
      <w:lvlText w:val="%7."/>
      <w:lvlJc w:val="start"/>
      <w:pPr>
        <w:ind w:start="342pt" w:hanging="18pt"/>
      </w:pPr>
    </w:lvl>
    <w:lvl w:ilvl="7" w:tplc="04090019" w:tentative="1">
      <w:start w:val="1"/>
      <w:numFmt w:val="lowerLetter"/>
      <w:lvlText w:val="%8."/>
      <w:lvlJc w:val="start"/>
      <w:pPr>
        <w:ind w:start="378pt" w:hanging="18pt"/>
      </w:pPr>
    </w:lvl>
    <w:lvl w:ilvl="8" w:tplc="0409001B" w:tentative="1">
      <w:start w:val="1"/>
      <w:numFmt w:val="lowerRoman"/>
      <w:lvlText w:val="%9."/>
      <w:lvlJc w:val="end"/>
      <w:pPr>
        <w:ind w:start="414pt" w:hanging="9pt"/>
      </w:pPr>
    </w:lvl>
  </w:abstractNum>
  <w:abstractNum w:abstractNumId="40" w15:restartNumberingAfterBreak="0">
    <w:nsid w:val="4E4A2A2A"/>
    <w:multiLevelType w:val="hybridMultilevel"/>
    <w:tmpl w:val="B64AC568"/>
    <w:lvl w:ilvl="0" w:tplc="04090011">
      <w:start w:val="1"/>
      <w:numFmt w:val="decimal"/>
      <w:lvlText w:val="%1)"/>
      <w:lvlJc w:val="start"/>
      <w:pPr>
        <w:ind w:start="180pt" w:hanging="18pt"/>
      </w:pPr>
    </w:lvl>
    <w:lvl w:ilvl="1" w:tplc="04090019" w:tentative="1">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41" w15:restartNumberingAfterBreak="0">
    <w:nsid w:val="501B5F3A"/>
    <w:multiLevelType w:val="hybridMultilevel"/>
    <w:tmpl w:val="659811DE"/>
    <w:lvl w:ilvl="0" w:tplc="FDBA4CAA">
      <w:start w:val="1"/>
      <w:numFmt w:val="decimal"/>
      <w:lvlText w:val="%1."/>
      <w:lvlJc w:val="start"/>
      <w:pPr>
        <w:ind w:start="90pt" w:hanging="18pt"/>
      </w:pPr>
      <w:rPr>
        <w:rFonts w:hint="default"/>
      </w:rPr>
    </w:lvl>
    <w:lvl w:ilvl="1" w:tplc="04090019" w:tentative="1">
      <w:start w:val="1"/>
      <w:numFmt w:val="lowerLetter"/>
      <w:lvlText w:val="%2."/>
      <w:lvlJc w:val="start"/>
      <w:pPr>
        <w:ind w:start="126pt" w:hanging="18pt"/>
      </w:pPr>
    </w:lvl>
    <w:lvl w:ilvl="2" w:tplc="0409001B" w:tentative="1">
      <w:start w:val="1"/>
      <w:numFmt w:val="lowerRoman"/>
      <w:lvlText w:val="%3."/>
      <w:lvlJc w:val="end"/>
      <w:pPr>
        <w:ind w:start="162pt" w:hanging="9pt"/>
      </w:pPr>
    </w:lvl>
    <w:lvl w:ilvl="3" w:tplc="0409000F" w:tentative="1">
      <w:start w:val="1"/>
      <w:numFmt w:val="decimal"/>
      <w:lvlText w:val="%4."/>
      <w:lvlJc w:val="start"/>
      <w:pPr>
        <w:ind w:start="198pt" w:hanging="18pt"/>
      </w:pPr>
    </w:lvl>
    <w:lvl w:ilvl="4" w:tplc="04090019" w:tentative="1">
      <w:start w:val="1"/>
      <w:numFmt w:val="lowerLetter"/>
      <w:lvlText w:val="%5."/>
      <w:lvlJc w:val="start"/>
      <w:pPr>
        <w:ind w:start="234pt" w:hanging="18pt"/>
      </w:pPr>
    </w:lvl>
    <w:lvl w:ilvl="5" w:tplc="0409001B" w:tentative="1">
      <w:start w:val="1"/>
      <w:numFmt w:val="lowerRoman"/>
      <w:lvlText w:val="%6."/>
      <w:lvlJc w:val="end"/>
      <w:pPr>
        <w:ind w:start="270pt" w:hanging="9pt"/>
      </w:pPr>
    </w:lvl>
    <w:lvl w:ilvl="6" w:tplc="0409000F" w:tentative="1">
      <w:start w:val="1"/>
      <w:numFmt w:val="decimal"/>
      <w:lvlText w:val="%7."/>
      <w:lvlJc w:val="start"/>
      <w:pPr>
        <w:ind w:start="306pt" w:hanging="18pt"/>
      </w:pPr>
    </w:lvl>
    <w:lvl w:ilvl="7" w:tplc="04090019" w:tentative="1">
      <w:start w:val="1"/>
      <w:numFmt w:val="lowerLetter"/>
      <w:lvlText w:val="%8."/>
      <w:lvlJc w:val="start"/>
      <w:pPr>
        <w:ind w:start="342pt" w:hanging="18pt"/>
      </w:pPr>
    </w:lvl>
    <w:lvl w:ilvl="8" w:tplc="0409001B" w:tentative="1">
      <w:start w:val="1"/>
      <w:numFmt w:val="lowerRoman"/>
      <w:lvlText w:val="%9."/>
      <w:lvlJc w:val="end"/>
      <w:pPr>
        <w:ind w:start="378pt" w:hanging="9pt"/>
      </w:pPr>
    </w:lvl>
  </w:abstractNum>
  <w:abstractNum w:abstractNumId="42" w15:restartNumberingAfterBreak="0">
    <w:nsid w:val="503553BA"/>
    <w:multiLevelType w:val="hybridMultilevel"/>
    <w:tmpl w:val="B43CF9AA"/>
    <w:lvl w:ilvl="0" w:tplc="04090001">
      <w:start w:val="1"/>
      <w:numFmt w:val="bullet"/>
      <w:lvlText w:val=""/>
      <w:lvlJc w:val="start"/>
      <w:pPr>
        <w:ind w:start="162pt" w:hanging="18pt"/>
      </w:pPr>
      <w:rPr>
        <w:rFonts w:ascii="Symbol" w:hAnsi="Symbol" w:hint="default"/>
      </w:rPr>
    </w:lvl>
    <w:lvl w:ilvl="1" w:tplc="04090003" w:tentative="1">
      <w:start w:val="1"/>
      <w:numFmt w:val="bullet"/>
      <w:lvlText w:val="o"/>
      <w:lvlJc w:val="start"/>
      <w:pPr>
        <w:ind w:start="198pt" w:hanging="18pt"/>
      </w:pPr>
      <w:rPr>
        <w:rFonts w:ascii="Courier New" w:hAnsi="Courier New" w:cs="Courier New" w:hint="default"/>
      </w:rPr>
    </w:lvl>
    <w:lvl w:ilvl="2" w:tplc="04090005" w:tentative="1">
      <w:start w:val="1"/>
      <w:numFmt w:val="bullet"/>
      <w:lvlText w:val=""/>
      <w:lvlJc w:val="start"/>
      <w:pPr>
        <w:ind w:start="234pt" w:hanging="18pt"/>
      </w:pPr>
      <w:rPr>
        <w:rFonts w:ascii="Wingdings" w:hAnsi="Wingdings" w:hint="default"/>
      </w:rPr>
    </w:lvl>
    <w:lvl w:ilvl="3" w:tplc="04090001" w:tentative="1">
      <w:start w:val="1"/>
      <w:numFmt w:val="bullet"/>
      <w:lvlText w:val=""/>
      <w:lvlJc w:val="start"/>
      <w:pPr>
        <w:ind w:start="270pt" w:hanging="18pt"/>
      </w:pPr>
      <w:rPr>
        <w:rFonts w:ascii="Symbol" w:hAnsi="Symbol" w:hint="default"/>
      </w:rPr>
    </w:lvl>
    <w:lvl w:ilvl="4" w:tplc="04090003" w:tentative="1">
      <w:start w:val="1"/>
      <w:numFmt w:val="bullet"/>
      <w:lvlText w:val="o"/>
      <w:lvlJc w:val="start"/>
      <w:pPr>
        <w:ind w:start="306pt" w:hanging="18pt"/>
      </w:pPr>
      <w:rPr>
        <w:rFonts w:ascii="Courier New" w:hAnsi="Courier New" w:cs="Courier New" w:hint="default"/>
      </w:rPr>
    </w:lvl>
    <w:lvl w:ilvl="5" w:tplc="04090005" w:tentative="1">
      <w:start w:val="1"/>
      <w:numFmt w:val="bullet"/>
      <w:lvlText w:val=""/>
      <w:lvlJc w:val="start"/>
      <w:pPr>
        <w:ind w:start="342pt" w:hanging="18pt"/>
      </w:pPr>
      <w:rPr>
        <w:rFonts w:ascii="Wingdings" w:hAnsi="Wingdings" w:hint="default"/>
      </w:rPr>
    </w:lvl>
    <w:lvl w:ilvl="6" w:tplc="04090001" w:tentative="1">
      <w:start w:val="1"/>
      <w:numFmt w:val="bullet"/>
      <w:lvlText w:val=""/>
      <w:lvlJc w:val="start"/>
      <w:pPr>
        <w:ind w:start="378pt" w:hanging="18pt"/>
      </w:pPr>
      <w:rPr>
        <w:rFonts w:ascii="Symbol" w:hAnsi="Symbol" w:hint="default"/>
      </w:rPr>
    </w:lvl>
    <w:lvl w:ilvl="7" w:tplc="04090003" w:tentative="1">
      <w:start w:val="1"/>
      <w:numFmt w:val="bullet"/>
      <w:lvlText w:val="o"/>
      <w:lvlJc w:val="start"/>
      <w:pPr>
        <w:ind w:start="414pt" w:hanging="18pt"/>
      </w:pPr>
      <w:rPr>
        <w:rFonts w:ascii="Courier New" w:hAnsi="Courier New" w:cs="Courier New" w:hint="default"/>
      </w:rPr>
    </w:lvl>
    <w:lvl w:ilvl="8" w:tplc="04090005" w:tentative="1">
      <w:start w:val="1"/>
      <w:numFmt w:val="bullet"/>
      <w:lvlText w:val=""/>
      <w:lvlJc w:val="start"/>
      <w:pPr>
        <w:ind w:start="450pt" w:hanging="18pt"/>
      </w:pPr>
      <w:rPr>
        <w:rFonts w:ascii="Wingdings" w:hAnsi="Wingdings" w:hint="default"/>
      </w:rPr>
    </w:lvl>
  </w:abstractNum>
  <w:abstractNum w:abstractNumId="43" w15:restartNumberingAfterBreak="0">
    <w:nsid w:val="522A64E4"/>
    <w:multiLevelType w:val="hybridMultilevel"/>
    <w:tmpl w:val="7B3E6018"/>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4" w15:restartNumberingAfterBreak="0">
    <w:nsid w:val="5302427E"/>
    <w:multiLevelType w:val="hybridMultilevel"/>
    <w:tmpl w:val="4DAE73DC"/>
    <w:lvl w:ilvl="0" w:tplc="6C9AC8AE">
      <w:start w:val="1"/>
      <w:numFmt w:val="lowerLetter"/>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5" w15:restartNumberingAfterBreak="0">
    <w:nsid w:val="564320D2"/>
    <w:multiLevelType w:val="hybridMultilevel"/>
    <w:tmpl w:val="54967F34"/>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6" w15:restartNumberingAfterBreak="0">
    <w:nsid w:val="5EA4751C"/>
    <w:multiLevelType w:val="hybridMultilevel"/>
    <w:tmpl w:val="ECFE888E"/>
    <w:lvl w:ilvl="0" w:tplc="0421000F">
      <w:start w:val="1"/>
      <w:numFmt w:val="decimal"/>
      <w:lvlText w:val="%1."/>
      <w:lvlJc w:val="start"/>
      <w:pPr>
        <w:ind w:start="36pt" w:hanging="18pt"/>
      </w:pPr>
      <w:rPr>
        <w:rFonts w:hint="default"/>
      </w:rPr>
    </w:lvl>
    <w:lvl w:ilvl="1" w:tplc="04210019" w:tentative="1">
      <w:start w:val="1"/>
      <w:numFmt w:val="lowerLetter"/>
      <w:lvlText w:val="%2."/>
      <w:lvlJc w:val="start"/>
      <w:pPr>
        <w:ind w:start="72pt" w:hanging="18pt"/>
      </w:pPr>
    </w:lvl>
    <w:lvl w:ilvl="2" w:tplc="0421001B" w:tentative="1">
      <w:start w:val="1"/>
      <w:numFmt w:val="lowerRoman"/>
      <w:lvlText w:val="%3."/>
      <w:lvlJc w:val="end"/>
      <w:pPr>
        <w:ind w:start="108pt" w:hanging="9pt"/>
      </w:pPr>
    </w:lvl>
    <w:lvl w:ilvl="3" w:tplc="0421000F" w:tentative="1">
      <w:start w:val="1"/>
      <w:numFmt w:val="decimal"/>
      <w:lvlText w:val="%4."/>
      <w:lvlJc w:val="start"/>
      <w:pPr>
        <w:ind w:start="144pt" w:hanging="18pt"/>
      </w:pPr>
    </w:lvl>
    <w:lvl w:ilvl="4" w:tplc="04210019" w:tentative="1">
      <w:start w:val="1"/>
      <w:numFmt w:val="lowerLetter"/>
      <w:lvlText w:val="%5."/>
      <w:lvlJc w:val="start"/>
      <w:pPr>
        <w:ind w:start="180pt" w:hanging="18pt"/>
      </w:pPr>
    </w:lvl>
    <w:lvl w:ilvl="5" w:tplc="0421001B" w:tentative="1">
      <w:start w:val="1"/>
      <w:numFmt w:val="lowerRoman"/>
      <w:lvlText w:val="%6."/>
      <w:lvlJc w:val="end"/>
      <w:pPr>
        <w:ind w:start="216pt" w:hanging="9pt"/>
      </w:pPr>
    </w:lvl>
    <w:lvl w:ilvl="6" w:tplc="0421000F" w:tentative="1">
      <w:start w:val="1"/>
      <w:numFmt w:val="decimal"/>
      <w:lvlText w:val="%7."/>
      <w:lvlJc w:val="start"/>
      <w:pPr>
        <w:ind w:start="252pt" w:hanging="18pt"/>
      </w:pPr>
    </w:lvl>
    <w:lvl w:ilvl="7" w:tplc="04210019" w:tentative="1">
      <w:start w:val="1"/>
      <w:numFmt w:val="lowerLetter"/>
      <w:lvlText w:val="%8."/>
      <w:lvlJc w:val="start"/>
      <w:pPr>
        <w:ind w:start="288pt" w:hanging="18pt"/>
      </w:pPr>
    </w:lvl>
    <w:lvl w:ilvl="8" w:tplc="0421001B" w:tentative="1">
      <w:start w:val="1"/>
      <w:numFmt w:val="lowerRoman"/>
      <w:lvlText w:val="%9."/>
      <w:lvlJc w:val="end"/>
      <w:pPr>
        <w:ind w:start="324pt" w:hanging="9pt"/>
      </w:pPr>
    </w:lvl>
  </w:abstractNum>
  <w:abstractNum w:abstractNumId="47" w15:restartNumberingAfterBreak="0">
    <w:nsid w:val="5EE71D91"/>
    <w:multiLevelType w:val="hybridMultilevel"/>
    <w:tmpl w:val="67A23678"/>
    <w:lvl w:ilvl="0" w:tplc="0138FD70">
      <w:start w:val="1"/>
      <w:numFmt w:val="decimal"/>
      <w:lvlText w:val="%1."/>
      <w:lvlJc w:val="start"/>
      <w:pPr>
        <w:ind w:start="90pt" w:hanging="18pt"/>
      </w:pPr>
      <w:rPr>
        <w:rFonts w:hint="default"/>
      </w:rPr>
    </w:lvl>
    <w:lvl w:ilvl="1" w:tplc="04090019" w:tentative="1">
      <w:start w:val="1"/>
      <w:numFmt w:val="lowerLetter"/>
      <w:lvlText w:val="%2."/>
      <w:lvlJc w:val="start"/>
      <w:pPr>
        <w:ind w:start="126pt" w:hanging="18pt"/>
      </w:pPr>
    </w:lvl>
    <w:lvl w:ilvl="2" w:tplc="0409001B" w:tentative="1">
      <w:start w:val="1"/>
      <w:numFmt w:val="lowerRoman"/>
      <w:lvlText w:val="%3."/>
      <w:lvlJc w:val="end"/>
      <w:pPr>
        <w:ind w:start="162pt" w:hanging="9pt"/>
      </w:pPr>
    </w:lvl>
    <w:lvl w:ilvl="3" w:tplc="0409000F" w:tentative="1">
      <w:start w:val="1"/>
      <w:numFmt w:val="decimal"/>
      <w:lvlText w:val="%4."/>
      <w:lvlJc w:val="start"/>
      <w:pPr>
        <w:ind w:start="198pt" w:hanging="18pt"/>
      </w:pPr>
    </w:lvl>
    <w:lvl w:ilvl="4" w:tplc="04090019" w:tentative="1">
      <w:start w:val="1"/>
      <w:numFmt w:val="lowerLetter"/>
      <w:lvlText w:val="%5."/>
      <w:lvlJc w:val="start"/>
      <w:pPr>
        <w:ind w:start="234pt" w:hanging="18pt"/>
      </w:pPr>
    </w:lvl>
    <w:lvl w:ilvl="5" w:tplc="0409001B" w:tentative="1">
      <w:start w:val="1"/>
      <w:numFmt w:val="lowerRoman"/>
      <w:lvlText w:val="%6."/>
      <w:lvlJc w:val="end"/>
      <w:pPr>
        <w:ind w:start="270pt" w:hanging="9pt"/>
      </w:pPr>
    </w:lvl>
    <w:lvl w:ilvl="6" w:tplc="0409000F" w:tentative="1">
      <w:start w:val="1"/>
      <w:numFmt w:val="decimal"/>
      <w:lvlText w:val="%7."/>
      <w:lvlJc w:val="start"/>
      <w:pPr>
        <w:ind w:start="306pt" w:hanging="18pt"/>
      </w:pPr>
    </w:lvl>
    <w:lvl w:ilvl="7" w:tplc="04090019" w:tentative="1">
      <w:start w:val="1"/>
      <w:numFmt w:val="lowerLetter"/>
      <w:lvlText w:val="%8."/>
      <w:lvlJc w:val="start"/>
      <w:pPr>
        <w:ind w:start="342pt" w:hanging="18pt"/>
      </w:pPr>
    </w:lvl>
    <w:lvl w:ilvl="8" w:tplc="0409001B" w:tentative="1">
      <w:start w:val="1"/>
      <w:numFmt w:val="lowerRoman"/>
      <w:lvlText w:val="%9."/>
      <w:lvlJc w:val="end"/>
      <w:pPr>
        <w:ind w:start="378pt" w:hanging="9pt"/>
      </w:pPr>
    </w:lvl>
  </w:abstractNum>
  <w:abstractNum w:abstractNumId="48" w15:restartNumberingAfterBreak="0">
    <w:nsid w:val="60E61AE3"/>
    <w:multiLevelType w:val="hybridMultilevel"/>
    <w:tmpl w:val="215AC80A"/>
    <w:lvl w:ilvl="0" w:tplc="04090019">
      <w:start w:val="1"/>
      <w:numFmt w:val="lowerLetter"/>
      <w:lvlText w:val="%1."/>
      <w:lvlJc w:val="start"/>
      <w:pPr>
        <w:ind w:start="99pt" w:hanging="18pt"/>
      </w:pPr>
    </w:lvl>
    <w:lvl w:ilvl="1" w:tplc="04090019" w:tentative="1">
      <w:start w:val="1"/>
      <w:numFmt w:val="lowerLetter"/>
      <w:lvlText w:val="%2."/>
      <w:lvlJc w:val="start"/>
      <w:pPr>
        <w:ind w:start="135pt" w:hanging="18pt"/>
      </w:pPr>
    </w:lvl>
    <w:lvl w:ilvl="2" w:tplc="0409001B" w:tentative="1">
      <w:start w:val="1"/>
      <w:numFmt w:val="lowerRoman"/>
      <w:lvlText w:val="%3."/>
      <w:lvlJc w:val="end"/>
      <w:pPr>
        <w:ind w:start="171pt" w:hanging="9pt"/>
      </w:pPr>
    </w:lvl>
    <w:lvl w:ilvl="3" w:tplc="0409000F" w:tentative="1">
      <w:start w:val="1"/>
      <w:numFmt w:val="decimal"/>
      <w:lvlText w:val="%4."/>
      <w:lvlJc w:val="start"/>
      <w:pPr>
        <w:ind w:start="207pt" w:hanging="18pt"/>
      </w:pPr>
    </w:lvl>
    <w:lvl w:ilvl="4" w:tplc="04090019" w:tentative="1">
      <w:start w:val="1"/>
      <w:numFmt w:val="lowerLetter"/>
      <w:lvlText w:val="%5."/>
      <w:lvlJc w:val="start"/>
      <w:pPr>
        <w:ind w:start="243pt" w:hanging="18pt"/>
      </w:pPr>
    </w:lvl>
    <w:lvl w:ilvl="5" w:tplc="0409001B" w:tentative="1">
      <w:start w:val="1"/>
      <w:numFmt w:val="lowerRoman"/>
      <w:lvlText w:val="%6."/>
      <w:lvlJc w:val="end"/>
      <w:pPr>
        <w:ind w:start="279pt" w:hanging="9pt"/>
      </w:pPr>
    </w:lvl>
    <w:lvl w:ilvl="6" w:tplc="0409000F" w:tentative="1">
      <w:start w:val="1"/>
      <w:numFmt w:val="decimal"/>
      <w:lvlText w:val="%7."/>
      <w:lvlJc w:val="start"/>
      <w:pPr>
        <w:ind w:start="315pt" w:hanging="18pt"/>
      </w:pPr>
    </w:lvl>
    <w:lvl w:ilvl="7" w:tplc="04090019" w:tentative="1">
      <w:start w:val="1"/>
      <w:numFmt w:val="lowerLetter"/>
      <w:lvlText w:val="%8."/>
      <w:lvlJc w:val="start"/>
      <w:pPr>
        <w:ind w:start="351pt" w:hanging="18pt"/>
      </w:pPr>
    </w:lvl>
    <w:lvl w:ilvl="8" w:tplc="0409001B" w:tentative="1">
      <w:start w:val="1"/>
      <w:numFmt w:val="lowerRoman"/>
      <w:lvlText w:val="%9."/>
      <w:lvlJc w:val="end"/>
      <w:pPr>
        <w:ind w:start="387pt" w:hanging="9pt"/>
      </w:pPr>
    </w:lvl>
  </w:abstractNum>
  <w:abstractNum w:abstractNumId="49" w15:restartNumberingAfterBreak="0">
    <w:nsid w:val="62D37F9D"/>
    <w:multiLevelType w:val="hybridMultilevel"/>
    <w:tmpl w:val="BE1E1E38"/>
    <w:lvl w:ilvl="0" w:tplc="04090019">
      <w:start w:val="1"/>
      <w:numFmt w:val="lowerLetter"/>
      <w:lvlText w:val="%1."/>
      <w:lvlJc w:val="start"/>
      <w:pPr>
        <w:ind w:start="126pt" w:hanging="18pt"/>
      </w:pPr>
      <w:rPr>
        <w:rFonts w:hint="default"/>
      </w:rPr>
    </w:lvl>
    <w:lvl w:ilvl="1" w:tplc="04090019" w:tentative="1">
      <w:start w:val="1"/>
      <w:numFmt w:val="lowerLetter"/>
      <w:lvlText w:val="%2."/>
      <w:lvlJc w:val="start"/>
      <w:pPr>
        <w:ind w:start="162pt" w:hanging="18pt"/>
      </w:pPr>
    </w:lvl>
    <w:lvl w:ilvl="2" w:tplc="0409001B" w:tentative="1">
      <w:start w:val="1"/>
      <w:numFmt w:val="lowerRoman"/>
      <w:lvlText w:val="%3."/>
      <w:lvlJc w:val="end"/>
      <w:pPr>
        <w:ind w:start="198pt" w:hanging="9pt"/>
      </w:pPr>
    </w:lvl>
    <w:lvl w:ilvl="3" w:tplc="0409000F" w:tentative="1">
      <w:start w:val="1"/>
      <w:numFmt w:val="decimal"/>
      <w:lvlText w:val="%4."/>
      <w:lvlJc w:val="start"/>
      <w:pPr>
        <w:ind w:start="234pt" w:hanging="18pt"/>
      </w:pPr>
    </w:lvl>
    <w:lvl w:ilvl="4" w:tplc="04090019" w:tentative="1">
      <w:start w:val="1"/>
      <w:numFmt w:val="lowerLetter"/>
      <w:lvlText w:val="%5."/>
      <w:lvlJc w:val="start"/>
      <w:pPr>
        <w:ind w:start="270pt" w:hanging="18pt"/>
      </w:pPr>
    </w:lvl>
    <w:lvl w:ilvl="5" w:tplc="0409001B" w:tentative="1">
      <w:start w:val="1"/>
      <w:numFmt w:val="lowerRoman"/>
      <w:lvlText w:val="%6."/>
      <w:lvlJc w:val="end"/>
      <w:pPr>
        <w:ind w:start="306pt" w:hanging="9pt"/>
      </w:pPr>
    </w:lvl>
    <w:lvl w:ilvl="6" w:tplc="0409000F" w:tentative="1">
      <w:start w:val="1"/>
      <w:numFmt w:val="decimal"/>
      <w:lvlText w:val="%7."/>
      <w:lvlJc w:val="start"/>
      <w:pPr>
        <w:ind w:start="342pt" w:hanging="18pt"/>
      </w:pPr>
    </w:lvl>
    <w:lvl w:ilvl="7" w:tplc="04090019" w:tentative="1">
      <w:start w:val="1"/>
      <w:numFmt w:val="lowerLetter"/>
      <w:lvlText w:val="%8."/>
      <w:lvlJc w:val="start"/>
      <w:pPr>
        <w:ind w:start="378pt" w:hanging="18pt"/>
      </w:pPr>
    </w:lvl>
    <w:lvl w:ilvl="8" w:tplc="0409001B" w:tentative="1">
      <w:start w:val="1"/>
      <w:numFmt w:val="lowerRoman"/>
      <w:lvlText w:val="%9."/>
      <w:lvlJc w:val="end"/>
      <w:pPr>
        <w:ind w:start="414pt" w:hanging="9pt"/>
      </w:pPr>
    </w:lvl>
  </w:abstractNum>
  <w:abstractNum w:abstractNumId="50" w15:restartNumberingAfterBreak="0">
    <w:nsid w:val="69A76680"/>
    <w:multiLevelType w:val="hybridMultilevel"/>
    <w:tmpl w:val="740E9A8A"/>
    <w:lvl w:ilvl="0" w:tplc="9A262E2A">
      <w:start w:val="1"/>
      <w:numFmt w:val="decimal"/>
      <w:lvlText w:val="%1."/>
      <w:lvlJc w:val="start"/>
      <w:pPr>
        <w:ind w:start="60.55pt" w:hanging="18pt"/>
      </w:pPr>
      <w:rPr>
        <w:rFonts w:asciiTheme="minorHAnsi" w:hAnsiTheme="minorHAnsi" w:cstheme="minorBidi" w:hint="default"/>
      </w:rPr>
    </w:lvl>
    <w:lvl w:ilvl="1" w:tplc="04090019">
      <w:start w:val="1"/>
      <w:numFmt w:val="lowerLetter"/>
      <w:lvlText w:val="%2."/>
      <w:lvlJc w:val="start"/>
      <w:pPr>
        <w:ind w:start="96.55pt" w:hanging="18pt"/>
      </w:pPr>
    </w:lvl>
    <w:lvl w:ilvl="2" w:tplc="0409001B" w:tentative="1">
      <w:start w:val="1"/>
      <w:numFmt w:val="lowerRoman"/>
      <w:lvlText w:val="%3."/>
      <w:lvlJc w:val="end"/>
      <w:pPr>
        <w:ind w:start="132.55pt" w:hanging="9pt"/>
      </w:pPr>
    </w:lvl>
    <w:lvl w:ilvl="3" w:tplc="0409000F" w:tentative="1">
      <w:start w:val="1"/>
      <w:numFmt w:val="decimal"/>
      <w:lvlText w:val="%4."/>
      <w:lvlJc w:val="start"/>
      <w:pPr>
        <w:ind w:start="168.55pt" w:hanging="18pt"/>
      </w:pPr>
    </w:lvl>
    <w:lvl w:ilvl="4" w:tplc="04090019" w:tentative="1">
      <w:start w:val="1"/>
      <w:numFmt w:val="lowerLetter"/>
      <w:lvlText w:val="%5."/>
      <w:lvlJc w:val="start"/>
      <w:pPr>
        <w:ind w:start="204.55pt" w:hanging="18pt"/>
      </w:pPr>
    </w:lvl>
    <w:lvl w:ilvl="5" w:tplc="0409001B" w:tentative="1">
      <w:start w:val="1"/>
      <w:numFmt w:val="lowerRoman"/>
      <w:lvlText w:val="%6."/>
      <w:lvlJc w:val="end"/>
      <w:pPr>
        <w:ind w:start="240.55pt" w:hanging="9pt"/>
      </w:pPr>
    </w:lvl>
    <w:lvl w:ilvl="6" w:tplc="0409000F" w:tentative="1">
      <w:start w:val="1"/>
      <w:numFmt w:val="decimal"/>
      <w:lvlText w:val="%7."/>
      <w:lvlJc w:val="start"/>
      <w:pPr>
        <w:ind w:start="276.55pt" w:hanging="18pt"/>
      </w:pPr>
    </w:lvl>
    <w:lvl w:ilvl="7" w:tplc="04090019" w:tentative="1">
      <w:start w:val="1"/>
      <w:numFmt w:val="lowerLetter"/>
      <w:lvlText w:val="%8."/>
      <w:lvlJc w:val="start"/>
      <w:pPr>
        <w:ind w:start="312.55pt" w:hanging="18pt"/>
      </w:pPr>
    </w:lvl>
    <w:lvl w:ilvl="8" w:tplc="0409001B" w:tentative="1">
      <w:start w:val="1"/>
      <w:numFmt w:val="lowerRoman"/>
      <w:lvlText w:val="%9."/>
      <w:lvlJc w:val="end"/>
      <w:pPr>
        <w:ind w:start="348.55pt" w:hanging="9pt"/>
      </w:pPr>
    </w:lvl>
  </w:abstractNum>
  <w:abstractNum w:abstractNumId="51" w15:restartNumberingAfterBreak="0">
    <w:nsid w:val="6A226423"/>
    <w:multiLevelType w:val="hybridMultilevel"/>
    <w:tmpl w:val="3E0CCE78"/>
    <w:lvl w:ilvl="0" w:tplc="CB0641FE">
      <w:start w:val="1"/>
      <w:numFmt w:val="decimal"/>
      <w:lvlText w:val="%1."/>
      <w:lvlJc w:val="start"/>
      <w:pPr>
        <w:ind w:start="126pt" w:hanging="18pt"/>
      </w:pPr>
      <w:rPr>
        <w:rFonts w:hint="default"/>
      </w:rPr>
    </w:lvl>
    <w:lvl w:ilvl="1" w:tplc="04090019" w:tentative="1">
      <w:start w:val="1"/>
      <w:numFmt w:val="lowerLetter"/>
      <w:lvlText w:val="%2."/>
      <w:lvlJc w:val="start"/>
      <w:pPr>
        <w:ind w:start="162pt" w:hanging="18pt"/>
      </w:pPr>
    </w:lvl>
    <w:lvl w:ilvl="2" w:tplc="0409001B" w:tentative="1">
      <w:start w:val="1"/>
      <w:numFmt w:val="lowerRoman"/>
      <w:lvlText w:val="%3."/>
      <w:lvlJc w:val="end"/>
      <w:pPr>
        <w:ind w:start="198pt" w:hanging="9pt"/>
      </w:pPr>
    </w:lvl>
    <w:lvl w:ilvl="3" w:tplc="0409000F" w:tentative="1">
      <w:start w:val="1"/>
      <w:numFmt w:val="decimal"/>
      <w:lvlText w:val="%4."/>
      <w:lvlJc w:val="start"/>
      <w:pPr>
        <w:ind w:start="234pt" w:hanging="18pt"/>
      </w:pPr>
    </w:lvl>
    <w:lvl w:ilvl="4" w:tplc="04090019" w:tentative="1">
      <w:start w:val="1"/>
      <w:numFmt w:val="lowerLetter"/>
      <w:lvlText w:val="%5."/>
      <w:lvlJc w:val="start"/>
      <w:pPr>
        <w:ind w:start="270pt" w:hanging="18pt"/>
      </w:pPr>
    </w:lvl>
    <w:lvl w:ilvl="5" w:tplc="0409001B" w:tentative="1">
      <w:start w:val="1"/>
      <w:numFmt w:val="lowerRoman"/>
      <w:lvlText w:val="%6."/>
      <w:lvlJc w:val="end"/>
      <w:pPr>
        <w:ind w:start="306pt" w:hanging="9pt"/>
      </w:pPr>
    </w:lvl>
    <w:lvl w:ilvl="6" w:tplc="0409000F" w:tentative="1">
      <w:start w:val="1"/>
      <w:numFmt w:val="decimal"/>
      <w:lvlText w:val="%7."/>
      <w:lvlJc w:val="start"/>
      <w:pPr>
        <w:ind w:start="342pt" w:hanging="18pt"/>
      </w:pPr>
    </w:lvl>
    <w:lvl w:ilvl="7" w:tplc="04090019" w:tentative="1">
      <w:start w:val="1"/>
      <w:numFmt w:val="lowerLetter"/>
      <w:lvlText w:val="%8."/>
      <w:lvlJc w:val="start"/>
      <w:pPr>
        <w:ind w:start="378pt" w:hanging="18pt"/>
      </w:pPr>
    </w:lvl>
    <w:lvl w:ilvl="8" w:tplc="0409001B" w:tentative="1">
      <w:start w:val="1"/>
      <w:numFmt w:val="lowerRoman"/>
      <w:lvlText w:val="%9."/>
      <w:lvlJc w:val="end"/>
      <w:pPr>
        <w:ind w:start="414pt" w:hanging="9pt"/>
      </w:pPr>
    </w:lvl>
  </w:abstractNum>
  <w:abstractNum w:abstractNumId="52" w15:restartNumberingAfterBreak="0">
    <w:nsid w:val="6C222BF4"/>
    <w:multiLevelType w:val="hybridMultilevel"/>
    <w:tmpl w:val="7EBA3576"/>
    <w:lvl w:ilvl="0" w:tplc="7BA6229E">
      <w:start w:val="1"/>
      <w:numFmt w:val="decimal"/>
      <w:lvlText w:val="%1."/>
      <w:lvlJc w:val="start"/>
      <w:pPr>
        <w:ind w:start="75pt" w:hanging="18pt"/>
      </w:pPr>
    </w:lvl>
    <w:lvl w:ilvl="1" w:tplc="04090019">
      <w:start w:val="1"/>
      <w:numFmt w:val="lowerLetter"/>
      <w:lvlText w:val="%2."/>
      <w:lvlJc w:val="start"/>
      <w:pPr>
        <w:ind w:start="111pt" w:hanging="18pt"/>
      </w:pPr>
    </w:lvl>
    <w:lvl w:ilvl="2" w:tplc="0409001B">
      <w:start w:val="1"/>
      <w:numFmt w:val="lowerRoman"/>
      <w:lvlText w:val="%3."/>
      <w:lvlJc w:val="end"/>
      <w:pPr>
        <w:ind w:start="147pt" w:hanging="9pt"/>
      </w:pPr>
    </w:lvl>
    <w:lvl w:ilvl="3" w:tplc="0409000F">
      <w:start w:val="1"/>
      <w:numFmt w:val="decimal"/>
      <w:lvlText w:val="%4."/>
      <w:lvlJc w:val="start"/>
      <w:pPr>
        <w:ind w:start="183pt" w:hanging="18pt"/>
      </w:pPr>
    </w:lvl>
    <w:lvl w:ilvl="4" w:tplc="04090019">
      <w:start w:val="1"/>
      <w:numFmt w:val="lowerLetter"/>
      <w:lvlText w:val="%5."/>
      <w:lvlJc w:val="start"/>
      <w:pPr>
        <w:ind w:start="219pt" w:hanging="18pt"/>
      </w:pPr>
    </w:lvl>
    <w:lvl w:ilvl="5" w:tplc="0409001B">
      <w:start w:val="1"/>
      <w:numFmt w:val="lowerRoman"/>
      <w:lvlText w:val="%6."/>
      <w:lvlJc w:val="end"/>
      <w:pPr>
        <w:ind w:start="255pt" w:hanging="9pt"/>
      </w:pPr>
    </w:lvl>
    <w:lvl w:ilvl="6" w:tplc="0409000F">
      <w:start w:val="1"/>
      <w:numFmt w:val="decimal"/>
      <w:lvlText w:val="%7."/>
      <w:lvlJc w:val="start"/>
      <w:pPr>
        <w:ind w:start="291pt" w:hanging="18pt"/>
      </w:pPr>
    </w:lvl>
    <w:lvl w:ilvl="7" w:tplc="04090019">
      <w:start w:val="1"/>
      <w:numFmt w:val="lowerLetter"/>
      <w:lvlText w:val="%8."/>
      <w:lvlJc w:val="start"/>
      <w:pPr>
        <w:ind w:start="327pt" w:hanging="18pt"/>
      </w:pPr>
    </w:lvl>
    <w:lvl w:ilvl="8" w:tplc="0409001B">
      <w:start w:val="1"/>
      <w:numFmt w:val="lowerRoman"/>
      <w:lvlText w:val="%9."/>
      <w:lvlJc w:val="end"/>
      <w:pPr>
        <w:ind w:start="363pt" w:hanging="9pt"/>
      </w:pPr>
    </w:lvl>
  </w:abstractNum>
  <w:abstractNum w:abstractNumId="53" w15:restartNumberingAfterBreak="0">
    <w:nsid w:val="6EF20185"/>
    <w:multiLevelType w:val="hybridMultilevel"/>
    <w:tmpl w:val="30FEF0E2"/>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4" w15:restartNumberingAfterBreak="0">
    <w:nsid w:val="702D414F"/>
    <w:multiLevelType w:val="hybridMultilevel"/>
    <w:tmpl w:val="D9F06D06"/>
    <w:lvl w:ilvl="0" w:tplc="87F07CB0">
      <w:start w:val="1"/>
      <w:numFmt w:val="upperLetter"/>
      <w:lvlText w:val="%1."/>
      <w:lvlJc w:val="start"/>
      <w:pPr>
        <w:ind w:start="57pt" w:hanging="18pt"/>
      </w:pPr>
    </w:lvl>
    <w:lvl w:ilvl="1" w:tplc="04090019">
      <w:start w:val="1"/>
      <w:numFmt w:val="lowerLetter"/>
      <w:lvlText w:val="%2."/>
      <w:lvlJc w:val="start"/>
      <w:pPr>
        <w:ind w:start="93pt" w:hanging="18pt"/>
      </w:pPr>
    </w:lvl>
    <w:lvl w:ilvl="2" w:tplc="0409001B">
      <w:start w:val="1"/>
      <w:numFmt w:val="lowerRoman"/>
      <w:lvlText w:val="%3."/>
      <w:lvlJc w:val="end"/>
      <w:pPr>
        <w:ind w:start="129pt" w:hanging="9pt"/>
      </w:pPr>
    </w:lvl>
    <w:lvl w:ilvl="3" w:tplc="0409000F">
      <w:start w:val="1"/>
      <w:numFmt w:val="decimal"/>
      <w:lvlText w:val="%4."/>
      <w:lvlJc w:val="start"/>
      <w:pPr>
        <w:ind w:start="165pt" w:hanging="18pt"/>
      </w:pPr>
    </w:lvl>
    <w:lvl w:ilvl="4" w:tplc="04090019">
      <w:start w:val="1"/>
      <w:numFmt w:val="lowerLetter"/>
      <w:lvlText w:val="%5."/>
      <w:lvlJc w:val="start"/>
      <w:pPr>
        <w:ind w:start="201pt" w:hanging="18pt"/>
      </w:pPr>
    </w:lvl>
    <w:lvl w:ilvl="5" w:tplc="0409001B">
      <w:start w:val="1"/>
      <w:numFmt w:val="lowerRoman"/>
      <w:lvlText w:val="%6."/>
      <w:lvlJc w:val="end"/>
      <w:pPr>
        <w:ind w:start="237pt" w:hanging="9pt"/>
      </w:pPr>
    </w:lvl>
    <w:lvl w:ilvl="6" w:tplc="0409000F">
      <w:start w:val="1"/>
      <w:numFmt w:val="decimal"/>
      <w:lvlText w:val="%7."/>
      <w:lvlJc w:val="start"/>
      <w:pPr>
        <w:ind w:start="273pt" w:hanging="18pt"/>
      </w:pPr>
    </w:lvl>
    <w:lvl w:ilvl="7" w:tplc="04090019">
      <w:start w:val="1"/>
      <w:numFmt w:val="lowerLetter"/>
      <w:lvlText w:val="%8."/>
      <w:lvlJc w:val="start"/>
      <w:pPr>
        <w:ind w:start="309pt" w:hanging="18pt"/>
      </w:pPr>
    </w:lvl>
    <w:lvl w:ilvl="8" w:tplc="0409001B">
      <w:start w:val="1"/>
      <w:numFmt w:val="lowerRoman"/>
      <w:lvlText w:val="%9."/>
      <w:lvlJc w:val="end"/>
      <w:pPr>
        <w:ind w:start="345pt" w:hanging="9pt"/>
      </w:pPr>
    </w:lvl>
  </w:abstractNum>
  <w:abstractNum w:abstractNumId="55" w15:restartNumberingAfterBreak="0">
    <w:nsid w:val="72A335D2"/>
    <w:multiLevelType w:val="hybridMultilevel"/>
    <w:tmpl w:val="ED50AD0A"/>
    <w:lvl w:ilvl="0" w:tplc="04090011">
      <w:start w:val="1"/>
      <w:numFmt w:val="decimal"/>
      <w:lvlText w:val="%1)"/>
      <w:lvlJc w:val="start"/>
      <w:pPr>
        <w:ind w:start="103.10pt" w:hanging="18pt"/>
      </w:pPr>
    </w:lvl>
    <w:lvl w:ilvl="1" w:tplc="04090019" w:tentative="1">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56" w15:restartNumberingAfterBreak="0">
    <w:nsid w:val="77610490"/>
    <w:multiLevelType w:val="hybridMultilevel"/>
    <w:tmpl w:val="44B2ABB2"/>
    <w:lvl w:ilvl="0" w:tplc="03089A8A">
      <w:start w:val="1"/>
      <w:numFmt w:val="decimal"/>
      <w:lvlText w:val="%1."/>
      <w:lvlJc w:val="start"/>
      <w:pPr>
        <w:ind w:start="94.50pt" w:hanging="18pt"/>
      </w:pPr>
      <w:rPr>
        <w:rFonts w:hint="default"/>
        <w:b w:val="0"/>
      </w:rPr>
    </w:lvl>
    <w:lvl w:ilvl="1" w:tplc="04090019" w:tentative="1">
      <w:start w:val="1"/>
      <w:numFmt w:val="lowerLetter"/>
      <w:lvlText w:val="%2."/>
      <w:lvlJc w:val="start"/>
      <w:pPr>
        <w:ind w:start="135pt" w:hanging="18pt"/>
      </w:pPr>
    </w:lvl>
    <w:lvl w:ilvl="2" w:tplc="0409001B" w:tentative="1">
      <w:start w:val="1"/>
      <w:numFmt w:val="lowerRoman"/>
      <w:lvlText w:val="%3."/>
      <w:lvlJc w:val="end"/>
      <w:pPr>
        <w:ind w:start="171pt" w:hanging="9pt"/>
      </w:pPr>
    </w:lvl>
    <w:lvl w:ilvl="3" w:tplc="0409000F" w:tentative="1">
      <w:start w:val="1"/>
      <w:numFmt w:val="decimal"/>
      <w:lvlText w:val="%4."/>
      <w:lvlJc w:val="start"/>
      <w:pPr>
        <w:ind w:start="207pt" w:hanging="18pt"/>
      </w:pPr>
    </w:lvl>
    <w:lvl w:ilvl="4" w:tplc="04090019" w:tentative="1">
      <w:start w:val="1"/>
      <w:numFmt w:val="lowerLetter"/>
      <w:lvlText w:val="%5."/>
      <w:lvlJc w:val="start"/>
      <w:pPr>
        <w:ind w:start="243pt" w:hanging="18pt"/>
      </w:pPr>
    </w:lvl>
    <w:lvl w:ilvl="5" w:tplc="0409001B" w:tentative="1">
      <w:start w:val="1"/>
      <w:numFmt w:val="lowerRoman"/>
      <w:lvlText w:val="%6."/>
      <w:lvlJc w:val="end"/>
      <w:pPr>
        <w:ind w:start="279pt" w:hanging="9pt"/>
      </w:pPr>
    </w:lvl>
    <w:lvl w:ilvl="6" w:tplc="0409000F" w:tentative="1">
      <w:start w:val="1"/>
      <w:numFmt w:val="decimal"/>
      <w:lvlText w:val="%7."/>
      <w:lvlJc w:val="start"/>
      <w:pPr>
        <w:ind w:start="315pt" w:hanging="18pt"/>
      </w:pPr>
    </w:lvl>
    <w:lvl w:ilvl="7" w:tplc="04090019" w:tentative="1">
      <w:start w:val="1"/>
      <w:numFmt w:val="lowerLetter"/>
      <w:lvlText w:val="%8."/>
      <w:lvlJc w:val="start"/>
      <w:pPr>
        <w:ind w:start="351pt" w:hanging="18pt"/>
      </w:pPr>
    </w:lvl>
    <w:lvl w:ilvl="8" w:tplc="0409001B" w:tentative="1">
      <w:start w:val="1"/>
      <w:numFmt w:val="lowerRoman"/>
      <w:lvlText w:val="%9."/>
      <w:lvlJc w:val="end"/>
      <w:pPr>
        <w:ind w:start="387pt" w:hanging="9pt"/>
      </w:pPr>
    </w:lvl>
  </w:abstractNum>
  <w:abstractNum w:abstractNumId="57" w15:restartNumberingAfterBreak="0">
    <w:nsid w:val="7A20639F"/>
    <w:multiLevelType w:val="hybridMultilevel"/>
    <w:tmpl w:val="A1E0802C"/>
    <w:lvl w:ilvl="0" w:tplc="8FB22EB0">
      <w:start w:val="1"/>
      <w:numFmt w:val="decimal"/>
      <w:lvlText w:val="%1."/>
      <w:lvlJc w:val="start"/>
      <w:pPr>
        <w:ind w:start="60.55pt" w:hanging="18pt"/>
      </w:pPr>
      <w:rPr>
        <w:rFonts w:hint="default"/>
      </w:rPr>
    </w:lvl>
    <w:lvl w:ilvl="1" w:tplc="04090019" w:tentative="1">
      <w:start w:val="1"/>
      <w:numFmt w:val="lowerLetter"/>
      <w:lvlText w:val="%2."/>
      <w:lvlJc w:val="start"/>
      <w:pPr>
        <w:ind w:start="96.55pt" w:hanging="18pt"/>
      </w:pPr>
    </w:lvl>
    <w:lvl w:ilvl="2" w:tplc="0409001B" w:tentative="1">
      <w:start w:val="1"/>
      <w:numFmt w:val="lowerRoman"/>
      <w:lvlText w:val="%3."/>
      <w:lvlJc w:val="end"/>
      <w:pPr>
        <w:ind w:start="132.55pt" w:hanging="9pt"/>
      </w:pPr>
    </w:lvl>
    <w:lvl w:ilvl="3" w:tplc="0409000F" w:tentative="1">
      <w:start w:val="1"/>
      <w:numFmt w:val="decimal"/>
      <w:lvlText w:val="%4."/>
      <w:lvlJc w:val="start"/>
      <w:pPr>
        <w:ind w:start="168.55pt" w:hanging="18pt"/>
      </w:pPr>
    </w:lvl>
    <w:lvl w:ilvl="4" w:tplc="04090019" w:tentative="1">
      <w:start w:val="1"/>
      <w:numFmt w:val="lowerLetter"/>
      <w:lvlText w:val="%5."/>
      <w:lvlJc w:val="start"/>
      <w:pPr>
        <w:ind w:start="204.55pt" w:hanging="18pt"/>
      </w:pPr>
    </w:lvl>
    <w:lvl w:ilvl="5" w:tplc="0409001B" w:tentative="1">
      <w:start w:val="1"/>
      <w:numFmt w:val="lowerRoman"/>
      <w:lvlText w:val="%6."/>
      <w:lvlJc w:val="end"/>
      <w:pPr>
        <w:ind w:start="240.55pt" w:hanging="9pt"/>
      </w:pPr>
    </w:lvl>
    <w:lvl w:ilvl="6" w:tplc="0409000F" w:tentative="1">
      <w:start w:val="1"/>
      <w:numFmt w:val="decimal"/>
      <w:lvlText w:val="%7."/>
      <w:lvlJc w:val="start"/>
      <w:pPr>
        <w:ind w:start="276.55pt" w:hanging="18pt"/>
      </w:pPr>
    </w:lvl>
    <w:lvl w:ilvl="7" w:tplc="04090019" w:tentative="1">
      <w:start w:val="1"/>
      <w:numFmt w:val="lowerLetter"/>
      <w:lvlText w:val="%8."/>
      <w:lvlJc w:val="start"/>
      <w:pPr>
        <w:ind w:start="312.55pt" w:hanging="18pt"/>
      </w:pPr>
    </w:lvl>
    <w:lvl w:ilvl="8" w:tplc="0409001B" w:tentative="1">
      <w:start w:val="1"/>
      <w:numFmt w:val="lowerRoman"/>
      <w:lvlText w:val="%9."/>
      <w:lvlJc w:val="end"/>
      <w:pPr>
        <w:ind w:start="348.55pt" w:hanging="9pt"/>
      </w:pPr>
    </w:lvl>
  </w:abstractNum>
  <w:abstractNum w:abstractNumId="58" w15:restartNumberingAfterBreak="0">
    <w:nsid w:val="7A9B5B41"/>
    <w:multiLevelType w:val="hybridMultilevel"/>
    <w:tmpl w:val="86307D08"/>
    <w:lvl w:ilvl="0" w:tplc="B2D87C50">
      <w:start w:val="1"/>
      <w:numFmt w:val="decimal"/>
      <w:lvlText w:val="%1)"/>
      <w:lvlJc w:val="start"/>
      <w:pPr>
        <w:ind w:start="171pt" w:hanging="18pt"/>
      </w:pPr>
      <w:rPr>
        <w:rFonts w:hint="default"/>
      </w:rPr>
    </w:lvl>
    <w:lvl w:ilvl="1" w:tplc="04090019" w:tentative="1">
      <w:start w:val="1"/>
      <w:numFmt w:val="lowerLetter"/>
      <w:lvlText w:val="%2."/>
      <w:lvlJc w:val="start"/>
      <w:pPr>
        <w:ind w:start="198pt" w:hanging="18pt"/>
      </w:pPr>
    </w:lvl>
    <w:lvl w:ilvl="2" w:tplc="0409001B" w:tentative="1">
      <w:start w:val="1"/>
      <w:numFmt w:val="lowerRoman"/>
      <w:lvlText w:val="%3."/>
      <w:lvlJc w:val="end"/>
      <w:pPr>
        <w:ind w:start="234pt" w:hanging="9pt"/>
      </w:pPr>
    </w:lvl>
    <w:lvl w:ilvl="3" w:tplc="0409000F" w:tentative="1">
      <w:start w:val="1"/>
      <w:numFmt w:val="decimal"/>
      <w:lvlText w:val="%4."/>
      <w:lvlJc w:val="start"/>
      <w:pPr>
        <w:ind w:start="270pt" w:hanging="18pt"/>
      </w:pPr>
    </w:lvl>
    <w:lvl w:ilvl="4" w:tplc="04090019" w:tentative="1">
      <w:start w:val="1"/>
      <w:numFmt w:val="lowerLetter"/>
      <w:lvlText w:val="%5."/>
      <w:lvlJc w:val="start"/>
      <w:pPr>
        <w:ind w:start="306pt" w:hanging="18pt"/>
      </w:pPr>
    </w:lvl>
    <w:lvl w:ilvl="5" w:tplc="0409001B" w:tentative="1">
      <w:start w:val="1"/>
      <w:numFmt w:val="lowerRoman"/>
      <w:lvlText w:val="%6."/>
      <w:lvlJc w:val="end"/>
      <w:pPr>
        <w:ind w:start="342pt" w:hanging="9pt"/>
      </w:pPr>
    </w:lvl>
    <w:lvl w:ilvl="6" w:tplc="0409000F" w:tentative="1">
      <w:start w:val="1"/>
      <w:numFmt w:val="decimal"/>
      <w:lvlText w:val="%7."/>
      <w:lvlJc w:val="start"/>
      <w:pPr>
        <w:ind w:start="378pt" w:hanging="18pt"/>
      </w:pPr>
    </w:lvl>
    <w:lvl w:ilvl="7" w:tplc="04090019" w:tentative="1">
      <w:start w:val="1"/>
      <w:numFmt w:val="lowerLetter"/>
      <w:lvlText w:val="%8."/>
      <w:lvlJc w:val="start"/>
      <w:pPr>
        <w:ind w:start="414pt" w:hanging="18pt"/>
      </w:pPr>
    </w:lvl>
    <w:lvl w:ilvl="8" w:tplc="0409001B" w:tentative="1">
      <w:start w:val="1"/>
      <w:numFmt w:val="lowerRoman"/>
      <w:lvlText w:val="%9."/>
      <w:lvlJc w:val="end"/>
      <w:pPr>
        <w:ind w:start="450pt" w:hanging="9pt"/>
      </w:pPr>
    </w:lvl>
  </w:abstractNum>
  <w:abstractNum w:abstractNumId="59" w15:restartNumberingAfterBreak="0">
    <w:nsid w:val="7CC14482"/>
    <w:multiLevelType w:val="hybridMultilevel"/>
    <w:tmpl w:val="F23466B2"/>
    <w:lvl w:ilvl="0" w:tplc="F21E263A">
      <w:start w:val="1"/>
      <w:numFmt w:val="upperLetter"/>
      <w:lvlText w:val="%1."/>
      <w:lvlJc w:val="start"/>
      <w:pPr>
        <w:ind w:start="54pt" w:hanging="18pt"/>
      </w:pPr>
      <w:rPr>
        <w:rFonts w:hint="default"/>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num w:numId="1">
    <w:abstractNumId w:val="12"/>
  </w:num>
  <w:num w:numId="2">
    <w:abstractNumId w:val="35"/>
  </w:num>
  <w:num w:numId="3">
    <w:abstractNumId w:val="23"/>
  </w:num>
  <w:num w:numId="4">
    <w:abstractNumId w:val="17"/>
  </w:num>
  <w:num w:numId="5">
    <w:abstractNumId w:val="6"/>
  </w:num>
  <w:num w:numId="6">
    <w:abstractNumId w:val="33"/>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55"/>
  </w:num>
  <w:num w:numId="10">
    <w:abstractNumId w:val="37"/>
  </w:num>
  <w:num w:numId="11">
    <w:abstractNumId w:val="40"/>
  </w:num>
  <w:num w:numId="12">
    <w:abstractNumId w:val="39"/>
  </w:num>
  <w:num w:numId="13">
    <w:abstractNumId w:val="38"/>
  </w:num>
  <w:num w:numId="14">
    <w:abstractNumId w:val="15"/>
  </w:num>
  <w:num w:numId="15">
    <w:abstractNumId w:val="20"/>
  </w:num>
  <w:num w:numId="16">
    <w:abstractNumId w:val="22"/>
  </w:num>
  <w:num w:numId="17">
    <w:abstractNumId w:val="25"/>
  </w:num>
  <w:num w:numId="18">
    <w:abstractNumId w:val="24"/>
  </w:num>
  <w:num w:numId="19">
    <w:abstractNumId w:val="47"/>
  </w:num>
  <w:num w:numId="20">
    <w:abstractNumId w:val="49"/>
  </w:num>
  <w:num w:numId="21">
    <w:abstractNumId w:val="29"/>
  </w:num>
  <w:num w:numId="22">
    <w:abstractNumId w:val="9"/>
  </w:num>
  <w:num w:numId="23">
    <w:abstractNumId w:val="53"/>
  </w:num>
  <w:num w:numId="24">
    <w:abstractNumId w:val="56"/>
  </w:num>
  <w:num w:numId="25">
    <w:abstractNumId w:val="36"/>
  </w:num>
  <w:num w:numId="26">
    <w:abstractNumId w:val="28"/>
  </w:num>
  <w:num w:numId="27">
    <w:abstractNumId w:val="7"/>
  </w:num>
  <w:num w:numId="28">
    <w:abstractNumId w:val="13"/>
  </w:num>
  <w:num w:numId="29">
    <w:abstractNumId w:val="51"/>
  </w:num>
  <w:num w:numId="30">
    <w:abstractNumId w:val="58"/>
  </w:num>
  <w:num w:numId="31">
    <w:abstractNumId w:val="8"/>
  </w:num>
  <w:num w:numId="32">
    <w:abstractNumId w:val="10"/>
  </w:num>
  <w:num w:numId="33">
    <w:abstractNumId w:val="14"/>
  </w:num>
  <w:num w:numId="34">
    <w:abstractNumId w:val="0"/>
  </w:num>
  <w:num w:numId="35">
    <w:abstractNumId w:val="42"/>
  </w:num>
  <w:num w:numId="36">
    <w:abstractNumId w:val="27"/>
  </w:num>
  <w:num w:numId="37">
    <w:abstractNumId w:val="1"/>
  </w:num>
  <w:num w:numId="38">
    <w:abstractNumId w:val="26"/>
  </w:num>
  <w:num w:numId="39">
    <w:abstractNumId w:val="16"/>
  </w:num>
  <w:num w:numId="40">
    <w:abstractNumId w:val="59"/>
  </w:num>
  <w:num w:numId="41">
    <w:abstractNumId w:val="3"/>
  </w:num>
  <w:num w:numId="42">
    <w:abstractNumId w:val="32"/>
  </w:num>
  <w:num w:numId="43">
    <w:abstractNumId w:val="19"/>
  </w:num>
  <w:num w:numId="44">
    <w:abstractNumId w:val="21"/>
  </w:num>
  <w:num w:numId="45">
    <w:abstractNumId w:val="50"/>
  </w:num>
  <w:num w:numId="46">
    <w:abstractNumId w:val="57"/>
  </w:num>
  <w:num w:numId="47">
    <w:abstractNumId w:val="41"/>
  </w:num>
  <w:num w:numId="48">
    <w:abstractNumId w:val="43"/>
  </w:num>
  <w:num w:numId="49">
    <w:abstractNumId w:val="4"/>
  </w:num>
  <w:num w:numId="50">
    <w:abstractNumId w:val="18"/>
  </w:num>
  <w:num w:numId="51">
    <w:abstractNumId w:val="46"/>
  </w:num>
  <w:num w:numId="52">
    <w:abstractNumId w:val="45"/>
  </w:num>
  <w:num w:numId="53">
    <w:abstractNumId w:val="2"/>
  </w:num>
  <w:num w:numId="54">
    <w:abstractNumId w:val="34"/>
  </w:num>
  <w:num w:numId="55">
    <w:abstractNumId w:val="44"/>
  </w:num>
  <w:num w:numId="56">
    <w:abstractNumId w:val="30"/>
  </w:num>
  <w:num w:numId="57">
    <w:abstractNumId w:val="5"/>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36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FFE"/>
    <w:rsid w:val="003330E9"/>
    <w:rsid w:val="003E4FFE"/>
    <w:rsid w:val="00631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674B75"/>
  <w15:chartTrackingRefBased/>
  <w15:docId w15:val="{C6FB2D4E-3060-4B66-954E-0A6A400C2F0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FFE"/>
    <w:pPr>
      <w:spacing w:after="0pt" w:line="36pt" w:lineRule="auto"/>
      <w:jc w:val="both"/>
    </w:pPr>
  </w:style>
  <w:style w:type="paragraph" w:styleId="Heading3">
    <w:name w:val="heading 3"/>
    <w:basedOn w:val="Normal"/>
    <w:link w:val="Heading3Char"/>
    <w:uiPriority w:val="9"/>
    <w:qFormat/>
    <w:rsid w:val="003E4FFE"/>
    <w:pPr>
      <w:spacing w:before="5pt" w:beforeAutospacing="1" w:after="5pt" w:afterAutospacing="1" w:line="12pt" w:lineRule="auto"/>
      <w:jc w:val="star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4FFE"/>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3E4FFE"/>
    <w:pPr>
      <w:spacing w:line="12pt" w:lineRule="auto"/>
    </w:pPr>
    <w:rPr>
      <w:sz w:val="20"/>
      <w:szCs w:val="20"/>
    </w:rPr>
  </w:style>
  <w:style w:type="character" w:customStyle="1" w:styleId="FootnoteTextChar">
    <w:name w:val="Footnote Text Char"/>
    <w:basedOn w:val="DefaultParagraphFont"/>
    <w:link w:val="FootnoteText"/>
    <w:uiPriority w:val="99"/>
    <w:rsid w:val="003E4FFE"/>
    <w:rPr>
      <w:sz w:val="20"/>
      <w:szCs w:val="20"/>
    </w:rPr>
  </w:style>
  <w:style w:type="character" w:styleId="FootnoteReference">
    <w:name w:val="footnote reference"/>
    <w:basedOn w:val="DefaultParagraphFont"/>
    <w:uiPriority w:val="99"/>
    <w:semiHidden/>
    <w:unhideWhenUsed/>
    <w:rsid w:val="003E4FFE"/>
    <w:rPr>
      <w:vertAlign w:val="superscript"/>
    </w:rPr>
  </w:style>
  <w:style w:type="paragraph" w:styleId="ListParagraph">
    <w:name w:val="List Paragraph"/>
    <w:aliases w:val="Body of text"/>
    <w:basedOn w:val="Normal"/>
    <w:link w:val="ListParagraphChar"/>
    <w:uiPriority w:val="1"/>
    <w:qFormat/>
    <w:rsid w:val="003E4FFE"/>
    <w:pPr>
      <w:ind w:start="36pt"/>
      <w:contextualSpacing/>
    </w:pPr>
  </w:style>
  <w:style w:type="paragraph" w:styleId="Header">
    <w:name w:val="header"/>
    <w:basedOn w:val="Normal"/>
    <w:link w:val="HeaderChar"/>
    <w:uiPriority w:val="99"/>
    <w:unhideWhenUsed/>
    <w:rsid w:val="003E4FFE"/>
    <w:pPr>
      <w:tabs>
        <w:tab w:val="center" w:pos="234pt"/>
        <w:tab w:val="end" w:pos="468pt"/>
      </w:tabs>
      <w:spacing w:line="12pt" w:lineRule="auto"/>
    </w:pPr>
  </w:style>
  <w:style w:type="character" w:customStyle="1" w:styleId="HeaderChar">
    <w:name w:val="Header Char"/>
    <w:basedOn w:val="DefaultParagraphFont"/>
    <w:link w:val="Header"/>
    <w:uiPriority w:val="99"/>
    <w:rsid w:val="003E4FFE"/>
  </w:style>
  <w:style w:type="paragraph" w:styleId="Footer">
    <w:name w:val="footer"/>
    <w:basedOn w:val="Normal"/>
    <w:link w:val="FooterChar"/>
    <w:uiPriority w:val="99"/>
    <w:unhideWhenUsed/>
    <w:rsid w:val="003E4FFE"/>
    <w:pPr>
      <w:tabs>
        <w:tab w:val="center" w:pos="234pt"/>
        <w:tab w:val="end" w:pos="468pt"/>
      </w:tabs>
      <w:spacing w:line="12pt" w:lineRule="auto"/>
    </w:pPr>
  </w:style>
  <w:style w:type="character" w:customStyle="1" w:styleId="FooterChar">
    <w:name w:val="Footer Char"/>
    <w:basedOn w:val="DefaultParagraphFont"/>
    <w:link w:val="Footer"/>
    <w:uiPriority w:val="99"/>
    <w:rsid w:val="003E4FFE"/>
  </w:style>
  <w:style w:type="paragraph" w:styleId="BalloonText">
    <w:name w:val="Balloon Text"/>
    <w:basedOn w:val="Normal"/>
    <w:link w:val="BalloonTextChar"/>
    <w:uiPriority w:val="99"/>
    <w:semiHidden/>
    <w:unhideWhenUsed/>
    <w:rsid w:val="003E4FFE"/>
    <w:pPr>
      <w:spacing w:line="12pt"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FFE"/>
    <w:rPr>
      <w:rFonts w:ascii="Tahoma" w:hAnsi="Tahoma" w:cs="Tahoma"/>
      <w:sz w:val="16"/>
      <w:szCs w:val="16"/>
    </w:rPr>
  </w:style>
  <w:style w:type="table" w:styleId="TableGrid">
    <w:name w:val="Table Grid"/>
    <w:basedOn w:val="TableNormal"/>
    <w:uiPriority w:val="59"/>
    <w:rsid w:val="003E4FFE"/>
    <w:pPr>
      <w:spacing w:after="0pt" w:line="12pt" w:lineRule="auto"/>
      <w:jc w:val="both"/>
    </w:pPr>
    <w:tblPr>
      <w:tblBorders>
        <w:top w:val="single" w:sz="4" w:space="0" w:color="000000" w:themeColor="text1"/>
        <w:start w:val="single" w:sz="4" w:space="0" w:color="000000" w:themeColor="text1"/>
        <w:bottom w:val="single" w:sz="4" w:space="0" w:color="000000" w:themeColor="text1"/>
        <w:end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4FFE"/>
    <w:rPr>
      <w:color w:val="0563C1" w:themeColor="hyperlink"/>
      <w:u w:val="single"/>
    </w:rPr>
  </w:style>
  <w:style w:type="paragraph" w:styleId="Title">
    <w:name w:val="Title"/>
    <w:basedOn w:val="Normal"/>
    <w:next w:val="Normal"/>
    <w:link w:val="TitleChar"/>
    <w:uiPriority w:val="1"/>
    <w:qFormat/>
    <w:rsid w:val="003E4FFE"/>
    <w:pPr>
      <w:pBdr>
        <w:bottom w:val="single" w:sz="8" w:space="4" w:color="4472C4" w:themeColor="accent1"/>
      </w:pBdr>
      <w:spacing w:after="15pt" w:line="12pt"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
    <w:rsid w:val="003E4FFE"/>
    <w:rPr>
      <w:rFonts w:asciiTheme="majorHAnsi" w:eastAsiaTheme="majorEastAsia" w:hAnsiTheme="majorHAnsi" w:cstheme="majorBidi"/>
      <w:color w:val="323E4F" w:themeColor="text2" w:themeShade="BF"/>
      <w:spacing w:val="5"/>
      <w:kern w:val="28"/>
      <w:sz w:val="52"/>
      <w:szCs w:val="52"/>
    </w:rPr>
  </w:style>
  <w:style w:type="character" w:styleId="PlaceholderText">
    <w:name w:val="Placeholder Text"/>
    <w:basedOn w:val="DefaultParagraphFont"/>
    <w:uiPriority w:val="99"/>
    <w:semiHidden/>
    <w:rsid w:val="003E4FFE"/>
    <w:rPr>
      <w:color w:val="808080"/>
    </w:rPr>
  </w:style>
  <w:style w:type="paragraph" w:styleId="NormalWeb">
    <w:name w:val="Normal (Web)"/>
    <w:basedOn w:val="Normal"/>
    <w:uiPriority w:val="99"/>
    <w:semiHidden/>
    <w:unhideWhenUsed/>
    <w:rsid w:val="003E4FFE"/>
    <w:pPr>
      <w:spacing w:before="5pt" w:beforeAutospacing="1" w:after="5pt" w:afterAutospacing="1" w:line="12pt" w:lineRule="auto"/>
      <w:jc w:val="start"/>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3E4FFE"/>
    <w:rPr>
      <w:vertAlign w:val="superscript"/>
    </w:rPr>
  </w:style>
  <w:style w:type="character" w:customStyle="1" w:styleId="ListParagraphChar">
    <w:name w:val="List Paragraph Char"/>
    <w:aliases w:val="Body of text Char"/>
    <w:basedOn w:val="DefaultParagraphFont"/>
    <w:link w:val="ListParagraph"/>
    <w:uiPriority w:val="1"/>
    <w:rsid w:val="003E4FFE"/>
  </w:style>
  <w:style w:type="paragraph" w:styleId="BodyText">
    <w:name w:val="Body Text"/>
    <w:basedOn w:val="Normal"/>
    <w:link w:val="BodyTextChar"/>
    <w:uiPriority w:val="1"/>
    <w:qFormat/>
    <w:rsid w:val="003E4FFE"/>
    <w:pPr>
      <w:widowControl w:val="0"/>
      <w:autoSpaceDE w:val="0"/>
      <w:autoSpaceDN w:val="0"/>
      <w:spacing w:line="12pt" w:lineRule="auto"/>
      <w:jc w:val="star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E4FF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E4FFE"/>
    <w:pPr>
      <w:widowControl w:val="0"/>
      <w:autoSpaceDE w:val="0"/>
      <w:autoSpaceDN w:val="0"/>
      <w:spacing w:before="2.75pt" w:line="11.20pt" w:lineRule="exact"/>
      <w:ind w:end="4.60pt"/>
      <w:jc w:val="end"/>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3E4FFE"/>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image" Target="media/image6.jpeg"/><Relationship Id="rId18" Type="http://purl.oclc.org/ooxml/officeDocument/relationships/image" Target="media/image10.png"/><Relationship Id="rId26" Type="http://purl.oclc.org/ooxml/officeDocument/relationships/header" Target="header1.xml"/><Relationship Id="rId3" Type="http://purl.oclc.org/ooxml/officeDocument/relationships/settings" Target="settings.xml"/><Relationship Id="rId21" Type="http://purl.oclc.org/ooxml/officeDocument/relationships/image" Target="media/image13.jpeg"/><Relationship Id="rId7" Type="http://purl.oclc.org/ooxml/officeDocument/relationships/image" Target="media/image1.jpeg"/><Relationship Id="rId12" Type="http://purl.oclc.org/ooxml/officeDocument/relationships/image" Target="media/image5.png"/><Relationship Id="rId17" Type="http://schemas.microsoft.com/office/2007/relationships/hdphoto" Target="media/hdphoto2.wdp"/><Relationship Id="rId25" Type="http://purl.oclc.org/ooxml/officeDocument/relationships/hyperlink" Target="mailto:egapaputungan09@gmail.com" TargetMode="External"/><Relationship Id="rId2" Type="http://purl.oclc.org/ooxml/officeDocument/relationships/styles" Target="styles.xml"/><Relationship Id="rId16" Type="http://purl.oclc.org/ooxml/officeDocument/relationships/image" Target="media/image9.png"/><Relationship Id="rId20" Type="http://purl.oclc.org/ooxml/officeDocument/relationships/image" Target="media/image12.jpeg"/><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4.jpeg"/><Relationship Id="rId24" Type="http://purl.oclc.org/ooxml/officeDocument/relationships/hyperlink" Target="mailto:egapaputungan09@gmail.c" TargetMode="External"/><Relationship Id="rId5" Type="http://purl.oclc.org/ooxml/officeDocument/relationships/footnotes" Target="footnotes.xml"/><Relationship Id="rId15" Type="http://purl.oclc.org/ooxml/officeDocument/relationships/image" Target="media/image8.png"/><Relationship Id="rId23" Type="http://purl.oclc.org/ooxml/officeDocument/relationships/image" Target="media/image15.wmf"/><Relationship Id="rId28" Type="http://purl.oclc.org/ooxml/officeDocument/relationships/theme" Target="theme/theme1.xml"/><Relationship Id="rId10" Type="http://purl.oclc.org/ooxml/officeDocument/relationships/image" Target="media/image3.jpeg"/><Relationship Id="rId19" Type="http://purl.oclc.org/ooxml/officeDocument/relationships/image" Target="media/image11.png"/><Relationship Id="rId4" Type="http://purl.oclc.org/ooxml/officeDocument/relationships/webSettings" Target="webSettings.xml"/><Relationship Id="rId9" Type="http://schemas.microsoft.com/office/2007/relationships/hdphoto" Target="media/hdphoto1.wdp"/><Relationship Id="rId14" Type="http://purl.oclc.org/ooxml/officeDocument/relationships/image" Target="media/image7.png"/><Relationship Id="rId22" Type="http://purl.oclc.org/ooxml/officeDocument/relationships/image" Target="media/image14.jpeg"/><Relationship Id="rId27" Type="http://purl.oclc.org/ooxml/officeDocument/relationships/fontTable" Target="fontTable.xml"/></Relationships>
</file>

<file path=word/_rels/footnotes.xml.rels><?xml version="1.0" encoding="UTF-8" standalone="yes"?>
<Relationships xmlns="http://schemas.openxmlformats.org/package/2006/relationships"><Relationship Id="rId1" Type="http://purl.oclc.org/ooxml/officeDocument/relationships/hyperlink" Target="https://typoonline.com/kbbi/layanan"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10</TotalTime>
  <Pages>107</Pages>
  <Words>13590</Words>
  <Characters>77467</Characters>
  <Application>Microsoft Office Word</Application>
  <DocSecurity>0</DocSecurity>
  <Lines>645</Lines>
  <Paragraphs>181</Paragraphs>
  <ScaleCrop>false</ScaleCrop>
  <Company/>
  <LinksUpToDate>false</LinksUpToDate>
  <CharactersWithSpaces>90876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2021-11-03T06:24:00Z</dcterms:created>
  <dcterms:modified xsi:type="dcterms:W3CDTF">2021-11-03T06:35:00Z</dcterms:modified>
</cp:coreProperties>
</file>