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8A10C" w14:textId="72871970" w:rsidR="00993391" w:rsidRDefault="00993391" w:rsidP="00072FE8">
      <w:pPr>
        <w:spacing w:after="0" w:line="240" w:lineRule="exact"/>
        <w:jc w:val="center"/>
        <w:rPr>
          <w:rFonts w:ascii="Times New Roman" w:hAnsi="Times New Roman" w:cs="Times New Roman"/>
          <w:bCs/>
          <w:sz w:val="24"/>
          <w:szCs w:val="24"/>
        </w:rPr>
      </w:pPr>
      <w:bookmarkStart w:id="0" w:name="_Toc134055477"/>
      <w:r>
        <w:rPr>
          <w:rFonts w:ascii="Times New Roman" w:hAnsi="Times New Roman" w:cs="Times New Roman"/>
          <w:b/>
          <w:bCs/>
          <w:sz w:val="28"/>
          <w:szCs w:val="28"/>
        </w:rPr>
        <w:t>PERSEPSI</w:t>
      </w:r>
      <w:r w:rsidR="00961A23">
        <w:rPr>
          <w:rFonts w:ascii="Times New Roman" w:hAnsi="Times New Roman" w:cs="Times New Roman"/>
          <w:b/>
          <w:bCs/>
          <w:sz w:val="28"/>
          <w:szCs w:val="28"/>
        </w:rPr>
        <w:t xml:space="preserve"> </w:t>
      </w:r>
      <w:r>
        <w:rPr>
          <w:rFonts w:ascii="Times New Roman" w:hAnsi="Times New Roman" w:cs="Times New Roman"/>
          <w:b/>
          <w:bCs/>
          <w:sz w:val="28"/>
          <w:szCs w:val="28"/>
        </w:rPr>
        <w:t>MASYARAKAT MUSLIM TERHADAP PERNIKAHAN DINI DI KELURAHAN WINENET KOTA BITUNG</w:t>
      </w:r>
    </w:p>
    <w:p w14:paraId="25862105" w14:textId="77777777" w:rsidR="002678D4" w:rsidRDefault="002678D4" w:rsidP="00993391">
      <w:pPr>
        <w:spacing w:line="720" w:lineRule="exact"/>
        <w:ind w:left="357"/>
        <w:jc w:val="center"/>
        <w:rPr>
          <w:rFonts w:ascii="Times New Roman" w:hAnsi="Times New Roman" w:cs="Times New Roman"/>
          <w:bCs/>
          <w:sz w:val="24"/>
          <w:szCs w:val="24"/>
        </w:rPr>
      </w:pPr>
    </w:p>
    <w:p w14:paraId="7E1D44FE" w14:textId="77777777" w:rsidR="00993391" w:rsidRPr="00E54A03" w:rsidRDefault="00993391" w:rsidP="00993391">
      <w:pPr>
        <w:spacing w:line="720" w:lineRule="exact"/>
        <w:ind w:left="357"/>
        <w:jc w:val="center"/>
        <w:rPr>
          <w:rFonts w:ascii="Times New Roman" w:hAnsi="Times New Roman" w:cs="Times New Roman"/>
          <w:b/>
          <w:sz w:val="24"/>
          <w:szCs w:val="24"/>
        </w:rPr>
      </w:pPr>
      <w:r w:rsidRPr="00E54A03">
        <w:rPr>
          <w:rFonts w:ascii="Times New Roman" w:hAnsi="Times New Roman" w:cs="Times New Roman"/>
          <w:b/>
          <w:sz w:val="24"/>
          <w:szCs w:val="24"/>
        </w:rPr>
        <w:t>SKRIPSI</w:t>
      </w:r>
    </w:p>
    <w:p w14:paraId="43ECBB09" w14:textId="54EAFE87" w:rsidR="00993391" w:rsidRPr="00E54A03" w:rsidRDefault="00993391" w:rsidP="00961A23">
      <w:pPr>
        <w:spacing w:after="0" w:line="240" w:lineRule="exact"/>
        <w:jc w:val="center"/>
        <w:rPr>
          <w:rFonts w:ascii="Times New Roman" w:hAnsi="Times New Roman" w:cs="Times New Roman"/>
          <w:sz w:val="24"/>
          <w:szCs w:val="24"/>
        </w:rPr>
      </w:pPr>
      <w:r>
        <w:rPr>
          <w:rFonts w:ascii="Times New Roman" w:hAnsi="Times New Roman" w:cs="Times New Roman"/>
          <w:sz w:val="24"/>
          <w:szCs w:val="24"/>
        </w:rPr>
        <w:t>Di</w:t>
      </w:r>
      <w:r w:rsidRPr="00E54A03">
        <w:rPr>
          <w:rFonts w:ascii="Times New Roman" w:hAnsi="Times New Roman" w:cs="Times New Roman"/>
          <w:sz w:val="24"/>
          <w:szCs w:val="24"/>
        </w:rPr>
        <w:t xml:space="preserve">ajukan </w:t>
      </w:r>
      <w:r>
        <w:rPr>
          <w:rFonts w:ascii="Times New Roman" w:hAnsi="Times New Roman" w:cs="Times New Roman"/>
          <w:sz w:val="24"/>
          <w:szCs w:val="24"/>
        </w:rPr>
        <w:t>u</w:t>
      </w:r>
      <w:r w:rsidRPr="00E54A03">
        <w:rPr>
          <w:rFonts w:ascii="Times New Roman" w:hAnsi="Times New Roman" w:cs="Times New Roman"/>
          <w:sz w:val="24"/>
          <w:szCs w:val="24"/>
        </w:rPr>
        <w:t>ntuk Memenuhi Seba</w:t>
      </w:r>
      <w:r>
        <w:rPr>
          <w:rFonts w:ascii="Times New Roman" w:hAnsi="Times New Roman" w:cs="Times New Roman"/>
          <w:sz w:val="24"/>
          <w:szCs w:val="24"/>
        </w:rPr>
        <w:t>gian</w:t>
      </w:r>
      <w:r w:rsidRPr="00E54A03">
        <w:rPr>
          <w:rFonts w:ascii="Times New Roman" w:hAnsi="Times New Roman" w:cs="Times New Roman"/>
          <w:sz w:val="24"/>
          <w:szCs w:val="24"/>
        </w:rPr>
        <w:t xml:space="preserve"> S</w:t>
      </w:r>
      <w:r w:rsidR="00F330B5">
        <w:rPr>
          <w:rFonts w:ascii="Times New Roman" w:hAnsi="Times New Roman" w:cs="Times New Roman"/>
          <w:sz w:val="24"/>
          <w:szCs w:val="24"/>
        </w:rPr>
        <w:t>yarat Memperoleh Gelar Sarjana d</w:t>
      </w:r>
      <w:r w:rsidRPr="00E54A03">
        <w:rPr>
          <w:rFonts w:ascii="Times New Roman" w:hAnsi="Times New Roman" w:cs="Times New Roman"/>
          <w:sz w:val="24"/>
          <w:szCs w:val="24"/>
        </w:rPr>
        <w:t>alam Program Stu</w:t>
      </w:r>
      <w:r>
        <w:rPr>
          <w:rFonts w:ascii="Times New Roman" w:hAnsi="Times New Roman" w:cs="Times New Roman"/>
          <w:sz w:val="24"/>
          <w:szCs w:val="24"/>
        </w:rPr>
        <w:t>di</w:t>
      </w:r>
      <w:r w:rsidR="00961A23">
        <w:rPr>
          <w:rFonts w:ascii="Times New Roman" w:hAnsi="Times New Roman" w:cs="Times New Roman"/>
          <w:sz w:val="24"/>
          <w:szCs w:val="24"/>
        </w:rPr>
        <w:t xml:space="preserve"> Akhwal Syaksiyah</w:t>
      </w:r>
      <w:r w:rsidR="00F330B5">
        <w:rPr>
          <w:rFonts w:ascii="Times New Roman" w:hAnsi="Times New Roman" w:cs="Times New Roman"/>
          <w:sz w:val="24"/>
          <w:szCs w:val="24"/>
        </w:rPr>
        <w:t xml:space="preserve"> pada IAIN Manado</w:t>
      </w:r>
    </w:p>
    <w:p w14:paraId="6BD01E5C" w14:textId="77777777" w:rsidR="00993391" w:rsidRDefault="00993391" w:rsidP="00993391">
      <w:pPr>
        <w:spacing w:after="0" w:line="360" w:lineRule="auto"/>
        <w:jc w:val="center"/>
        <w:rPr>
          <w:rFonts w:ascii="Times New Roman" w:hAnsi="Times New Roman" w:cs="Times New Roman"/>
          <w:b/>
          <w:bCs/>
          <w:sz w:val="24"/>
          <w:szCs w:val="24"/>
        </w:rPr>
      </w:pPr>
    </w:p>
    <w:p w14:paraId="2A29A450" w14:textId="77777777" w:rsidR="00993391" w:rsidRPr="00E54A03" w:rsidRDefault="00993391" w:rsidP="00993391">
      <w:pPr>
        <w:spacing w:after="0" w:line="360" w:lineRule="auto"/>
        <w:jc w:val="center"/>
        <w:rPr>
          <w:rFonts w:ascii="Times New Roman" w:hAnsi="Times New Roman" w:cs="Times New Roman"/>
          <w:b/>
          <w:bCs/>
          <w:sz w:val="24"/>
          <w:szCs w:val="24"/>
        </w:rPr>
      </w:pPr>
    </w:p>
    <w:p w14:paraId="1A915254" w14:textId="77777777" w:rsidR="00993391" w:rsidRDefault="00993391" w:rsidP="00993391">
      <w:pPr>
        <w:spacing w:after="0" w:line="360" w:lineRule="auto"/>
        <w:ind w:left="851" w:hanging="851"/>
        <w:jc w:val="center"/>
        <w:rPr>
          <w:rFonts w:ascii="Times New Roman" w:hAnsi="Times New Roman" w:cs="Times New Roman"/>
          <w:b/>
          <w:bCs/>
          <w:sz w:val="24"/>
          <w:szCs w:val="24"/>
        </w:rPr>
      </w:pPr>
      <w:r w:rsidRPr="00F14E37">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67853F83" wp14:editId="42BE2E34">
            <wp:simplePos x="0" y="0"/>
            <wp:positionH relativeFrom="column">
              <wp:posOffset>2005108</wp:posOffset>
            </wp:positionH>
            <wp:positionV relativeFrom="paragraph">
              <wp:posOffset>128477</wp:posOffset>
            </wp:positionV>
            <wp:extent cx="1079500" cy="1079500"/>
            <wp:effectExtent l="0" t="0" r="6350" b="6350"/>
            <wp:wrapTight wrapText="bothSides">
              <wp:wrapPolygon edited="0">
                <wp:start x="0" y="0"/>
                <wp:lineTo x="0" y="21346"/>
                <wp:lineTo x="21346" y="21346"/>
                <wp:lineTo x="21346" y="0"/>
                <wp:lineTo x="0" y="0"/>
              </wp:wrapPolygon>
            </wp:wrapTight>
            <wp:docPr id="880287512" name="Picture 880287512" descr="LOGO-I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A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01C02" w14:textId="77777777" w:rsidR="00993391" w:rsidRDefault="00993391" w:rsidP="00993391">
      <w:pPr>
        <w:spacing w:after="0" w:line="360" w:lineRule="auto"/>
        <w:ind w:left="851" w:hanging="851"/>
        <w:jc w:val="center"/>
        <w:rPr>
          <w:rFonts w:ascii="Times New Roman" w:hAnsi="Times New Roman" w:cs="Times New Roman"/>
          <w:b/>
          <w:bCs/>
          <w:sz w:val="24"/>
          <w:szCs w:val="24"/>
        </w:rPr>
      </w:pPr>
    </w:p>
    <w:p w14:paraId="090F5B1C" w14:textId="77777777" w:rsidR="00993391" w:rsidRDefault="00993391" w:rsidP="00993391">
      <w:pPr>
        <w:spacing w:after="0" w:line="360" w:lineRule="auto"/>
        <w:ind w:left="851" w:hanging="851"/>
        <w:jc w:val="center"/>
        <w:rPr>
          <w:rFonts w:ascii="Times New Roman" w:hAnsi="Times New Roman" w:cs="Times New Roman"/>
          <w:b/>
          <w:bCs/>
          <w:sz w:val="24"/>
          <w:szCs w:val="24"/>
        </w:rPr>
      </w:pPr>
    </w:p>
    <w:p w14:paraId="2D27079B" w14:textId="77777777" w:rsidR="00993391" w:rsidRDefault="00993391" w:rsidP="00993391">
      <w:pPr>
        <w:spacing w:after="0" w:line="360" w:lineRule="auto"/>
        <w:ind w:left="851" w:hanging="851"/>
        <w:jc w:val="center"/>
        <w:rPr>
          <w:rFonts w:ascii="Times New Roman" w:hAnsi="Times New Roman" w:cs="Times New Roman"/>
          <w:b/>
          <w:bCs/>
          <w:sz w:val="24"/>
          <w:szCs w:val="24"/>
        </w:rPr>
      </w:pPr>
    </w:p>
    <w:p w14:paraId="4D5B9542" w14:textId="77777777" w:rsidR="00993391" w:rsidRDefault="00993391" w:rsidP="00993391">
      <w:pPr>
        <w:spacing w:after="0" w:line="360" w:lineRule="auto"/>
        <w:ind w:left="851" w:hanging="851"/>
        <w:jc w:val="center"/>
        <w:rPr>
          <w:rFonts w:ascii="Times New Roman" w:hAnsi="Times New Roman" w:cs="Times New Roman"/>
          <w:b/>
          <w:bCs/>
          <w:sz w:val="24"/>
          <w:szCs w:val="24"/>
        </w:rPr>
      </w:pPr>
    </w:p>
    <w:p w14:paraId="4D79D78C" w14:textId="77777777" w:rsidR="00993391" w:rsidRPr="00E54A03" w:rsidRDefault="00993391" w:rsidP="00993391">
      <w:pPr>
        <w:spacing w:after="0" w:line="360" w:lineRule="auto"/>
        <w:ind w:left="851" w:hanging="851"/>
        <w:jc w:val="center"/>
        <w:rPr>
          <w:rFonts w:ascii="Times New Roman" w:hAnsi="Times New Roman" w:cs="Times New Roman"/>
          <w:b/>
          <w:bCs/>
          <w:sz w:val="24"/>
          <w:szCs w:val="24"/>
        </w:rPr>
      </w:pPr>
    </w:p>
    <w:p w14:paraId="564EF624" w14:textId="77777777" w:rsidR="00993391" w:rsidRPr="00E54A03" w:rsidRDefault="00993391" w:rsidP="00993391">
      <w:pPr>
        <w:spacing w:after="0" w:line="360" w:lineRule="auto"/>
        <w:ind w:left="851" w:hanging="851"/>
        <w:jc w:val="center"/>
        <w:rPr>
          <w:rFonts w:ascii="Times New Roman" w:hAnsi="Times New Roman" w:cs="Times New Roman"/>
          <w:b/>
          <w:bCs/>
          <w:sz w:val="24"/>
          <w:szCs w:val="24"/>
        </w:rPr>
      </w:pPr>
    </w:p>
    <w:p w14:paraId="2E45AC94" w14:textId="77777777" w:rsidR="00993391" w:rsidRPr="00E54A03" w:rsidRDefault="00993391" w:rsidP="00993391">
      <w:pPr>
        <w:spacing w:line="360" w:lineRule="auto"/>
        <w:ind w:left="851" w:hanging="851"/>
        <w:jc w:val="center"/>
        <w:rPr>
          <w:rFonts w:ascii="Times New Roman" w:hAnsi="Times New Roman" w:cs="Times New Roman"/>
          <w:bCs/>
          <w:sz w:val="24"/>
          <w:szCs w:val="24"/>
        </w:rPr>
      </w:pPr>
      <w:r w:rsidRPr="00E54A03">
        <w:rPr>
          <w:rFonts w:ascii="Times New Roman" w:hAnsi="Times New Roman" w:cs="Times New Roman"/>
          <w:bCs/>
          <w:sz w:val="24"/>
          <w:szCs w:val="24"/>
        </w:rPr>
        <w:t>Oleh</w:t>
      </w:r>
    </w:p>
    <w:p w14:paraId="41FA7A04" w14:textId="1A3867A0" w:rsidR="00993391" w:rsidRPr="009E42CD" w:rsidRDefault="00961A23" w:rsidP="00993391">
      <w:pPr>
        <w:spacing w:after="0" w:line="240" w:lineRule="exact"/>
        <w:jc w:val="center"/>
        <w:rPr>
          <w:rFonts w:ascii="Times New Roman" w:hAnsi="Times New Roman" w:cs="Times New Roman"/>
          <w:bCs/>
          <w:sz w:val="24"/>
          <w:szCs w:val="24"/>
        </w:rPr>
      </w:pPr>
      <w:r>
        <w:rPr>
          <w:rFonts w:ascii="Times New Roman" w:hAnsi="Times New Roman" w:cs="Times New Roman"/>
          <w:bCs/>
          <w:sz w:val="24"/>
          <w:szCs w:val="24"/>
        </w:rPr>
        <w:t>Herlina Kadir</w:t>
      </w:r>
    </w:p>
    <w:p w14:paraId="4127B389" w14:textId="186F6AC3" w:rsidR="00993391" w:rsidRPr="009E42CD" w:rsidRDefault="00993391" w:rsidP="00993391">
      <w:pPr>
        <w:spacing w:line="240" w:lineRule="exact"/>
        <w:jc w:val="center"/>
        <w:rPr>
          <w:rFonts w:ascii="Times New Roman" w:hAnsi="Times New Roman" w:cs="Times New Roman"/>
          <w:bCs/>
          <w:sz w:val="24"/>
          <w:szCs w:val="24"/>
        </w:rPr>
      </w:pPr>
      <w:r w:rsidRPr="009E42CD">
        <w:rPr>
          <w:rFonts w:ascii="Times New Roman" w:hAnsi="Times New Roman" w:cs="Times New Roman"/>
          <w:bCs/>
          <w:sz w:val="24"/>
          <w:szCs w:val="24"/>
        </w:rPr>
        <w:t>NIM.</w:t>
      </w:r>
      <w:r w:rsidR="00961A23">
        <w:rPr>
          <w:rFonts w:ascii="Times New Roman" w:hAnsi="Times New Roman" w:cs="Times New Roman"/>
          <w:bCs/>
          <w:sz w:val="24"/>
          <w:szCs w:val="24"/>
        </w:rPr>
        <w:t>17.1</w:t>
      </w:r>
      <w:r w:rsidRPr="009E42CD">
        <w:rPr>
          <w:rFonts w:ascii="Times New Roman" w:hAnsi="Times New Roman" w:cs="Times New Roman"/>
          <w:bCs/>
          <w:sz w:val="24"/>
          <w:szCs w:val="24"/>
        </w:rPr>
        <w:t>.</w:t>
      </w:r>
      <w:r w:rsidR="00961A23">
        <w:rPr>
          <w:rFonts w:ascii="Times New Roman" w:hAnsi="Times New Roman" w:cs="Times New Roman"/>
          <w:bCs/>
          <w:sz w:val="24"/>
          <w:szCs w:val="24"/>
        </w:rPr>
        <w:t>1.007</w:t>
      </w:r>
    </w:p>
    <w:p w14:paraId="2B1F5E92" w14:textId="77777777" w:rsidR="00993391" w:rsidRPr="00E54A03" w:rsidRDefault="00993391" w:rsidP="00993391">
      <w:pPr>
        <w:spacing w:line="240" w:lineRule="auto"/>
        <w:jc w:val="center"/>
        <w:rPr>
          <w:rFonts w:ascii="Times New Roman" w:hAnsi="Times New Roman" w:cs="Times New Roman"/>
          <w:b/>
          <w:bCs/>
          <w:sz w:val="24"/>
          <w:szCs w:val="24"/>
        </w:rPr>
      </w:pPr>
    </w:p>
    <w:p w14:paraId="6D7BCBAC" w14:textId="77777777" w:rsidR="00993391" w:rsidRDefault="00993391" w:rsidP="00993391">
      <w:pPr>
        <w:spacing w:line="240" w:lineRule="auto"/>
        <w:jc w:val="center"/>
        <w:rPr>
          <w:rFonts w:ascii="Times New Roman" w:hAnsi="Times New Roman" w:cs="Times New Roman"/>
          <w:b/>
          <w:bCs/>
          <w:sz w:val="24"/>
          <w:szCs w:val="24"/>
        </w:rPr>
      </w:pPr>
    </w:p>
    <w:p w14:paraId="41416E02" w14:textId="77777777" w:rsidR="00993391" w:rsidRPr="00E54A03" w:rsidRDefault="00993391" w:rsidP="00993391">
      <w:pPr>
        <w:spacing w:line="240" w:lineRule="auto"/>
        <w:jc w:val="center"/>
        <w:rPr>
          <w:rFonts w:ascii="Times New Roman" w:hAnsi="Times New Roman" w:cs="Times New Roman"/>
          <w:b/>
          <w:bCs/>
          <w:sz w:val="24"/>
          <w:szCs w:val="24"/>
        </w:rPr>
      </w:pPr>
    </w:p>
    <w:p w14:paraId="06262B8E" w14:textId="53EF2B99" w:rsidR="00993391" w:rsidRPr="00E54A03" w:rsidRDefault="00993391" w:rsidP="00993391">
      <w:pPr>
        <w:spacing w:after="0" w:line="240" w:lineRule="exact"/>
        <w:jc w:val="center"/>
        <w:rPr>
          <w:rFonts w:ascii="Times New Roman" w:hAnsi="Times New Roman" w:cs="Times New Roman"/>
          <w:b/>
          <w:bCs/>
          <w:sz w:val="24"/>
          <w:szCs w:val="24"/>
        </w:rPr>
      </w:pPr>
      <w:r w:rsidRPr="00E54A03">
        <w:rPr>
          <w:rFonts w:ascii="Times New Roman" w:hAnsi="Times New Roman" w:cs="Times New Roman"/>
          <w:b/>
          <w:bCs/>
          <w:sz w:val="24"/>
          <w:szCs w:val="24"/>
        </w:rPr>
        <w:t>PROGRAM STU</w:t>
      </w:r>
      <w:r>
        <w:rPr>
          <w:rFonts w:ascii="Times New Roman" w:hAnsi="Times New Roman" w:cs="Times New Roman"/>
          <w:b/>
          <w:bCs/>
          <w:sz w:val="24"/>
          <w:szCs w:val="24"/>
        </w:rPr>
        <w:t>DI</w:t>
      </w:r>
      <w:r w:rsidR="002678D4">
        <w:rPr>
          <w:rFonts w:ascii="Times New Roman" w:hAnsi="Times New Roman" w:cs="Times New Roman"/>
          <w:b/>
          <w:bCs/>
          <w:sz w:val="24"/>
          <w:szCs w:val="24"/>
        </w:rPr>
        <w:t xml:space="preserve"> AKHWAL SYAKSIYAH</w:t>
      </w:r>
    </w:p>
    <w:p w14:paraId="01619E7D" w14:textId="77777777" w:rsidR="00993391" w:rsidRPr="00E54A03" w:rsidRDefault="00993391" w:rsidP="00993391">
      <w:pPr>
        <w:spacing w:after="0" w:line="240" w:lineRule="exact"/>
        <w:ind w:left="851" w:hanging="851"/>
        <w:jc w:val="center"/>
        <w:rPr>
          <w:rFonts w:ascii="Times New Roman" w:hAnsi="Times New Roman" w:cs="Times New Roman"/>
          <w:b/>
          <w:bCs/>
          <w:sz w:val="24"/>
          <w:szCs w:val="24"/>
        </w:rPr>
      </w:pPr>
      <w:r w:rsidRPr="00E54A03">
        <w:rPr>
          <w:rFonts w:ascii="Times New Roman" w:hAnsi="Times New Roman" w:cs="Times New Roman"/>
          <w:b/>
          <w:bCs/>
          <w:sz w:val="24"/>
          <w:szCs w:val="24"/>
        </w:rPr>
        <w:t>FAKULTAS SYARIAH</w:t>
      </w:r>
    </w:p>
    <w:p w14:paraId="1909C1DB" w14:textId="77777777" w:rsidR="00993391" w:rsidRDefault="00993391" w:rsidP="00993391">
      <w:pPr>
        <w:spacing w:after="0" w:line="240" w:lineRule="exact"/>
        <w:ind w:left="851" w:hanging="851"/>
        <w:jc w:val="center"/>
        <w:rPr>
          <w:rFonts w:ascii="Times New Roman" w:hAnsi="Times New Roman" w:cs="Times New Roman"/>
          <w:b/>
          <w:bCs/>
          <w:sz w:val="24"/>
          <w:szCs w:val="24"/>
        </w:rPr>
      </w:pPr>
      <w:r w:rsidRPr="00E54A03">
        <w:rPr>
          <w:rFonts w:ascii="Times New Roman" w:hAnsi="Times New Roman" w:cs="Times New Roman"/>
          <w:b/>
          <w:bCs/>
          <w:sz w:val="24"/>
          <w:szCs w:val="24"/>
        </w:rPr>
        <w:t xml:space="preserve">INSTITUT AGAMA ISLAM NEGERI (IAIN) </w:t>
      </w:r>
    </w:p>
    <w:p w14:paraId="265EBAFD" w14:textId="77777777" w:rsidR="00993391" w:rsidRPr="00E54A03" w:rsidRDefault="00993391" w:rsidP="00993391">
      <w:pPr>
        <w:spacing w:after="0" w:line="240" w:lineRule="exact"/>
        <w:ind w:left="851" w:hanging="851"/>
        <w:jc w:val="center"/>
        <w:rPr>
          <w:rFonts w:ascii="Times New Roman" w:hAnsi="Times New Roman" w:cs="Times New Roman"/>
          <w:b/>
          <w:bCs/>
          <w:sz w:val="24"/>
          <w:szCs w:val="24"/>
        </w:rPr>
      </w:pPr>
      <w:r w:rsidRPr="00E54A03">
        <w:rPr>
          <w:rFonts w:ascii="Times New Roman" w:hAnsi="Times New Roman" w:cs="Times New Roman"/>
          <w:b/>
          <w:bCs/>
          <w:sz w:val="24"/>
          <w:szCs w:val="24"/>
        </w:rPr>
        <w:t xml:space="preserve">MANADO </w:t>
      </w:r>
    </w:p>
    <w:p w14:paraId="1B384561" w14:textId="77777777" w:rsidR="00993391" w:rsidRDefault="00993391" w:rsidP="00993391">
      <w:pPr>
        <w:jc w:val="center"/>
        <w:rPr>
          <w:rFonts w:ascii="Times New Roman" w:hAnsi="Times New Roman" w:cs="Times New Roman"/>
          <w:b/>
          <w:bCs/>
          <w:sz w:val="24"/>
          <w:szCs w:val="24"/>
        </w:rPr>
      </w:pPr>
    </w:p>
    <w:p w14:paraId="58CA64AE" w14:textId="78897A4B" w:rsidR="00993391" w:rsidRPr="003E530E" w:rsidRDefault="007F6D85" w:rsidP="00993391">
      <w:pPr>
        <w:spacing w:after="0" w:line="240" w:lineRule="exact"/>
        <w:jc w:val="center"/>
        <w:rPr>
          <w:rFonts w:ascii="Times New Roman" w:hAnsi="Times New Roman" w:cs="Times New Roman"/>
          <w:sz w:val="24"/>
          <w:szCs w:val="24"/>
        </w:rPr>
        <w:sectPr w:rsidR="00993391" w:rsidRPr="003E530E" w:rsidSect="00B56B0B">
          <w:headerReference w:type="even" r:id="rId9"/>
          <w:headerReference w:type="default" r:id="rId10"/>
          <w:footerReference w:type="even" r:id="rId11"/>
          <w:footerReference w:type="default" r:id="rId12"/>
          <w:headerReference w:type="first" r:id="rId13"/>
          <w:pgSz w:w="11907" w:h="16839" w:code="9"/>
          <w:pgMar w:top="2268" w:right="1701" w:bottom="2268" w:left="2268" w:header="720" w:footer="720" w:gutter="0"/>
          <w:cols w:space="720"/>
          <w:docGrid w:linePitch="360"/>
        </w:sectPr>
      </w:pPr>
      <w:r>
        <w:rPr>
          <w:rFonts w:ascii="Times New Roman" w:hAnsi="Times New Roman" w:cs="Times New Roman"/>
          <w:b/>
          <w:bCs/>
          <w:sz w:val="24"/>
          <w:szCs w:val="24"/>
        </w:rPr>
        <w:t>144</w:t>
      </w:r>
      <w:r w:rsidR="00D37A9B">
        <w:rPr>
          <w:rFonts w:ascii="Times New Roman" w:hAnsi="Times New Roman" w:cs="Times New Roman"/>
          <w:b/>
          <w:bCs/>
          <w:sz w:val="24"/>
          <w:szCs w:val="24"/>
        </w:rPr>
        <w:t>4 H/202</w:t>
      </w:r>
      <w:r w:rsidR="0043438F">
        <w:rPr>
          <w:rFonts w:ascii="Times New Roman" w:hAnsi="Times New Roman" w:cs="Times New Roman"/>
          <w:b/>
          <w:bCs/>
          <w:sz w:val="24"/>
          <w:szCs w:val="24"/>
        </w:rPr>
        <w:t>3</w:t>
      </w:r>
    </w:p>
    <w:p w14:paraId="4DC651A6" w14:textId="7FAE286E" w:rsidR="00A40DAC" w:rsidRPr="00FE2E1A" w:rsidRDefault="00A40DAC" w:rsidP="00EB7AE8">
      <w:pPr>
        <w:pStyle w:val="Heading1"/>
        <w:jc w:val="center"/>
        <w:rPr>
          <w:rFonts w:asciiTheme="majorBidi" w:hAnsiTheme="majorBidi"/>
          <w:b/>
          <w:bCs/>
          <w:color w:val="auto"/>
          <w:sz w:val="24"/>
          <w:szCs w:val="24"/>
        </w:rPr>
      </w:pPr>
      <w:bookmarkStart w:id="1" w:name="_Toc136554229"/>
      <w:r w:rsidRPr="00FE2E1A">
        <w:rPr>
          <w:rFonts w:asciiTheme="majorBidi" w:hAnsiTheme="majorBidi"/>
          <w:b/>
          <w:bCs/>
          <w:color w:val="auto"/>
          <w:sz w:val="24"/>
          <w:szCs w:val="24"/>
        </w:rPr>
        <w:lastRenderedPageBreak/>
        <w:t>PERNYATAAN KEASLIAN</w:t>
      </w:r>
      <w:bookmarkEnd w:id="0"/>
      <w:bookmarkEnd w:id="1"/>
    </w:p>
    <w:p w14:paraId="4C3723C6" w14:textId="5C421612" w:rsidR="00A40DAC" w:rsidRPr="00961EA7" w:rsidRDefault="00EB7AE8" w:rsidP="00EB7AE8">
      <w:pPr>
        <w:tabs>
          <w:tab w:val="left" w:pos="3288"/>
        </w:tabs>
        <w:spacing w:line="240" w:lineRule="auto"/>
        <w:rPr>
          <w:rFonts w:asciiTheme="majorBidi" w:hAnsiTheme="majorBidi" w:cstheme="majorBidi"/>
          <w:b/>
          <w:bCs/>
          <w:sz w:val="24"/>
          <w:szCs w:val="24"/>
        </w:rPr>
      </w:pPr>
      <w:r>
        <w:rPr>
          <w:rFonts w:asciiTheme="majorBidi" w:hAnsiTheme="majorBidi" w:cstheme="majorBidi"/>
          <w:b/>
          <w:bCs/>
          <w:sz w:val="24"/>
          <w:szCs w:val="24"/>
        </w:rPr>
        <w:tab/>
      </w:r>
    </w:p>
    <w:p w14:paraId="66D88341" w14:textId="4D25F634" w:rsidR="00B872AC" w:rsidRPr="00961EA7" w:rsidRDefault="00A40DAC" w:rsidP="00151729">
      <w:pPr>
        <w:spacing w:line="240" w:lineRule="auto"/>
        <w:jc w:val="both"/>
        <w:rPr>
          <w:rFonts w:asciiTheme="majorBidi" w:hAnsiTheme="majorBidi" w:cstheme="majorBidi"/>
          <w:sz w:val="24"/>
          <w:szCs w:val="24"/>
        </w:rPr>
      </w:pPr>
      <w:r w:rsidRPr="00961EA7">
        <w:rPr>
          <w:rFonts w:asciiTheme="majorBidi" w:hAnsiTheme="majorBidi" w:cstheme="majorBidi"/>
          <w:sz w:val="24"/>
          <w:szCs w:val="24"/>
        </w:rPr>
        <w:t xml:space="preserve">Yang </w:t>
      </w:r>
      <w:r w:rsidR="00B872AC" w:rsidRPr="00961EA7">
        <w:rPr>
          <w:rFonts w:asciiTheme="majorBidi" w:hAnsiTheme="majorBidi" w:cstheme="majorBidi"/>
          <w:sz w:val="24"/>
          <w:szCs w:val="24"/>
        </w:rPr>
        <w:t>bertanda tangan di bawah ini</w:t>
      </w:r>
      <w:r w:rsidR="00E11C06" w:rsidRPr="00961EA7">
        <w:rPr>
          <w:rFonts w:asciiTheme="majorBidi" w:hAnsiTheme="majorBidi" w:cstheme="majorBidi"/>
          <w:sz w:val="24"/>
          <w:szCs w:val="24"/>
        </w:rPr>
        <w:t xml:space="preserve"> saya</w:t>
      </w:r>
      <w:r w:rsidR="00B872AC" w:rsidRPr="00961EA7">
        <w:rPr>
          <w:rFonts w:asciiTheme="majorBidi" w:hAnsiTheme="majorBidi" w:cstheme="majorBidi"/>
          <w:sz w:val="24"/>
          <w:szCs w:val="24"/>
        </w:rPr>
        <w:t xml:space="preserve"> :</w:t>
      </w:r>
    </w:p>
    <w:p w14:paraId="5F0C07AD" w14:textId="6377C502" w:rsidR="00B872AC" w:rsidRPr="00961EA7" w:rsidRDefault="00B872AC" w:rsidP="003D0412">
      <w:pPr>
        <w:tabs>
          <w:tab w:val="left" w:pos="1134"/>
        </w:tabs>
        <w:spacing w:line="240" w:lineRule="auto"/>
        <w:jc w:val="both"/>
        <w:rPr>
          <w:rFonts w:asciiTheme="majorBidi" w:hAnsiTheme="majorBidi" w:cstheme="majorBidi"/>
          <w:sz w:val="24"/>
          <w:szCs w:val="24"/>
        </w:rPr>
      </w:pPr>
      <w:r w:rsidRPr="00961EA7">
        <w:rPr>
          <w:rFonts w:asciiTheme="majorBidi" w:hAnsiTheme="majorBidi" w:cstheme="majorBidi"/>
          <w:sz w:val="24"/>
          <w:szCs w:val="24"/>
        </w:rPr>
        <w:t>Nama</w:t>
      </w:r>
      <w:r w:rsidRPr="00961EA7">
        <w:rPr>
          <w:rFonts w:asciiTheme="majorBidi" w:hAnsiTheme="majorBidi" w:cstheme="majorBidi"/>
          <w:sz w:val="24"/>
          <w:szCs w:val="24"/>
        </w:rPr>
        <w:tab/>
        <w:t>: Herlina Kadir</w:t>
      </w:r>
    </w:p>
    <w:p w14:paraId="0051F503" w14:textId="77777777" w:rsidR="00B872AC" w:rsidRPr="00961EA7" w:rsidRDefault="00B872AC" w:rsidP="00151729">
      <w:pPr>
        <w:tabs>
          <w:tab w:val="left" w:pos="1134"/>
        </w:tabs>
        <w:spacing w:line="240" w:lineRule="auto"/>
        <w:jc w:val="both"/>
        <w:rPr>
          <w:rFonts w:asciiTheme="majorBidi" w:hAnsiTheme="majorBidi" w:cstheme="majorBidi"/>
          <w:sz w:val="24"/>
          <w:szCs w:val="24"/>
        </w:rPr>
      </w:pPr>
      <w:r w:rsidRPr="00961EA7">
        <w:rPr>
          <w:rFonts w:asciiTheme="majorBidi" w:hAnsiTheme="majorBidi" w:cstheme="majorBidi"/>
          <w:sz w:val="24"/>
          <w:szCs w:val="24"/>
        </w:rPr>
        <w:t>NIM</w:t>
      </w:r>
      <w:r w:rsidRPr="00961EA7">
        <w:rPr>
          <w:rFonts w:asciiTheme="majorBidi" w:hAnsiTheme="majorBidi" w:cstheme="majorBidi"/>
          <w:sz w:val="24"/>
          <w:szCs w:val="24"/>
        </w:rPr>
        <w:tab/>
        <w:t>: 17.1.1.007</w:t>
      </w:r>
    </w:p>
    <w:p w14:paraId="0943CE14" w14:textId="77777777" w:rsidR="00B872AC" w:rsidRPr="00961EA7" w:rsidRDefault="00B872AC" w:rsidP="00151729">
      <w:pPr>
        <w:tabs>
          <w:tab w:val="left" w:pos="1134"/>
        </w:tabs>
        <w:spacing w:line="240" w:lineRule="auto"/>
        <w:jc w:val="both"/>
        <w:rPr>
          <w:rFonts w:asciiTheme="majorBidi" w:hAnsiTheme="majorBidi" w:cstheme="majorBidi"/>
          <w:sz w:val="24"/>
          <w:szCs w:val="24"/>
        </w:rPr>
      </w:pPr>
      <w:r w:rsidRPr="00961EA7">
        <w:rPr>
          <w:rFonts w:asciiTheme="majorBidi" w:hAnsiTheme="majorBidi" w:cstheme="majorBidi"/>
          <w:sz w:val="24"/>
          <w:szCs w:val="24"/>
        </w:rPr>
        <w:t>Program</w:t>
      </w:r>
      <w:r w:rsidRPr="00961EA7">
        <w:rPr>
          <w:rFonts w:asciiTheme="majorBidi" w:hAnsiTheme="majorBidi" w:cstheme="majorBidi"/>
          <w:sz w:val="24"/>
          <w:szCs w:val="24"/>
        </w:rPr>
        <w:tab/>
        <w:t>: Sarjana (S-1)</w:t>
      </w:r>
    </w:p>
    <w:p w14:paraId="7095B91A" w14:textId="61AEAD76" w:rsidR="00A40DAC" w:rsidRDefault="00B872AC" w:rsidP="00151729">
      <w:pPr>
        <w:tabs>
          <w:tab w:val="left" w:pos="1134"/>
        </w:tabs>
        <w:spacing w:line="240" w:lineRule="auto"/>
        <w:jc w:val="both"/>
        <w:rPr>
          <w:rFonts w:asciiTheme="majorBidi" w:hAnsiTheme="majorBidi" w:cstheme="majorBidi"/>
          <w:sz w:val="24"/>
          <w:szCs w:val="24"/>
        </w:rPr>
      </w:pPr>
      <w:r w:rsidRPr="00961EA7">
        <w:rPr>
          <w:rFonts w:asciiTheme="majorBidi" w:hAnsiTheme="majorBidi" w:cstheme="majorBidi"/>
          <w:sz w:val="24"/>
          <w:szCs w:val="24"/>
        </w:rPr>
        <w:t>Institusi</w:t>
      </w:r>
      <w:r w:rsidRPr="00961EA7">
        <w:rPr>
          <w:rFonts w:asciiTheme="majorBidi" w:hAnsiTheme="majorBidi" w:cstheme="majorBidi"/>
          <w:sz w:val="24"/>
          <w:szCs w:val="24"/>
        </w:rPr>
        <w:tab/>
        <w:t xml:space="preserve">: IAIN </w:t>
      </w:r>
      <w:r>
        <w:rPr>
          <w:rFonts w:asciiTheme="majorBidi" w:hAnsiTheme="majorBidi" w:cstheme="majorBidi"/>
          <w:sz w:val="24"/>
          <w:szCs w:val="24"/>
        </w:rPr>
        <w:t>Manado</w:t>
      </w:r>
    </w:p>
    <w:p w14:paraId="722354E4" w14:textId="70A8B3F3" w:rsidR="00A40DAC" w:rsidRDefault="00BB7122" w:rsidP="00E14871">
      <w:pPr>
        <w:tabs>
          <w:tab w:val="left" w:pos="1134"/>
        </w:tabs>
        <w:spacing w:line="240" w:lineRule="auto"/>
        <w:jc w:val="both"/>
        <w:rPr>
          <w:rFonts w:asciiTheme="majorBidi" w:hAnsiTheme="majorBidi" w:cstheme="majorBidi"/>
          <w:sz w:val="24"/>
          <w:szCs w:val="24"/>
        </w:rPr>
      </w:pPr>
      <w:r>
        <w:rPr>
          <w:rFonts w:asciiTheme="majorBidi" w:hAnsiTheme="majorBidi" w:cstheme="majorBidi"/>
          <w:sz w:val="24"/>
          <w:szCs w:val="24"/>
        </w:rPr>
        <w:t>d</w:t>
      </w:r>
      <w:r w:rsidR="00151729">
        <w:rPr>
          <w:rFonts w:asciiTheme="majorBidi" w:hAnsiTheme="majorBidi" w:cstheme="majorBidi"/>
          <w:sz w:val="24"/>
          <w:szCs w:val="24"/>
        </w:rPr>
        <w:t>engan sungguh-sungguh menyatakan bahwa SKRIPSI ini secara keseluruhan adalah hasil penelitian atau karya saya sendiri, kecuali pada bagian-bagian yang dirujuk sumbernya.</w:t>
      </w:r>
    </w:p>
    <w:p w14:paraId="130C706F" w14:textId="7DE747BD" w:rsidR="00E14871" w:rsidRDefault="000B6B5A" w:rsidP="000B6B5A">
      <w:pPr>
        <w:tabs>
          <w:tab w:val="left" w:pos="1134"/>
        </w:tabs>
        <w:spacing w:line="240" w:lineRule="auto"/>
        <w:jc w:val="right"/>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0B6B5A">
        <w:rPr>
          <w:rFonts w:asciiTheme="majorBidi" w:hAnsiTheme="majorBidi" w:cstheme="majorBidi"/>
          <w:noProof/>
          <w:sz w:val="24"/>
          <w:szCs w:val="24"/>
          <w:lang w:val="en-US"/>
        </w:rPr>
        <w:drawing>
          <wp:inline distT="0" distB="0" distL="0" distR="0" wp14:anchorId="58EA34AD" wp14:editId="0A1DE3F5">
            <wp:extent cx="1771282" cy="1246505"/>
            <wp:effectExtent l="0" t="0" r="635" b="0"/>
            <wp:docPr id="16" name="Picture 16" descr="C:\Users\Windows 10\Pictures\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Pictures\KEASLI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659" cy="1248178"/>
                    </a:xfrm>
                    <a:prstGeom prst="rect">
                      <a:avLst/>
                    </a:prstGeom>
                    <a:noFill/>
                    <a:ln>
                      <a:noFill/>
                    </a:ln>
                  </pic:spPr>
                </pic:pic>
              </a:graphicData>
            </a:graphic>
          </wp:inline>
        </w:drawing>
      </w:r>
    </w:p>
    <w:p w14:paraId="507CA98F" w14:textId="77777777" w:rsidR="00A40DAC" w:rsidRDefault="00A40DAC" w:rsidP="00A40DAC">
      <w:pPr>
        <w:jc w:val="both"/>
        <w:rPr>
          <w:rFonts w:asciiTheme="majorBidi" w:hAnsiTheme="majorBidi" w:cstheme="majorBidi"/>
          <w:sz w:val="24"/>
          <w:szCs w:val="24"/>
        </w:rPr>
      </w:pPr>
    </w:p>
    <w:p w14:paraId="5981C12B" w14:textId="77777777" w:rsidR="00A40DAC" w:rsidRDefault="00A40DAC" w:rsidP="00A40DAC">
      <w:pPr>
        <w:jc w:val="both"/>
        <w:rPr>
          <w:rFonts w:asciiTheme="majorBidi" w:hAnsiTheme="majorBidi" w:cstheme="majorBidi"/>
          <w:sz w:val="24"/>
          <w:szCs w:val="24"/>
        </w:rPr>
      </w:pPr>
    </w:p>
    <w:p w14:paraId="61DC6FE0" w14:textId="77777777" w:rsidR="00A40DAC" w:rsidRDefault="00A40DAC" w:rsidP="00A40DAC">
      <w:pPr>
        <w:jc w:val="both"/>
        <w:rPr>
          <w:rFonts w:asciiTheme="majorBidi" w:hAnsiTheme="majorBidi" w:cstheme="majorBidi"/>
          <w:sz w:val="24"/>
          <w:szCs w:val="24"/>
        </w:rPr>
      </w:pPr>
    </w:p>
    <w:p w14:paraId="60BCDBBC" w14:textId="77777777" w:rsidR="00A40DAC" w:rsidRDefault="00A40DAC" w:rsidP="00A40DAC">
      <w:pPr>
        <w:jc w:val="both"/>
        <w:rPr>
          <w:rFonts w:asciiTheme="majorBidi" w:hAnsiTheme="majorBidi" w:cstheme="majorBidi"/>
          <w:sz w:val="24"/>
          <w:szCs w:val="24"/>
        </w:rPr>
      </w:pPr>
    </w:p>
    <w:p w14:paraId="4846A2B3" w14:textId="77777777" w:rsidR="00A40DAC" w:rsidRDefault="00A40DAC" w:rsidP="00A40DAC">
      <w:pPr>
        <w:jc w:val="both"/>
        <w:rPr>
          <w:rFonts w:asciiTheme="majorBidi" w:hAnsiTheme="majorBidi" w:cstheme="majorBidi"/>
          <w:sz w:val="24"/>
          <w:szCs w:val="24"/>
        </w:rPr>
      </w:pPr>
    </w:p>
    <w:p w14:paraId="58DC79FA" w14:textId="77777777" w:rsidR="00A40DAC" w:rsidRDefault="00A40DAC" w:rsidP="00A40DAC">
      <w:pPr>
        <w:jc w:val="both"/>
        <w:rPr>
          <w:rFonts w:asciiTheme="majorBidi" w:hAnsiTheme="majorBidi" w:cstheme="majorBidi"/>
          <w:sz w:val="24"/>
          <w:szCs w:val="24"/>
        </w:rPr>
      </w:pPr>
    </w:p>
    <w:p w14:paraId="1D405A91" w14:textId="77777777" w:rsidR="00A40DAC" w:rsidRDefault="00A40DAC" w:rsidP="00A40DAC">
      <w:pPr>
        <w:jc w:val="both"/>
        <w:rPr>
          <w:rFonts w:asciiTheme="majorBidi" w:hAnsiTheme="majorBidi" w:cstheme="majorBidi"/>
          <w:sz w:val="24"/>
          <w:szCs w:val="24"/>
        </w:rPr>
      </w:pPr>
    </w:p>
    <w:p w14:paraId="48DF31FC" w14:textId="77777777" w:rsidR="00A40DAC" w:rsidRDefault="00A40DAC" w:rsidP="00A40DAC">
      <w:pPr>
        <w:jc w:val="both"/>
        <w:rPr>
          <w:rFonts w:asciiTheme="majorBidi" w:hAnsiTheme="majorBidi" w:cstheme="majorBidi"/>
          <w:sz w:val="24"/>
          <w:szCs w:val="24"/>
        </w:rPr>
      </w:pPr>
    </w:p>
    <w:p w14:paraId="0D51087A" w14:textId="77777777" w:rsidR="00A40DAC" w:rsidRDefault="00A40DAC" w:rsidP="00A40DAC">
      <w:pPr>
        <w:jc w:val="both"/>
        <w:rPr>
          <w:rFonts w:asciiTheme="majorBidi" w:hAnsiTheme="majorBidi" w:cstheme="majorBidi"/>
          <w:sz w:val="24"/>
          <w:szCs w:val="24"/>
        </w:rPr>
      </w:pPr>
    </w:p>
    <w:p w14:paraId="0D74412B" w14:textId="77777777" w:rsidR="00FE2BEB" w:rsidRDefault="00FE2BEB" w:rsidP="00A40DAC">
      <w:pPr>
        <w:jc w:val="both"/>
        <w:rPr>
          <w:rFonts w:asciiTheme="majorBidi" w:hAnsiTheme="majorBidi" w:cstheme="majorBidi"/>
          <w:sz w:val="24"/>
          <w:szCs w:val="24"/>
        </w:rPr>
      </w:pPr>
    </w:p>
    <w:p w14:paraId="333084AD" w14:textId="77777777" w:rsidR="00186504" w:rsidRDefault="00186504" w:rsidP="00FE2E1A">
      <w:pPr>
        <w:pStyle w:val="JUDUL"/>
        <w:outlineLvl w:val="0"/>
        <w:rPr>
          <w:rFonts w:asciiTheme="majorBidi" w:hAnsiTheme="majorBidi" w:cstheme="majorBidi"/>
          <w:b w:val="0"/>
          <w:bCs w:val="0"/>
          <w:lang w:val="id-ID"/>
        </w:rPr>
      </w:pPr>
      <w:bookmarkStart w:id="2" w:name="_Toc81481599"/>
      <w:bookmarkStart w:id="3" w:name="_Toc27622333"/>
      <w:bookmarkStart w:id="4" w:name="_Toc134055478"/>
    </w:p>
    <w:p w14:paraId="3B880845" w14:textId="77777777" w:rsidR="00D5299F" w:rsidRDefault="00D5299F" w:rsidP="00FE2E1A">
      <w:pPr>
        <w:pStyle w:val="JUDUL"/>
        <w:outlineLvl w:val="0"/>
        <w:rPr>
          <w:rFonts w:asciiTheme="majorBidi" w:hAnsiTheme="majorBidi" w:cstheme="majorBidi"/>
          <w:b w:val="0"/>
          <w:bCs w:val="0"/>
          <w:lang w:val="id-ID"/>
        </w:rPr>
      </w:pPr>
    </w:p>
    <w:p w14:paraId="37BEF436" w14:textId="77777777" w:rsidR="000B6B5A" w:rsidRDefault="000B6B5A" w:rsidP="00C131C6">
      <w:pPr>
        <w:pStyle w:val="JUDUL"/>
        <w:outlineLvl w:val="0"/>
        <w:rPr>
          <w:lang w:val="id-ID"/>
        </w:rPr>
      </w:pPr>
      <w:bookmarkStart w:id="5" w:name="_Toc136554230"/>
    </w:p>
    <w:p w14:paraId="7C7E283F" w14:textId="0EDAF233" w:rsidR="00186504" w:rsidRDefault="00A40DAC" w:rsidP="00C131C6">
      <w:pPr>
        <w:pStyle w:val="JUDUL"/>
        <w:outlineLvl w:val="0"/>
        <w:rPr>
          <w:lang w:val="id-ID"/>
        </w:rPr>
      </w:pPr>
      <w:r w:rsidRPr="001F1443">
        <w:rPr>
          <w:lang w:val="id-ID"/>
        </w:rPr>
        <w:lastRenderedPageBreak/>
        <w:t>PERSETUJUAN PEMBIMBING</w:t>
      </w:r>
      <w:bookmarkEnd w:id="2"/>
      <w:bookmarkEnd w:id="3"/>
      <w:bookmarkEnd w:id="4"/>
      <w:bookmarkEnd w:id="5"/>
    </w:p>
    <w:p w14:paraId="008A4501" w14:textId="77777777" w:rsidR="00186504" w:rsidRDefault="00186504" w:rsidP="00186504">
      <w:pPr>
        <w:pStyle w:val="JUDUL"/>
        <w:outlineLvl w:val="0"/>
        <w:rPr>
          <w:lang w:val="id-ID"/>
        </w:rPr>
      </w:pPr>
    </w:p>
    <w:p w14:paraId="38D8AF1D" w14:textId="6BC2B663" w:rsidR="004C4085" w:rsidRDefault="00186504" w:rsidP="00570086">
      <w:pPr>
        <w:pStyle w:val="JUDUL"/>
        <w:spacing w:line="360" w:lineRule="exact"/>
        <w:ind w:left="0" w:firstLine="0"/>
        <w:jc w:val="both"/>
        <w:rPr>
          <w:b w:val="0"/>
          <w:bCs w:val="0"/>
          <w:lang w:val="id-ID"/>
        </w:rPr>
      </w:pPr>
      <w:r>
        <w:rPr>
          <w:b w:val="0"/>
          <w:bCs w:val="0"/>
          <w:lang w:val="id-ID"/>
        </w:rPr>
        <w:t xml:space="preserve">Skripsi berjudul “Persepsi Masyarakat Muslim Terhadap Pernikahan Dini Di Kelurahan </w:t>
      </w:r>
      <w:r w:rsidR="004C4085">
        <w:rPr>
          <w:b w:val="0"/>
          <w:bCs w:val="0"/>
          <w:lang w:val="id-ID"/>
        </w:rPr>
        <w:t>W</w:t>
      </w:r>
      <w:r>
        <w:rPr>
          <w:b w:val="0"/>
          <w:bCs w:val="0"/>
          <w:lang w:val="id-ID"/>
        </w:rPr>
        <w:t xml:space="preserve">inenet </w:t>
      </w:r>
      <w:r w:rsidR="004C4085">
        <w:rPr>
          <w:b w:val="0"/>
          <w:bCs w:val="0"/>
          <w:lang w:val="id-ID"/>
        </w:rPr>
        <w:t>Kota Bitung” yang di tulis oleh Herlina Kadir ini telah disetujui pada tanggal 2 November 2022</w:t>
      </w:r>
    </w:p>
    <w:p w14:paraId="3916AB44" w14:textId="77777777" w:rsidR="004C4085" w:rsidRDefault="004C4085" w:rsidP="00570086">
      <w:pPr>
        <w:pStyle w:val="JUDUL"/>
        <w:spacing w:line="360" w:lineRule="exact"/>
        <w:ind w:left="0" w:firstLine="0"/>
        <w:jc w:val="both"/>
        <w:rPr>
          <w:b w:val="0"/>
          <w:bCs w:val="0"/>
          <w:lang w:val="id-ID"/>
        </w:rPr>
      </w:pPr>
    </w:p>
    <w:p w14:paraId="35B52DAA" w14:textId="77777777" w:rsidR="004C4085" w:rsidRDefault="004C4085" w:rsidP="00570086">
      <w:pPr>
        <w:pStyle w:val="JUDUL"/>
        <w:spacing w:line="360" w:lineRule="exact"/>
        <w:ind w:left="0" w:firstLine="0"/>
        <w:jc w:val="both"/>
        <w:rPr>
          <w:b w:val="0"/>
          <w:bCs w:val="0"/>
          <w:lang w:val="id-ID"/>
        </w:rPr>
      </w:pPr>
    </w:p>
    <w:p w14:paraId="02A5A40F" w14:textId="77777777" w:rsidR="004C4085" w:rsidRDefault="004C4085" w:rsidP="00570086">
      <w:pPr>
        <w:pStyle w:val="JUDUL"/>
        <w:spacing w:line="360" w:lineRule="exact"/>
        <w:ind w:left="0" w:firstLine="0"/>
        <w:jc w:val="both"/>
        <w:rPr>
          <w:b w:val="0"/>
          <w:bCs w:val="0"/>
          <w:lang w:val="id-ID"/>
        </w:rPr>
      </w:pPr>
    </w:p>
    <w:p w14:paraId="27938A00" w14:textId="4860827A" w:rsidR="004C4085" w:rsidRDefault="004C4085" w:rsidP="004C4085">
      <w:pPr>
        <w:pStyle w:val="JUDUL"/>
        <w:spacing w:line="360" w:lineRule="auto"/>
        <w:ind w:left="0" w:firstLine="0"/>
        <w:rPr>
          <w:b w:val="0"/>
          <w:bCs w:val="0"/>
          <w:lang w:val="id-ID"/>
        </w:rPr>
      </w:pPr>
      <w:r>
        <w:rPr>
          <w:b w:val="0"/>
          <w:bCs w:val="0"/>
          <w:lang w:val="id-ID"/>
        </w:rPr>
        <w:t>Oleh:</w:t>
      </w:r>
    </w:p>
    <w:p w14:paraId="397A56D7" w14:textId="63524FF8" w:rsidR="004C4085" w:rsidRDefault="004C4085" w:rsidP="004C4085">
      <w:pPr>
        <w:pStyle w:val="JUDUL"/>
        <w:spacing w:line="360" w:lineRule="auto"/>
        <w:ind w:left="0" w:firstLine="0"/>
        <w:rPr>
          <w:lang w:val="id-ID"/>
        </w:rPr>
      </w:pPr>
      <w:r>
        <w:rPr>
          <w:lang w:val="id-ID"/>
        </w:rPr>
        <w:t>PEMBIMBING I</w:t>
      </w:r>
    </w:p>
    <w:p w14:paraId="44917E27" w14:textId="6DABCDEE" w:rsidR="00FA4713" w:rsidRDefault="00570086" w:rsidP="00570086">
      <w:pPr>
        <w:pStyle w:val="JUDUL"/>
        <w:spacing w:line="360" w:lineRule="auto"/>
        <w:ind w:left="0" w:firstLine="426"/>
        <w:rPr>
          <w:lang w:val="id-ID"/>
        </w:rPr>
      </w:pPr>
      <w:r w:rsidRPr="00570086">
        <w:rPr>
          <w:noProof/>
          <w:lang w:val="en-US"/>
        </w:rPr>
        <w:drawing>
          <wp:inline distT="0" distB="0" distL="0" distR="0" wp14:anchorId="72FD62B3" wp14:editId="5CA8CC62">
            <wp:extent cx="2000885" cy="1254466"/>
            <wp:effectExtent l="0" t="0" r="0" b="3175"/>
            <wp:docPr id="13" name="Picture 13" descr="C:\Users\Windows 10\Pictures\ttd pak hasy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Pictures\ttd pak hasyi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8138" cy="1259013"/>
                    </a:xfrm>
                    <a:prstGeom prst="rect">
                      <a:avLst/>
                    </a:prstGeom>
                    <a:noFill/>
                    <a:ln>
                      <a:noFill/>
                    </a:ln>
                  </pic:spPr>
                </pic:pic>
              </a:graphicData>
            </a:graphic>
          </wp:inline>
        </w:drawing>
      </w:r>
    </w:p>
    <w:p w14:paraId="0531D202" w14:textId="3342D7B8" w:rsidR="00AA1220" w:rsidRDefault="00AA1220">
      <w:pPr>
        <w:rPr>
          <w:rFonts w:ascii="Times New Roman" w:hAnsi="Times New Roman" w:cs="Times New Roman"/>
          <w:b/>
          <w:bCs/>
          <w:sz w:val="24"/>
          <w:szCs w:val="24"/>
        </w:rPr>
      </w:pPr>
      <w:r>
        <w:br w:type="page"/>
      </w:r>
    </w:p>
    <w:p w14:paraId="79A6DB28" w14:textId="77777777" w:rsidR="00AA1220" w:rsidRDefault="00AA1220" w:rsidP="00360AC0">
      <w:pPr>
        <w:pStyle w:val="JUDUL"/>
        <w:outlineLvl w:val="0"/>
        <w:rPr>
          <w:lang w:val="id-ID"/>
        </w:rPr>
      </w:pPr>
      <w:bookmarkStart w:id="6" w:name="_Toc136332769"/>
      <w:bookmarkStart w:id="7" w:name="_Toc136554231"/>
      <w:r w:rsidRPr="001F1443">
        <w:rPr>
          <w:lang w:val="id-ID"/>
        </w:rPr>
        <w:lastRenderedPageBreak/>
        <w:t>PERSETUJUAN PEMBIMBING</w:t>
      </w:r>
      <w:bookmarkEnd w:id="6"/>
      <w:bookmarkEnd w:id="7"/>
    </w:p>
    <w:p w14:paraId="1132906F" w14:textId="77777777" w:rsidR="00AA1220" w:rsidRDefault="00AA1220" w:rsidP="00360AC0">
      <w:pPr>
        <w:pStyle w:val="JUDUL"/>
        <w:rPr>
          <w:lang w:val="id-ID"/>
        </w:rPr>
      </w:pPr>
    </w:p>
    <w:p w14:paraId="5BDBB263" w14:textId="77777777" w:rsidR="00AA1220" w:rsidRDefault="00AA1220" w:rsidP="00570086">
      <w:pPr>
        <w:pStyle w:val="JUDUL"/>
        <w:spacing w:line="360" w:lineRule="exact"/>
        <w:ind w:left="0" w:firstLine="0"/>
        <w:jc w:val="both"/>
        <w:rPr>
          <w:b w:val="0"/>
          <w:bCs w:val="0"/>
          <w:lang w:val="id-ID"/>
        </w:rPr>
      </w:pPr>
      <w:r>
        <w:rPr>
          <w:b w:val="0"/>
          <w:bCs w:val="0"/>
          <w:lang w:val="id-ID"/>
        </w:rPr>
        <w:t>Skripsi berjudul “Persepsi Masyarakat Muslim Terhadap Pernikahan Dini Di Kelurahan Winenet Kota Bitung” yang di tulis oleh Herlina Kadir ini telah disetujui pada tanggal 2 November 2022</w:t>
      </w:r>
    </w:p>
    <w:p w14:paraId="601BE336" w14:textId="77777777" w:rsidR="00AA1220" w:rsidRDefault="00AA1220" w:rsidP="00AA1220">
      <w:pPr>
        <w:pStyle w:val="JUDUL"/>
        <w:spacing w:line="360" w:lineRule="auto"/>
        <w:ind w:left="0" w:firstLine="0"/>
        <w:rPr>
          <w:b w:val="0"/>
          <w:bCs w:val="0"/>
          <w:lang w:val="id-ID"/>
        </w:rPr>
      </w:pPr>
    </w:p>
    <w:p w14:paraId="7B51B041" w14:textId="77777777" w:rsidR="00AA1220" w:rsidRDefault="00AA1220" w:rsidP="00AA1220">
      <w:pPr>
        <w:pStyle w:val="JUDUL"/>
        <w:spacing w:line="360" w:lineRule="auto"/>
        <w:ind w:left="0" w:firstLine="0"/>
        <w:rPr>
          <w:b w:val="0"/>
          <w:bCs w:val="0"/>
          <w:lang w:val="id-ID"/>
        </w:rPr>
      </w:pPr>
    </w:p>
    <w:p w14:paraId="07E39B89" w14:textId="19006DB1" w:rsidR="00AA1220" w:rsidRDefault="00AA1220" w:rsidP="00AA1220">
      <w:pPr>
        <w:pStyle w:val="JUDUL"/>
        <w:spacing w:line="360" w:lineRule="auto"/>
        <w:ind w:left="0" w:firstLine="0"/>
        <w:rPr>
          <w:b w:val="0"/>
          <w:bCs w:val="0"/>
          <w:lang w:val="id-ID"/>
        </w:rPr>
      </w:pPr>
      <w:r>
        <w:rPr>
          <w:b w:val="0"/>
          <w:bCs w:val="0"/>
          <w:lang w:val="id-ID"/>
        </w:rPr>
        <w:t>Oleh</w:t>
      </w:r>
    </w:p>
    <w:p w14:paraId="41D29C3A" w14:textId="3637E119" w:rsidR="00AA1220" w:rsidRDefault="00AA1220" w:rsidP="00AA1220">
      <w:pPr>
        <w:pStyle w:val="JUDUL"/>
        <w:spacing w:line="360" w:lineRule="auto"/>
        <w:ind w:left="0" w:firstLine="0"/>
        <w:rPr>
          <w:lang w:val="id-ID"/>
        </w:rPr>
      </w:pPr>
      <w:r w:rsidRPr="00AA1220">
        <w:rPr>
          <w:lang w:val="id-ID"/>
        </w:rPr>
        <w:t>PEMBIMBING II</w:t>
      </w:r>
    </w:p>
    <w:p w14:paraId="407CEEE0" w14:textId="0BD9873B" w:rsidR="00AA1220" w:rsidRDefault="001E729B" w:rsidP="00AA1220">
      <w:pPr>
        <w:pStyle w:val="JUDUL"/>
        <w:spacing w:line="360" w:lineRule="auto"/>
        <w:ind w:left="0" w:firstLine="0"/>
        <w:rPr>
          <w:noProof/>
          <w:lang w:val="en-US"/>
        </w:rPr>
      </w:pPr>
      <w:r w:rsidRPr="001E729B">
        <w:rPr>
          <w:noProof/>
          <w:lang w:val="en-US"/>
        </w:rPr>
        <w:drawing>
          <wp:inline distT="0" distB="0" distL="0" distR="0" wp14:anchorId="2CB77278" wp14:editId="0974B08F">
            <wp:extent cx="1785658" cy="1201567"/>
            <wp:effectExtent l="0" t="0" r="5080" b="0"/>
            <wp:docPr id="10" name="Picture 10" descr="C:\Users\Windows 10\Pictures\ttd ibu jm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ttd ibu jmil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075" cy="1230109"/>
                    </a:xfrm>
                    <a:prstGeom prst="rect">
                      <a:avLst/>
                    </a:prstGeom>
                    <a:noFill/>
                    <a:ln>
                      <a:noFill/>
                    </a:ln>
                  </pic:spPr>
                </pic:pic>
              </a:graphicData>
            </a:graphic>
          </wp:inline>
        </w:drawing>
      </w:r>
    </w:p>
    <w:p w14:paraId="2A6D2EF5" w14:textId="77777777" w:rsidR="00800B07" w:rsidRDefault="00800B07" w:rsidP="00AA1220">
      <w:pPr>
        <w:pStyle w:val="JUDUL"/>
        <w:spacing w:line="360" w:lineRule="auto"/>
        <w:ind w:left="0" w:firstLine="0"/>
        <w:rPr>
          <w:noProof/>
          <w:lang w:val="en-US"/>
        </w:rPr>
      </w:pPr>
    </w:p>
    <w:p w14:paraId="5E9CC64F" w14:textId="77777777" w:rsidR="00800B07" w:rsidRDefault="00800B07" w:rsidP="00AA1220">
      <w:pPr>
        <w:pStyle w:val="JUDUL"/>
        <w:spacing w:line="360" w:lineRule="auto"/>
        <w:ind w:left="0" w:firstLine="0"/>
        <w:rPr>
          <w:noProof/>
          <w:lang w:val="en-US"/>
        </w:rPr>
      </w:pPr>
    </w:p>
    <w:p w14:paraId="77F498C9" w14:textId="62A67BB8" w:rsidR="00800B07" w:rsidRPr="00CB1186" w:rsidRDefault="00800B07" w:rsidP="005E0148">
      <w:pPr>
        <w:pStyle w:val="JUDUL"/>
        <w:spacing w:after="240" w:line="240" w:lineRule="auto"/>
        <w:ind w:left="0" w:firstLine="0"/>
        <w:rPr>
          <w:lang w:val="id-ID"/>
        </w:rPr>
      </w:pPr>
    </w:p>
    <w:p w14:paraId="61BB0F53" w14:textId="3462EC73" w:rsidR="00AA1220" w:rsidRPr="00AA1220" w:rsidRDefault="00AA1220" w:rsidP="00FB68FF">
      <w:pPr>
        <w:pStyle w:val="JUDUL"/>
        <w:spacing w:line="240" w:lineRule="auto"/>
        <w:ind w:left="-142" w:firstLine="0"/>
        <w:rPr>
          <w:lang w:val="id-ID"/>
        </w:rPr>
      </w:pPr>
    </w:p>
    <w:p w14:paraId="47C04585" w14:textId="77777777" w:rsidR="00AA1220" w:rsidRDefault="00AA1220" w:rsidP="00AA1220">
      <w:pPr>
        <w:pStyle w:val="JUDUL"/>
        <w:spacing w:line="360" w:lineRule="auto"/>
        <w:ind w:left="0" w:firstLine="0"/>
        <w:rPr>
          <w:b w:val="0"/>
          <w:bCs w:val="0"/>
          <w:lang w:val="id-ID"/>
        </w:rPr>
      </w:pPr>
    </w:p>
    <w:p w14:paraId="290B42AC" w14:textId="77777777" w:rsidR="00AA1220" w:rsidRDefault="00AA1220" w:rsidP="00AA1220">
      <w:pPr>
        <w:pStyle w:val="JUDUL"/>
        <w:spacing w:line="360" w:lineRule="auto"/>
        <w:ind w:left="0" w:firstLine="0"/>
        <w:rPr>
          <w:b w:val="0"/>
          <w:bCs w:val="0"/>
          <w:lang w:val="id-ID"/>
        </w:rPr>
      </w:pPr>
    </w:p>
    <w:p w14:paraId="30097C0E" w14:textId="77777777" w:rsidR="00AA1220" w:rsidRDefault="00AA1220" w:rsidP="00AA1220">
      <w:pPr>
        <w:pStyle w:val="JUDUL"/>
        <w:spacing w:line="360" w:lineRule="auto"/>
        <w:ind w:left="0" w:firstLine="0"/>
        <w:rPr>
          <w:b w:val="0"/>
          <w:bCs w:val="0"/>
          <w:lang w:val="id-ID"/>
        </w:rPr>
      </w:pPr>
    </w:p>
    <w:p w14:paraId="76E8E812" w14:textId="77777777" w:rsidR="00AA1220" w:rsidRDefault="00AA1220" w:rsidP="00AA1220">
      <w:pPr>
        <w:pStyle w:val="JUDUL"/>
        <w:spacing w:line="360" w:lineRule="auto"/>
        <w:ind w:left="0" w:firstLine="0"/>
        <w:rPr>
          <w:b w:val="0"/>
          <w:bCs w:val="0"/>
          <w:lang w:val="id-ID"/>
        </w:rPr>
      </w:pPr>
    </w:p>
    <w:p w14:paraId="265A84D6" w14:textId="77777777" w:rsidR="004C4085" w:rsidRDefault="004C4085" w:rsidP="004C4085">
      <w:pPr>
        <w:pStyle w:val="JUDUL"/>
        <w:spacing w:line="360" w:lineRule="auto"/>
        <w:ind w:left="0" w:firstLine="0"/>
        <w:rPr>
          <w:lang w:val="id-ID"/>
        </w:rPr>
      </w:pPr>
    </w:p>
    <w:p w14:paraId="67D2D49A" w14:textId="77777777" w:rsidR="004C4085" w:rsidRDefault="004C4085" w:rsidP="004C4085">
      <w:pPr>
        <w:pStyle w:val="JUDUL"/>
        <w:spacing w:line="360" w:lineRule="auto"/>
        <w:ind w:left="0" w:firstLine="0"/>
        <w:rPr>
          <w:lang w:val="id-ID"/>
        </w:rPr>
      </w:pPr>
    </w:p>
    <w:p w14:paraId="1E330D49" w14:textId="77777777" w:rsidR="004C4085" w:rsidRDefault="004C4085" w:rsidP="004C4085">
      <w:pPr>
        <w:pStyle w:val="JUDUL"/>
        <w:spacing w:line="360" w:lineRule="auto"/>
        <w:ind w:left="0" w:firstLine="0"/>
        <w:rPr>
          <w:lang w:val="id-ID"/>
        </w:rPr>
      </w:pPr>
    </w:p>
    <w:p w14:paraId="27916E3B" w14:textId="560318EB" w:rsidR="004C4085" w:rsidRPr="00FA4713" w:rsidRDefault="004C4085" w:rsidP="00FA4713"/>
    <w:p w14:paraId="7CF62ECC" w14:textId="3F6C6D90" w:rsidR="00A40DAC" w:rsidRDefault="00A40DAC" w:rsidP="00A40DAC">
      <w:pPr>
        <w:jc w:val="both"/>
        <w:rPr>
          <w:rFonts w:asciiTheme="majorBidi" w:hAnsiTheme="majorBidi" w:cstheme="majorBidi"/>
          <w:sz w:val="24"/>
          <w:szCs w:val="24"/>
        </w:rPr>
      </w:pPr>
    </w:p>
    <w:p w14:paraId="7FE3DB5D" w14:textId="77777777" w:rsidR="00EE5ED5" w:rsidRDefault="00EE5ED5" w:rsidP="00C131C6">
      <w:pPr>
        <w:pStyle w:val="JUDUL"/>
        <w:spacing w:before="240" w:line="276" w:lineRule="auto"/>
        <w:outlineLvl w:val="0"/>
        <w:rPr>
          <w:rFonts w:asciiTheme="majorBidi" w:hAnsiTheme="majorBidi" w:cstheme="majorBidi"/>
          <w:b w:val="0"/>
          <w:bCs w:val="0"/>
          <w:lang w:val="id-ID"/>
        </w:rPr>
      </w:pPr>
      <w:bookmarkStart w:id="8" w:name="_Toc27622334"/>
      <w:bookmarkStart w:id="9" w:name="_Toc81481600"/>
      <w:bookmarkStart w:id="10" w:name="_Toc134055479"/>
    </w:p>
    <w:bookmarkEnd w:id="8"/>
    <w:bookmarkEnd w:id="9"/>
    <w:bookmarkEnd w:id="10"/>
    <w:p w14:paraId="3F0587A3" w14:textId="77777777" w:rsidR="00A40DAC" w:rsidRDefault="00A40DAC" w:rsidP="00A40DAC">
      <w:pPr>
        <w:jc w:val="center"/>
        <w:rPr>
          <w:rFonts w:asciiTheme="majorBidi" w:hAnsiTheme="majorBidi" w:cstheme="majorBidi"/>
          <w:sz w:val="24"/>
          <w:szCs w:val="24"/>
        </w:rPr>
      </w:pPr>
    </w:p>
    <w:p w14:paraId="6DB0E0D3" w14:textId="5A88B1DF" w:rsidR="00C52EF0" w:rsidRDefault="00C52EF0" w:rsidP="00000DB3">
      <w:pPr>
        <w:ind w:left="-567"/>
        <w:rPr>
          <w:rFonts w:asciiTheme="majorBidi" w:hAnsiTheme="majorBidi" w:cstheme="majorBidi"/>
          <w:sz w:val="24"/>
          <w:szCs w:val="24"/>
        </w:rPr>
      </w:pPr>
      <w:r w:rsidRPr="00C52EF0">
        <w:rPr>
          <w:rFonts w:asciiTheme="majorBidi" w:hAnsiTheme="majorBidi" w:cstheme="majorBidi"/>
          <w:noProof/>
          <w:sz w:val="24"/>
          <w:szCs w:val="24"/>
          <w:lang w:val="en-US"/>
        </w:rPr>
        <w:lastRenderedPageBreak/>
        <w:drawing>
          <wp:inline distT="0" distB="0" distL="0" distR="0" wp14:anchorId="65B5437B" wp14:editId="431A394B">
            <wp:extent cx="5975350" cy="8266627"/>
            <wp:effectExtent l="0" t="0" r="6350" b="1270"/>
            <wp:docPr id="15" name="Picture 15" descr="C:\Users\Windows 10\Pictures\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10\Pictures\pengesah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0114" cy="8273218"/>
                    </a:xfrm>
                    <a:prstGeom prst="rect">
                      <a:avLst/>
                    </a:prstGeom>
                    <a:noFill/>
                    <a:ln>
                      <a:noFill/>
                    </a:ln>
                  </pic:spPr>
                </pic:pic>
              </a:graphicData>
            </a:graphic>
          </wp:inline>
        </w:drawing>
      </w:r>
    </w:p>
    <w:p w14:paraId="00F3954B" w14:textId="77777777" w:rsidR="00961A23" w:rsidRDefault="00961A23" w:rsidP="00C15262">
      <w:pPr>
        <w:pStyle w:val="Heading1"/>
        <w:jc w:val="center"/>
        <w:rPr>
          <w:rFonts w:ascii="Times New Roman" w:hAnsi="Times New Roman" w:cs="Times New Roman"/>
          <w:color w:val="auto"/>
          <w:sz w:val="24"/>
          <w:szCs w:val="24"/>
        </w:rPr>
      </w:pPr>
      <w:bookmarkStart w:id="11" w:name="_Toc134689921"/>
      <w:bookmarkStart w:id="12" w:name="_Toc135647033"/>
      <w:bookmarkStart w:id="13" w:name="_Toc136554232"/>
      <w:r w:rsidRPr="00E54A03">
        <w:rPr>
          <w:rFonts w:ascii="Times New Roman" w:hAnsi="Times New Roman" w:cs="Times New Roman"/>
          <w:color w:val="auto"/>
          <w:sz w:val="24"/>
          <w:szCs w:val="24"/>
        </w:rPr>
        <w:lastRenderedPageBreak/>
        <w:t>TRANSLITERASI</w:t>
      </w:r>
      <w:bookmarkEnd w:id="11"/>
      <w:bookmarkEnd w:id="12"/>
      <w:bookmarkEnd w:id="13"/>
    </w:p>
    <w:p w14:paraId="1BB3153F" w14:textId="77777777" w:rsidR="00961A23" w:rsidRPr="009E42CD" w:rsidRDefault="00961A23" w:rsidP="00961A23"/>
    <w:p w14:paraId="4042D1CD" w14:textId="77777777" w:rsidR="00961A23" w:rsidRPr="00E54A03" w:rsidRDefault="00961A23" w:rsidP="009D0192">
      <w:pPr>
        <w:pStyle w:val="ListParagraph"/>
        <w:widowControl w:val="0"/>
        <w:numPr>
          <w:ilvl w:val="1"/>
          <w:numId w:val="30"/>
        </w:numPr>
        <w:tabs>
          <w:tab w:val="left" w:pos="1114"/>
        </w:tabs>
        <w:autoSpaceDE w:val="0"/>
        <w:autoSpaceDN w:val="0"/>
        <w:spacing w:after="0" w:line="360" w:lineRule="auto"/>
        <w:ind w:hanging="426"/>
        <w:contextualSpacing w:val="0"/>
        <w:jc w:val="both"/>
        <w:rPr>
          <w:rFonts w:ascii="Times New Roman" w:hAnsi="Times New Roman" w:cs="Times New Roman"/>
          <w:b/>
          <w:bCs/>
          <w:sz w:val="24"/>
          <w:szCs w:val="24"/>
        </w:rPr>
      </w:pPr>
      <w:r w:rsidRPr="00E54A03">
        <w:rPr>
          <w:rFonts w:ascii="Times New Roman" w:hAnsi="Times New Roman" w:cs="Times New Roman"/>
          <w:b/>
          <w:bCs/>
          <w:sz w:val="24"/>
          <w:szCs w:val="24"/>
        </w:rPr>
        <w:t>Konsonan Tunggal</w:t>
      </w:r>
    </w:p>
    <w:tbl>
      <w:tblPr>
        <w:tblW w:w="0" w:type="auto"/>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68"/>
        <w:gridCol w:w="1656"/>
        <w:gridCol w:w="1766"/>
        <w:gridCol w:w="1385"/>
      </w:tblGrid>
      <w:tr w:rsidR="00961A23" w:rsidRPr="00E54A03" w14:paraId="506D559C" w14:textId="77777777" w:rsidTr="00800B07">
        <w:trPr>
          <w:trHeight w:val="361"/>
        </w:trPr>
        <w:tc>
          <w:tcPr>
            <w:tcW w:w="1468" w:type="dxa"/>
            <w:tcBorders>
              <w:top w:val="single" w:sz="6" w:space="0" w:color="000000"/>
              <w:left w:val="single" w:sz="6" w:space="0" w:color="000000"/>
              <w:bottom w:val="single" w:sz="6" w:space="0" w:color="000000"/>
              <w:right w:val="single" w:sz="6" w:space="0" w:color="000000"/>
            </w:tcBorders>
            <w:hideMark/>
          </w:tcPr>
          <w:p w14:paraId="5E77887D" w14:textId="77777777" w:rsidR="00961A23" w:rsidRPr="00E54A03" w:rsidRDefault="00961A23" w:rsidP="00800B07">
            <w:pPr>
              <w:pStyle w:val="TableParagraph"/>
              <w:spacing w:line="360" w:lineRule="auto"/>
              <w:ind w:left="428" w:right="386"/>
              <w:jc w:val="both"/>
              <w:rPr>
                <w:sz w:val="24"/>
                <w:szCs w:val="24"/>
                <w:lang w:val="id-ID"/>
              </w:rPr>
            </w:pPr>
            <w:r w:rsidRPr="00E54A03">
              <w:rPr>
                <w:sz w:val="24"/>
                <w:szCs w:val="24"/>
                <w:lang w:val="id-ID"/>
              </w:rPr>
              <w:t>Arab</w:t>
            </w:r>
          </w:p>
        </w:tc>
        <w:tc>
          <w:tcPr>
            <w:tcW w:w="1656" w:type="dxa"/>
            <w:tcBorders>
              <w:top w:val="single" w:sz="6" w:space="0" w:color="000000"/>
              <w:left w:val="single" w:sz="6" w:space="0" w:color="000000"/>
              <w:bottom w:val="single" w:sz="6" w:space="0" w:color="000000"/>
              <w:right w:val="single" w:sz="6" w:space="0" w:color="000000"/>
            </w:tcBorders>
            <w:hideMark/>
          </w:tcPr>
          <w:p w14:paraId="2ABC11DB" w14:textId="77777777" w:rsidR="00961A23" w:rsidRPr="00E54A03" w:rsidRDefault="00961A23" w:rsidP="00800B07">
            <w:pPr>
              <w:pStyle w:val="TableParagraph"/>
              <w:spacing w:line="360" w:lineRule="auto"/>
              <w:ind w:left="281" w:right="252"/>
              <w:jc w:val="both"/>
              <w:rPr>
                <w:sz w:val="24"/>
                <w:szCs w:val="24"/>
                <w:lang w:val="id-ID"/>
              </w:rPr>
            </w:pPr>
            <w:r w:rsidRPr="00E54A03">
              <w:rPr>
                <w:sz w:val="24"/>
                <w:szCs w:val="24"/>
                <w:lang w:val="id-ID"/>
              </w:rPr>
              <w:t>Indonesia</w:t>
            </w:r>
          </w:p>
        </w:tc>
        <w:tc>
          <w:tcPr>
            <w:tcW w:w="1766" w:type="dxa"/>
            <w:tcBorders>
              <w:top w:val="single" w:sz="6" w:space="0" w:color="000000"/>
              <w:left w:val="single" w:sz="6" w:space="0" w:color="000000"/>
              <w:bottom w:val="single" w:sz="6" w:space="0" w:color="000000"/>
              <w:right w:val="single" w:sz="6" w:space="0" w:color="000000"/>
            </w:tcBorders>
            <w:hideMark/>
          </w:tcPr>
          <w:p w14:paraId="0C05CE5C" w14:textId="77777777" w:rsidR="00961A23" w:rsidRPr="00E54A03" w:rsidRDefault="00961A23" w:rsidP="00800B07">
            <w:pPr>
              <w:pStyle w:val="TableParagraph"/>
              <w:spacing w:line="360" w:lineRule="auto"/>
              <w:ind w:left="563" w:right="525"/>
              <w:jc w:val="both"/>
              <w:rPr>
                <w:sz w:val="24"/>
                <w:szCs w:val="24"/>
                <w:lang w:val="id-ID"/>
              </w:rPr>
            </w:pPr>
            <w:r w:rsidRPr="00E54A03">
              <w:rPr>
                <w:sz w:val="24"/>
                <w:szCs w:val="24"/>
                <w:lang w:val="id-ID"/>
              </w:rPr>
              <w:t>Arab</w:t>
            </w:r>
          </w:p>
        </w:tc>
        <w:tc>
          <w:tcPr>
            <w:tcW w:w="1385" w:type="dxa"/>
            <w:tcBorders>
              <w:top w:val="single" w:sz="6" w:space="0" w:color="000000"/>
              <w:left w:val="single" w:sz="6" w:space="0" w:color="000000"/>
              <w:bottom w:val="single" w:sz="6" w:space="0" w:color="000000"/>
              <w:right w:val="single" w:sz="6" w:space="0" w:color="000000"/>
            </w:tcBorders>
            <w:hideMark/>
          </w:tcPr>
          <w:p w14:paraId="55CA640E" w14:textId="77777777" w:rsidR="00961A23" w:rsidRPr="00E54A03" w:rsidRDefault="00961A23" w:rsidP="00800B07">
            <w:pPr>
              <w:pStyle w:val="TableParagraph"/>
              <w:spacing w:line="360" w:lineRule="auto"/>
              <w:ind w:left="156" w:right="127"/>
              <w:jc w:val="both"/>
              <w:rPr>
                <w:sz w:val="24"/>
                <w:szCs w:val="24"/>
                <w:lang w:val="id-ID"/>
              </w:rPr>
            </w:pPr>
            <w:r w:rsidRPr="00E54A03">
              <w:rPr>
                <w:sz w:val="24"/>
                <w:szCs w:val="24"/>
                <w:lang w:val="id-ID"/>
              </w:rPr>
              <w:t>Indonesia</w:t>
            </w:r>
          </w:p>
        </w:tc>
      </w:tr>
      <w:tr w:rsidR="00961A23" w:rsidRPr="00E54A03" w14:paraId="62FDE413" w14:textId="77777777" w:rsidTr="00800B07">
        <w:trPr>
          <w:trHeight w:val="363"/>
        </w:trPr>
        <w:tc>
          <w:tcPr>
            <w:tcW w:w="1468" w:type="dxa"/>
            <w:tcBorders>
              <w:top w:val="single" w:sz="6" w:space="0" w:color="000000"/>
              <w:left w:val="single" w:sz="6" w:space="0" w:color="000000"/>
              <w:bottom w:val="nil"/>
              <w:right w:val="single" w:sz="6" w:space="0" w:color="000000"/>
            </w:tcBorders>
            <w:hideMark/>
          </w:tcPr>
          <w:p w14:paraId="0D7A2A6D" w14:textId="77777777" w:rsidR="00961A23" w:rsidRPr="00E54A03" w:rsidRDefault="00961A23" w:rsidP="00961A23">
            <w:pPr>
              <w:pStyle w:val="TableParagraph"/>
              <w:spacing w:before="15" w:line="360" w:lineRule="auto"/>
              <w:ind w:left="59"/>
              <w:jc w:val="center"/>
              <w:rPr>
                <w:sz w:val="24"/>
                <w:szCs w:val="24"/>
                <w:lang w:val="id-ID"/>
              </w:rPr>
            </w:pPr>
            <w:r w:rsidRPr="00E54A03">
              <w:rPr>
                <w:sz w:val="24"/>
                <w:szCs w:val="24"/>
                <w:rtl/>
                <w:lang w:val="en-US"/>
              </w:rPr>
              <w:t>ا</w:t>
            </w:r>
          </w:p>
        </w:tc>
        <w:tc>
          <w:tcPr>
            <w:tcW w:w="1656" w:type="dxa"/>
            <w:tcBorders>
              <w:top w:val="single" w:sz="6" w:space="0" w:color="000000"/>
              <w:left w:val="single" w:sz="6" w:space="0" w:color="000000"/>
              <w:bottom w:val="nil"/>
              <w:right w:val="single" w:sz="6" w:space="0" w:color="000000"/>
            </w:tcBorders>
            <w:hideMark/>
          </w:tcPr>
          <w:p w14:paraId="22BA4887" w14:textId="77777777" w:rsidR="00961A23" w:rsidRPr="00E54A03" w:rsidRDefault="00961A23" w:rsidP="00961A23">
            <w:pPr>
              <w:pStyle w:val="TableParagraph"/>
              <w:spacing w:line="360" w:lineRule="auto"/>
              <w:ind w:left="35"/>
              <w:jc w:val="center"/>
              <w:rPr>
                <w:sz w:val="24"/>
                <w:szCs w:val="24"/>
                <w:lang w:val="id-ID"/>
              </w:rPr>
            </w:pPr>
            <w:r w:rsidRPr="00E54A03">
              <w:rPr>
                <w:w w:val="94"/>
                <w:sz w:val="24"/>
                <w:szCs w:val="24"/>
                <w:lang w:val="id-ID"/>
              </w:rPr>
              <w:t>A</w:t>
            </w:r>
          </w:p>
        </w:tc>
        <w:tc>
          <w:tcPr>
            <w:tcW w:w="1766" w:type="dxa"/>
            <w:tcBorders>
              <w:top w:val="single" w:sz="6" w:space="0" w:color="000000"/>
              <w:left w:val="single" w:sz="6" w:space="0" w:color="000000"/>
              <w:bottom w:val="nil"/>
              <w:right w:val="single" w:sz="6" w:space="0" w:color="000000"/>
            </w:tcBorders>
            <w:hideMark/>
          </w:tcPr>
          <w:p w14:paraId="5F7D2DF8" w14:textId="77777777" w:rsidR="00961A23" w:rsidRPr="00E54A03" w:rsidRDefault="00961A23" w:rsidP="00961A23">
            <w:pPr>
              <w:pStyle w:val="TableParagraph"/>
              <w:spacing w:before="15" w:line="360" w:lineRule="auto"/>
              <w:ind w:left="33"/>
              <w:jc w:val="center"/>
              <w:rPr>
                <w:sz w:val="24"/>
                <w:szCs w:val="24"/>
                <w:lang w:val="id-ID"/>
              </w:rPr>
            </w:pPr>
            <w:r w:rsidRPr="00E54A03">
              <w:rPr>
                <w:sz w:val="24"/>
                <w:szCs w:val="24"/>
                <w:rtl/>
                <w:lang w:val="en-US"/>
              </w:rPr>
              <w:t>ط</w:t>
            </w:r>
          </w:p>
        </w:tc>
        <w:tc>
          <w:tcPr>
            <w:tcW w:w="1385" w:type="dxa"/>
            <w:tcBorders>
              <w:top w:val="single" w:sz="6" w:space="0" w:color="000000"/>
              <w:left w:val="single" w:sz="6" w:space="0" w:color="000000"/>
              <w:bottom w:val="nil"/>
              <w:right w:val="single" w:sz="6" w:space="0" w:color="000000"/>
            </w:tcBorders>
            <w:hideMark/>
          </w:tcPr>
          <w:p w14:paraId="60597582" w14:textId="77777777" w:rsidR="00961A23" w:rsidRPr="00E54A03" w:rsidRDefault="00961A23" w:rsidP="00961A23">
            <w:pPr>
              <w:pStyle w:val="TableParagraph"/>
              <w:spacing w:line="360" w:lineRule="auto"/>
              <w:ind w:left="38"/>
              <w:jc w:val="center"/>
              <w:rPr>
                <w:sz w:val="24"/>
                <w:szCs w:val="24"/>
                <w:lang w:val="id-ID"/>
              </w:rPr>
            </w:pPr>
            <w:r w:rsidRPr="00E54A03">
              <w:rPr>
                <w:w w:val="35"/>
                <w:sz w:val="24"/>
                <w:szCs w:val="24"/>
                <w:lang w:val="id-ID"/>
              </w:rPr>
              <w:t>ṭ</w:t>
            </w:r>
          </w:p>
        </w:tc>
      </w:tr>
      <w:tr w:rsidR="00961A23" w:rsidRPr="00E54A03" w14:paraId="1ED07E40" w14:textId="77777777" w:rsidTr="00800B07">
        <w:trPr>
          <w:trHeight w:val="422"/>
        </w:trPr>
        <w:tc>
          <w:tcPr>
            <w:tcW w:w="1468" w:type="dxa"/>
            <w:tcBorders>
              <w:top w:val="nil"/>
              <w:left w:val="single" w:sz="6" w:space="0" w:color="000000"/>
              <w:bottom w:val="nil"/>
              <w:right w:val="single" w:sz="6" w:space="0" w:color="000000"/>
            </w:tcBorders>
            <w:hideMark/>
          </w:tcPr>
          <w:p w14:paraId="4123A3AA" w14:textId="77777777" w:rsidR="00961A23" w:rsidRPr="00E54A03" w:rsidRDefault="00961A23" w:rsidP="00961A23">
            <w:pPr>
              <w:pStyle w:val="TableParagraph"/>
              <w:spacing w:before="42" w:line="360" w:lineRule="auto"/>
              <w:ind w:left="37"/>
              <w:jc w:val="center"/>
              <w:rPr>
                <w:sz w:val="24"/>
                <w:szCs w:val="24"/>
                <w:lang w:val="id-ID"/>
              </w:rPr>
            </w:pPr>
            <w:r w:rsidRPr="00E54A03">
              <w:rPr>
                <w:sz w:val="24"/>
                <w:szCs w:val="24"/>
                <w:rtl/>
                <w:lang w:val="en-US"/>
              </w:rPr>
              <w:t>ب</w:t>
            </w:r>
          </w:p>
        </w:tc>
        <w:tc>
          <w:tcPr>
            <w:tcW w:w="1656" w:type="dxa"/>
            <w:tcBorders>
              <w:top w:val="nil"/>
              <w:left w:val="single" w:sz="6" w:space="0" w:color="000000"/>
              <w:bottom w:val="nil"/>
              <w:right w:val="single" w:sz="6" w:space="0" w:color="000000"/>
            </w:tcBorders>
            <w:hideMark/>
          </w:tcPr>
          <w:p w14:paraId="0F4A86C7" w14:textId="77777777" w:rsidR="00961A23" w:rsidRPr="00E54A03" w:rsidRDefault="00961A23" w:rsidP="00961A23">
            <w:pPr>
              <w:pStyle w:val="TableParagraph"/>
              <w:spacing w:before="42" w:line="360" w:lineRule="auto"/>
              <w:ind w:left="40"/>
              <w:jc w:val="center"/>
              <w:rPr>
                <w:sz w:val="24"/>
                <w:szCs w:val="24"/>
                <w:lang w:val="id-ID"/>
              </w:rPr>
            </w:pPr>
            <w:r w:rsidRPr="00E54A03">
              <w:rPr>
                <w:sz w:val="24"/>
                <w:szCs w:val="24"/>
                <w:lang w:val="id-ID"/>
              </w:rPr>
              <w:t>B</w:t>
            </w:r>
          </w:p>
        </w:tc>
        <w:tc>
          <w:tcPr>
            <w:tcW w:w="1766" w:type="dxa"/>
            <w:tcBorders>
              <w:top w:val="nil"/>
              <w:left w:val="single" w:sz="6" w:space="0" w:color="000000"/>
              <w:bottom w:val="nil"/>
              <w:right w:val="single" w:sz="6" w:space="0" w:color="000000"/>
            </w:tcBorders>
            <w:hideMark/>
          </w:tcPr>
          <w:p w14:paraId="392147DA" w14:textId="77777777" w:rsidR="00961A23" w:rsidRPr="00E54A03" w:rsidRDefault="00961A23" w:rsidP="00961A23">
            <w:pPr>
              <w:pStyle w:val="TableParagraph"/>
              <w:spacing w:before="42" w:line="360" w:lineRule="auto"/>
              <w:ind w:left="33"/>
              <w:jc w:val="center"/>
              <w:rPr>
                <w:sz w:val="24"/>
                <w:szCs w:val="24"/>
                <w:lang w:val="id-ID"/>
              </w:rPr>
            </w:pPr>
            <w:r w:rsidRPr="00E54A03">
              <w:rPr>
                <w:sz w:val="24"/>
                <w:szCs w:val="24"/>
                <w:rtl/>
                <w:lang w:val="en-US"/>
              </w:rPr>
              <w:t>ظ</w:t>
            </w:r>
          </w:p>
        </w:tc>
        <w:tc>
          <w:tcPr>
            <w:tcW w:w="1385" w:type="dxa"/>
            <w:tcBorders>
              <w:top w:val="nil"/>
              <w:left w:val="single" w:sz="6" w:space="0" w:color="000000"/>
              <w:bottom w:val="nil"/>
              <w:right w:val="single" w:sz="6" w:space="0" w:color="000000"/>
            </w:tcBorders>
            <w:hideMark/>
          </w:tcPr>
          <w:p w14:paraId="4CCE3B94" w14:textId="77777777" w:rsidR="00961A23" w:rsidRPr="00E54A03" w:rsidRDefault="00961A23" w:rsidP="00961A23">
            <w:pPr>
              <w:pStyle w:val="TableParagraph"/>
              <w:spacing w:before="42" w:line="360" w:lineRule="auto"/>
              <w:ind w:left="35"/>
              <w:jc w:val="center"/>
              <w:rPr>
                <w:sz w:val="24"/>
                <w:szCs w:val="24"/>
                <w:lang w:val="id-ID"/>
              </w:rPr>
            </w:pPr>
            <w:r w:rsidRPr="00E54A03">
              <w:rPr>
                <w:w w:val="55"/>
                <w:sz w:val="24"/>
                <w:szCs w:val="24"/>
                <w:lang w:val="id-ID"/>
              </w:rPr>
              <w:t>ẓ</w:t>
            </w:r>
          </w:p>
        </w:tc>
      </w:tr>
      <w:tr w:rsidR="00961A23" w:rsidRPr="00E54A03" w14:paraId="4C8C3EF5" w14:textId="77777777" w:rsidTr="00800B07">
        <w:trPr>
          <w:trHeight w:val="379"/>
        </w:trPr>
        <w:tc>
          <w:tcPr>
            <w:tcW w:w="1468" w:type="dxa"/>
            <w:tcBorders>
              <w:top w:val="nil"/>
              <w:left w:val="single" w:sz="6" w:space="0" w:color="000000"/>
              <w:bottom w:val="nil"/>
              <w:right w:val="single" w:sz="6" w:space="0" w:color="000000"/>
            </w:tcBorders>
            <w:hideMark/>
          </w:tcPr>
          <w:p w14:paraId="3F881CCA" w14:textId="77777777" w:rsidR="00961A23" w:rsidRPr="00E54A03" w:rsidRDefault="00961A23" w:rsidP="00961A23">
            <w:pPr>
              <w:pStyle w:val="TableParagraph"/>
              <w:spacing w:before="65" w:line="360" w:lineRule="auto"/>
              <w:ind w:left="37"/>
              <w:jc w:val="center"/>
              <w:rPr>
                <w:sz w:val="24"/>
                <w:szCs w:val="24"/>
                <w:lang w:val="id-ID"/>
              </w:rPr>
            </w:pPr>
            <w:r w:rsidRPr="00E54A03">
              <w:rPr>
                <w:sz w:val="24"/>
                <w:szCs w:val="24"/>
                <w:rtl/>
                <w:lang w:val="en-US"/>
              </w:rPr>
              <w:t>ت</w:t>
            </w:r>
          </w:p>
        </w:tc>
        <w:tc>
          <w:tcPr>
            <w:tcW w:w="1656" w:type="dxa"/>
            <w:tcBorders>
              <w:top w:val="nil"/>
              <w:left w:val="single" w:sz="6" w:space="0" w:color="000000"/>
              <w:bottom w:val="nil"/>
              <w:right w:val="single" w:sz="6" w:space="0" w:color="000000"/>
            </w:tcBorders>
            <w:hideMark/>
          </w:tcPr>
          <w:p w14:paraId="63C54C6B" w14:textId="77777777" w:rsidR="00961A23" w:rsidRPr="00E54A03" w:rsidRDefault="00961A23" w:rsidP="00961A23">
            <w:pPr>
              <w:pStyle w:val="TableParagraph"/>
              <w:spacing w:before="46" w:line="360" w:lineRule="auto"/>
              <w:ind w:left="36"/>
              <w:jc w:val="center"/>
              <w:rPr>
                <w:sz w:val="24"/>
                <w:szCs w:val="24"/>
                <w:lang w:val="id-ID"/>
              </w:rPr>
            </w:pPr>
            <w:r w:rsidRPr="00E54A03">
              <w:rPr>
                <w:sz w:val="24"/>
                <w:szCs w:val="24"/>
                <w:lang w:val="id-ID"/>
              </w:rPr>
              <w:t>T</w:t>
            </w:r>
          </w:p>
        </w:tc>
        <w:tc>
          <w:tcPr>
            <w:tcW w:w="1766" w:type="dxa"/>
            <w:tcBorders>
              <w:top w:val="nil"/>
              <w:left w:val="single" w:sz="6" w:space="0" w:color="000000"/>
              <w:bottom w:val="nil"/>
              <w:right w:val="single" w:sz="6" w:space="0" w:color="000000"/>
            </w:tcBorders>
            <w:hideMark/>
          </w:tcPr>
          <w:p w14:paraId="23119950" w14:textId="77777777" w:rsidR="00961A23" w:rsidRPr="00E54A03" w:rsidRDefault="00961A23" w:rsidP="00961A23">
            <w:pPr>
              <w:pStyle w:val="TableParagraph"/>
              <w:spacing w:before="65" w:line="360" w:lineRule="auto"/>
              <w:ind w:left="34"/>
              <w:jc w:val="center"/>
              <w:rPr>
                <w:sz w:val="24"/>
                <w:szCs w:val="24"/>
                <w:lang w:val="id-ID"/>
              </w:rPr>
            </w:pPr>
            <w:r w:rsidRPr="00E54A03">
              <w:rPr>
                <w:sz w:val="24"/>
                <w:szCs w:val="24"/>
                <w:rtl/>
                <w:lang w:val="en-US"/>
              </w:rPr>
              <w:t>ع</w:t>
            </w:r>
          </w:p>
        </w:tc>
        <w:tc>
          <w:tcPr>
            <w:tcW w:w="1385" w:type="dxa"/>
            <w:tcBorders>
              <w:top w:val="nil"/>
              <w:left w:val="single" w:sz="6" w:space="0" w:color="000000"/>
              <w:bottom w:val="nil"/>
              <w:right w:val="single" w:sz="6" w:space="0" w:color="000000"/>
            </w:tcBorders>
            <w:hideMark/>
          </w:tcPr>
          <w:p w14:paraId="75334FE0" w14:textId="77777777" w:rsidR="00961A23" w:rsidRPr="00E54A03" w:rsidRDefault="00961A23" w:rsidP="00961A23">
            <w:pPr>
              <w:pStyle w:val="TableParagraph"/>
              <w:spacing w:before="46" w:line="360" w:lineRule="auto"/>
              <w:ind w:left="46"/>
              <w:jc w:val="center"/>
              <w:rPr>
                <w:sz w:val="24"/>
                <w:szCs w:val="24"/>
                <w:lang w:val="id-ID"/>
              </w:rPr>
            </w:pPr>
            <w:r w:rsidRPr="00E54A03">
              <w:rPr>
                <w:sz w:val="24"/>
                <w:szCs w:val="24"/>
                <w:lang w:val="id-ID"/>
              </w:rPr>
              <w:t>‘</w:t>
            </w:r>
          </w:p>
        </w:tc>
      </w:tr>
      <w:tr w:rsidR="00961A23" w:rsidRPr="00E54A03" w14:paraId="3836880A" w14:textId="77777777" w:rsidTr="00800B07">
        <w:trPr>
          <w:trHeight w:val="424"/>
        </w:trPr>
        <w:tc>
          <w:tcPr>
            <w:tcW w:w="1468" w:type="dxa"/>
            <w:tcBorders>
              <w:top w:val="nil"/>
              <w:left w:val="single" w:sz="6" w:space="0" w:color="000000"/>
              <w:bottom w:val="nil"/>
              <w:right w:val="single" w:sz="6" w:space="0" w:color="000000"/>
            </w:tcBorders>
            <w:hideMark/>
          </w:tcPr>
          <w:p w14:paraId="3B581D23" w14:textId="77777777" w:rsidR="00961A23" w:rsidRPr="00E54A03" w:rsidRDefault="00961A23" w:rsidP="00961A23">
            <w:pPr>
              <w:pStyle w:val="TableParagraph"/>
              <w:spacing w:before="16" w:line="360" w:lineRule="auto"/>
              <w:ind w:left="37"/>
              <w:jc w:val="center"/>
              <w:rPr>
                <w:sz w:val="24"/>
                <w:szCs w:val="24"/>
                <w:lang w:val="id-ID"/>
              </w:rPr>
            </w:pPr>
            <w:r w:rsidRPr="00E54A03">
              <w:rPr>
                <w:sz w:val="24"/>
                <w:szCs w:val="24"/>
                <w:rtl/>
                <w:lang w:val="en-US"/>
              </w:rPr>
              <w:t>ث</w:t>
            </w:r>
          </w:p>
        </w:tc>
        <w:tc>
          <w:tcPr>
            <w:tcW w:w="1656" w:type="dxa"/>
            <w:tcBorders>
              <w:top w:val="nil"/>
              <w:left w:val="single" w:sz="6" w:space="0" w:color="000000"/>
              <w:bottom w:val="nil"/>
              <w:right w:val="single" w:sz="6" w:space="0" w:color="000000"/>
            </w:tcBorders>
            <w:hideMark/>
          </w:tcPr>
          <w:p w14:paraId="3E62A347" w14:textId="77777777" w:rsidR="00961A23" w:rsidRPr="00E54A03" w:rsidRDefault="00961A23" w:rsidP="00961A23">
            <w:pPr>
              <w:pStyle w:val="TableParagraph"/>
              <w:spacing w:before="16" w:line="360" w:lineRule="auto"/>
              <w:ind w:left="42"/>
              <w:jc w:val="center"/>
              <w:rPr>
                <w:sz w:val="24"/>
                <w:szCs w:val="24"/>
                <w:lang w:val="id-ID"/>
              </w:rPr>
            </w:pPr>
            <w:r w:rsidRPr="00E54A03">
              <w:rPr>
                <w:w w:val="50"/>
                <w:sz w:val="24"/>
                <w:szCs w:val="24"/>
                <w:lang w:val="id-ID"/>
              </w:rPr>
              <w:t>ṡ</w:t>
            </w:r>
          </w:p>
        </w:tc>
        <w:tc>
          <w:tcPr>
            <w:tcW w:w="1766" w:type="dxa"/>
            <w:tcBorders>
              <w:top w:val="nil"/>
              <w:left w:val="single" w:sz="6" w:space="0" w:color="000000"/>
              <w:bottom w:val="nil"/>
              <w:right w:val="single" w:sz="6" w:space="0" w:color="000000"/>
            </w:tcBorders>
            <w:hideMark/>
          </w:tcPr>
          <w:p w14:paraId="691EB348" w14:textId="77777777" w:rsidR="00961A23" w:rsidRPr="00E54A03" w:rsidRDefault="00961A23" w:rsidP="00961A23">
            <w:pPr>
              <w:pStyle w:val="TableParagraph"/>
              <w:spacing w:before="6" w:line="360" w:lineRule="auto"/>
              <w:ind w:left="34"/>
              <w:jc w:val="center"/>
              <w:rPr>
                <w:sz w:val="24"/>
                <w:szCs w:val="24"/>
                <w:lang w:val="id-ID"/>
              </w:rPr>
            </w:pPr>
            <w:r w:rsidRPr="00E54A03">
              <w:rPr>
                <w:sz w:val="24"/>
                <w:szCs w:val="24"/>
                <w:rtl/>
                <w:lang w:val="en-US"/>
              </w:rPr>
              <w:t>غ</w:t>
            </w:r>
          </w:p>
        </w:tc>
        <w:tc>
          <w:tcPr>
            <w:tcW w:w="1385" w:type="dxa"/>
            <w:tcBorders>
              <w:top w:val="nil"/>
              <w:left w:val="single" w:sz="6" w:space="0" w:color="000000"/>
              <w:bottom w:val="nil"/>
              <w:right w:val="single" w:sz="6" w:space="0" w:color="000000"/>
            </w:tcBorders>
            <w:hideMark/>
          </w:tcPr>
          <w:p w14:paraId="59D0BEDA" w14:textId="77777777" w:rsidR="00961A23" w:rsidRPr="00E54A03" w:rsidRDefault="00961A23" w:rsidP="00961A23">
            <w:pPr>
              <w:pStyle w:val="TableParagraph"/>
              <w:spacing w:before="16" w:line="360" w:lineRule="auto"/>
              <w:ind w:left="35"/>
              <w:jc w:val="center"/>
              <w:rPr>
                <w:sz w:val="24"/>
                <w:szCs w:val="24"/>
                <w:lang w:val="id-ID"/>
              </w:rPr>
            </w:pPr>
            <w:r w:rsidRPr="00E54A03">
              <w:rPr>
                <w:w w:val="94"/>
                <w:sz w:val="24"/>
                <w:szCs w:val="24"/>
                <w:lang w:val="id-ID"/>
              </w:rPr>
              <w:t>G</w:t>
            </w:r>
          </w:p>
        </w:tc>
      </w:tr>
      <w:tr w:rsidR="00961A23" w:rsidRPr="00E54A03" w14:paraId="6F18D414" w14:textId="77777777" w:rsidTr="00800B07">
        <w:trPr>
          <w:trHeight w:val="450"/>
        </w:trPr>
        <w:tc>
          <w:tcPr>
            <w:tcW w:w="1468" w:type="dxa"/>
            <w:tcBorders>
              <w:top w:val="nil"/>
              <w:left w:val="single" w:sz="6" w:space="0" w:color="000000"/>
              <w:bottom w:val="nil"/>
              <w:right w:val="single" w:sz="6" w:space="0" w:color="000000"/>
            </w:tcBorders>
            <w:hideMark/>
          </w:tcPr>
          <w:p w14:paraId="1F0DAF1E" w14:textId="77777777" w:rsidR="00961A23" w:rsidRPr="00E54A03" w:rsidRDefault="00961A23" w:rsidP="00961A23">
            <w:pPr>
              <w:pStyle w:val="TableParagraph"/>
              <w:spacing w:before="76" w:line="360" w:lineRule="auto"/>
              <w:ind w:left="52"/>
              <w:jc w:val="center"/>
              <w:rPr>
                <w:sz w:val="24"/>
                <w:szCs w:val="24"/>
                <w:lang w:val="id-ID"/>
              </w:rPr>
            </w:pPr>
            <w:r w:rsidRPr="00E54A03">
              <w:rPr>
                <w:sz w:val="24"/>
                <w:szCs w:val="24"/>
                <w:rtl/>
                <w:lang w:val="en-US"/>
              </w:rPr>
              <w:t>ج</w:t>
            </w:r>
          </w:p>
        </w:tc>
        <w:tc>
          <w:tcPr>
            <w:tcW w:w="1656" w:type="dxa"/>
            <w:tcBorders>
              <w:top w:val="nil"/>
              <w:left w:val="single" w:sz="6" w:space="0" w:color="000000"/>
              <w:bottom w:val="nil"/>
              <w:right w:val="single" w:sz="6" w:space="0" w:color="000000"/>
            </w:tcBorders>
            <w:hideMark/>
          </w:tcPr>
          <w:p w14:paraId="6B03D050" w14:textId="77777777" w:rsidR="00961A23" w:rsidRPr="00E54A03" w:rsidRDefault="00961A23" w:rsidP="00961A23">
            <w:pPr>
              <w:pStyle w:val="TableParagraph"/>
              <w:spacing w:before="76" w:line="360" w:lineRule="auto"/>
              <w:ind w:left="36"/>
              <w:jc w:val="center"/>
              <w:rPr>
                <w:sz w:val="24"/>
                <w:szCs w:val="24"/>
                <w:lang w:val="id-ID"/>
              </w:rPr>
            </w:pPr>
            <w:r w:rsidRPr="00E54A03">
              <w:rPr>
                <w:w w:val="94"/>
                <w:sz w:val="24"/>
                <w:szCs w:val="24"/>
                <w:lang w:val="id-ID"/>
              </w:rPr>
              <w:t>J</w:t>
            </w:r>
          </w:p>
        </w:tc>
        <w:tc>
          <w:tcPr>
            <w:tcW w:w="1766" w:type="dxa"/>
            <w:tcBorders>
              <w:top w:val="nil"/>
              <w:left w:val="single" w:sz="6" w:space="0" w:color="000000"/>
              <w:bottom w:val="nil"/>
              <w:right w:val="single" w:sz="6" w:space="0" w:color="000000"/>
            </w:tcBorders>
            <w:hideMark/>
          </w:tcPr>
          <w:p w14:paraId="0C5B72AB" w14:textId="77777777" w:rsidR="00961A23" w:rsidRPr="00E54A03" w:rsidRDefault="00961A23" w:rsidP="00961A23">
            <w:pPr>
              <w:pStyle w:val="TableParagraph"/>
              <w:spacing w:before="76" w:line="360" w:lineRule="auto"/>
              <w:jc w:val="center"/>
              <w:rPr>
                <w:sz w:val="24"/>
                <w:szCs w:val="24"/>
                <w:lang w:val="id-ID"/>
              </w:rPr>
            </w:pPr>
            <w:r w:rsidRPr="00E54A03">
              <w:rPr>
                <w:sz w:val="24"/>
                <w:szCs w:val="24"/>
                <w:rtl/>
                <w:lang w:val="en-US"/>
              </w:rPr>
              <w:t>ف</w:t>
            </w:r>
          </w:p>
        </w:tc>
        <w:tc>
          <w:tcPr>
            <w:tcW w:w="1385" w:type="dxa"/>
            <w:tcBorders>
              <w:top w:val="nil"/>
              <w:left w:val="single" w:sz="6" w:space="0" w:color="000000"/>
              <w:bottom w:val="nil"/>
              <w:right w:val="single" w:sz="6" w:space="0" w:color="000000"/>
            </w:tcBorders>
            <w:hideMark/>
          </w:tcPr>
          <w:p w14:paraId="2B4AC94A" w14:textId="77777777" w:rsidR="00961A23" w:rsidRPr="00E54A03" w:rsidRDefault="00961A23" w:rsidP="00961A23">
            <w:pPr>
              <w:pStyle w:val="TableParagraph"/>
              <w:spacing w:before="76" w:line="360" w:lineRule="auto"/>
              <w:ind w:left="29"/>
              <w:jc w:val="center"/>
              <w:rPr>
                <w:sz w:val="24"/>
                <w:szCs w:val="24"/>
                <w:lang w:val="id-ID"/>
              </w:rPr>
            </w:pPr>
            <w:r w:rsidRPr="00E54A03">
              <w:rPr>
                <w:w w:val="89"/>
                <w:sz w:val="24"/>
                <w:szCs w:val="24"/>
                <w:lang w:val="id-ID"/>
              </w:rPr>
              <w:t>F</w:t>
            </w:r>
          </w:p>
        </w:tc>
      </w:tr>
      <w:tr w:rsidR="00961A23" w:rsidRPr="00E54A03" w14:paraId="109A4490" w14:textId="77777777" w:rsidTr="00800B07">
        <w:trPr>
          <w:trHeight w:val="379"/>
        </w:trPr>
        <w:tc>
          <w:tcPr>
            <w:tcW w:w="1468" w:type="dxa"/>
            <w:tcBorders>
              <w:top w:val="nil"/>
              <w:left w:val="single" w:sz="6" w:space="0" w:color="000000"/>
              <w:bottom w:val="nil"/>
              <w:right w:val="single" w:sz="6" w:space="0" w:color="000000"/>
            </w:tcBorders>
            <w:hideMark/>
          </w:tcPr>
          <w:p w14:paraId="268CE5F3" w14:textId="77777777" w:rsidR="00961A23" w:rsidRPr="00E54A03" w:rsidRDefault="00961A23" w:rsidP="00961A23">
            <w:pPr>
              <w:pStyle w:val="TableParagraph"/>
              <w:spacing w:before="40" w:line="360" w:lineRule="auto"/>
              <w:ind w:left="52"/>
              <w:jc w:val="center"/>
              <w:rPr>
                <w:sz w:val="24"/>
                <w:szCs w:val="24"/>
                <w:lang w:val="id-ID"/>
              </w:rPr>
            </w:pPr>
            <w:r w:rsidRPr="00E54A03">
              <w:rPr>
                <w:sz w:val="24"/>
                <w:szCs w:val="24"/>
                <w:rtl/>
                <w:lang w:val="en-US"/>
              </w:rPr>
              <w:t>ح</w:t>
            </w:r>
          </w:p>
        </w:tc>
        <w:tc>
          <w:tcPr>
            <w:tcW w:w="1656" w:type="dxa"/>
            <w:tcBorders>
              <w:top w:val="nil"/>
              <w:left w:val="single" w:sz="6" w:space="0" w:color="000000"/>
              <w:bottom w:val="nil"/>
              <w:right w:val="single" w:sz="6" w:space="0" w:color="000000"/>
            </w:tcBorders>
            <w:hideMark/>
          </w:tcPr>
          <w:p w14:paraId="065E574C" w14:textId="77777777" w:rsidR="00961A23" w:rsidRPr="00E54A03" w:rsidRDefault="00961A23" w:rsidP="00961A23">
            <w:pPr>
              <w:pStyle w:val="TableParagraph"/>
              <w:spacing w:before="40" w:line="360" w:lineRule="auto"/>
              <w:ind w:left="38"/>
              <w:jc w:val="center"/>
              <w:rPr>
                <w:sz w:val="24"/>
                <w:szCs w:val="24"/>
                <w:lang w:val="id-ID"/>
              </w:rPr>
            </w:pPr>
            <w:r w:rsidRPr="00E54A03">
              <w:rPr>
                <w:w w:val="60"/>
                <w:sz w:val="24"/>
                <w:szCs w:val="24"/>
                <w:lang w:val="id-ID"/>
              </w:rPr>
              <w:t>ḥ</w:t>
            </w:r>
          </w:p>
        </w:tc>
        <w:tc>
          <w:tcPr>
            <w:tcW w:w="1766" w:type="dxa"/>
            <w:tcBorders>
              <w:top w:val="nil"/>
              <w:left w:val="single" w:sz="6" w:space="0" w:color="000000"/>
              <w:bottom w:val="nil"/>
              <w:right w:val="single" w:sz="6" w:space="0" w:color="000000"/>
            </w:tcBorders>
            <w:hideMark/>
          </w:tcPr>
          <w:p w14:paraId="6C47C50A" w14:textId="77777777" w:rsidR="00961A23" w:rsidRPr="00E54A03" w:rsidRDefault="00961A23" w:rsidP="00961A23">
            <w:pPr>
              <w:pStyle w:val="TableParagraph"/>
              <w:spacing w:before="40" w:line="360" w:lineRule="auto"/>
              <w:ind w:left="33"/>
              <w:jc w:val="center"/>
              <w:rPr>
                <w:sz w:val="24"/>
                <w:szCs w:val="24"/>
                <w:lang w:val="id-ID"/>
              </w:rPr>
            </w:pPr>
            <w:r w:rsidRPr="00E54A03">
              <w:rPr>
                <w:sz w:val="24"/>
                <w:szCs w:val="24"/>
                <w:rtl/>
                <w:lang w:val="en-US"/>
              </w:rPr>
              <w:t>ق</w:t>
            </w:r>
          </w:p>
        </w:tc>
        <w:tc>
          <w:tcPr>
            <w:tcW w:w="1385" w:type="dxa"/>
            <w:tcBorders>
              <w:top w:val="nil"/>
              <w:left w:val="single" w:sz="6" w:space="0" w:color="000000"/>
              <w:bottom w:val="nil"/>
              <w:right w:val="single" w:sz="6" w:space="0" w:color="000000"/>
            </w:tcBorders>
            <w:hideMark/>
          </w:tcPr>
          <w:p w14:paraId="185F06F3" w14:textId="77777777" w:rsidR="00961A23" w:rsidRPr="00E54A03" w:rsidRDefault="00961A23" w:rsidP="00961A23">
            <w:pPr>
              <w:pStyle w:val="TableParagraph"/>
              <w:spacing w:before="40" w:line="360" w:lineRule="auto"/>
              <w:ind w:left="35"/>
              <w:jc w:val="center"/>
              <w:rPr>
                <w:sz w:val="24"/>
                <w:szCs w:val="24"/>
                <w:lang w:val="id-ID"/>
              </w:rPr>
            </w:pPr>
            <w:r w:rsidRPr="00E54A03">
              <w:rPr>
                <w:w w:val="94"/>
                <w:sz w:val="24"/>
                <w:szCs w:val="24"/>
                <w:lang w:val="id-ID"/>
              </w:rPr>
              <w:t>Q</w:t>
            </w:r>
          </w:p>
        </w:tc>
      </w:tr>
      <w:tr w:rsidR="00961A23" w:rsidRPr="00E54A03" w14:paraId="63AABBBC" w14:textId="77777777" w:rsidTr="00800B07">
        <w:trPr>
          <w:trHeight w:val="337"/>
        </w:trPr>
        <w:tc>
          <w:tcPr>
            <w:tcW w:w="1468" w:type="dxa"/>
            <w:tcBorders>
              <w:top w:val="nil"/>
              <w:left w:val="single" w:sz="6" w:space="0" w:color="000000"/>
              <w:bottom w:val="nil"/>
              <w:right w:val="single" w:sz="6" w:space="0" w:color="000000"/>
            </w:tcBorders>
            <w:hideMark/>
          </w:tcPr>
          <w:p w14:paraId="09450934" w14:textId="77777777" w:rsidR="00961A23" w:rsidRPr="00E54A03" w:rsidRDefault="00961A23" w:rsidP="00961A23">
            <w:pPr>
              <w:pStyle w:val="TableParagraph"/>
              <w:spacing w:before="29" w:line="360" w:lineRule="auto"/>
              <w:ind w:left="52"/>
              <w:jc w:val="center"/>
              <w:rPr>
                <w:sz w:val="24"/>
                <w:szCs w:val="24"/>
                <w:lang w:val="id-ID"/>
              </w:rPr>
            </w:pPr>
            <w:r w:rsidRPr="00E54A03">
              <w:rPr>
                <w:sz w:val="24"/>
                <w:szCs w:val="24"/>
                <w:rtl/>
                <w:lang w:val="en-US"/>
              </w:rPr>
              <w:t>خ</w:t>
            </w:r>
          </w:p>
        </w:tc>
        <w:tc>
          <w:tcPr>
            <w:tcW w:w="1656" w:type="dxa"/>
            <w:tcBorders>
              <w:top w:val="nil"/>
              <w:left w:val="single" w:sz="6" w:space="0" w:color="000000"/>
              <w:bottom w:val="nil"/>
              <w:right w:val="single" w:sz="6" w:space="0" w:color="000000"/>
            </w:tcBorders>
            <w:hideMark/>
          </w:tcPr>
          <w:p w14:paraId="387ECEE8" w14:textId="7A62BF85" w:rsidR="00961A23" w:rsidRPr="00E54A03" w:rsidRDefault="00961A23" w:rsidP="00961A23">
            <w:pPr>
              <w:pStyle w:val="TableParagraph"/>
              <w:spacing w:before="10" w:line="360" w:lineRule="auto"/>
              <w:ind w:right="234"/>
              <w:jc w:val="center"/>
              <w:rPr>
                <w:sz w:val="24"/>
                <w:szCs w:val="24"/>
                <w:lang w:val="id-ID"/>
              </w:rPr>
            </w:pPr>
            <w:r w:rsidRPr="00E54A03">
              <w:rPr>
                <w:sz w:val="24"/>
                <w:szCs w:val="24"/>
                <w:lang w:val="id-ID"/>
              </w:rPr>
              <w:t>Kh</w:t>
            </w:r>
          </w:p>
        </w:tc>
        <w:tc>
          <w:tcPr>
            <w:tcW w:w="1766" w:type="dxa"/>
            <w:tcBorders>
              <w:top w:val="nil"/>
              <w:left w:val="single" w:sz="6" w:space="0" w:color="000000"/>
              <w:bottom w:val="nil"/>
              <w:right w:val="single" w:sz="6" w:space="0" w:color="000000"/>
            </w:tcBorders>
            <w:hideMark/>
          </w:tcPr>
          <w:p w14:paraId="73D46AE7" w14:textId="77777777" w:rsidR="00961A23" w:rsidRPr="00E54A03" w:rsidRDefault="00961A23" w:rsidP="00961A23">
            <w:pPr>
              <w:pStyle w:val="TableParagraph"/>
              <w:spacing w:before="29" w:line="360" w:lineRule="auto"/>
              <w:ind w:left="37"/>
              <w:jc w:val="center"/>
              <w:rPr>
                <w:sz w:val="24"/>
                <w:szCs w:val="24"/>
                <w:lang w:val="id-ID"/>
              </w:rPr>
            </w:pPr>
            <w:r w:rsidRPr="00E54A03">
              <w:rPr>
                <w:sz w:val="24"/>
                <w:szCs w:val="24"/>
                <w:rtl/>
                <w:lang w:val="en-US"/>
              </w:rPr>
              <w:t>ك</w:t>
            </w:r>
          </w:p>
        </w:tc>
        <w:tc>
          <w:tcPr>
            <w:tcW w:w="1385" w:type="dxa"/>
            <w:tcBorders>
              <w:top w:val="nil"/>
              <w:left w:val="single" w:sz="6" w:space="0" w:color="000000"/>
              <w:bottom w:val="nil"/>
              <w:right w:val="single" w:sz="6" w:space="0" w:color="000000"/>
            </w:tcBorders>
            <w:hideMark/>
          </w:tcPr>
          <w:p w14:paraId="37160AD7" w14:textId="77777777" w:rsidR="00961A23" w:rsidRPr="00E54A03" w:rsidRDefault="00961A23" w:rsidP="00961A23">
            <w:pPr>
              <w:pStyle w:val="TableParagraph"/>
              <w:spacing w:before="10" w:line="360" w:lineRule="auto"/>
              <w:ind w:left="35"/>
              <w:jc w:val="center"/>
              <w:rPr>
                <w:sz w:val="24"/>
                <w:szCs w:val="24"/>
                <w:lang w:val="id-ID"/>
              </w:rPr>
            </w:pPr>
            <w:r w:rsidRPr="00E54A03">
              <w:rPr>
                <w:w w:val="94"/>
                <w:sz w:val="24"/>
                <w:szCs w:val="24"/>
                <w:lang w:val="id-ID"/>
              </w:rPr>
              <w:t>K</w:t>
            </w:r>
          </w:p>
        </w:tc>
      </w:tr>
      <w:tr w:rsidR="00961A23" w:rsidRPr="00E54A03" w14:paraId="28917251" w14:textId="77777777" w:rsidTr="00800B07">
        <w:trPr>
          <w:trHeight w:val="332"/>
        </w:trPr>
        <w:tc>
          <w:tcPr>
            <w:tcW w:w="1468" w:type="dxa"/>
            <w:tcBorders>
              <w:top w:val="nil"/>
              <w:left w:val="single" w:sz="6" w:space="0" w:color="000000"/>
              <w:bottom w:val="nil"/>
              <w:right w:val="single" w:sz="6" w:space="0" w:color="000000"/>
            </w:tcBorders>
            <w:hideMark/>
          </w:tcPr>
          <w:p w14:paraId="27F10F23" w14:textId="77777777" w:rsidR="00961A23" w:rsidRPr="00E54A03" w:rsidRDefault="00961A23" w:rsidP="00961A23">
            <w:pPr>
              <w:pStyle w:val="TableParagraph"/>
              <w:spacing w:before="22" w:line="360" w:lineRule="auto"/>
              <w:jc w:val="center"/>
              <w:rPr>
                <w:sz w:val="24"/>
                <w:szCs w:val="24"/>
                <w:lang w:val="id-ID"/>
              </w:rPr>
            </w:pPr>
            <w:r w:rsidRPr="00E54A03">
              <w:rPr>
                <w:sz w:val="24"/>
                <w:szCs w:val="24"/>
                <w:rtl/>
                <w:lang w:val="en-US"/>
              </w:rPr>
              <w:t>د</w:t>
            </w:r>
          </w:p>
        </w:tc>
        <w:tc>
          <w:tcPr>
            <w:tcW w:w="1656" w:type="dxa"/>
            <w:tcBorders>
              <w:top w:val="nil"/>
              <w:left w:val="single" w:sz="6" w:space="0" w:color="000000"/>
              <w:bottom w:val="nil"/>
              <w:right w:val="single" w:sz="6" w:space="0" w:color="000000"/>
            </w:tcBorders>
            <w:hideMark/>
          </w:tcPr>
          <w:p w14:paraId="65DE8482" w14:textId="77777777" w:rsidR="00961A23" w:rsidRPr="00E54A03" w:rsidRDefault="00961A23" w:rsidP="00961A23">
            <w:pPr>
              <w:pStyle w:val="TableParagraph"/>
              <w:spacing w:before="3" w:line="360" w:lineRule="auto"/>
              <w:ind w:left="35"/>
              <w:jc w:val="center"/>
              <w:rPr>
                <w:sz w:val="24"/>
                <w:szCs w:val="24"/>
                <w:lang w:val="id-ID"/>
              </w:rPr>
            </w:pPr>
            <w:r w:rsidRPr="00E54A03">
              <w:rPr>
                <w:w w:val="94"/>
                <w:sz w:val="24"/>
                <w:szCs w:val="24"/>
                <w:lang w:val="id-ID"/>
              </w:rPr>
              <w:t>D</w:t>
            </w:r>
          </w:p>
        </w:tc>
        <w:tc>
          <w:tcPr>
            <w:tcW w:w="1766" w:type="dxa"/>
            <w:tcBorders>
              <w:top w:val="nil"/>
              <w:left w:val="single" w:sz="6" w:space="0" w:color="000000"/>
              <w:bottom w:val="nil"/>
              <w:right w:val="single" w:sz="6" w:space="0" w:color="000000"/>
            </w:tcBorders>
            <w:hideMark/>
          </w:tcPr>
          <w:p w14:paraId="248E646B" w14:textId="77777777" w:rsidR="00961A23" w:rsidRPr="00E54A03" w:rsidRDefault="00961A23" w:rsidP="00961A23">
            <w:pPr>
              <w:pStyle w:val="TableParagraph"/>
              <w:spacing w:before="22" w:line="360" w:lineRule="auto"/>
              <w:ind w:left="55"/>
              <w:jc w:val="center"/>
              <w:rPr>
                <w:sz w:val="24"/>
                <w:szCs w:val="24"/>
                <w:lang w:val="id-ID"/>
              </w:rPr>
            </w:pPr>
            <w:r w:rsidRPr="00E54A03">
              <w:rPr>
                <w:sz w:val="24"/>
                <w:szCs w:val="24"/>
                <w:rtl/>
                <w:lang w:val="en-US"/>
              </w:rPr>
              <w:t>ل</w:t>
            </w:r>
          </w:p>
        </w:tc>
        <w:tc>
          <w:tcPr>
            <w:tcW w:w="1385" w:type="dxa"/>
            <w:tcBorders>
              <w:top w:val="nil"/>
              <w:left w:val="single" w:sz="6" w:space="0" w:color="000000"/>
              <w:bottom w:val="nil"/>
              <w:right w:val="single" w:sz="6" w:space="0" w:color="000000"/>
            </w:tcBorders>
            <w:hideMark/>
          </w:tcPr>
          <w:p w14:paraId="05AF13A6" w14:textId="77777777" w:rsidR="00961A23" w:rsidRPr="00E54A03" w:rsidRDefault="00961A23" w:rsidP="00961A23">
            <w:pPr>
              <w:pStyle w:val="TableParagraph"/>
              <w:spacing w:before="3" w:line="360" w:lineRule="auto"/>
              <w:ind w:left="36"/>
              <w:jc w:val="center"/>
              <w:rPr>
                <w:sz w:val="24"/>
                <w:szCs w:val="24"/>
                <w:lang w:val="id-ID"/>
              </w:rPr>
            </w:pPr>
            <w:r w:rsidRPr="00E54A03">
              <w:rPr>
                <w:sz w:val="24"/>
                <w:szCs w:val="24"/>
                <w:lang w:val="id-ID"/>
              </w:rPr>
              <w:t>L</w:t>
            </w:r>
          </w:p>
        </w:tc>
      </w:tr>
      <w:tr w:rsidR="00961A23" w:rsidRPr="00E54A03" w14:paraId="0904D79C" w14:textId="77777777" w:rsidTr="00800B07">
        <w:trPr>
          <w:trHeight w:val="333"/>
        </w:trPr>
        <w:tc>
          <w:tcPr>
            <w:tcW w:w="1468" w:type="dxa"/>
            <w:tcBorders>
              <w:top w:val="nil"/>
              <w:left w:val="single" w:sz="6" w:space="0" w:color="000000"/>
              <w:bottom w:val="nil"/>
              <w:right w:val="single" w:sz="6" w:space="0" w:color="000000"/>
            </w:tcBorders>
            <w:hideMark/>
          </w:tcPr>
          <w:p w14:paraId="6EDB4AF0" w14:textId="77777777" w:rsidR="00961A23" w:rsidRPr="00E54A03" w:rsidRDefault="00961A23" w:rsidP="00961A23">
            <w:pPr>
              <w:pStyle w:val="TableParagraph"/>
              <w:spacing w:before="24" w:line="360" w:lineRule="auto"/>
              <w:jc w:val="center"/>
              <w:rPr>
                <w:sz w:val="24"/>
                <w:szCs w:val="24"/>
                <w:lang w:val="id-ID"/>
              </w:rPr>
            </w:pPr>
            <w:r w:rsidRPr="00E54A03">
              <w:rPr>
                <w:sz w:val="24"/>
                <w:szCs w:val="24"/>
                <w:rtl/>
                <w:lang w:val="en-US"/>
              </w:rPr>
              <w:t>ذ</w:t>
            </w:r>
          </w:p>
        </w:tc>
        <w:tc>
          <w:tcPr>
            <w:tcW w:w="1656" w:type="dxa"/>
            <w:tcBorders>
              <w:top w:val="nil"/>
              <w:left w:val="single" w:sz="6" w:space="0" w:color="000000"/>
              <w:bottom w:val="nil"/>
              <w:right w:val="single" w:sz="6" w:space="0" w:color="000000"/>
            </w:tcBorders>
            <w:hideMark/>
          </w:tcPr>
          <w:p w14:paraId="6DD6DE42" w14:textId="77777777" w:rsidR="00961A23" w:rsidRPr="00E54A03" w:rsidRDefault="00961A23" w:rsidP="00961A23">
            <w:pPr>
              <w:pStyle w:val="TableParagraph"/>
              <w:spacing w:before="6" w:line="360" w:lineRule="auto"/>
              <w:ind w:left="36"/>
              <w:jc w:val="center"/>
              <w:rPr>
                <w:sz w:val="24"/>
                <w:szCs w:val="24"/>
                <w:lang w:val="id-ID"/>
              </w:rPr>
            </w:pPr>
            <w:r w:rsidRPr="00E54A03">
              <w:rPr>
                <w:sz w:val="24"/>
                <w:szCs w:val="24"/>
                <w:lang w:val="id-ID"/>
              </w:rPr>
              <w:t>Ż</w:t>
            </w:r>
          </w:p>
        </w:tc>
        <w:tc>
          <w:tcPr>
            <w:tcW w:w="1766" w:type="dxa"/>
            <w:tcBorders>
              <w:top w:val="nil"/>
              <w:left w:val="single" w:sz="6" w:space="0" w:color="000000"/>
              <w:bottom w:val="nil"/>
              <w:right w:val="single" w:sz="6" w:space="0" w:color="000000"/>
            </w:tcBorders>
            <w:hideMark/>
          </w:tcPr>
          <w:p w14:paraId="67197A97" w14:textId="77777777" w:rsidR="00961A23" w:rsidRPr="00E54A03" w:rsidRDefault="00961A23" w:rsidP="00961A23">
            <w:pPr>
              <w:pStyle w:val="TableParagraph"/>
              <w:spacing w:before="24" w:line="360" w:lineRule="auto"/>
              <w:ind w:left="46"/>
              <w:jc w:val="center"/>
              <w:rPr>
                <w:sz w:val="24"/>
                <w:szCs w:val="24"/>
                <w:lang w:val="id-ID"/>
              </w:rPr>
            </w:pPr>
            <w:r w:rsidRPr="00E54A03">
              <w:rPr>
                <w:sz w:val="24"/>
                <w:szCs w:val="24"/>
                <w:rtl/>
                <w:lang w:val="en-US"/>
              </w:rPr>
              <w:t>م</w:t>
            </w:r>
          </w:p>
        </w:tc>
        <w:tc>
          <w:tcPr>
            <w:tcW w:w="1385" w:type="dxa"/>
            <w:tcBorders>
              <w:top w:val="nil"/>
              <w:left w:val="single" w:sz="6" w:space="0" w:color="000000"/>
              <w:bottom w:val="nil"/>
              <w:right w:val="single" w:sz="6" w:space="0" w:color="000000"/>
            </w:tcBorders>
            <w:hideMark/>
          </w:tcPr>
          <w:p w14:paraId="5780F35B" w14:textId="77777777" w:rsidR="00961A23" w:rsidRPr="00E54A03" w:rsidRDefault="00961A23" w:rsidP="00961A23">
            <w:pPr>
              <w:pStyle w:val="TableParagraph"/>
              <w:spacing w:before="6" w:line="360" w:lineRule="auto"/>
              <w:ind w:left="44"/>
              <w:jc w:val="center"/>
              <w:rPr>
                <w:sz w:val="24"/>
                <w:szCs w:val="24"/>
                <w:lang w:val="id-ID"/>
              </w:rPr>
            </w:pPr>
            <w:r w:rsidRPr="00E54A03">
              <w:rPr>
                <w:w w:val="94"/>
                <w:sz w:val="24"/>
                <w:szCs w:val="24"/>
                <w:lang w:val="id-ID"/>
              </w:rPr>
              <w:t>M</w:t>
            </w:r>
          </w:p>
        </w:tc>
      </w:tr>
      <w:tr w:rsidR="00961A23" w:rsidRPr="00E54A03" w14:paraId="2404F555" w14:textId="77777777" w:rsidTr="00800B07">
        <w:trPr>
          <w:trHeight w:val="393"/>
        </w:trPr>
        <w:tc>
          <w:tcPr>
            <w:tcW w:w="1468" w:type="dxa"/>
            <w:tcBorders>
              <w:top w:val="nil"/>
              <w:left w:val="single" w:sz="6" w:space="0" w:color="000000"/>
              <w:bottom w:val="nil"/>
              <w:right w:val="single" w:sz="6" w:space="0" w:color="000000"/>
            </w:tcBorders>
            <w:hideMark/>
          </w:tcPr>
          <w:p w14:paraId="19D01E37" w14:textId="77777777" w:rsidR="00961A23" w:rsidRPr="00E54A03" w:rsidRDefault="00961A23" w:rsidP="00961A23">
            <w:pPr>
              <w:pStyle w:val="TableParagraph"/>
              <w:spacing w:before="6" w:line="360" w:lineRule="auto"/>
              <w:ind w:left="54"/>
              <w:jc w:val="center"/>
              <w:rPr>
                <w:sz w:val="24"/>
                <w:szCs w:val="24"/>
                <w:lang w:val="id-ID"/>
              </w:rPr>
            </w:pPr>
            <w:r w:rsidRPr="00E54A03">
              <w:rPr>
                <w:sz w:val="24"/>
                <w:szCs w:val="24"/>
                <w:rtl/>
                <w:lang w:val="en-US"/>
              </w:rPr>
              <w:t>ر</w:t>
            </w:r>
          </w:p>
        </w:tc>
        <w:tc>
          <w:tcPr>
            <w:tcW w:w="1656" w:type="dxa"/>
            <w:tcBorders>
              <w:top w:val="nil"/>
              <w:left w:val="single" w:sz="6" w:space="0" w:color="000000"/>
              <w:bottom w:val="nil"/>
              <w:right w:val="single" w:sz="6" w:space="0" w:color="000000"/>
            </w:tcBorders>
            <w:hideMark/>
          </w:tcPr>
          <w:p w14:paraId="6023F3B4" w14:textId="77777777" w:rsidR="00961A23" w:rsidRPr="00E54A03" w:rsidRDefault="00961A23" w:rsidP="00961A23">
            <w:pPr>
              <w:pStyle w:val="TableParagraph"/>
              <w:spacing w:before="6" w:line="360" w:lineRule="auto"/>
              <w:ind w:left="32"/>
              <w:jc w:val="center"/>
              <w:rPr>
                <w:sz w:val="24"/>
                <w:szCs w:val="24"/>
                <w:lang w:val="id-ID"/>
              </w:rPr>
            </w:pPr>
            <w:r w:rsidRPr="00E54A03">
              <w:rPr>
                <w:w w:val="95"/>
                <w:sz w:val="24"/>
                <w:szCs w:val="24"/>
                <w:lang w:val="id-ID"/>
              </w:rPr>
              <w:t>R</w:t>
            </w:r>
          </w:p>
        </w:tc>
        <w:tc>
          <w:tcPr>
            <w:tcW w:w="1766" w:type="dxa"/>
            <w:tcBorders>
              <w:top w:val="nil"/>
              <w:left w:val="single" w:sz="6" w:space="0" w:color="000000"/>
              <w:bottom w:val="nil"/>
              <w:right w:val="single" w:sz="6" w:space="0" w:color="000000"/>
            </w:tcBorders>
            <w:hideMark/>
          </w:tcPr>
          <w:p w14:paraId="5E49246B" w14:textId="77777777" w:rsidR="00961A23" w:rsidRPr="00E54A03" w:rsidRDefault="00961A23" w:rsidP="00961A23">
            <w:pPr>
              <w:pStyle w:val="TableParagraph"/>
              <w:spacing w:before="6" w:line="360" w:lineRule="auto"/>
              <w:ind w:left="40"/>
              <w:jc w:val="center"/>
              <w:rPr>
                <w:sz w:val="24"/>
                <w:szCs w:val="24"/>
                <w:lang w:val="id-ID"/>
              </w:rPr>
            </w:pPr>
            <w:r w:rsidRPr="00E54A03">
              <w:rPr>
                <w:sz w:val="24"/>
                <w:szCs w:val="24"/>
                <w:rtl/>
                <w:lang w:val="en-US"/>
              </w:rPr>
              <w:t>ن</w:t>
            </w:r>
          </w:p>
        </w:tc>
        <w:tc>
          <w:tcPr>
            <w:tcW w:w="1385" w:type="dxa"/>
            <w:tcBorders>
              <w:top w:val="nil"/>
              <w:left w:val="single" w:sz="6" w:space="0" w:color="000000"/>
              <w:bottom w:val="nil"/>
              <w:right w:val="single" w:sz="6" w:space="0" w:color="000000"/>
            </w:tcBorders>
            <w:hideMark/>
          </w:tcPr>
          <w:p w14:paraId="37070985" w14:textId="77777777" w:rsidR="00961A23" w:rsidRPr="00E54A03" w:rsidRDefault="00961A23" w:rsidP="00961A23">
            <w:pPr>
              <w:pStyle w:val="TableParagraph"/>
              <w:spacing w:before="6" w:line="360" w:lineRule="auto"/>
              <w:ind w:left="35"/>
              <w:jc w:val="center"/>
              <w:rPr>
                <w:sz w:val="24"/>
                <w:szCs w:val="24"/>
                <w:lang w:val="id-ID"/>
              </w:rPr>
            </w:pPr>
            <w:r w:rsidRPr="00E54A03">
              <w:rPr>
                <w:w w:val="94"/>
                <w:sz w:val="24"/>
                <w:szCs w:val="24"/>
                <w:lang w:val="id-ID"/>
              </w:rPr>
              <w:t>N</w:t>
            </w:r>
          </w:p>
        </w:tc>
      </w:tr>
      <w:tr w:rsidR="00961A23" w:rsidRPr="00E54A03" w14:paraId="0424B08E" w14:textId="77777777" w:rsidTr="00800B07">
        <w:trPr>
          <w:trHeight w:val="442"/>
        </w:trPr>
        <w:tc>
          <w:tcPr>
            <w:tcW w:w="1468" w:type="dxa"/>
            <w:tcBorders>
              <w:top w:val="nil"/>
              <w:left w:val="single" w:sz="6" w:space="0" w:color="000000"/>
              <w:bottom w:val="nil"/>
              <w:right w:val="single" w:sz="6" w:space="0" w:color="000000"/>
            </w:tcBorders>
            <w:hideMark/>
          </w:tcPr>
          <w:p w14:paraId="6D447254" w14:textId="77777777" w:rsidR="00961A23" w:rsidRPr="00E54A03" w:rsidRDefault="00961A23" w:rsidP="00961A23">
            <w:pPr>
              <w:pStyle w:val="TableParagraph"/>
              <w:spacing w:before="59" w:line="360" w:lineRule="auto"/>
              <w:ind w:left="54"/>
              <w:jc w:val="center"/>
              <w:rPr>
                <w:sz w:val="24"/>
                <w:szCs w:val="24"/>
                <w:lang w:val="id-ID"/>
              </w:rPr>
            </w:pPr>
            <w:r w:rsidRPr="00E54A03">
              <w:rPr>
                <w:sz w:val="24"/>
                <w:szCs w:val="24"/>
                <w:rtl/>
                <w:lang w:val="en-US"/>
              </w:rPr>
              <w:t>ز</w:t>
            </w:r>
          </w:p>
        </w:tc>
        <w:tc>
          <w:tcPr>
            <w:tcW w:w="1656" w:type="dxa"/>
            <w:tcBorders>
              <w:top w:val="nil"/>
              <w:left w:val="single" w:sz="6" w:space="0" w:color="000000"/>
              <w:bottom w:val="nil"/>
              <w:right w:val="single" w:sz="6" w:space="0" w:color="000000"/>
            </w:tcBorders>
            <w:hideMark/>
          </w:tcPr>
          <w:p w14:paraId="75E2E00C" w14:textId="77777777" w:rsidR="00961A23" w:rsidRPr="00E54A03" w:rsidRDefault="00961A23" w:rsidP="00961A23">
            <w:pPr>
              <w:pStyle w:val="TableParagraph"/>
              <w:spacing w:before="59" w:line="360" w:lineRule="auto"/>
              <w:ind w:left="36"/>
              <w:jc w:val="center"/>
              <w:rPr>
                <w:sz w:val="24"/>
                <w:szCs w:val="24"/>
                <w:lang w:val="id-ID"/>
              </w:rPr>
            </w:pPr>
            <w:r w:rsidRPr="00E54A03">
              <w:rPr>
                <w:sz w:val="24"/>
                <w:szCs w:val="24"/>
                <w:lang w:val="id-ID"/>
              </w:rPr>
              <w:t>Z</w:t>
            </w:r>
          </w:p>
        </w:tc>
        <w:tc>
          <w:tcPr>
            <w:tcW w:w="1766" w:type="dxa"/>
            <w:tcBorders>
              <w:top w:val="nil"/>
              <w:left w:val="single" w:sz="6" w:space="0" w:color="000000"/>
              <w:bottom w:val="nil"/>
              <w:right w:val="single" w:sz="6" w:space="0" w:color="000000"/>
            </w:tcBorders>
            <w:hideMark/>
          </w:tcPr>
          <w:p w14:paraId="1BBA1CFB" w14:textId="77777777" w:rsidR="00961A23" w:rsidRPr="00E54A03" w:rsidRDefault="00961A23" w:rsidP="00961A23">
            <w:pPr>
              <w:pStyle w:val="TableParagraph"/>
              <w:spacing w:before="59" w:line="360" w:lineRule="auto"/>
              <w:ind w:left="38"/>
              <w:jc w:val="center"/>
              <w:rPr>
                <w:sz w:val="24"/>
                <w:szCs w:val="24"/>
                <w:lang w:val="id-ID"/>
              </w:rPr>
            </w:pPr>
            <w:r w:rsidRPr="00E54A03">
              <w:rPr>
                <w:sz w:val="24"/>
                <w:szCs w:val="24"/>
                <w:rtl/>
                <w:lang w:val="en-US"/>
              </w:rPr>
              <w:t>و</w:t>
            </w:r>
          </w:p>
        </w:tc>
        <w:tc>
          <w:tcPr>
            <w:tcW w:w="1385" w:type="dxa"/>
            <w:tcBorders>
              <w:top w:val="nil"/>
              <w:left w:val="single" w:sz="6" w:space="0" w:color="000000"/>
              <w:bottom w:val="nil"/>
              <w:right w:val="single" w:sz="6" w:space="0" w:color="000000"/>
            </w:tcBorders>
            <w:hideMark/>
          </w:tcPr>
          <w:p w14:paraId="4DF67CF5" w14:textId="77777777" w:rsidR="00961A23" w:rsidRPr="00E54A03" w:rsidRDefault="00961A23" w:rsidP="00961A23">
            <w:pPr>
              <w:pStyle w:val="TableParagraph"/>
              <w:spacing w:before="59" w:line="360" w:lineRule="auto"/>
              <w:ind w:left="28"/>
              <w:jc w:val="center"/>
              <w:rPr>
                <w:sz w:val="24"/>
                <w:szCs w:val="24"/>
                <w:lang w:val="id-ID"/>
              </w:rPr>
            </w:pPr>
            <w:r w:rsidRPr="00E54A03">
              <w:rPr>
                <w:w w:val="95"/>
                <w:sz w:val="24"/>
                <w:szCs w:val="24"/>
                <w:lang w:val="id-ID"/>
              </w:rPr>
              <w:t>W</w:t>
            </w:r>
          </w:p>
        </w:tc>
      </w:tr>
      <w:tr w:rsidR="00961A23" w:rsidRPr="00E54A03" w14:paraId="6A4E855D" w14:textId="77777777" w:rsidTr="00800B07">
        <w:trPr>
          <w:trHeight w:val="393"/>
        </w:trPr>
        <w:tc>
          <w:tcPr>
            <w:tcW w:w="1468" w:type="dxa"/>
            <w:tcBorders>
              <w:top w:val="nil"/>
              <w:left w:val="single" w:sz="6" w:space="0" w:color="000000"/>
              <w:bottom w:val="nil"/>
              <w:right w:val="single" w:sz="6" w:space="0" w:color="000000"/>
            </w:tcBorders>
            <w:hideMark/>
          </w:tcPr>
          <w:p w14:paraId="0E95DA22" w14:textId="77777777" w:rsidR="00961A23" w:rsidRPr="00E54A03" w:rsidRDefault="00961A23" w:rsidP="00961A23">
            <w:pPr>
              <w:pStyle w:val="TableParagraph"/>
              <w:spacing w:before="49" w:line="360" w:lineRule="auto"/>
              <w:ind w:left="51"/>
              <w:jc w:val="center"/>
              <w:rPr>
                <w:sz w:val="24"/>
                <w:szCs w:val="24"/>
                <w:lang w:val="id-ID"/>
              </w:rPr>
            </w:pPr>
            <w:r w:rsidRPr="00E54A03">
              <w:rPr>
                <w:sz w:val="24"/>
                <w:szCs w:val="24"/>
                <w:rtl/>
                <w:lang w:val="en-US"/>
              </w:rPr>
              <w:t>س</w:t>
            </w:r>
          </w:p>
        </w:tc>
        <w:tc>
          <w:tcPr>
            <w:tcW w:w="1656" w:type="dxa"/>
            <w:tcBorders>
              <w:top w:val="nil"/>
              <w:left w:val="single" w:sz="6" w:space="0" w:color="000000"/>
              <w:bottom w:val="nil"/>
              <w:right w:val="single" w:sz="6" w:space="0" w:color="000000"/>
            </w:tcBorders>
            <w:hideMark/>
          </w:tcPr>
          <w:p w14:paraId="25DDF3B7" w14:textId="77777777" w:rsidR="00961A23" w:rsidRPr="00E54A03" w:rsidRDefault="00961A23" w:rsidP="00961A23">
            <w:pPr>
              <w:pStyle w:val="TableParagraph"/>
              <w:spacing w:before="50" w:line="360" w:lineRule="auto"/>
              <w:ind w:left="29"/>
              <w:jc w:val="center"/>
              <w:rPr>
                <w:sz w:val="24"/>
                <w:szCs w:val="24"/>
                <w:lang w:val="id-ID"/>
              </w:rPr>
            </w:pPr>
            <w:r w:rsidRPr="00E54A03">
              <w:rPr>
                <w:w w:val="89"/>
                <w:sz w:val="24"/>
                <w:szCs w:val="24"/>
                <w:lang w:val="id-ID"/>
              </w:rPr>
              <w:t>S</w:t>
            </w:r>
          </w:p>
        </w:tc>
        <w:tc>
          <w:tcPr>
            <w:tcW w:w="1766" w:type="dxa"/>
            <w:tcBorders>
              <w:top w:val="nil"/>
              <w:left w:val="single" w:sz="6" w:space="0" w:color="000000"/>
              <w:bottom w:val="nil"/>
              <w:right w:val="single" w:sz="6" w:space="0" w:color="000000"/>
            </w:tcBorders>
            <w:hideMark/>
          </w:tcPr>
          <w:p w14:paraId="4EDB7125" w14:textId="77777777" w:rsidR="00961A23" w:rsidRPr="00E54A03" w:rsidRDefault="00961A23" w:rsidP="00961A23">
            <w:pPr>
              <w:pStyle w:val="TableParagraph"/>
              <w:spacing w:before="49" w:line="360" w:lineRule="auto"/>
              <w:ind w:left="44"/>
              <w:jc w:val="center"/>
              <w:rPr>
                <w:sz w:val="24"/>
                <w:szCs w:val="24"/>
                <w:lang w:val="id-ID"/>
              </w:rPr>
            </w:pPr>
            <w:r w:rsidRPr="00E54A03">
              <w:rPr>
                <w:sz w:val="24"/>
                <w:szCs w:val="24"/>
                <w:rtl/>
                <w:lang w:val="en-US"/>
              </w:rPr>
              <w:t>ه</w:t>
            </w:r>
          </w:p>
        </w:tc>
        <w:tc>
          <w:tcPr>
            <w:tcW w:w="1385" w:type="dxa"/>
            <w:tcBorders>
              <w:top w:val="nil"/>
              <w:left w:val="single" w:sz="6" w:space="0" w:color="000000"/>
              <w:bottom w:val="nil"/>
              <w:right w:val="single" w:sz="6" w:space="0" w:color="000000"/>
            </w:tcBorders>
            <w:hideMark/>
          </w:tcPr>
          <w:p w14:paraId="53908516" w14:textId="77777777" w:rsidR="00961A23" w:rsidRPr="00E54A03" w:rsidRDefault="00961A23" w:rsidP="00961A23">
            <w:pPr>
              <w:pStyle w:val="TableParagraph"/>
              <w:spacing w:before="50" w:line="360" w:lineRule="auto"/>
              <w:ind w:left="35"/>
              <w:jc w:val="center"/>
              <w:rPr>
                <w:sz w:val="24"/>
                <w:szCs w:val="24"/>
                <w:lang w:val="id-ID"/>
              </w:rPr>
            </w:pPr>
            <w:r w:rsidRPr="00E54A03">
              <w:rPr>
                <w:w w:val="94"/>
                <w:sz w:val="24"/>
                <w:szCs w:val="24"/>
                <w:lang w:val="id-ID"/>
              </w:rPr>
              <w:t>H</w:t>
            </w:r>
          </w:p>
        </w:tc>
      </w:tr>
      <w:tr w:rsidR="00961A23" w:rsidRPr="00E54A03" w14:paraId="1E89180C" w14:textId="77777777" w:rsidTr="00800B07">
        <w:trPr>
          <w:trHeight w:val="400"/>
        </w:trPr>
        <w:tc>
          <w:tcPr>
            <w:tcW w:w="1468" w:type="dxa"/>
            <w:tcBorders>
              <w:top w:val="nil"/>
              <w:left w:val="single" w:sz="6" w:space="0" w:color="000000"/>
              <w:bottom w:val="nil"/>
              <w:right w:val="single" w:sz="6" w:space="0" w:color="000000"/>
            </w:tcBorders>
            <w:hideMark/>
          </w:tcPr>
          <w:p w14:paraId="615F41F6" w14:textId="77777777" w:rsidR="00961A23" w:rsidRPr="00E54A03" w:rsidRDefault="00961A23" w:rsidP="00961A23">
            <w:pPr>
              <w:pStyle w:val="TableParagraph"/>
              <w:spacing w:before="16" w:line="360" w:lineRule="auto"/>
              <w:ind w:left="51"/>
              <w:jc w:val="center"/>
              <w:rPr>
                <w:sz w:val="24"/>
                <w:szCs w:val="24"/>
                <w:lang w:val="id-ID"/>
              </w:rPr>
            </w:pPr>
            <w:r w:rsidRPr="00E54A03">
              <w:rPr>
                <w:sz w:val="24"/>
                <w:szCs w:val="24"/>
                <w:rtl/>
                <w:lang w:val="en-US"/>
              </w:rPr>
              <w:t>ش</w:t>
            </w:r>
          </w:p>
        </w:tc>
        <w:tc>
          <w:tcPr>
            <w:tcW w:w="1656" w:type="dxa"/>
            <w:tcBorders>
              <w:top w:val="nil"/>
              <w:left w:val="single" w:sz="6" w:space="0" w:color="000000"/>
              <w:bottom w:val="nil"/>
              <w:right w:val="single" w:sz="6" w:space="0" w:color="000000"/>
            </w:tcBorders>
            <w:hideMark/>
          </w:tcPr>
          <w:p w14:paraId="1E7259E7" w14:textId="395A44EE" w:rsidR="00961A23" w:rsidRPr="00E54A03" w:rsidRDefault="00961A23" w:rsidP="00961A23">
            <w:pPr>
              <w:pStyle w:val="TableParagraph"/>
              <w:spacing w:before="17" w:line="360" w:lineRule="auto"/>
              <w:ind w:right="213"/>
              <w:jc w:val="center"/>
              <w:rPr>
                <w:sz w:val="24"/>
                <w:szCs w:val="24"/>
                <w:lang w:val="id-ID"/>
              </w:rPr>
            </w:pPr>
            <w:r w:rsidRPr="00E54A03">
              <w:rPr>
                <w:sz w:val="24"/>
                <w:szCs w:val="24"/>
                <w:lang w:val="id-ID"/>
              </w:rPr>
              <w:t>Sy</w:t>
            </w:r>
          </w:p>
        </w:tc>
        <w:tc>
          <w:tcPr>
            <w:tcW w:w="1766" w:type="dxa"/>
            <w:tcBorders>
              <w:top w:val="nil"/>
              <w:left w:val="single" w:sz="6" w:space="0" w:color="000000"/>
              <w:bottom w:val="nil"/>
              <w:right w:val="single" w:sz="6" w:space="0" w:color="000000"/>
            </w:tcBorders>
            <w:hideMark/>
          </w:tcPr>
          <w:p w14:paraId="23EFBD19" w14:textId="77777777" w:rsidR="00961A23" w:rsidRPr="00E54A03" w:rsidRDefault="00961A23" w:rsidP="00961A23">
            <w:pPr>
              <w:pStyle w:val="TableParagraph"/>
              <w:spacing w:before="16" w:line="360" w:lineRule="auto"/>
              <w:ind w:left="34"/>
              <w:jc w:val="center"/>
              <w:rPr>
                <w:sz w:val="24"/>
                <w:szCs w:val="24"/>
                <w:lang w:val="id-ID"/>
              </w:rPr>
            </w:pPr>
            <w:r w:rsidRPr="00E54A03">
              <w:rPr>
                <w:sz w:val="24"/>
                <w:szCs w:val="24"/>
                <w:rtl/>
                <w:lang w:val="en-US"/>
              </w:rPr>
              <w:t>ء</w:t>
            </w:r>
          </w:p>
        </w:tc>
        <w:tc>
          <w:tcPr>
            <w:tcW w:w="1385" w:type="dxa"/>
            <w:tcBorders>
              <w:top w:val="nil"/>
              <w:left w:val="single" w:sz="6" w:space="0" w:color="000000"/>
              <w:bottom w:val="nil"/>
              <w:right w:val="single" w:sz="6" w:space="0" w:color="000000"/>
            </w:tcBorders>
            <w:hideMark/>
          </w:tcPr>
          <w:p w14:paraId="3F363B2E" w14:textId="77777777" w:rsidR="00961A23" w:rsidRPr="00E54A03" w:rsidRDefault="00961A23" w:rsidP="00961A23">
            <w:pPr>
              <w:pStyle w:val="TableParagraph"/>
              <w:spacing w:before="17" w:line="360" w:lineRule="auto"/>
              <w:ind w:left="46"/>
              <w:jc w:val="center"/>
              <w:rPr>
                <w:sz w:val="24"/>
                <w:szCs w:val="24"/>
                <w:lang w:val="id-ID"/>
              </w:rPr>
            </w:pPr>
            <w:r w:rsidRPr="00E54A03">
              <w:rPr>
                <w:sz w:val="24"/>
                <w:szCs w:val="24"/>
                <w:lang w:val="id-ID"/>
              </w:rPr>
              <w:t>’</w:t>
            </w:r>
          </w:p>
        </w:tc>
      </w:tr>
      <w:tr w:rsidR="00961A23" w:rsidRPr="00E54A03" w14:paraId="77FFAA63" w14:textId="77777777" w:rsidTr="00800B07">
        <w:trPr>
          <w:trHeight w:val="386"/>
        </w:trPr>
        <w:tc>
          <w:tcPr>
            <w:tcW w:w="1468" w:type="dxa"/>
            <w:tcBorders>
              <w:top w:val="nil"/>
              <w:left w:val="single" w:sz="6" w:space="0" w:color="000000"/>
              <w:bottom w:val="nil"/>
              <w:right w:val="single" w:sz="6" w:space="0" w:color="000000"/>
            </w:tcBorders>
            <w:hideMark/>
          </w:tcPr>
          <w:p w14:paraId="0C6C5104" w14:textId="77777777" w:rsidR="00961A23" w:rsidRPr="00E54A03" w:rsidRDefault="00961A23" w:rsidP="00961A23">
            <w:pPr>
              <w:pStyle w:val="TableParagraph"/>
              <w:spacing w:before="72" w:line="360" w:lineRule="auto"/>
              <w:ind w:left="55"/>
              <w:jc w:val="center"/>
              <w:rPr>
                <w:sz w:val="24"/>
                <w:szCs w:val="24"/>
                <w:lang w:val="id-ID"/>
              </w:rPr>
            </w:pPr>
            <w:r w:rsidRPr="00E54A03">
              <w:rPr>
                <w:sz w:val="24"/>
                <w:szCs w:val="24"/>
                <w:rtl/>
                <w:lang w:val="en-US"/>
              </w:rPr>
              <w:t>ص</w:t>
            </w:r>
          </w:p>
        </w:tc>
        <w:tc>
          <w:tcPr>
            <w:tcW w:w="1656" w:type="dxa"/>
            <w:tcBorders>
              <w:top w:val="nil"/>
              <w:left w:val="single" w:sz="6" w:space="0" w:color="000000"/>
              <w:bottom w:val="nil"/>
              <w:right w:val="single" w:sz="6" w:space="0" w:color="000000"/>
            </w:tcBorders>
            <w:hideMark/>
          </w:tcPr>
          <w:p w14:paraId="326CB2F6" w14:textId="77777777" w:rsidR="00961A23" w:rsidRPr="00E54A03" w:rsidRDefault="00961A23" w:rsidP="00961A23">
            <w:pPr>
              <w:pStyle w:val="TableParagraph"/>
              <w:spacing w:before="53" w:line="360" w:lineRule="auto"/>
              <w:ind w:left="42"/>
              <w:jc w:val="center"/>
              <w:rPr>
                <w:sz w:val="24"/>
                <w:szCs w:val="24"/>
                <w:lang w:val="id-ID"/>
              </w:rPr>
            </w:pPr>
            <w:r w:rsidRPr="00E54A03">
              <w:rPr>
                <w:w w:val="50"/>
                <w:sz w:val="24"/>
                <w:szCs w:val="24"/>
                <w:lang w:val="id-ID"/>
              </w:rPr>
              <w:t>ṣ</w:t>
            </w:r>
          </w:p>
        </w:tc>
        <w:tc>
          <w:tcPr>
            <w:tcW w:w="1766" w:type="dxa"/>
            <w:tcBorders>
              <w:top w:val="nil"/>
              <w:left w:val="single" w:sz="6" w:space="0" w:color="000000"/>
              <w:bottom w:val="nil"/>
              <w:right w:val="single" w:sz="6" w:space="0" w:color="000000"/>
            </w:tcBorders>
            <w:hideMark/>
          </w:tcPr>
          <w:p w14:paraId="0F1A5D2A" w14:textId="77777777" w:rsidR="00961A23" w:rsidRPr="00E54A03" w:rsidRDefault="00961A23" w:rsidP="00961A23">
            <w:pPr>
              <w:pStyle w:val="TableParagraph"/>
              <w:spacing w:before="72" w:line="360" w:lineRule="auto"/>
              <w:ind w:left="55"/>
              <w:jc w:val="center"/>
              <w:rPr>
                <w:sz w:val="24"/>
                <w:szCs w:val="24"/>
                <w:lang w:val="id-ID"/>
              </w:rPr>
            </w:pPr>
            <w:r w:rsidRPr="00E54A03">
              <w:rPr>
                <w:sz w:val="24"/>
                <w:szCs w:val="24"/>
                <w:rtl/>
                <w:lang w:val="en-US"/>
              </w:rPr>
              <w:t>ي</w:t>
            </w:r>
          </w:p>
        </w:tc>
        <w:tc>
          <w:tcPr>
            <w:tcW w:w="1385" w:type="dxa"/>
            <w:tcBorders>
              <w:top w:val="nil"/>
              <w:left w:val="single" w:sz="6" w:space="0" w:color="000000"/>
              <w:bottom w:val="nil"/>
              <w:right w:val="single" w:sz="6" w:space="0" w:color="000000"/>
            </w:tcBorders>
            <w:hideMark/>
          </w:tcPr>
          <w:p w14:paraId="0174C6EA" w14:textId="77777777" w:rsidR="00961A23" w:rsidRPr="00E54A03" w:rsidRDefault="00961A23" w:rsidP="00961A23">
            <w:pPr>
              <w:pStyle w:val="TableParagraph"/>
              <w:spacing w:before="53" w:line="360" w:lineRule="auto"/>
              <w:ind w:left="35"/>
              <w:jc w:val="center"/>
              <w:rPr>
                <w:sz w:val="24"/>
                <w:szCs w:val="24"/>
                <w:lang w:val="id-ID"/>
              </w:rPr>
            </w:pPr>
            <w:r w:rsidRPr="00E54A03">
              <w:rPr>
                <w:w w:val="94"/>
                <w:sz w:val="24"/>
                <w:szCs w:val="24"/>
                <w:lang w:val="id-ID"/>
              </w:rPr>
              <w:t>Y</w:t>
            </w:r>
          </w:p>
        </w:tc>
      </w:tr>
      <w:tr w:rsidR="00961A23" w:rsidRPr="00E54A03" w14:paraId="79334734" w14:textId="77777777" w:rsidTr="00800B07">
        <w:trPr>
          <w:trHeight w:val="341"/>
        </w:trPr>
        <w:tc>
          <w:tcPr>
            <w:tcW w:w="1468" w:type="dxa"/>
            <w:tcBorders>
              <w:top w:val="nil"/>
              <w:left w:val="single" w:sz="6" w:space="0" w:color="000000"/>
              <w:bottom w:val="single" w:sz="6" w:space="0" w:color="000000"/>
              <w:right w:val="single" w:sz="6" w:space="0" w:color="000000"/>
            </w:tcBorders>
            <w:hideMark/>
          </w:tcPr>
          <w:p w14:paraId="26389EB0" w14:textId="77777777" w:rsidR="00961A23" w:rsidRPr="00E54A03" w:rsidRDefault="00961A23" w:rsidP="00961A23">
            <w:pPr>
              <w:pStyle w:val="TableParagraph"/>
              <w:spacing w:before="22" w:line="360" w:lineRule="auto"/>
              <w:ind w:left="55"/>
              <w:jc w:val="center"/>
              <w:rPr>
                <w:sz w:val="24"/>
                <w:szCs w:val="24"/>
                <w:lang w:val="id-ID"/>
              </w:rPr>
            </w:pPr>
            <w:r w:rsidRPr="00E54A03">
              <w:rPr>
                <w:sz w:val="24"/>
                <w:szCs w:val="24"/>
                <w:rtl/>
                <w:lang w:val="en-US"/>
              </w:rPr>
              <w:t>ض</w:t>
            </w:r>
          </w:p>
        </w:tc>
        <w:tc>
          <w:tcPr>
            <w:tcW w:w="1656" w:type="dxa"/>
            <w:tcBorders>
              <w:top w:val="nil"/>
              <w:left w:val="single" w:sz="6" w:space="0" w:color="000000"/>
              <w:bottom w:val="single" w:sz="6" w:space="0" w:color="000000"/>
              <w:right w:val="single" w:sz="6" w:space="0" w:color="000000"/>
            </w:tcBorders>
            <w:hideMark/>
          </w:tcPr>
          <w:p w14:paraId="652C9B94" w14:textId="77777777" w:rsidR="00961A23" w:rsidRPr="00E54A03" w:rsidRDefault="00961A23" w:rsidP="00961A23">
            <w:pPr>
              <w:pStyle w:val="TableParagraph"/>
              <w:spacing w:before="3" w:line="360" w:lineRule="auto"/>
              <w:ind w:left="38"/>
              <w:jc w:val="center"/>
              <w:rPr>
                <w:sz w:val="24"/>
                <w:szCs w:val="24"/>
                <w:lang w:val="id-ID"/>
              </w:rPr>
            </w:pPr>
            <w:r w:rsidRPr="00E54A03">
              <w:rPr>
                <w:w w:val="60"/>
                <w:sz w:val="24"/>
                <w:szCs w:val="24"/>
                <w:lang w:val="id-ID"/>
              </w:rPr>
              <w:t>ḍ</w:t>
            </w:r>
          </w:p>
        </w:tc>
        <w:tc>
          <w:tcPr>
            <w:tcW w:w="1766" w:type="dxa"/>
            <w:tcBorders>
              <w:top w:val="nil"/>
              <w:left w:val="single" w:sz="6" w:space="0" w:color="000000"/>
              <w:bottom w:val="single" w:sz="6" w:space="0" w:color="000000"/>
              <w:right w:val="single" w:sz="6" w:space="0" w:color="000000"/>
            </w:tcBorders>
          </w:tcPr>
          <w:p w14:paraId="7B596E34" w14:textId="77777777" w:rsidR="00961A23" w:rsidRPr="00E54A03" w:rsidRDefault="00961A23" w:rsidP="00961A23">
            <w:pPr>
              <w:pStyle w:val="TableParagraph"/>
              <w:spacing w:line="360" w:lineRule="auto"/>
              <w:jc w:val="center"/>
              <w:rPr>
                <w:sz w:val="24"/>
                <w:szCs w:val="24"/>
                <w:lang w:val="id-ID"/>
              </w:rPr>
            </w:pPr>
          </w:p>
        </w:tc>
        <w:tc>
          <w:tcPr>
            <w:tcW w:w="1385" w:type="dxa"/>
            <w:tcBorders>
              <w:top w:val="nil"/>
              <w:left w:val="single" w:sz="6" w:space="0" w:color="000000"/>
              <w:bottom w:val="single" w:sz="6" w:space="0" w:color="000000"/>
              <w:right w:val="single" w:sz="6" w:space="0" w:color="000000"/>
            </w:tcBorders>
          </w:tcPr>
          <w:p w14:paraId="30E5C13E" w14:textId="77777777" w:rsidR="00961A23" w:rsidRPr="00E54A03" w:rsidRDefault="00961A23" w:rsidP="00961A23">
            <w:pPr>
              <w:pStyle w:val="TableParagraph"/>
              <w:spacing w:line="360" w:lineRule="auto"/>
              <w:jc w:val="center"/>
              <w:rPr>
                <w:sz w:val="24"/>
                <w:szCs w:val="24"/>
                <w:lang w:val="id-ID"/>
              </w:rPr>
            </w:pPr>
          </w:p>
        </w:tc>
      </w:tr>
    </w:tbl>
    <w:p w14:paraId="3F3F945F" w14:textId="77777777" w:rsidR="00961A23" w:rsidRPr="00E54A03" w:rsidRDefault="00961A23" w:rsidP="00961A23">
      <w:pPr>
        <w:pStyle w:val="BodyText"/>
        <w:spacing w:line="360" w:lineRule="auto"/>
        <w:jc w:val="both"/>
        <w:rPr>
          <w:b/>
          <w:lang w:val="id-ID"/>
        </w:rPr>
      </w:pPr>
    </w:p>
    <w:p w14:paraId="052BCB5E" w14:textId="77777777" w:rsidR="00961A23" w:rsidRPr="00E54A03" w:rsidRDefault="00961A23" w:rsidP="00A60CB0">
      <w:pPr>
        <w:pStyle w:val="ListParagraph"/>
        <w:widowControl w:val="0"/>
        <w:numPr>
          <w:ilvl w:val="1"/>
          <w:numId w:val="30"/>
        </w:numPr>
        <w:autoSpaceDE w:val="0"/>
        <w:autoSpaceDN w:val="0"/>
        <w:spacing w:after="0" w:line="360" w:lineRule="exact"/>
        <w:contextualSpacing w:val="0"/>
        <w:jc w:val="both"/>
        <w:rPr>
          <w:rFonts w:ascii="Times New Roman" w:hAnsi="Times New Roman" w:cs="Times New Roman"/>
          <w:b/>
          <w:sz w:val="24"/>
          <w:szCs w:val="24"/>
        </w:rPr>
      </w:pPr>
      <w:r w:rsidRPr="00E54A03">
        <w:rPr>
          <w:rFonts w:ascii="Times New Roman" w:hAnsi="Times New Roman" w:cs="Times New Roman"/>
          <w:b/>
          <w:sz w:val="24"/>
          <w:szCs w:val="24"/>
        </w:rPr>
        <w:t>Konsonan Rangkap</w:t>
      </w:r>
    </w:p>
    <w:p w14:paraId="7C259A3B" w14:textId="77777777" w:rsidR="00961A23" w:rsidRPr="00E54A03" w:rsidRDefault="00961A23" w:rsidP="00A60CB0">
      <w:pPr>
        <w:pStyle w:val="ListParagraph"/>
        <w:widowControl w:val="0"/>
        <w:autoSpaceDE w:val="0"/>
        <w:autoSpaceDN w:val="0"/>
        <w:spacing w:after="0" w:line="360" w:lineRule="exact"/>
        <w:ind w:left="450"/>
        <w:contextualSpacing w:val="0"/>
        <w:jc w:val="both"/>
        <w:rPr>
          <w:rFonts w:ascii="Times New Roman" w:hAnsi="Times New Roman" w:cs="Times New Roman"/>
          <w:sz w:val="24"/>
          <w:szCs w:val="24"/>
        </w:rPr>
      </w:pPr>
      <w:r w:rsidRPr="00E54A03">
        <w:rPr>
          <w:rFonts w:ascii="Times New Roman" w:hAnsi="Times New Roman" w:cs="Times New Roman"/>
          <w:sz w:val="24"/>
          <w:szCs w:val="24"/>
        </w:rPr>
        <w:t xml:space="preserve">Konsonan rangkap, termasuk tanda </w:t>
      </w:r>
      <w:r w:rsidRPr="00E54A03">
        <w:rPr>
          <w:rFonts w:ascii="Times New Roman" w:hAnsi="Times New Roman" w:cs="Times New Roman"/>
          <w:i/>
          <w:sz w:val="24"/>
          <w:szCs w:val="24"/>
        </w:rPr>
        <w:t xml:space="preserve">syaddah, </w:t>
      </w:r>
      <w:r w:rsidRPr="00E54A03">
        <w:rPr>
          <w:rFonts w:ascii="Times New Roman" w:hAnsi="Times New Roman" w:cs="Times New Roman"/>
          <w:sz w:val="24"/>
          <w:szCs w:val="24"/>
        </w:rPr>
        <w:t xml:space="preserve">harus </w:t>
      </w:r>
      <w:r>
        <w:rPr>
          <w:rFonts w:ascii="Times New Roman" w:hAnsi="Times New Roman" w:cs="Times New Roman"/>
          <w:sz w:val="24"/>
          <w:szCs w:val="24"/>
        </w:rPr>
        <w:t>di</w:t>
      </w:r>
      <w:r w:rsidRPr="00E54A03">
        <w:rPr>
          <w:rFonts w:ascii="Times New Roman" w:hAnsi="Times New Roman" w:cs="Times New Roman"/>
          <w:sz w:val="24"/>
          <w:szCs w:val="24"/>
        </w:rPr>
        <w:t>tulis secara lengkap, seperti:</w:t>
      </w:r>
    </w:p>
    <w:p w14:paraId="499AB568" w14:textId="77777777" w:rsidR="00961A23" w:rsidRPr="00E54A03" w:rsidRDefault="00961A23" w:rsidP="00A60CB0">
      <w:pPr>
        <w:pStyle w:val="ListParagraph"/>
        <w:widowControl w:val="0"/>
        <w:autoSpaceDE w:val="0"/>
        <w:autoSpaceDN w:val="0"/>
        <w:spacing w:after="0" w:line="360" w:lineRule="exact"/>
        <w:ind w:left="450"/>
        <w:contextualSpacing w:val="0"/>
        <w:jc w:val="both"/>
        <w:rPr>
          <w:rFonts w:ascii="Times New Roman" w:hAnsi="Times New Roman" w:cs="Times New Roman"/>
          <w:b/>
          <w:sz w:val="24"/>
          <w:szCs w:val="24"/>
        </w:rPr>
      </w:pPr>
      <w:r w:rsidRPr="00E54A03">
        <w:rPr>
          <w:rFonts w:ascii="Times New Roman" w:hAnsi="Times New Roman" w:cs="Times New Roman"/>
          <w:sz w:val="24"/>
          <w:szCs w:val="24"/>
        </w:rPr>
        <w:tab/>
      </w:r>
      <w:r w:rsidRPr="00E54A03">
        <w:rPr>
          <w:rFonts w:ascii="Times New Roman" w:hAnsi="Times New Roman" w:cs="Times New Roman"/>
          <w:sz w:val="24"/>
          <w:szCs w:val="24"/>
          <w:rtl/>
        </w:rPr>
        <w:t>احمدية</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Aḥma</w:t>
      </w:r>
      <w:r>
        <w:rPr>
          <w:rFonts w:ascii="Times New Roman" w:hAnsi="Times New Roman" w:cs="Times New Roman"/>
          <w:i/>
          <w:iCs/>
          <w:sz w:val="24"/>
          <w:szCs w:val="24"/>
        </w:rPr>
        <w:t>di</w:t>
      </w:r>
      <w:r w:rsidRPr="00E54A03">
        <w:rPr>
          <w:rFonts w:ascii="Times New Roman" w:hAnsi="Times New Roman" w:cs="Times New Roman"/>
          <w:i/>
          <w:iCs/>
          <w:sz w:val="24"/>
          <w:szCs w:val="24"/>
        </w:rPr>
        <w:t>yyah</w:t>
      </w:r>
    </w:p>
    <w:p w14:paraId="4F2E26E1" w14:textId="77777777" w:rsidR="00961A23" w:rsidRPr="00E54A03" w:rsidRDefault="00961A23" w:rsidP="00A60CB0">
      <w:pPr>
        <w:widowControl w:val="0"/>
        <w:autoSpaceDE w:val="0"/>
        <w:autoSpaceDN w:val="0"/>
        <w:spacing w:after="0" w:line="360" w:lineRule="exact"/>
        <w:jc w:val="both"/>
        <w:rPr>
          <w:rFonts w:ascii="Times New Roman" w:hAnsi="Times New Roman" w:cs="Times New Roman"/>
          <w:b/>
          <w:i/>
          <w:iCs/>
          <w:sz w:val="24"/>
          <w:szCs w:val="24"/>
        </w:rPr>
      </w:pPr>
      <w:r w:rsidRPr="00E54A03">
        <w:rPr>
          <w:rFonts w:ascii="Times New Roman" w:hAnsi="Times New Roman" w:cs="Times New Roman"/>
          <w:sz w:val="24"/>
          <w:szCs w:val="24"/>
          <w:rtl/>
        </w:rPr>
        <w:tab/>
        <w:t>شمسية</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Syamsiyyah</w:t>
      </w:r>
    </w:p>
    <w:p w14:paraId="3896663F" w14:textId="77777777" w:rsidR="00961A23" w:rsidRPr="00E54A03" w:rsidRDefault="00961A23" w:rsidP="00A60CB0">
      <w:pPr>
        <w:pStyle w:val="ListParagraph"/>
        <w:widowControl w:val="0"/>
        <w:numPr>
          <w:ilvl w:val="1"/>
          <w:numId w:val="30"/>
        </w:numPr>
        <w:autoSpaceDE w:val="0"/>
        <w:autoSpaceDN w:val="0"/>
        <w:spacing w:after="0" w:line="360" w:lineRule="exact"/>
        <w:jc w:val="both"/>
        <w:rPr>
          <w:rFonts w:ascii="Times New Roman" w:hAnsi="Times New Roman" w:cs="Times New Roman"/>
          <w:b/>
          <w:sz w:val="24"/>
          <w:szCs w:val="24"/>
        </w:rPr>
      </w:pPr>
      <w:r w:rsidRPr="00E54A03">
        <w:rPr>
          <w:rFonts w:ascii="Times New Roman" w:hAnsi="Times New Roman" w:cs="Times New Roman"/>
          <w:b/>
          <w:i/>
          <w:sz w:val="24"/>
          <w:szCs w:val="24"/>
        </w:rPr>
        <w:t xml:space="preserve">Tā’Marbūtah </w:t>
      </w:r>
      <w:r>
        <w:rPr>
          <w:rFonts w:ascii="Times New Roman" w:hAnsi="Times New Roman" w:cs="Times New Roman"/>
          <w:b/>
          <w:sz w:val="24"/>
          <w:szCs w:val="24"/>
        </w:rPr>
        <w:t>di</w:t>
      </w:r>
      <w:r w:rsidRPr="00E54A03">
        <w:rPr>
          <w:rFonts w:ascii="Times New Roman" w:hAnsi="Times New Roman" w:cs="Times New Roman"/>
          <w:b/>
          <w:sz w:val="24"/>
          <w:szCs w:val="24"/>
        </w:rPr>
        <w:t xml:space="preserve"> Akhir Kata</w:t>
      </w:r>
    </w:p>
    <w:p w14:paraId="7CDD56ED" w14:textId="77777777" w:rsidR="00961A23" w:rsidRPr="00E54A03" w:rsidRDefault="00961A23" w:rsidP="00A60CB0">
      <w:pPr>
        <w:pStyle w:val="ListParagraph"/>
        <w:numPr>
          <w:ilvl w:val="2"/>
          <w:numId w:val="30"/>
        </w:numPr>
        <w:spacing w:line="360" w:lineRule="exact"/>
        <w:ind w:hanging="425"/>
        <w:jc w:val="both"/>
        <w:rPr>
          <w:rFonts w:ascii="Times New Roman" w:hAnsi="Times New Roman" w:cs="Times New Roman"/>
          <w:sz w:val="24"/>
          <w:szCs w:val="24"/>
        </w:rPr>
      </w:pPr>
      <w:r w:rsidRPr="00E54A03">
        <w:rPr>
          <w:rFonts w:ascii="Times New Roman" w:hAnsi="Times New Roman" w:cs="Times New Roman"/>
          <w:sz w:val="24"/>
          <w:szCs w:val="24"/>
        </w:rPr>
        <w:t xml:space="preserve">Bila </w:t>
      </w:r>
      <w:r>
        <w:rPr>
          <w:rFonts w:ascii="Times New Roman" w:hAnsi="Times New Roman" w:cs="Times New Roman"/>
          <w:sz w:val="24"/>
          <w:szCs w:val="24"/>
        </w:rPr>
        <w:t>di</w:t>
      </w:r>
      <w:r w:rsidRPr="00E54A03">
        <w:rPr>
          <w:rFonts w:ascii="Times New Roman" w:hAnsi="Times New Roman" w:cs="Times New Roman"/>
          <w:sz w:val="24"/>
          <w:szCs w:val="24"/>
        </w:rPr>
        <w:t xml:space="preserve">matikan </w:t>
      </w:r>
      <w:r>
        <w:rPr>
          <w:rFonts w:ascii="Times New Roman" w:hAnsi="Times New Roman" w:cs="Times New Roman"/>
          <w:sz w:val="24"/>
          <w:szCs w:val="24"/>
        </w:rPr>
        <w:t>di</w:t>
      </w:r>
      <w:r w:rsidRPr="00E54A03">
        <w:rPr>
          <w:rFonts w:ascii="Times New Roman" w:hAnsi="Times New Roman" w:cs="Times New Roman"/>
          <w:sz w:val="24"/>
          <w:szCs w:val="24"/>
        </w:rPr>
        <w:t>tulis “h”, kecuali untuk kata-kata Arab yang sudah terserap menja</w:t>
      </w:r>
      <w:r>
        <w:rPr>
          <w:rFonts w:ascii="Times New Roman" w:hAnsi="Times New Roman" w:cs="Times New Roman"/>
          <w:sz w:val="24"/>
          <w:szCs w:val="24"/>
        </w:rPr>
        <w:t>di</w:t>
      </w:r>
      <w:r w:rsidRPr="00E54A03">
        <w:rPr>
          <w:rFonts w:ascii="Times New Roman" w:hAnsi="Times New Roman" w:cs="Times New Roman"/>
          <w:sz w:val="24"/>
          <w:szCs w:val="24"/>
        </w:rPr>
        <w:t xml:space="preserve"> bahasa Indonesia:</w:t>
      </w:r>
    </w:p>
    <w:p w14:paraId="525CAC58" w14:textId="77777777" w:rsidR="00961A23" w:rsidRPr="00E54A03" w:rsidRDefault="00961A23" w:rsidP="00A60CB0">
      <w:pPr>
        <w:pStyle w:val="ListParagraph"/>
        <w:spacing w:line="360" w:lineRule="exact"/>
        <w:ind w:left="900"/>
        <w:jc w:val="both"/>
        <w:rPr>
          <w:rFonts w:ascii="Times New Roman" w:hAnsi="Times New Roman" w:cs="Times New Roman"/>
          <w:i/>
          <w:iCs/>
          <w:sz w:val="24"/>
          <w:szCs w:val="24"/>
        </w:rPr>
      </w:pPr>
      <w:r w:rsidRPr="00E54A03">
        <w:rPr>
          <w:rFonts w:ascii="Times New Roman" w:hAnsi="Times New Roman" w:cs="Times New Roman"/>
          <w:sz w:val="24"/>
          <w:szCs w:val="24"/>
          <w:rtl/>
        </w:rPr>
        <w:t>جمهورية</w:t>
      </w:r>
      <w:r w:rsidRPr="00E54A03">
        <w:rPr>
          <w:rFonts w:ascii="Times New Roman" w:hAnsi="Times New Roman" w:cs="Times New Roman"/>
          <w:sz w:val="24"/>
          <w:szCs w:val="24"/>
        </w:rPr>
        <w:tab/>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Jumh</w:t>
      </w:r>
      <w:r w:rsidRPr="00E54A03">
        <w:rPr>
          <w:rFonts w:ascii="Times New Roman" w:hAnsi="Times New Roman" w:cs="Times New Roman"/>
          <w:bCs/>
          <w:i/>
          <w:sz w:val="24"/>
          <w:szCs w:val="24"/>
        </w:rPr>
        <w:t>ū</w:t>
      </w:r>
      <w:r w:rsidRPr="00E54A03">
        <w:rPr>
          <w:rFonts w:ascii="Times New Roman" w:hAnsi="Times New Roman" w:cs="Times New Roman"/>
          <w:i/>
          <w:iCs/>
          <w:sz w:val="24"/>
          <w:szCs w:val="24"/>
        </w:rPr>
        <w:t>riyyah</w:t>
      </w:r>
    </w:p>
    <w:p w14:paraId="484C9BB0" w14:textId="77777777" w:rsidR="00961A23" w:rsidRPr="00E54A03" w:rsidRDefault="00961A23" w:rsidP="00A60CB0">
      <w:pPr>
        <w:pStyle w:val="ListParagraph"/>
        <w:spacing w:line="360" w:lineRule="exact"/>
        <w:ind w:left="1080"/>
        <w:jc w:val="both"/>
        <w:rPr>
          <w:rFonts w:ascii="Times New Roman" w:hAnsi="Times New Roman" w:cs="Times New Roman"/>
          <w:i/>
          <w:iCs/>
          <w:sz w:val="24"/>
          <w:szCs w:val="24"/>
        </w:rPr>
      </w:pPr>
      <w:r w:rsidRPr="00E54A03">
        <w:rPr>
          <w:rFonts w:ascii="Times New Roman" w:hAnsi="Times New Roman" w:cs="Times New Roman"/>
          <w:sz w:val="24"/>
          <w:szCs w:val="24"/>
          <w:rtl/>
        </w:rPr>
        <w:lastRenderedPageBreak/>
        <w:t>مملكة</w:t>
      </w:r>
      <w:r w:rsidRPr="00E54A03">
        <w:rPr>
          <w:rFonts w:ascii="Times New Roman" w:hAnsi="Times New Roman" w:cs="Times New Roman"/>
          <w:sz w:val="24"/>
          <w:szCs w:val="24"/>
        </w:rPr>
        <w:tab/>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Mamlakah</w:t>
      </w:r>
    </w:p>
    <w:p w14:paraId="3DFD821C" w14:textId="77777777" w:rsidR="00961A23" w:rsidRPr="00E54A03" w:rsidRDefault="00961A23" w:rsidP="00A60CB0">
      <w:pPr>
        <w:pStyle w:val="ListParagraph"/>
        <w:widowControl w:val="0"/>
        <w:numPr>
          <w:ilvl w:val="2"/>
          <w:numId w:val="30"/>
        </w:numPr>
        <w:autoSpaceDE w:val="0"/>
        <w:autoSpaceDN w:val="0"/>
        <w:spacing w:after="0" w:line="360" w:lineRule="exact"/>
        <w:ind w:left="1418" w:right="3" w:hanging="425"/>
        <w:contextualSpacing w:val="0"/>
        <w:jc w:val="both"/>
        <w:rPr>
          <w:rFonts w:ascii="Times New Roman" w:hAnsi="Times New Roman" w:cs="Times New Roman"/>
          <w:sz w:val="24"/>
          <w:szCs w:val="24"/>
        </w:rPr>
      </w:pPr>
      <w:r w:rsidRPr="00E54A03">
        <w:rPr>
          <w:rFonts w:ascii="Times New Roman" w:hAnsi="Times New Roman" w:cs="Times New Roman"/>
          <w:sz w:val="24"/>
          <w:szCs w:val="24"/>
        </w:rPr>
        <w:t xml:space="preserve">Bila </w:t>
      </w:r>
      <w:r>
        <w:rPr>
          <w:rFonts w:ascii="Times New Roman" w:hAnsi="Times New Roman" w:cs="Times New Roman"/>
          <w:sz w:val="24"/>
          <w:szCs w:val="24"/>
        </w:rPr>
        <w:t>di</w:t>
      </w:r>
      <w:r w:rsidRPr="00E54A03">
        <w:rPr>
          <w:rFonts w:ascii="Times New Roman" w:hAnsi="Times New Roman" w:cs="Times New Roman"/>
          <w:sz w:val="24"/>
          <w:szCs w:val="24"/>
        </w:rPr>
        <w:t xml:space="preserve">hidupkan karena berangkat dari kata lain, maka </w:t>
      </w:r>
      <w:r>
        <w:rPr>
          <w:rFonts w:ascii="Times New Roman" w:hAnsi="Times New Roman" w:cs="Times New Roman"/>
          <w:sz w:val="24"/>
          <w:szCs w:val="24"/>
        </w:rPr>
        <w:t>di</w:t>
      </w:r>
      <w:r w:rsidRPr="00E54A03">
        <w:rPr>
          <w:rFonts w:ascii="Times New Roman" w:hAnsi="Times New Roman" w:cs="Times New Roman"/>
          <w:sz w:val="24"/>
          <w:szCs w:val="24"/>
        </w:rPr>
        <w:t xml:space="preserve">tulis“t”: </w:t>
      </w:r>
    </w:p>
    <w:p w14:paraId="4175377A" w14:textId="77777777" w:rsidR="00961A23" w:rsidRPr="00E54A03" w:rsidRDefault="00961A23" w:rsidP="00A60CB0">
      <w:pPr>
        <w:pStyle w:val="ListParagraph"/>
        <w:widowControl w:val="0"/>
        <w:autoSpaceDE w:val="0"/>
        <w:autoSpaceDN w:val="0"/>
        <w:spacing w:after="0" w:line="360" w:lineRule="exact"/>
        <w:ind w:left="1418" w:right="408"/>
        <w:contextualSpacing w:val="0"/>
        <w:jc w:val="both"/>
        <w:rPr>
          <w:rFonts w:ascii="Times New Roman" w:hAnsi="Times New Roman" w:cs="Times New Roman"/>
          <w:i/>
          <w:iCs/>
          <w:sz w:val="24"/>
          <w:szCs w:val="24"/>
        </w:rPr>
      </w:pPr>
      <w:r w:rsidRPr="00E54A03">
        <w:rPr>
          <w:rFonts w:ascii="Times New Roman" w:hAnsi="Times New Roman" w:cs="Times New Roman"/>
          <w:sz w:val="24"/>
          <w:szCs w:val="24"/>
          <w:rtl/>
        </w:rPr>
        <w:t>نعمةاللة</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Ni’matullah</w:t>
      </w:r>
    </w:p>
    <w:p w14:paraId="48DE0BDA" w14:textId="77777777" w:rsidR="00961A23" w:rsidRPr="00E54A03" w:rsidRDefault="00961A23" w:rsidP="00A60CB0">
      <w:pPr>
        <w:pStyle w:val="ListParagraph"/>
        <w:widowControl w:val="0"/>
        <w:autoSpaceDE w:val="0"/>
        <w:autoSpaceDN w:val="0"/>
        <w:spacing w:after="120" w:line="360" w:lineRule="exact"/>
        <w:ind w:left="1418" w:right="408"/>
        <w:contextualSpacing w:val="0"/>
        <w:jc w:val="both"/>
        <w:rPr>
          <w:rFonts w:ascii="Times New Roman" w:hAnsi="Times New Roman" w:cs="Times New Roman"/>
          <w:i/>
          <w:iCs/>
          <w:sz w:val="24"/>
          <w:szCs w:val="24"/>
        </w:rPr>
      </w:pPr>
      <w:r w:rsidRPr="00E54A03">
        <w:rPr>
          <w:rFonts w:ascii="Times New Roman" w:hAnsi="Times New Roman" w:cs="Times New Roman"/>
          <w:sz w:val="24"/>
          <w:szCs w:val="24"/>
          <w:rtl/>
        </w:rPr>
        <w:t>زكاة الفطر</w:t>
      </w:r>
      <w:r w:rsidRPr="00E54A03">
        <w:rPr>
          <w:rFonts w:ascii="Times New Roman" w:hAnsi="Times New Roman" w:cs="Times New Roman"/>
          <w:sz w:val="24"/>
          <w:szCs w:val="24"/>
          <w:rtl/>
        </w:rPr>
        <w:tab/>
        <w:t>:</w:t>
      </w:r>
      <w:r w:rsidRPr="00E54A03">
        <w:rPr>
          <w:rFonts w:ascii="Times New Roman" w:hAnsi="Times New Roman" w:cs="Times New Roman"/>
          <w:sz w:val="24"/>
          <w:szCs w:val="24"/>
        </w:rPr>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Zakāt al-Fiṭr</w:t>
      </w:r>
    </w:p>
    <w:p w14:paraId="09797D72" w14:textId="77777777" w:rsidR="00961A23" w:rsidRPr="00E54A03" w:rsidRDefault="00961A23" w:rsidP="00A60CB0">
      <w:pPr>
        <w:pStyle w:val="ListParagraph"/>
        <w:numPr>
          <w:ilvl w:val="1"/>
          <w:numId w:val="30"/>
        </w:numPr>
        <w:spacing w:after="120" w:line="360" w:lineRule="exact"/>
        <w:jc w:val="both"/>
        <w:rPr>
          <w:rFonts w:ascii="Times New Roman" w:hAnsi="Times New Roman" w:cs="Times New Roman"/>
          <w:b/>
          <w:bCs/>
          <w:sz w:val="24"/>
          <w:szCs w:val="24"/>
        </w:rPr>
      </w:pPr>
      <w:r w:rsidRPr="00E54A03">
        <w:rPr>
          <w:rFonts w:ascii="Times New Roman" w:hAnsi="Times New Roman" w:cs="Times New Roman"/>
          <w:b/>
          <w:bCs/>
          <w:spacing w:val="-1"/>
          <w:sz w:val="24"/>
          <w:szCs w:val="24"/>
        </w:rPr>
        <w:t>Vokal Pendek</w:t>
      </w:r>
    </w:p>
    <w:p w14:paraId="14CE2A53" w14:textId="77777777" w:rsidR="00961A23" w:rsidRPr="00E54A03" w:rsidRDefault="00961A23" w:rsidP="00A60CB0">
      <w:pPr>
        <w:pStyle w:val="ListParagraph"/>
        <w:spacing w:after="120" w:line="360" w:lineRule="exact"/>
        <w:ind w:left="450"/>
        <w:jc w:val="both"/>
        <w:rPr>
          <w:rFonts w:ascii="Times New Roman" w:hAnsi="Times New Roman" w:cs="Times New Roman"/>
          <w:b/>
          <w:bCs/>
          <w:sz w:val="24"/>
          <w:szCs w:val="24"/>
        </w:rPr>
      </w:pPr>
      <w:r w:rsidRPr="00E54A03">
        <w:rPr>
          <w:rFonts w:ascii="Times New Roman" w:hAnsi="Times New Roman" w:cs="Times New Roman"/>
          <w:sz w:val="24"/>
          <w:szCs w:val="24"/>
        </w:rPr>
        <w:t xml:space="preserve">Tanda </w:t>
      </w:r>
      <w:r w:rsidRPr="00E54A03">
        <w:rPr>
          <w:rFonts w:ascii="Times New Roman" w:hAnsi="Times New Roman" w:cs="Times New Roman"/>
          <w:i/>
          <w:sz w:val="24"/>
          <w:szCs w:val="24"/>
        </w:rPr>
        <w:t>fat</w:t>
      </w:r>
      <w:r w:rsidRPr="00E54A03">
        <w:rPr>
          <w:rFonts w:ascii="Times New Roman" w:hAnsi="Times New Roman" w:cs="Times New Roman"/>
          <w:i/>
          <w:iCs/>
          <w:sz w:val="24"/>
          <w:szCs w:val="24"/>
        </w:rPr>
        <w:t>ḥ</w:t>
      </w:r>
      <w:r w:rsidRPr="00E54A03">
        <w:rPr>
          <w:rFonts w:ascii="Times New Roman" w:hAnsi="Times New Roman" w:cs="Times New Roman"/>
          <w:i/>
          <w:sz w:val="24"/>
          <w:szCs w:val="24"/>
        </w:rPr>
        <w:t xml:space="preserve">ah </w:t>
      </w:r>
      <w:r>
        <w:rPr>
          <w:rFonts w:ascii="Times New Roman" w:hAnsi="Times New Roman" w:cs="Times New Roman"/>
          <w:sz w:val="24"/>
          <w:szCs w:val="24"/>
        </w:rPr>
        <w:t>di</w:t>
      </w:r>
      <w:r w:rsidRPr="00E54A03">
        <w:rPr>
          <w:rFonts w:ascii="Times New Roman" w:hAnsi="Times New Roman" w:cs="Times New Roman"/>
          <w:sz w:val="24"/>
          <w:szCs w:val="24"/>
        </w:rPr>
        <w:t xml:space="preserve">tulis“a”, </w:t>
      </w:r>
      <w:r w:rsidRPr="00E54A03">
        <w:rPr>
          <w:rFonts w:ascii="Times New Roman" w:hAnsi="Times New Roman" w:cs="Times New Roman"/>
          <w:i/>
          <w:sz w:val="24"/>
          <w:szCs w:val="24"/>
        </w:rPr>
        <w:t xml:space="preserve">kasrah </w:t>
      </w:r>
      <w:r>
        <w:rPr>
          <w:rFonts w:ascii="Times New Roman" w:hAnsi="Times New Roman" w:cs="Times New Roman"/>
          <w:sz w:val="24"/>
          <w:szCs w:val="24"/>
        </w:rPr>
        <w:t>di</w:t>
      </w:r>
      <w:r w:rsidRPr="00E54A03">
        <w:rPr>
          <w:rFonts w:ascii="Times New Roman" w:hAnsi="Times New Roman" w:cs="Times New Roman"/>
          <w:sz w:val="24"/>
          <w:szCs w:val="24"/>
        </w:rPr>
        <w:t xml:space="preserve">tulis “i”,dan </w:t>
      </w:r>
      <w:r w:rsidRPr="00E54A03">
        <w:rPr>
          <w:rFonts w:ascii="Times New Roman" w:hAnsi="Times New Roman" w:cs="Times New Roman"/>
          <w:i/>
          <w:sz w:val="24"/>
          <w:szCs w:val="24"/>
        </w:rPr>
        <w:t xml:space="preserve">ḍamah </w:t>
      </w:r>
      <w:r>
        <w:rPr>
          <w:rFonts w:ascii="Times New Roman" w:hAnsi="Times New Roman" w:cs="Times New Roman"/>
          <w:sz w:val="24"/>
          <w:szCs w:val="24"/>
        </w:rPr>
        <w:t>di</w:t>
      </w:r>
      <w:r w:rsidRPr="00E54A03">
        <w:rPr>
          <w:rFonts w:ascii="Times New Roman" w:hAnsi="Times New Roman" w:cs="Times New Roman"/>
          <w:sz w:val="24"/>
          <w:szCs w:val="24"/>
        </w:rPr>
        <w:t>tulis “u”.</w:t>
      </w:r>
    </w:p>
    <w:p w14:paraId="443A7690" w14:textId="77777777" w:rsidR="00961A23" w:rsidRPr="00E54A03" w:rsidRDefault="00961A23" w:rsidP="00A60CB0">
      <w:pPr>
        <w:pStyle w:val="ListParagraph"/>
        <w:widowControl w:val="0"/>
        <w:numPr>
          <w:ilvl w:val="1"/>
          <w:numId w:val="30"/>
        </w:numPr>
        <w:autoSpaceDE w:val="0"/>
        <w:autoSpaceDN w:val="0"/>
        <w:spacing w:after="0" w:line="360" w:lineRule="exact"/>
        <w:contextualSpacing w:val="0"/>
        <w:jc w:val="both"/>
        <w:rPr>
          <w:rFonts w:ascii="Times New Roman" w:hAnsi="Times New Roman" w:cs="Times New Roman"/>
          <w:b/>
          <w:bCs/>
          <w:sz w:val="24"/>
          <w:szCs w:val="24"/>
        </w:rPr>
      </w:pPr>
      <w:r w:rsidRPr="00E54A03">
        <w:rPr>
          <w:rFonts w:ascii="Times New Roman" w:hAnsi="Times New Roman" w:cs="Times New Roman"/>
          <w:b/>
          <w:bCs/>
          <w:spacing w:val="-1"/>
          <w:sz w:val="24"/>
          <w:szCs w:val="24"/>
        </w:rPr>
        <w:t xml:space="preserve">Vokal </w:t>
      </w:r>
      <w:r w:rsidRPr="00E54A03">
        <w:rPr>
          <w:rFonts w:ascii="Times New Roman" w:hAnsi="Times New Roman" w:cs="Times New Roman"/>
          <w:b/>
          <w:bCs/>
          <w:sz w:val="24"/>
          <w:szCs w:val="24"/>
        </w:rPr>
        <w:t>Panjang</w:t>
      </w:r>
    </w:p>
    <w:p w14:paraId="11E345F0" w14:textId="77777777" w:rsidR="00961A23" w:rsidRPr="00E54A03" w:rsidRDefault="00961A23" w:rsidP="00A60CB0">
      <w:pPr>
        <w:pStyle w:val="ListParagraph"/>
        <w:numPr>
          <w:ilvl w:val="2"/>
          <w:numId w:val="30"/>
        </w:numPr>
        <w:spacing w:line="360" w:lineRule="exact"/>
        <w:jc w:val="both"/>
        <w:rPr>
          <w:rFonts w:ascii="Times New Roman" w:hAnsi="Times New Roman" w:cs="Times New Roman"/>
          <w:sz w:val="24"/>
          <w:szCs w:val="24"/>
        </w:rPr>
      </w:pPr>
      <w:r w:rsidRPr="00E54A03">
        <w:rPr>
          <w:rFonts w:ascii="Times New Roman" w:hAnsi="Times New Roman" w:cs="Times New Roman"/>
          <w:sz w:val="24"/>
          <w:szCs w:val="24"/>
        </w:rPr>
        <w:t xml:space="preserve">“a” panjang </w:t>
      </w:r>
      <w:r>
        <w:rPr>
          <w:rFonts w:ascii="Times New Roman" w:hAnsi="Times New Roman" w:cs="Times New Roman"/>
          <w:sz w:val="24"/>
          <w:szCs w:val="24"/>
        </w:rPr>
        <w:t>di</w:t>
      </w:r>
      <w:r w:rsidRPr="00E54A03">
        <w:rPr>
          <w:rFonts w:ascii="Times New Roman" w:hAnsi="Times New Roman" w:cs="Times New Roman"/>
          <w:sz w:val="24"/>
          <w:szCs w:val="24"/>
        </w:rPr>
        <w:t xml:space="preserve">tulis “ā”.  “i” panjang </w:t>
      </w:r>
      <w:r>
        <w:rPr>
          <w:rFonts w:ascii="Times New Roman" w:hAnsi="Times New Roman" w:cs="Times New Roman"/>
          <w:sz w:val="24"/>
          <w:szCs w:val="24"/>
        </w:rPr>
        <w:t>di</w:t>
      </w:r>
      <w:r w:rsidRPr="00E54A03">
        <w:rPr>
          <w:rFonts w:ascii="Times New Roman" w:hAnsi="Times New Roman" w:cs="Times New Roman"/>
          <w:sz w:val="24"/>
          <w:szCs w:val="24"/>
        </w:rPr>
        <w:t xml:space="preserve">tulis “ī” dan “u” panjang </w:t>
      </w:r>
      <w:r>
        <w:rPr>
          <w:rFonts w:ascii="Times New Roman" w:hAnsi="Times New Roman" w:cs="Times New Roman"/>
          <w:sz w:val="24"/>
          <w:szCs w:val="24"/>
        </w:rPr>
        <w:t>di</w:t>
      </w:r>
      <w:r w:rsidRPr="00E54A03">
        <w:rPr>
          <w:rFonts w:ascii="Times New Roman" w:hAnsi="Times New Roman" w:cs="Times New Roman"/>
          <w:sz w:val="24"/>
          <w:szCs w:val="24"/>
        </w:rPr>
        <w:t>tulis “ū”, masing-masing dengan tanda macron (</w:t>
      </w:r>
      <w:r w:rsidRPr="00E54A03">
        <w:rPr>
          <w:rFonts w:ascii="Times New Roman" w:hAnsi="Times New Roman" w:cs="Times New Roman"/>
          <w:sz w:val="24"/>
          <w:szCs w:val="24"/>
          <w:vertAlign w:val="superscript"/>
        </w:rPr>
        <w:t>-</w:t>
      </w:r>
      <w:r w:rsidRPr="00E54A03">
        <w:rPr>
          <w:rFonts w:ascii="Times New Roman" w:hAnsi="Times New Roman" w:cs="Times New Roman"/>
          <w:sz w:val="24"/>
          <w:szCs w:val="24"/>
        </w:rPr>
        <w:t xml:space="preserve">) </w:t>
      </w:r>
      <w:r>
        <w:rPr>
          <w:rFonts w:ascii="Times New Roman" w:hAnsi="Times New Roman" w:cs="Times New Roman"/>
          <w:sz w:val="24"/>
          <w:szCs w:val="24"/>
        </w:rPr>
        <w:t>di</w:t>
      </w:r>
      <w:r w:rsidRPr="00E54A03">
        <w:rPr>
          <w:rFonts w:ascii="Times New Roman" w:hAnsi="Times New Roman" w:cs="Times New Roman"/>
          <w:sz w:val="24"/>
          <w:szCs w:val="24"/>
        </w:rPr>
        <w:t>atasnya.</w:t>
      </w:r>
    </w:p>
    <w:p w14:paraId="56FEB093" w14:textId="77777777" w:rsidR="00961A23" w:rsidRPr="00E54A03" w:rsidRDefault="00961A23" w:rsidP="00A60CB0">
      <w:pPr>
        <w:pStyle w:val="ListParagraph"/>
        <w:numPr>
          <w:ilvl w:val="2"/>
          <w:numId w:val="30"/>
        </w:numPr>
        <w:spacing w:after="0" w:line="360" w:lineRule="exact"/>
        <w:jc w:val="both"/>
        <w:rPr>
          <w:rFonts w:ascii="Times New Roman" w:hAnsi="Times New Roman" w:cs="Times New Roman"/>
          <w:sz w:val="24"/>
          <w:szCs w:val="24"/>
        </w:rPr>
      </w:pPr>
      <w:r w:rsidRPr="00E54A03">
        <w:rPr>
          <w:rFonts w:ascii="Times New Roman" w:hAnsi="Times New Roman" w:cs="Times New Roman"/>
          <w:sz w:val="24"/>
          <w:szCs w:val="24"/>
        </w:rPr>
        <w:t xml:space="preserve">Tanda </w:t>
      </w:r>
      <w:r w:rsidRPr="00E54A03">
        <w:rPr>
          <w:rFonts w:ascii="Times New Roman" w:hAnsi="Times New Roman" w:cs="Times New Roman"/>
          <w:i/>
          <w:iCs/>
          <w:sz w:val="24"/>
          <w:szCs w:val="24"/>
        </w:rPr>
        <w:t>fatḥah</w:t>
      </w:r>
      <w:r w:rsidRPr="00E54A03">
        <w:rPr>
          <w:rFonts w:ascii="Times New Roman" w:hAnsi="Times New Roman" w:cs="Times New Roman"/>
          <w:sz w:val="24"/>
          <w:szCs w:val="24"/>
        </w:rPr>
        <w:t xml:space="preserve"> + huruf yā’ tanpa dua titik yang </w:t>
      </w:r>
      <w:r>
        <w:rPr>
          <w:rFonts w:ascii="Times New Roman" w:hAnsi="Times New Roman" w:cs="Times New Roman"/>
          <w:sz w:val="24"/>
          <w:szCs w:val="24"/>
        </w:rPr>
        <w:t>di</w:t>
      </w:r>
      <w:r w:rsidRPr="00E54A03">
        <w:rPr>
          <w:rFonts w:ascii="Times New Roman" w:hAnsi="Times New Roman" w:cs="Times New Roman"/>
          <w:sz w:val="24"/>
          <w:szCs w:val="24"/>
        </w:rPr>
        <w:t xml:space="preserve">matikan </w:t>
      </w:r>
      <w:r>
        <w:rPr>
          <w:rFonts w:ascii="Times New Roman" w:hAnsi="Times New Roman" w:cs="Times New Roman"/>
          <w:sz w:val="24"/>
          <w:szCs w:val="24"/>
        </w:rPr>
        <w:t>di</w:t>
      </w:r>
      <w:r w:rsidRPr="00E54A03">
        <w:rPr>
          <w:rFonts w:ascii="Times New Roman" w:hAnsi="Times New Roman" w:cs="Times New Roman"/>
          <w:sz w:val="24"/>
          <w:szCs w:val="24"/>
        </w:rPr>
        <w:t xml:space="preserve">tulis “ai”, dan </w:t>
      </w:r>
      <w:r w:rsidRPr="00E54A03">
        <w:rPr>
          <w:rFonts w:ascii="Times New Roman" w:hAnsi="Times New Roman" w:cs="Times New Roman"/>
          <w:i/>
          <w:iCs/>
          <w:sz w:val="24"/>
          <w:szCs w:val="24"/>
        </w:rPr>
        <w:t>fatḥah</w:t>
      </w:r>
      <w:r w:rsidRPr="00E54A03">
        <w:rPr>
          <w:rFonts w:ascii="Times New Roman" w:hAnsi="Times New Roman" w:cs="Times New Roman"/>
          <w:sz w:val="24"/>
          <w:szCs w:val="24"/>
        </w:rPr>
        <w:t xml:space="preserve"> + </w:t>
      </w:r>
      <w:r w:rsidRPr="00E54A03">
        <w:rPr>
          <w:rFonts w:ascii="Times New Roman" w:hAnsi="Times New Roman" w:cs="Times New Roman"/>
          <w:i/>
          <w:iCs/>
          <w:sz w:val="24"/>
          <w:szCs w:val="24"/>
        </w:rPr>
        <w:t xml:space="preserve">wawū </w:t>
      </w:r>
      <w:r w:rsidRPr="00E54A03">
        <w:rPr>
          <w:rFonts w:ascii="Times New Roman" w:hAnsi="Times New Roman" w:cs="Times New Roman"/>
          <w:sz w:val="24"/>
          <w:szCs w:val="24"/>
        </w:rPr>
        <w:t xml:space="preserve">mati </w:t>
      </w:r>
      <w:r>
        <w:rPr>
          <w:rFonts w:ascii="Times New Roman" w:hAnsi="Times New Roman" w:cs="Times New Roman"/>
          <w:sz w:val="24"/>
          <w:szCs w:val="24"/>
        </w:rPr>
        <w:t>di</w:t>
      </w:r>
      <w:r w:rsidRPr="00E54A03">
        <w:rPr>
          <w:rFonts w:ascii="Times New Roman" w:hAnsi="Times New Roman" w:cs="Times New Roman"/>
          <w:sz w:val="24"/>
          <w:szCs w:val="24"/>
        </w:rPr>
        <w:t>tulis “au”.</w:t>
      </w:r>
    </w:p>
    <w:p w14:paraId="03C8CD93" w14:textId="77777777" w:rsidR="00961A23" w:rsidRPr="00E54A03" w:rsidRDefault="00961A23" w:rsidP="00A60CB0">
      <w:pPr>
        <w:pStyle w:val="ListParagraph"/>
        <w:numPr>
          <w:ilvl w:val="1"/>
          <w:numId w:val="30"/>
        </w:numPr>
        <w:spacing w:after="0" w:line="360" w:lineRule="exact"/>
        <w:jc w:val="both"/>
        <w:rPr>
          <w:rFonts w:ascii="Times New Roman" w:hAnsi="Times New Roman" w:cs="Times New Roman"/>
          <w:b/>
          <w:bCs/>
          <w:sz w:val="24"/>
          <w:szCs w:val="24"/>
        </w:rPr>
      </w:pPr>
      <w:bookmarkStart w:id="14" w:name="f._Vokal-vokal_Pendek_Berurutan"/>
      <w:bookmarkEnd w:id="14"/>
      <w:r w:rsidRPr="00E54A03">
        <w:rPr>
          <w:rFonts w:ascii="Times New Roman" w:hAnsi="Times New Roman" w:cs="Times New Roman"/>
          <w:b/>
          <w:bCs/>
          <w:spacing w:val="-1"/>
          <w:sz w:val="24"/>
          <w:szCs w:val="24"/>
        </w:rPr>
        <w:t xml:space="preserve">Vokal-vokal </w:t>
      </w:r>
      <w:r w:rsidRPr="00E54A03">
        <w:rPr>
          <w:rFonts w:ascii="Times New Roman" w:hAnsi="Times New Roman" w:cs="Times New Roman"/>
          <w:b/>
          <w:bCs/>
          <w:sz w:val="24"/>
          <w:szCs w:val="24"/>
        </w:rPr>
        <w:t>Pendek Berurutan</w:t>
      </w:r>
    </w:p>
    <w:p w14:paraId="49832F88" w14:textId="77777777" w:rsidR="00961A23" w:rsidRPr="00E54A03" w:rsidRDefault="00961A23" w:rsidP="00A60CB0">
      <w:pPr>
        <w:pStyle w:val="ListParagraph"/>
        <w:spacing w:after="0" w:line="360" w:lineRule="exact"/>
        <w:ind w:left="450"/>
        <w:jc w:val="both"/>
        <w:rPr>
          <w:rFonts w:ascii="Times New Roman" w:hAnsi="Times New Roman" w:cs="Times New Roman"/>
          <w:sz w:val="24"/>
          <w:szCs w:val="24"/>
        </w:rPr>
      </w:pPr>
      <w:r w:rsidRPr="00E54A03">
        <w:rPr>
          <w:rFonts w:ascii="Times New Roman" w:hAnsi="Times New Roman" w:cs="Times New Roman"/>
          <w:sz w:val="24"/>
          <w:szCs w:val="24"/>
        </w:rPr>
        <w:t xml:space="preserve">Vokal-vokal pendek yang berurutan dalam satu kata </w:t>
      </w:r>
      <w:r>
        <w:rPr>
          <w:rFonts w:ascii="Times New Roman" w:hAnsi="Times New Roman" w:cs="Times New Roman"/>
          <w:sz w:val="24"/>
          <w:szCs w:val="24"/>
        </w:rPr>
        <w:t>di</w:t>
      </w:r>
      <w:r w:rsidRPr="00E54A03">
        <w:rPr>
          <w:rFonts w:ascii="Times New Roman" w:hAnsi="Times New Roman" w:cs="Times New Roman"/>
          <w:sz w:val="24"/>
          <w:szCs w:val="24"/>
        </w:rPr>
        <w:t>pisahkan dengan apostrof (‘)</w:t>
      </w:r>
    </w:p>
    <w:p w14:paraId="48C357E9" w14:textId="77777777" w:rsidR="00961A23" w:rsidRPr="00E54A03" w:rsidRDefault="00961A23" w:rsidP="00A60CB0">
      <w:pPr>
        <w:pStyle w:val="ListParagraph"/>
        <w:spacing w:after="0" w:line="360" w:lineRule="exact"/>
        <w:ind w:left="450"/>
        <w:jc w:val="both"/>
        <w:rPr>
          <w:rFonts w:ascii="Times New Roman" w:hAnsi="Times New Roman" w:cs="Times New Roman"/>
          <w:i/>
          <w:iCs/>
          <w:sz w:val="24"/>
          <w:szCs w:val="24"/>
        </w:rPr>
      </w:pPr>
      <w:r w:rsidRPr="00E54A03">
        <w:rPr>
          <w:rFonts w:ascii="Times New Roman" w:hAnsi="Times New Roman" w:cs="Times New Roman"/>
          <w:sz w:val="24"/>
          <w:szCs w:val="24"/>
          <w:rtl/>
        </w:rPr>
        <w:tab/>
        <w:t>أأنتم</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sidRPr="00E54A03">
        <w:rPr>
          <w:rFonts w:ascii="Times New Roman" w:hAnsi="Times New Roman" w:cs="Times New Roman"/>
          <w:i/>
          <w:iCs/>
          <w:sz w:val="24"/>
          <w:szCs w:val="24"/>
        </w:rPr>
        <w:t>a’antum</w:t>
      </w:r>
    </w:p>
    <w:p w14:paraId="091067E1" w14:textId="77777777" w:rsidR="00961A23" w:rsidRPr="00E54A03" w:rsidRDefault="00961A23" w:rsidP="00A60CB0">
      <w:pPr>
        <w:pStyle w:val="ListParagraph"/>
        <w:spacing w:after="0" w:line="360" w:lineRule="exact"/>
        <w:ind w:left="450"/>
        <w:jc w:val="both"/>
        <w:rPr>
          <w:rFonts w:ascii="Times New Roman" w:hAnsi="Times New Roman" w:cs="Times New Roman"/>
          <w:i/>
          <w:iCs/>
          <w:sz w:val="24"/>
          <w:szCs w:val="24"/>
        </w:rPr>
      </w:pPr>
      <w:r w:rsidRPr="00E54A03">
        <w:rPr>
          <w:rFonts w:ascii="Times New Roman" w:hAnsi="Times New Roman" w:cs="Times New Roman"/>
          <w:sz w:val="24"/>
          <w:szCs w:val="24"/>
          <w:rtl/>
        </w:rPr>
        <w:tab/>
        <w:t>مؤنث</w:t>
      </w:r>
      <w:r w:rsidRPr="00E54A03">
        <w:rPr>
          <w:rFonts w:ascii="Times New Roman" w:hAnsi="Times New Roman" w:cs="Times New Roman"/>
          <w:sz w:val="24"/>
          <w:szCs w:val="24"/>
        </w:rPr>
        <w:tab/>
      </w:r>
      <w:r w:rsidRPr="00E54A03">
        <w:rPr>
          <w:rFonts w:ascii="Times New Roman" w:hAnsi="Times New Roman" w:cs="Times New Roman"/>
          <w:sz w:val="24"/>
          <w:szCs w:val="24"/>
        </w:rPr>
        <w:tab/>
        <w:t>:</w:t>
      </w:r>
      <w:r w:rsidRPr="00E54A03">
        <w:rPr>
          <w:rFonts w:ascii="Times New Roman" w:hAnsi="Times New Roman" w:cs="Times New Roman"/>
          <w:i/>
          <w:iCs/>
          <w:sz w:val="24"/>
          <w:szCs w:val="24"/>
        </w:rPr>
        <w:t>mu’annas</w:t>
      </w:r>
    </w:p>
    <w:p w14:paraId="556DDB3C" w14:textId="77777777" w:rsidR="00961A23" w:rsidRPr="00E54A03" w:rsidRDefault="00961A23" w:rsidP="00A60CB0">
      <w:pPr>
        <w:pStyle w:val="ListParagraph"/>
        <w:numPr>
          <w:ilvl w:val="1"/>
          <w:numId w:val="30"/>
        </w:numPr>
        <w:spacing w:line="360" w:lineRule="exact"/>
        <w:jc w:val="both"/>
        <w:rPr>
          <w:rFonts w:ascii="Times New Roman" w:hAnsi="Times New Roman" w:cs="Times New Roman"/>
          <w:b/>
          <w:bCs/>
          <w:sz w:val="24"/>
          <w:szCs w:val="24"/>
        </w:rPr>
      </w:pPr>
      <w:r w:rsidRPr="00E54A03">
        <w:rPr>
          <w:rFonts w:ascii="Times New Roman" w:hAnsi="Times New Roman" w:cs="Times New Roman"/>
          <w:b/>
          <w:bCs/>
          <w:sz w:val="24"/>
          <w:szCs w:val="24"/>
        </w:rPr>
        <w:t xml:space="preserve">Kata Sandang Alif + Lam </w:t>
      </w:r>
    </w:p>
    <w:p w14:paraId="728064FC" w14:textId="77777777" w:rsidR="00961A23" w:rsidRPr="00E54A03" w:rsidRDefault="00961A23" w:rsidP="00A60CB0">
      <w:pPr>
        <w:pStyle w:val="ListParagraph"/>
        <w:numPr>
          <w:ilvl w:val="2"/>
          <w:numId w:val="30"/>
        </w:numPr>
        <w:spacing w:line="360" w:lineRule="exact"/>
        <w:ind w:hanging="425"/>
        <w:jc w:val="both"/>
        <w:rPr>
          <w:rFonts w:ascii="Times New Roman" w:hAnsi="Times New Roman" w:cs="Times New Roman"/>
          <w:sz w:val="24"/>
          <w:szCs w:val="24"/>
        </w:rPr>
      </w:pPr>
      <w:r w:rsidRPr="00E54A03">
        <w:rPr>
          <w:rFonts w:ascii="Times New Roman" w:hAnsi="Times New Roman" w:cs="Times New Roman"/>
          <w:sz w:val="24"/>
          <w:szCs w:val="24"/>
        </w:rPr>
        <w:t xml:space="preserve">Bila </w:t>
      </w:r>
      <w:r>
        <w:rPr>
          <w:rFonts w:ascii="Times New Roman" w:hAnsi="Times New Roman" w:cs="Times New Roman"/>
          <w:sz w:val="24"/>
          <w:szCs w:val="24"/>
        </w:rPr>
        <w:t>di</w:t>
      </w:r>
      <w:r w:rsidRPr="00E54A03">
        <w:rPr>
          <w:rFonts w:ascii="Times New Roman" w:hAnsi="Times New Roman" w:cs="Times New Roman"/>
          <w:sz w:val="24"/>
          <w:szCs w:val="24"/>
        </w:rPr>
        <w:t xml:space="preserve">ikuti huruf qamariyyah </w:t>
      </w:r>
      <w:r>
        <w:rPr>
          <w:rFonts w:ascii="Times New Roman" w:hAnsi="Times New Roman" w:cs="Times New Roman"/>
          <w:sz w:val="24"/>
          <w:szCs w:val="24"/>
        </w:rPr>
        <w:t>di</w:t>
      </w:r>
      <w:r w:rsidRPr="00E54A03">
        <w:rPr>
          <w:rFonts w:ascii="Times New Roman" w:hAnsi="Times New Roman" w:cs="Times New Roman"/>
          <w:sz w:val="24"/>
          <w:szCs w:val="24"/>
        </w:rPr>
        <w:t>tulis al-:</w:t>
      </w:r>
    </w:p>
    <w:p w14:paraId="42AF0FBB" w14:textId="77777777" w:rsidR="00961A23" w:rsidRPr="00E54A03" w:rsidRDefault="00961A23" w:rsidP="00A60CB0">
      <w:pPr>
        <w:pStyle w:val="ListParagraph"/>
        <w:spacing w:line="360" w:lineRule="exact"/>
        <w:ind w:left="900"/>
        <w:jc w:val="both"/>
        <w:rPr>
          <w:rFonts w:ascii="Times New Roman" w:hAnsi="Times New Roman" w:cs="Times New Roman"/>
          <w:i/>
          <w:iCs/>
          <w:sz w:val="24"/>
          <w:szCs w:val="24"/>
        </w:rPr>
      </w:pPr>
      <w:r w:rsidRPr="00E54A03">
        <w:rPr>
          <w:rFonts w:ascii="Times New Roman" w:hAnsi="Times New Roman" w:cs="Times New Roman"/>
          <w:sz w:val="24"/>
          <w:szCs w:val="24"/>
          <w:rtl/>
        </w:rPr>
        <w:t>الفرقان</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tulis</w:t>
      </w:r>
      <w:r w:rsidRPr="00E54A03">
        <w:rPr>
          <w:rFonts w:ascii="Times New Roman" w:hAnsi="Times New Roman" w:cs="Times New Roman"/>
          <w:i/>
          <w:iCs/>
          <w:sz w:val="24"/>
          <w:szCs w:val="24"/>
        </w:rPr>
        <w:t xml:space="preserve"> al-Furqān</w:t>
      </w:r>
    </w:p>
    <w:p w14:paraId="50FB6042" w14:textId="77777777" w:rsidR="00961A23" w:rsidRPr="00E54A03" w:rsidRDefault="00961A23" w:rsidP="00A60CB0">
      <w:pPr>
        <w:pStyle w:val="ListParagraph"/>
        <w:numPr>
          <w:ilvl w:val="2"/>
          <w:numId w:val="30"/>
        </w:numPr>
        <w:spacing w:line="360" w:lineRule="exact"/>
        <w:ind w:hanging="425"/>
        <w:jc w:val="both"/>
        <w:rPr>
          <w:rFonts w:ascii="Times New Roman" w:hAnsi="Times New Roman" w:cs="Times New Roman"/>
          <w:sz w:val="24"/>
          <w:szCs w:val="24"/>
        </w:rPr>
      </w:pPr>
      <w:r w:rsidRPr="00E54A03">
        <w:rPr>
          <w:rFonts w:ascii="Times New Roman" w:hAnsi="Times New Roman" w:cs="Times New Roman"/>
          <w:sz w:val="24"/>
          <w:szCs w:val="24"/>
        </w:rPr>
        <w:t xml:space="preserve">Bila </w:t>
      </w:r>
      <w:r>
        <w:rPr>
          <w:rFonts w:ascii="Times New Roman" w:hAnsi="Times New Roman" w:cs="Times New Roman"/>
          <w:sz w:val="24"/>
          <w:szCs w:val="24"/>
        </w:rPr>
        <w:t>di</w:t>
      </w:r>
      <w:r w:rsidRPr="00E54A03">
        <w:rPr>
          <w:rFonts w:ascii="Times New Roman" w:hAnsi="Times New Roman" w:cs="Times New Roman"/>
          <w:sz w:val="24"/>
          <w:szCs w:val="24"/>
        </w:rPr>
        <w:t xml:space="preserve">ikuti huruf Syamsiyyah, maka al- </w:t>
      </w:r>
      <w:r>
        <w:rPr>
          <w:rFonts w:ascii="Times New Roman" w:hAnsi="Times New Roman" w:cs="Times New Roman"/>
          <w:sz w:val="24"/>
          <w:szCs w:val="24"/>
        </w:rPr>
        <w:t>di</w:t>
      </w:r>
      <w:r w:rsidRPr="00E54A03">
        <w:rPr>
          <w:rFonts w:ascii="Times New Roman" w:hAnsi="Times New Roman" w:cs="Times New Roman"/>
          <w:sz w:val="24"/>
          <w:szCs w:val="24"/>
        </w:rPr>
        <w:t xml:space="preserve">ganti dengan huruf Syamsiyyah yang mengikutinya: </w:t>
      </w:r>
    </w:p>
    <w:p w14:paraId="56A8B052" w14:textId="77777777" w:rsidR="00961A23" w:rsidRPr="00E54A03" w:rsidRDefault="00961A23" w:rsidP="00A60CB0">
      <w:pPr>
        <w:pStyle w:val="ListParagraph"/>
        <w:widowControl w:val="0"/>
        <w:tabs>
          <w:tab w:val="left" w:pos="1701"/>
        </w:tabs>
        <w:autoSpaceDE w:val="0"/>
        <w:autoSpaceDN w:val="0"/>
        <w:spacing w:after="0" w:line="360" w:lineRule="exact"/>
        <w:ind w:left="1170" w:right="408" w:hanging="238"/>
        <w:contextualSpacing w:val="0"/>
        <w:jc w:val="both"/>
        <w:rPr>
          <w:rFonts w:ascii="Times New Roman" w:hAnsi="Times New Roman" w:cs="Times New Roman"/>
          <w:i/>
          <w:iCs/>
          <w:sz w:val="24"/>
          <w:szCs w:val="24"/>
        </w:rPr>
      </w:pPr>
      <w:r w:rsidRPr="00E54A03">
        <w:rPr>
          <w:rFonts w:ascii="Times New Roman" w:hAnsi="Times New Roman" w:cs="Times New Roman"/>
          <w:sz w:val="24"/>
          <w:szCs w:val="24"/>
          <w:rtl/>
        </w:rPr>
        <w:t>السنة</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Pr>
          <w:rFonts w:ascii="Times New Roman" w:hAnsi="Times New Roman" w:cs="Times New Roman"/>
          <w:sz w:val="24"/>
          <w:szCs w:val="24"/>
        </w:rPr>
        <w:t>di</w:t>
      </w:r>
      <w:r w:rsidRPr="00E54A03">
        <w:rPr>
          <w:rFonts w:ascii="Times New Roman" w:hAnsi="Times New Roman" w:cs="Times New Roman"/>
          <w:sz w:val="24"/>
          <w:szCs w:val="24"/>
        </w:rPr>
        <w:t xml:space="preserve">tulis </w:t>
      </w:r>
      <w:r w:rsidRPr="00E54A03">
        <w:rPr>
          <w:rFonts w:ascii="Times New Roman" w:hAnsi="Times New Roman" w:cs="Times New Roman"/>
          <w:i/>
          <w:iCs/>
          <w:sz w:val="24"/>
          <w:szCs w:val="24"/>
        </w:rPr>
        <w:t>as-Sunnah</w:t>
      </w:r>
    </w:p>
    <w:p w14:paraId="20812CA8" w14:textId="77777777" w:rsidR="00961A23" w:rsidRPr="00E54A03" w:rsidRDefault="00961A23" w:rsidP="00A60CB0">
      <w:pPr>
        <w:pStyle w:val="ListParagraph"/>
        <w:widowControl w:val="0"/>
        <w:numPr>
          <w:ilvl w:val="1"/>
          <w:numId w:val="30"/>
        </w:numPr>
        <w:tabs>
          <w:tab w:val="left" w:pos="1701"/>
        </w:tabs>
        <w:autoSpaceDE w:val="0"/>
        <w:autoSpaceDN w:val="0"/>
        <w:spacing w:after="0" w:line="360" w:lineRule="exact"/>
        <w:ind w:right="408"/>
        <w:contextualSpacing w:val="0"/>
        <w:jc w:val="both"/>
        <w:rPr>
          <w:rFonts w:ascii="Times New Roman" w:hAnsi="Times New Roman" w:cs="Times New Roman"/>
          <w:b/>
          <w:bCs/>
          <w:sz w:val="24"/>
          <w:szCs w:val="24"/>
        </w:rPr>
      </w:pPr>
      <w:r w:rsidRPr="00E54A03">
        <w:rPr>
          <w:rFonts w:ascii="Times New Roman" w:hAnsi="Times New Roman" w:cs="Times New Roman"/>
          <w:b/>
          <w:bCs/>
          <w:sz w:val="24"/>
          <w:szCs w:val="24"/>
        </w:rPr>
        <w:t>Huruf Besar</w:t>
      </w:r>
    </w:p>
    <w:p w14:paraId="169AEDF8" w14:textId="77777777" w:rsidR="00961A23" w:rsidRPr="00E54A03" w:rsidRDefault="00961A23" w:rsidP="00A60CB0">
      <w:pPr>
        <w:pStyle w:val="ListParagraph"/>
        <w:widowControl w:val="0"/>
        <w:tabs>
          <w:tab w:val="left" w:pos="1701"/>
        </w:tabs>
        <w:autoSpaceDE w:val="0"/>
        <w:autoSpaceDN w:val="0"/>
        <w:spacing w:after="0" w:line="360" w:lineRule="exact"/>
        <w:ind w:left="450" w:right="408"/>
        <w:contextualSpacing w:val="0"/>
        <w:jc w:val="both"/>
        <w:rPr>
          <w:rFonts w:ascii="Times New Roman" w:hAnsi="Times New Roman" w:cs="Times New Roman"/>
          <w:b/>
          <w:bCs/>
          <w:sz w:val="24"/>
          <w:szCs w:val="24"/>
        </w:rPr>
      </w:pPr>
      <w:r w:rsidRPr="00E54A03">
        <w:rPr>
          <w:rFonts w:ascii="Times New Roman" w:hAnsi="Times New Roman" w:cs="Times New Roman"/>
          <w:sz w:val="24"/>
          <w:szCs w:val="24"/>
        </w:rPr>
        <w:t xml:space="preserve">Penulisan huruf besar </w:t>
      </w:r>
      <w:r>
        <w:rPr>
          <w:rFonts w:ascii="Times New Roman" w:hAnsi="Times New Roman" w:cs="Times New Roman"/>
          <w:sz w:val="24"/>
          <w:szCs w:val="24"/>
        </w:rPr>
        <w:t>di</w:t>
      </w:r>
      <w:r w:rsidRPr="00E54A03">
        <w:rPr>
          <w:rFonts w:ascii="Times New Roman" w:hAnsi="Times New Roman" w:cs="Times New Roman"/>
          <w:sz w:val="24"/>
          <w:szCs w:val="24"/>
        </w:rPr>
        <w:t>sesuaikan dengan EYD.</w:t>
      </w:r>
    </w:p>
    <w:p w14:paraId="50A7FAC4" w14:textId="77777777" w:rsidR="00961A23" w:rsidRPr="00E54A03" w:rsidRDefault="00961A23" w:rsidP="00A60CB0">
      <w:pPr>
        <w:pStyle w:val="ListParagraph"/>
        <w:numPr>
          <w:ilvl w:val="1"/>
          <w:numId w:val="30"/>
        </w:numPr>
        <w:spacing w:after="0" w:line="360" w:lineRule="exact"/>
        <w:jc w:val="both"/>
        <w:rPr>
          <w:rFonts w:ascii="Times New Roman" w:hAnsi="Times New Roman" w:cs="Times New Roman"/>
          <w:b/>
          <w:bCs/>
          <w:sz w:val="24"/>
          <w:szCs w:val="24"/>
        </w:rPr>
      </w:pPr>
      <w:r w:rsidRPr="00E54A03">
        <w:rPr>
          <w:rFonts w:ascii="Times New Roman" w:hAnsi="Times New Roman" w:cs="Times New Roman"/>
          <w:b/>
          <w:bCs/>
          <w:sz w:val="24"/>
          <w:szCs w:val="24"/>
        </w:rPr>
        <w:t>Kata dalam Rangkaian Frasa Kalimat</w:t>
      </w:r>
    </w:p>
    <w:p w14:paraId="574C0978" w14:textId="77777777" w:rsidR="00961A23" w:rsidRPr="00E54A03" w:rsidRDefault="00961A23" w:rsidP="00A60CB0">
      <w:pPr>
        <w:pStyle w:val="ListParagraph"/>
        <w:numPr>
          <w:ilvl w:val="2"/>
          <w:numId w:val="30"/>
        </w:numPr>
        <w:spacing w:after="0" w:line="360" w:lineRule="exact"/>
        <w:jc w:val="both"/>
        <w:rPr>
          <w:rFonts w:ascii="Times New Roman" w:hAnsi="Times New Roman" w:cs="Times New Roman"/>
          <w:b/>
          <w:bCs/>
          <w:sz w:val="24"/>
          <w:szCs w:val="24"/>
        </w:rPr>
      </w:pPr>
      <w:r>
        <w:rPr>
          <w:rFonts w:ascii="Times New Roman" w:hAnsi="Times New Roman" w:cs="Times New Roman"/>
          <w:sz w:val="24"/>
          <w:szCs w:val="24"/>
        </w:rPr>
        <w:t>Di</w:t>
      </w:r>
      <w:r w:rsidRPr="00E54A03">
        <w:rPr>
          <w:rFonts w:ascii="Times New Roman" w:hAnsi="Times New Roman" w:cs="Times New Roman"/>
          <w:sz w:val="24"/>
          <w:szCs w:val="24"/>
        </w:rPr>
        <w:t xml:space="preserve">tulis kata per kata atau; </w:t>
      </w:r>
    </w:p>
    <w:p w14:paraId="1B141963" w14:textId="77777777" w:rsidR="00961A23" w:rsidRPr="00E54A03" w:rsidRDefault="00961A23" w:rsidP="00A60CB0">
      <w:pPr>
        <w:pStyle w:val="ListParagraph"/>
        <w:numPr>
          <w:ilvl w:val="2"/>
          <w:numId w:val="30"/>
        </w:numPr>
        <w:spacing w:after="0" w:line="360" w:lineRule="exact"/>
        <w:jc w:val="both"/>
        <w:rPr>
          <w:rFonts w:ascii="Times New Roman" w:hAnsi="Times New Roman" w:cs="Times New Roman"/>
          <w:b/>
          <w:bCs/>
          <w:sz w:val="24"/>
          <w:szCs w:val="24"/>
        </w:rPr>
      </w:pPr>
      <w:r>
        <w:rPr>
          <w:rFonts w:ascii="Times New Roman" w:hAnsi="Times New Roman" w:cs="Times New Roman"/>
          <w:sz w:val="24"/>
          <w:szCs w:val="24"/>
        </w:rPr>
        <w:t>Di</w:t>
      </w:r>
      <w:r w:rsidRPr="00E54A03">
        <w:rPr>
          <w:rFonts w:ascii="Times New Roman" w:hAnsi="Times New Roman" w:cs="Times New Roman"/>
          <w:sz w:val="24"/>
          <w:szCs w:val="24"/>
        </w:rPr>
        <w:t>tulis menurut bunyi atau  pengucapannya dalam rangkaian tersebut:</w:t>
      </w:r>
    </w:p>
    <w:p w14:paraId="6D1EA7CE" w14:textId="307F4BE6" w:rsidR="00961A23" w:rsidRPr="00E54A03" w:rsidRDefault="00961A23" w:rsidP="00A60CB0">
      <w:pPr>
        <w:pStyle w:val="ListParagraph"/>
        <w:spacing w:line="360" w:lineRule="exact"/>
        <w:ind w:left="900"/>
        <w:jc w:val="both"/>
        <w:rPr>
          <w:rFonts w:ascii="Times New Roman" w:hAnsi="Times New Roman" w:cs="Times New Roman"/>
          <w:i/>
          <w:iCs/>
          <w:sz w:val="24"/>
          <w:szCs w:val="24"/>
        </w:rPr>
      </w:pPr>
      <w:r w:rsidRPr="00E54A03">
        <w:rPr>
          <w:rFonts w:ascii="Times New Roman" w:hAnsi="Times New Roman" w:cs="Times New Roman"/>
          <w:sz w:val="24"/>
          <w:szCs w:val="24"/>
          <w:rtl/>
        </w:rPr>
        <w:t>شيخ الاسلام</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sidRPr="00E54A03">
        <w:rPr>
          <w:rFonts w:ascii="Times New Roman" w:hAnsi="Times New Roman" w:cs="Times New Roman"/>
          <w:i/>
          <w:iCs/>
          <w:sz w:val="24"/>
          <w:szCs w:val="24"/>
        </w:rPr>
        <w:t>Syaikh al-Islām</w:t>
      </w:r>
    </w:p>
    <w:p w14:paraId="4C18768E" w14:textId="77777777" w:rsidR="00961A23" w:rsidRPr="00E54A03" w:rsidRDefault="00961A23" w:rsidP="00A60CB0">
      <w:pPr>
        <w:pStyle w:val="ListParagraph"/>
        <w:spacing w:line="360" w:lineRule="exact"/>
        <w:ind w:left="900"/>
        <w:jc w:val="both"/>
        <w:rPr>
          <w:rFonts w:ascii="Times New Roman" w:hAnsi="Times New Roman" w:cs="Times New Roman"/>
          <w:sz w:val="24"/>
          <w:szCs w:val="24"/>
          <w:rtl/>
        </w:rPr>
      </w:pPr>
      <w:r w:rsidRPr="00E54A03">
        <w:rPr>
          <w:rFonts w:ascii="Times New Roman" w:hAnsi="Times New Roman" w:cs="Times New Roman"/>
          <w:sz w:val="24"/>
          <w:szCs w:val="24"/>
          <w:rtl/>
        </w:rPr>
        <w:t>تاج الشريعة</w:t>
      </w:r>
      <w:r w:rsidRPr="00E54A03">
        <w:rPr>
          <w:rFonts w:ascii="Times New Roman" w:hAnsi="Times New Roman" w:cs="Times New Roman"/>
          <w:sz w:val="24"/>
          <w:szCs w:val="24"/>
        </w:rPr>
        <w:tab/>
      </w:r>
      <w:r w:rsidRPr="00E54A03">
        <w:rPr>
          <w:rFonts w:ascii="Times New Roman" w:hAnsi="Times New Roman" w:cs="Times New Roman"/>
          <w:sz w:val="24"/>
          <w:szCs w:val="24"/>
        </w:rPr>
        <w:tab/>
        <w:t xml:space="preserve">: </w:t>
      </w:r>
      <w:r w:rsidRPr="00E54A03">
        <w:rPr>
          <w:rFonts w:ascii="Times New Roman" w:hAnsi="Times New Roman" w:cs="Times New Roman"/>
          <w:i/>
          <w:iCs/>
          <w:sz w:val="24"/>
          <w:szCs w:val="24"/>
        </w:rPr>
        <w:t>Tāj asy-Syarī’ah</w:t>
      </w:r>
    </w:p>
    <w:p w14:paraId="61891501" w14:textId="2CC16762" w:rsidR="00961A23" w:rsidRPr="00E54A03" w:rsidRDefault="00961A23" w:rsidP="00A60CB0">
      <w:pPr>
        <w:pStyle w:val="ListParagraph"/>
        <w:spacing w:line="360" w:lineRule="exact"/>
        <w:ind w:left="900"/>
        <w:jc w:val="both"/>
        <w:rPr>
          <w:rFonts w:ascii="Times New Roman" w:hAnsi="Times New Roman" w:cs="Times New Roman"/>
          <w:i/>
          <w:iCs/>
          <w:sz w:val="24"/>
          <w:szCs w:val="24"/>
        </w:rPr>
      </w:pPr>
      <w:r w:rsidRPr="00E54A03">
        <w:rPr>
          <w:rFonts w:ascii="Times New Roman" w:hAnsi="Times New Roman" w:cs="Times New Roman"/>
          <w:sz w:val="24"/>
          <w:szCs w:val="24"/>
          <w:rtl/>
        </w:rPr>
        <w:t>ا</w:t>
      </w:r>
      <w:r w:rsidR="00367F35">
        <w:rPr>
          <w:rFonts w:ascii="Times New Roman" w:hAnsi="Times New Roman" w:cs="Times New Roman" w:hint="cs"/>
          <w:sz w:val="24"/>
          <w:szCs w:val="24"/>
          <w:rtl/>
        </w:rPr>
        <w:t>ل</w:t>
      </w:r>
      <w:r w:rsidRPr="00E54A03">
        <w:rPr>
          <w:rFonts w:ascii="Times New Roman" w:hAnsi="Times New Roman" w:cs="Times New Roman"/>
          <w:sz w:val="24"/>
          <w:szCs w:val="24"/>
          <w:rtl/>
        </w:rPr>
        <w:t>تصورالاسلامي</w:t>
      </w:r>
      <w:r w:rsidRPr="00E54A03">
        <w:rPr>
          <w:rFonts w:ascii="Times New Roman" w:hAnsi="Times New Roman" w:cs="Times New Roman"/>
          <w:sz w:val="24"/>
          <w:szCs w:val="24"/>
        </w:rPr>
        <w:tab/>
        <w:t xml:space="preserve">: </w:t>
      </w:r>
      <w:r w:rsidRPr="00E54A03">
        <w:rPr>
          <w:rFonts w:ascii="Times New Roman" w:hAnsi="Times New Roman" w:cs="Times New Roman"/>
          <w:i/>
          <w:iCs/>
          <w:sz w:val="24"/>
          <w:szCs w:val="24"/>
        </w:rPr>
        <w:t>At-Tasawwur al-Islāmī</w:t>
      </w:r>
    </w:p>
    <w:p w14:paraId="62F7A506" w14:textId="77777777" w:rsidR="00961A23" w:rsidRDefault="00961A23" w:rsidP="00A60CB0">
      <w:pPr>
        <w:pStyle w:val="ListParagraph"/>
        <w:spacing w:line="360" w:lineRule="exact"/>
        <w:ind w:left="900"/>
        <w:jc w:val="both"/>
        <w:rPr>
          <w:rFonts w:ascii="Times New Roman" w:hAnsi="Times New Roman" w:cs="Times New Roman"/>
          <w:i/>
          <w:iCs/>
          <w:sz w:val="24"/>
          <w:szCs w:val="24"/>
        </w:rPr>
      </w:pPr>
    </w:p>
    <w:p w14:paraId="37003F3D" w14:textId="77777777" w:rsidR="00A60CB0" w:rsidRPr="00E54A03" w:rsidRDefault="00A60CB0" w:rsidP="00A60CB0">
      <w:pPr>
        <w:pStyle w:val="ListParagraph"/>
        <w:spacing w:line="360" w:lineRule="exact"/>
        <w:ind w:left="900"/>
        <w:jc w:val="both"/>
        <w:rPr>
          <w:rFonts w:ascii="Times New Roman" w:hAnsi="Times New Roman" w:cs="Times New Roman"/>
          <w:i/>
          <w:iCs/>
          <w:sz w:val="24"/>
          <w:szCs w:val="24"/>
        </w:rPr>
      </w:pPr>
    </w:p>
    <w:p w14:paraId="5182B2F7" w14:textId="77777777" w:rsidR="00961A23" w:rsidRPr="00E54A03" w:rsidRDefault="00961A23" w:rsidP="00A60CB0">
      <w:pPr>
        <w:pStyle w:val="ListParagraph"/>
        <w:spacing w:line="360" w:lineRule="exact"/>
        <w:ind w:left="900"/>
        <w:jc w:val="both"/>
        <w:rPr>
          <w:rFonts w:ascii="Times New Roman" w:hAnsi="Times New Roman" w:cs="Times New Roman"/>
          <w:sz w:val="24"/>
          <w:szCs w:val="24"/>
          <w:rtl/>
        </w:rPr>
      </w:pPr>
    </w:p>
    <w:p w14:paraId="1E189B21" w14:textId="77777777" w:rsidR="00961A23" w:rsidRPr="00E54A03" w:rsidRDefault="00961A23" w:rsidP="00A60CB0">
      <w:pPr>
        <w:pStyle w:val="ListParagraph"/>
        <w:numPr>
          <w:ilvl w:val="1"/>
          <w:numId w:val="30"/>
        </w:numPr>
        <w:spacing w:line="360" w:lineRule="exact"/>
        <w:ind w:left="993" w:hanging="426"/>
        <w:jc w:val="both"/>
        <w:rPr>
          <w:rFonts w:ascii="Times New Roman" w:hAnsi="Times New Roman" w:cs="Times New Roman"/>
          <w:b/>
          <w:bCs/>
          <w:sz w:val="24"/>
          <w:szCs w:val="24"/>
        </w:rPr>
      </w:pPr>
      <w:r w:rsidRPr="00E54A03">
        <w:rPr>
          <w:rFonts w:ascii="Times New Roman" w:hAnsi="Times New Roman" w:cs="Times New Roman"/>
          <w:b/>
          <w:sz w:val="24"/>
          <w:szCs w:val="24"/>
        </w:rPr>
        <w:lastRenderedPageBreak/>
        <w:t xml:space="preserve">Lain-lain </w:t>
      </w:r>
    </w:p>
    <w:p w14:paraId="00E5BDF9" w14:textId="7E8D575A" w:rsidR="00961A23" w:rsidRPr="004F6098" w:rsidRDefault="00961A23" w:rsidP="00A60CB0">
      <w:pPr>
        <w:spacing w:line="360" w:lineRule="exact"/>
        <w:ind w:left="993"/>
        <w:rPr>
          <w:rFonts w:ascii="Times New Roman" w:hAnsi="Times New Roman" w:cs="Times New Roman"/>
          <w:sz w:val="24"/>
          <w:szCs w:val="24"/>
        </w:rPr>
        <w:sectPr w:rsidR="00961A23" w:rsidRPr="004F6098" w:rsidSect="009217A9">
          <w:headerReference w:type="default" r:id="rId18"/>
          <w:footerReference w:type="default" r:id="rId19"/>
          <w:pgSz w:w="11910" w:h="16840"/>
          <w:pgMar w:top="2268" w:right="1701" w:bottom="2268" w:left="2268" w:header="907" w:footer="0" w:gutter="0"/>
          <w:pgNumType w:fmt="lowerRoman" w:start="2"/>
          <w:cols w:space="720"/>
        </w:sectPr>
      </w:pPr>
      <w:r w:rsidRPr="00E54A03">
        <w:rPr>
          <w:rFonts w:ascii="Times New Roman" w:hAnsi="Times New Roman" w:cs="Times New Roman"/>
          <w:sz w:val="24"/>
          <w:szCs w:val="24"/>
        </w:rPr>
        <w:t xml:space="preserve">Kata-kata yang sudah </w:t>
      </w:r>
      <w:r>
        <w:rPr>
          <w:rFonts w:ascii="Times New Roman" w:hAnsi="Times New Roman" w:cs="Times New Roman"/>
          <w:sz w:val="24"/>
          <w:szCs w:val="24"/>
        </w:rPr>
        <w:t>di</w:t>
      </w:r>
      <w:r w:rsidRPr="00E54A03">
        <w:rPr>
          <w:rFonts w:ascii="Times New Roman" w:hAnsi="Times New Roman" w:cs="Times New Roman"/>
          <w:sz w:val="24"/>
          <w:szCs w:val="24"/>
        </w:rPr>
        <w:t xml:space="preserve">bakukan dalam Kamus Besar Bahasa Indonesia (KBBI) seperti kata ijmak, nas, akal, hak, nalar, paham, dsb. </w:t>
      </w:r>
      <w:r>
        <w:rPr>
          <w:rFonts w:ascii="Times New Roman" w:hAnsi="Times New Roman" w:cs="Times New Roman"/>
          <w:sz w:val="24"/>
          <w:szCs w:val="24"/>
        </w:rPr>
        <w:t>di</w:t>
      </w:r>
      <w:r w:rsidRPr="00E54A03">
        <w:rPr>
          <w:rFonts w:ascii="Times New Roman" w:hAnsi="Times New Roman" w:cs="Times New Roman"/>
          <w:sz w:val="24"/>
          <w:szCs w:val="24"/>
        </w:rPr>
        <w:t>tulis s</w:t>
      </w:r>
      <w:r w:rsidR="004F6098">
        <w:rPr>
          <w:rFonts w:ascii="Times New Roman" w:hAnsi="Times New Roman" w:cs="Times New Roman"/>
          <w:sz w:val="24"/>
          <w:szCs w:val="24"/>
        </w:rPr>
        <w:t>ebagaimana dalam  kamus tersebut</w:t>
      </w:r>
    </w:p>
    <w:p w14:paraId="70F47AAE" w14:textId="0A205940" w:rsidR="00A40DAC" w:rsidRDefault="00A40DAC" w:rsidP="00C131C6">
      <w:pPr>
        <w:pStyle w:val="Heading1"/>
        <w:jc w:val="center"/>
        <w:rPr>
          <w:rFonts w:ascii="Times New Roman" w:hAnsi="Times New Roman" w:cs="Times New Roman"/>
          <w:bCs/>
          <w:color w:val="auto"/>
          <w:sz w:val="24"/>
          <w:szCs w:val="24"/>
        </w:rPr>
      </w:pPr>
      <w:bookmarkStart w:id="15" w:name="_Toc136554233"/>
      <w:r w:rsidRPr="0065418F">
        <w:rPr>
          <w:rFonts w:ascii="Times New Roman" w:hAnsi="Times New Roman" w:cs="Times New Roman"/>
          <w:bCs/>
          <w:color w:val="auto"/>
          <w:sz w:val="24"/>
          <w:szCs w:val="24"/>
        </w:rPr>
        <w:lastRenderedPageBreak/>
        <w:t>ABSTRAK</w:t>
      </w:r>
      <w:bookmarkEnd w:id="15"/>
    </w:p>
    <w:p w14:paraId="73BB293E" w14:textId="77777777" w:rsidR="00610EE8" w:rsidRPr="00610EE8" w:rsidRDefault="00610EE8" w:rsidP="00610EE8"/>
    <w:p w14:paraId="6E135A8C" w14:textId="77777777" w:rsidR="00A40DAC" w:rsidRDefault="00A40DAC" w:rsidP="00A40DAC">
      <w:pPr>
        <w:jc w:val="both"/>
        <w:rPr>
          <w:rFonts w:ascii="Times New Roman" w:hAnsi="Times New Roman" w:cs="Times New Roman"/>
          <w:bCs/>
          <w:sz w:val="24"/>
          <w:szCs w:val="24"/>
        </w:rPr>
      </w:pPr>
      <w:r>
        <w:rPr>
          <w:rFonts w:ascii="Times New Roman" w:hAnsi="Times New Roman" w:cs="Times New Roman"/>
          <w:bCs/>
          <w:sz w:val="24"/>
          <w:szCs w:val="24"/>
        </w:rPr>
        <w:t xml:space="preserve">Nama </w:t>
      </w:r>
      <w:r>
        <w:rPr>
          <w:rFonts w:ascii="Times New Roman" w:hAnsi="Times New Roman" w:cs="Times New Roman"/>
          <w:bCs/>
          <w:sz w:val="24"/>
          <w:szCs w:val="24"/>
        </w:rPr>
        <w:tab/>
        <w:t>Penyusun</w:t>
      </w:r>
      <w:r>
        <w:rPr>
          <w:rFonts w:ascii="Times New Roman" w:hAnsi="Times New Roman" w:cs="Times New Roman"/>
          <w:bCs/>
          <w:sz w:val="24"/>
          <w:szCs w:val="24"/>
        </w:rPr>
        <w:tab/>
        <w:t>: Herlina Kadir</w:t>
      </w:r>
    </w:p>
    <w:p w14:paraId="77859814" w14:textId="77777777" w:rsidR="00A40DAC" w:rsidRDefault="00A40DAC" w:rsidP="00A40DAC">
      <w:pPr>
        <w:jc w:val="both"/>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17.1.1.007</w:t>
      </w:r>
    </w:p>
    <w:p w14:paraId="5B2834C5" w14:textId="309AE5E5" w:rsidR="00A40DAC" w:rsidRPr="00F96062" w:rsidRDefault="00A40DAC" w:rsidP="004F6098">
      <w:pPr>
        <w:pBdr>
          <w:bottom w:val="single" w:sz="4" w:space="1" w:color="auto"/>
        </w:pBdr>
        <w:ind w:left="1560" w:right="707" w:hanging="1560"/>
        <w:rPr>
          <w:rFonts w:ascii="Times New Roman" w:hAnsi="Times New Roman" w:cs="Times New Roman"/>
          <w:b/>
          <w:sz w:val="24"/>
          <w:szCs w:val="24"/>
        </w:rPr>
      </w:pPr>
      <w:r>
        <w:rPr>
          <w:rFonts w:ascii="Times New Roman" w:hAnsi="Times New Roman" w:cs="Times New Roman"/>
          <w:bCs/>
          <w:sz w:val="24"/>
          <w:szCs w:val="24"/>
        </w:rPr>
        <w:t>Judul</w:t>
      </w:r>
      <w:r>
        <w:rPr>
          <w:rFonts w:ascii="Times New Roman" w:hAnsi="Times New Roman" w:cs="Times New Roman"/>
          <w:bCs/>
          <w:sz w:val="24"/>
          <w:szCs w:val="24"/>
        </w:rPr>
        <w:tab/>
      </w:r>
      <w:r>
        <w:rPr>
          <w:rFonts w:ascii="Times New Roman" w:hAnsi="Times New Roman" w:cs="Times New Roman"/>
          <w:bCs/>
          <w:sz w:val="24"/>
          <w:szCs w:val="24"/>
        </w:rPr>
        <w:tab/>
        <w:t>: Persepsi Masyar</w:t>
      </w:r>
      <w:r w:rsidR="004F6098">
        <w:rPr>
          <w:rFonts w:ascii="Times New Roman" w:hAnsi="Times New Roman" w:cs="Times New Roman"/>
          <w:bCs/>
          <w:sz w:val="24"/>
          <w:szCs w:val="24"/>
        </w:rPr>
        <w:t xml:space="preserve">akat Muslim Terhadap Pernikahan             </w:t>
      </w:r>
      <w:r w:rsidR="004F6098">
        <w:rPr>
          <w:rFonts w:ascii="Times New Roman" w:hAnsi="Times New Roman" w:cs="Times New Roman"/>
          <w:bCs/>
          <w:sz w:val="24"/>
          <w:szCs w:val="24"/>
        </w:rPr>
        <w:tab/>
        <w:t xml:space="preserve">  </w:t>
      </w:r>
      <w:r w:rsidR="00F01F11">
        <w:rPr>
          <w:rFonts w:ascii="Times New Roman" w:hAnsi="Times New Roman" w:cs="Times New Roman"/>
          <w:bCs/>
          <w:sz w:val="24"/>
          <w:szCs w:val="24"/>
        </w:rPr>
        <w:t xml:space="preserve">Dini Di </w:t>
      </w:r>
      <w:r>
        <w:rPr>
          <w:rFonts w:ascii="Times New Roman" w:hAnsi="Times New Roman" w:cs="Times New Roman"/>
          <w:bCs/>
          <w:sz w:val="24"/>
          <w:szCs w:val="24"/>
        </w:rPr>
        <w:t>Kelurahan Winenet Kota Bitung</w:t>
      </w:r>
    </w:p>
    <w:p w14:paraId="307D4CFF" w14:textId="77777777" w:rsidR="00A40DAC" w:rsidRPr="00353CE9" w:rsidRDefault="00A40DAC" w:rsidP="00A60CB0">
      <w:pPr>
        <w:spacing w:line="240" w:lineRule="exact"/>
        <w:jc w:val="both"/>
        <w:rPr>
          <w:rFonts w:ascii="Times New Roman" w:hAnsi="Times New Roman" w:cs="Times New Roman"/>
          <w:bCs/>
          <w:sz w:val="24"/>
          <w:szCs w:val="24"/>
        </w:rPr>
      </w:pPr>
      <w:r>
        <w:rPr>
          <w:rFonts w:ascii="Times New Roman" w:hAnsi="Times New Roman" w:cs="Times New Roman"/>
          <w:bCs/>
          <w:sz w:val="24"/>
          <w:szCs w:val="24"/>
        </w:rPr>
        <w:t xml:space="preserve">Pernikahan dini adalah pernikahan yang dilakukan diusia yang sangat muda, fenomena tersebut di indonesia masih menjadi sorotan karena jumlahnya banyak. Padahal, dampak yang di timbulkan dari pernikahan dini sangat kompleks, terutama bagi pihak perempuan. </w:t>
      </w:r>
      <w:r>
        <w:rPr>
          <w:rFonts w:ascii="Times New Roman" w:hAnsi="Times New Roman" w:cs="Times New Roman"/>
          <w:sz w:val="24"/>
          <w:szCs w:val="24"/>
        </w:rPr>
        <w:t xml:space="preserve">Penelitian ini bertujuan untuk mengetahui bagaimana </w:t>
      </w:r>
      <w:r w:rsidRPr="00111E2A">
        <w:rPr>
          <w:rFonts w:ascii="Times New Roman" w:hAnsi="Times New Roman" w:cs="Times New Roman"/>
          <w:sz w:val="24"/>
          <w:szCs w:val="24"/>
        </w:rPr>
        <w:t>tinjauan hukum Islam te</w:t>
      </w:r>
      <w:r>
        <w:rPr>
          <w:rFonts w:ascii="Times New Roman" w:hAnsi="Times New Roman" w:cs="Times New Roman"/>
          <w:sz w:val="24"/>
          <w:szCs w:val="24"/>
        </w:rPr>
        <w:t xml:space="preserve">ntang </w:t>
      </w:r>
      <w:r w:rsidRPr="00111E2A">
        <w:rPr>
          <w:rFonts w:ascii="Times New Roman" w:hAnsi="Times New Roman" w:cs="Times New Roman"/>
          <w:sz w:val="24"/>
          <w:szCs w:val="24"/>
        </w:rPr>
        <w:t xml:space="preserve">pernikahan dini </w:t>
      </w:r>
      <w:r>
        <w:rPr>
          <w:rFonts w:ascii="Times New Roman" w:hAnsi="Times New Roman" w:cs="Times New Roman"/>
          <w:sz w:val="24"/>
          <w:szCs w:val="24"/>
        </w:rPr>
        <w:t>serta sudut pandang</w:t>
      </w:r>
      <w:r w:rsidRPr="00111E2A">
        <w:rPr>
          <w:rFonts w:ascii="Times New Roman" w:hAnsi="Times New Roman" w:cs="Times New Roman"/>
          <w:sz w:val="24"/>
          <w:szCs w:val="24"/>
        </w:rPr>
        <w:t xml:space="preserve"> Masyarakat Muslim</w:t>
      </w:r>
      <w:r>
        <w:rPr>
          <w:rFonts w:ascii="Times New Roman" w:hAnsi="Times New Roman" w:cs="Times New Roman"/>
          <w:sz w:val="24"/>
          <w:szCs w:val="24"/>
        </w:rPr>
        <w:t xml:space="preserve"> </w:t>
      </w:r>
      <w:r w:rsidRPr="00111E2A">
        <w:rPr>
          <w:rFonts w:ascii="Times New Roman" w:hAnsi="Times New Roman" w:cs="Times New Roman"/>
          <w:sz w:val="24"/>
          <w:szCs w:val="24"/>
        </w:rPr>
        <w:t xml:space="preserve">di Winenet </w:t>
      </w:r>
      <w:r>
        <w:rPr>
          <w:rFonts w:ascii="Times New Roman" w:hAnsi="Times New Roman" w:cs="Times New Roman"/>
          <w:sz w:val="24"/>
          <w:szCs w:val="24"/>
        </w:rPr>
        <w:t xml:space="preserve">mengenai terjadinya praktik </w:t>
      </w:r>
      <w:r w:rsidRPr="00111E2A">
        <w:rPr>
          <w:rFonts w:ascii="Times New Roman" w:hAnsi="Times New Roman" w:cs="Times New Roman"/>
          <w:sz w:val="24"/>
          <w:szCs w:val="24"/>
        </w:rPr>
        <w:t>pernikahan dini</w:t>
      </w:r>
      <w:r>
        <w:rPr>
          <w:rFonts w:ascii="Times New Roman" w:hAnsi="Times New Roman" w:cs="Times New Roman"/>
          <w:sz w:val="24"/>
          <w:szCs w:val="24"/>
        </w:rPr>
        <w:t xml:space="preserve">. Penelitian ini menggunakan pendekatan kualitatif jenis deskriptif. Dengan teknik pengumpulan data yang digunakan berupa </w:t>
      </w:r>
      <w:r w:rsidRPr="007A2C14">
        <w:rPr>
          <w:rFonts w:ascii="Times New Roman" w:hAnsi="Times New Roman" w:cs="Times New Roman"/>
          <w:sz w:val="24"/>
          <w:szCs w:val="24"/>
        </w:rPr>
        <w:t>observasi, wawancara mendalam dan langsung, review dokumentasi, dan survei lapangan</w:t>
      </w:r>
      <w:r>
        <w:rPr>
          <w:rFonts w:ascii="Times New Roman" w:hAnsi="Times New Roman" w:cs="Times New Roman"/>
          <w:sz w:val="24"/>
          <w:szCs w:val="24"/>
        </w:rPr>
        <w:t xml:space="preserve">. Hasil dari penelitian ini menunjukkan bahwa </w:t>
      </w:r>
      <w:r w:rsidRPr="00ED6B1C">
        <w:rPr>
          <w:rFonts w:asciiTheme="majorBidi" w:hAnsiTheme="majorBidi" w:cstheme="majorBidi"/>
          <w:sz w:val="24"/>
          <w:szCs w:val="24"/>
        </w:rPr>
        <w:t>Faktor utama p</w:t>
      </w:r>
      <w:r>
        <w:rPr>
          <w:rFonts w:asciiTheme="majorBidi" w:hAnsiTheme="majorBidi" w:cstheme="majorBidi"/>
          <w:sz w:val="24"/>
          <w:szCs w:val="24"/>
        </w:rPr>
        <w:t xml:space="preserve">enyebab pernikahan dini </w:t>
      </w:r>
      <w:r w:rsidRPr="00ED6B1C">
        <w:rPr>
          <w:rFonts w:asciiTheme="majorBidi" w:hAnsiTheme="majorBidi" w:cstheme="majorBidi"/>
          <w:sz w:val="24"/>
          <w:szCs w:val="24"/>
        </w:rPr>
        <w:t>di kelu</w:t>
      </w:r>
      <w:r>
        <w:rPr>
          <w:rFonts w:asciiTheme="majorBidi" w:hAnsiTheme="majorBidi" w:cstheme="majorBidi"/>
          <w:sz w:val="24"/>
          <w:szCs w:val="24"/>
        </w:rPr>
        <w:t xml:space="preserve">rahan winenet kota bitung terjadi dikarenakan </w:t>
      </w:r>
      <w:r w:rsidRPr="00ED6B1C">
        <w:rPr>
          <w:rFonts w:asciiTheme="majorBidi" w:hAnsiTheme="majorBidi" w:cstheme="majorBidi"/>
          <w:sz w:val="24"/>
          <w:szCs w:val="24"/>
        </w:rPr>
        <w:t>pergaulan bebas dan minimnya pendidikan yang dienyam oleh para pelaku pernikahan dini, serta kurangnya pemahaman o</w:t>
      </w:r>
      <w:r>
        <w:rPr>
          <w:rFonts w:asciiTheme="majorBidi" w:hAnsiTheme="majorBidi" w:cstheme="majorBidi"/>
          <w:sz w:val="24"/>
          <w:szCs w:val="24"/>
        </w:rPr>
        <w:t>rang tua dan anak remaja ter</w:t>
      </w:r>
      <w:r w:rsidRPr="00ED6B1C">
        <w:rPr>
          <w:rFonts w:asciiTheme="majorBidi" w:hAnsiTheme="majorBidi" w:cstheme="majorBidi"/>
          <w:sz w:val="24"/>
          <w:szCs w:val="24"/>
        </w:rPr>
        <w:t>hadap dampak dalam negatif jangka panjang yang akan terjadi akibat pernikahan dini.</w:t>
      </w:r>
      <w:r>
        <w:rPr>
          <w:rFonts w:asciiTheme="majorBidi" w:hAnsiTheme="majorBidi" w:cstheme="majorBidi"/>
          <w:sz w:val="24"/>
          <w:szCs w:val="24"/>
        </w:rPr>
        <w:t xml:space="preserve"> </w:t>
      </w:r>
      <w:r w:rsidRPr="00B43EC0">
        <w:rPr>
          <w:rFonts w:asciiTheme="majorBidi" w:hAnsiTheme="majorBidi" w:cstheme="majorBidi"/>
          <w:sz w:val="24"/>
          <w:szCs w:val="24"/>
        </w:rPr>
        <w:t>Tinjauan Hukum Islam terhadap pernikahan dini, dilandaskan dalam kaidah maslahah mursalah dan pengambilan resiko terkecil yang terjadi, yang pada intinya pernikahan yang dilakukan dengan tidak adanya persiapan sama saja men</w:t>
      </w:r>
      <w:r>
        <w:rPr>
          <w:rFonts w:asciiTheme="majorBidi" w:hAnsiTheme="majorBidi" w:cstheme="majorBidi"/>
          <w:sz w:val="24"/>
          <w:szCs w:val="24"/>
        </w:rPr>
        <w:t>g</w:t>
      </w:r>
      <w:r w:rsidRPr="00B43EC0">
        <w:rPr>
          <w:rFonts w:asciiTheme="majorBidi" w:hAnsiTheme="majorBidi" w:cstheme="majorBidi"/>
          <w:sz w:val="24"/>
          <w:szCs w:val="24"/>
        </w:rPr>
        <w:t>langgar aturan dan syariat serta bertentangan dengan tujuan pernikahan itu sendiri.</w:t>
      </w:r>
      <w:r>
        <w:rPr>
          <w:rFonts w:asciiTheme="majorBidi" w:hAnsiTheme="majorBidi" w:cstheme="majorBidi"/>
          <w:sz w:val="24"/>
          <w:szCs w:val="24"/>
        </w:rPr>
        <w:t xml:space="preserve"> Hasil penelitian menunjukkan bahwasanya pandangan masyarakat winenet terhadap pernikahan dini yang terjadi didaerahnya sudah biasa dan dianggap lumrah dan tidak ada sanksi sosial.</w:t>
      </w:r>
    </w:p>
    <w:p w14:paraId="51FFADE6" w14:textId="77777777" w:rsidR="00A40DAC" w:rsidRPr="00353CE9" w:rsidRDefault="00A40DAC" w:rsidP="00A40DAC">
      <w:pPr>
        <w:tabs>
          <w:tab w:val="left" w:pos="567"/>
        </w:tabs>
        <w:jc w:val="both"/>
        <w:rPr>
          <w:rFonts w:ascii="Times New Roman" w:hAnsi="Times New Roman" w:cs="Times New Roman"/>
          <w:b/>
          <w:i/>
          <w:iCs/>
          <w:sz w:val="24"/>
          <w:szCs w:val="24"/>
        </w:rPr>
      </w:pPr>
      <w:r w:rsidRPr="00353CE9">
        <w:rPr>
          <w:rFonts w:asciiTheme="majorBidi" w:hAnsiTheme="majorBidi" w:cstheme="majorBidi"/>
          <w:i/>
          <w:iCs/>
          <w:sz w:val="24"/>
          <w:szCs w:val="24"/>
        </w:rPr>
        <w:t>Kata Kunci :</w:t>
      </w:r>
      <w:r>
        <w:rPr>
          <w:rFonts w:asciiTheme="majorBidi" w:hAnsiTheme="majorBidi" w:cstheme="majorBidi"/>
          <w:i/>
          <w:iCs/>
          <w:sz w:val="24"/>
          <w:szCs w:val="24"/>
        </w:rPr>
        <w:t>Persepsi</w:t>
      </w:r>
      <w:r w:rsidRPr="00353CE9">
        <w:rPr>
          <w:rFonts w:asciiTheme="majorBidi" w:hAnsiTheme="majorBidi" w:cstheme="majorBidi"/>
          <w:i/>
          <w:iCs/>
          <w:sz w:val="24"/>
          <w:szCs w:val="24"/>
        </w:rPr>
        <w:t>, Hukum Islam, Pernikahan Dini.</w:t>
      </w:r>
    </w:p>
    <w:p w14:paraId="58BF3389" w14:textId="77777777" w:rsidR="00A40DAC" w:rsidRDefault="00A40DAC" w:rsidP="00A40DAC">
      <w:pPr>
        <w:jc w:val="center"/>
        <w:rPr>
          <w:rFonts w:asciiTheme="majorBidi" w:hAnsiTheme="majorBidi" w:cstheme="majorBidi"/>
          <w:sz w:val="24"/>
          <w:szCs w:val="24"/>
        </w:rPr>
      </w:pPr>
    </w:p>
    <w:p w14:paraId="3A28E696" w14:textId="77777777" w:rsidR="00A40DAC" w:rsidRDefault="00A40DAC" w:rsidP="00A40DAC">
      <w:pPr>
        <w:jc w:val="center"/>
        <w:rPr>
          <w:rFonts w:asciiTheme="majorBidi" w:hAnsiTheme="majorBidi" w:cstheme="majorBidi"/>
          <w:sz w:val="24"/>
          <w:szCs w:val="24"/>
        </w:rPr>
      </w:pPr>
    </w:p>
    <w:p w14:paraId="4E22DDD6" w14:textId="77777777" w:rsidR="00A40DAC" w:rsidRDefault="00A40DAC" w:rsidP="00A40DAC">
      <w:pPr>
        <w:jc w:val="center"/>
        <w:rPr>
          <w:rFonts w:asciiTheme="majorBidi" w:hAnsiTheme="majorBidi" w:cstheme="majorBidi"/>
          <w:sz w:val="24"/>
          <w:szCs w:val="24"/>
        </w:rPr>
      </w:pPr>
    </w:p>
    <w:p w14:paraId="2AA53050" w14:textId="77777777" w:rsidR="00A40DAC" w:rsidRDefault="00A40DAC" w:rsidP="00A40DAC">
      <w:pPr>
        <w:jc w:val="center"/>
        <w:rPr>
          <w:rFonts w:asciiTheme="majorBidi" w:hAnsiTheme="majorBidi" w:cstheme="majorBidi"/>
          <w:sz w:val="24"/>
          <w:szCs w:val="24"/>
        </w:rPr>
      </w:pPr>
    </w:p>
    <w:p w14:paraId="1E3B312D" w14:textId="77777777" w:rsidR="00A40DAC" w:rsidRDefault="00A40DAC" w:rsidP="00A40DAC">
      <w:pPr>
        <w:jc w:val="center"/>
        <w:rPr>
          <w:rFonts w:asciiTheme="majorBidi" w:hAnsiTheme="majorBidi" w:cstheme="majorBidi"/>
          <w:sz w:val="24"/>
          <w:szCs w:val="24"/>
        </w:rPr>
      </w:pPr>
    </w:p>
    <w:p w14:paraId="5FDA4318" w14:textId="77777777" w:rsidR="00A40DAC" w:rsidRDefault="00A40DAC" w:rsidP="00A40DAC">
      <w:pPr>
        <w:jc w:val="center"/>
        <w:rPr>
          <w:rFonts w:asciiTheme="majorBidi" w:hAnsiTheme="majorBidi" w:cstheme="majorBidi"/>
          <w:sz w:val="24"/>
          <w:szCs w:val="24"/>
        </w:rPr>
      </w:pPr>
    </w:p>
    <w:p w14:paraId="376C0C0B" w14:textId="77777777" w:rsidR="00147B7D" w:rsidRDefault="00147B7D" w:rsidP="00A40DAC">
      <w:pPr>
        <w:jc w:val="center"/>
        <w:rPr>
          <w:rFonts w:asciiTheme="majorBidi" w:hAnsiTheme="majorBidi" w:cstheme="majorBidi"/>
          <w:sz w:val="24"/>
          <w:szCs w:val="24"/>
        </w:rPr>
      </w:pPr>
    </w:p>
    <w:p w14:paraId="229C183E" w14:textId="77777777" w:rsidR="00171931" w:rsidRDefault="00171931" w:rsidP="00171931">
      <w:pPr>
        <w:rPr>
          <w:rFonts w:asciiTheme="majorBidi" w:hAnsiTheme="majorBidi" w:cstheme="majorBidi"/>
          <w:sz w:val="24"/>
          <w:szCs w:val="24"/>
          <w:rtl/>
        </w:rPr>
      </w:pPr>
      <w:bookmarkStart w:id="16" w:name="_Toc134055481"/>
    </w:p>
    <w:p w14:paraId="26056907" w14:textId="77777777" w:rsidR="00367F35" w:rsidRDefault="00367F35" w:rsidP="00171931">
      <w:pPr>
        <w:rPr>
          <w:rFonts w:asciiTheme="majorBidi" w:hAnsiTheme="majorBidi" w:cstheme="majorBidi"/>
          <w:sz w:val="24"/>
          <w:szCs w:val="24"/>
          <w:rtl/>
        </w:rPr>
      </w:pPr>
    </w:p>
    <w:p w14:paraId="2DC30F47" w14:textId="7B7D6B67" w:rsidR="00367F35" w:rsidRDefault="00367F35" w:rsidP="00171931">
      <w:pPr>
        <w:rPr>
          <w:rFonts w:asciiTheme="majorBidi" w:hAnsiTheme="majorBidi" w:cstheme="majorBidi"/>
          <w:sz w:val="24"/>
          <w:szCs w:val="24"/>
          <w:rtl/>
        </w:rPr>
      </w:pPr>
      <w:r w:rsidRPr="00BC5138">
        <w:rPr>
          <w:rFonts w:asciiTheme="majorBidi" w:hAnsiTheme="majorBidi"/>
          <w:noProof/>
          <w:sz w:val="24"/>
          <w:szCs w:val="24"/>
          <w:lang w:val="en-US"/>
        </w:rPr>
        <w:lastRenderedPageBreak/>
        <w:drawing>
          <wp:anchor distT="0" distB="0" distL="114300" distR="114300" simplePos="0" relativeHeight="251660288" behindDoc="0" locked="0" layoutInCell="1" allowOverlap="1" wp14:anchorId="03D0473D" wp14:editId="5B64E683">
            <wp:simplePos x="0" y="0"/>
            <wp:positionH relativeFrom="column">
              <wp:posOffset>-840105</wp:posOffset>
            </wp:positionH>
            <wp:positionV relativeFrom="paragraph">
              <wp:posOffset>-401955</wp:posOffset>
            </wp:positionV>
            <wp:extent cx="6642942" cy="9616815"/>
            <wp:effectExtent l="0" t="0" r="5715" b="3810"/>
            <wp:wrapNone/>
            <wp:docPr id="1" name="Picture 1" descr="C:\Users\Windows 10\Pictures\abst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abstra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7565" cy="9623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AACFF" w14:textId="77777777" w:rsidR="00367F35" w:rsidRDefault="00367F35" w:rsidP="00171931">
      <w:pPr>
        <w:rPr>
          <w:rFonts w:asciiTheme="majorBidi" w:hAnsiTheme="majorBidi" w:cstheme="majorBidi"/>
          <w:sz w:val="24"/>
          <w:szCs w:val="24"/>
          <w:rtl/>
        </w:rPr>
      </w:pPr>
    </w:p>
    <w:p w14:paraId="71872595" w14:textId="77777777" w:rsidR="00367F35" w:rsidRDefault="00367F35" w:rsidP="00171931">
      <w:pPr>
        <w:rPr>
          <w:rFonts w:asciiTheme="majorBidi" w:hAnsiTheme="majorBidi" w:cstheme="majorBidi"/>
          <w:sz w:val="24"/>
          <w:szCs w:val="24"/>
          <w:rtl/>
        </w:rPr>
      </w:pPr>
    </w:p>
    <w:p w14:paraId="3710FF71" w14:textId="77777777" w:rsidR="00367F35" w:rsidRDefault="00367F35" w:rsidP="00171931">
      <w:pPr>
        <w:rPr>
          <w:rFonts w:asciiTheme="majorBidi" w:hAnsiTheme="majorBidi" w:cstheme="majorBidi"/>
          <w:sz w:val="24"/>
          <w:szCs w:val="24"/>
          <w:rtl/>
        </w:rPr>
      </w:pPr>
    </w:p>
    <w:p w14:paraId="67F8D645" w14:textId="47E95DD6" w:rsidR="00367F35" w:rsidRDefault="00367F35" w:rsidP="00171931">
      <w:pPr>
        <w:rPr>
          <w:rFonts w:asciiTheme="majorBidi" w:hAnsiTheme="majorBidi" w:cstheme="majorBidi"/>
          <w:sz w:val="24"/>
          <w:szCs w:val="24"/>
          <w:rtl/>
        </w:rPr>
      </w:pPr>
    </w:p>
    <w:p w14:paraId="67649D14" w14:textId="77777777" w:rsidR="00367F35" w:rsidRDefault="00367F35" w:rsidP="00171931">
      <w:pPr>
        <w:rPr>
          <w:rFonts w:asciiTheme="majorBidi" w:hAnsiTheme="majorBidi" w:cstheme="majorBidi"/>
          <w:sz w:val="24"/>
          <w:szCs w:val="24"/>
          <w:rtl/>
        </w:rPr>
      </w:pPr>
    </w:p>
    <w:p w14:paraId="66972D73" w14:textId="77777777" w:rsidR="00367F35" w:rsidRDefault="00367F35" w:rsidP="00171931">
      <w:pPr>
        <w:rPr>
          <w:rFonts w:asciiTheme="majorBidi" w:hAnsiTheme="majorBidi" w:cstheme="majorBidi"/>
          <w:sz w:val="24"/>
          <w:szCs w:val="24"/>
          <w:rtl/>
        </w:rPr>
      </w:pPr>
    </w:p>
    <w:p w14:paraId="288B9007" w14:textId="77777777" w:rsidR="00367F35" w:rsidRDefault="00367F35" w:rsidP="00171931">
      <w:pPr>
        <w:rPr>
          <w:rFonts w:asciiTheme="majorBidi" w:hAnsiTheme="majorBidi" w:cstheme="majorBidi"/>
          <w:sz w:val="24"/>
          <w:szCs w:val="24"/>
          <w:rtl/>
        </w:rPr>
      </w:pPr>
    </w:p>
    <w:p w14:paraId="0FD83699" w14:textId="77777777" w:rsidR="00367F35" w:rsidRDefault="00367F35" w:rsidP="00171931">
      <w:pPr>
        <w:rPr>
          <w:rFonts w:asciiTheme="majorBidi" w:hAnsiTheme="majorBidi" w:cstheme="majorBidi"/>
          <w:sz w:val="24"/>
          <w:szCs w:val="24"/>
          <w:rtl/>
        </w:rPr>
      </w:pPr>
    </w:p>
    <w:p w14:paraId="6EF61870" w14:textId="77777777" w:rsidR="00367F35" w:rsidRDefault="00367F35" w:rsidP="00171931">
      <w:pPr>
        <w:rPr>
          <w:rFonts w:asciiTheme="majorBidi" w:hAnsiTheme="majorBidi" w:cstheme="majorBidi"/>
          <w:sz w:val="24"/>
          <w:szCs w:val="24"/>
          <w:rtl/>
        </w:rPr>
      </w:pPr>
    </w:p>
    <w:p w14:paraId="14A1FF08" w14:textId="77777777" w:rsidR="00367F35" w:rsidRDefault="00367F35" w:rsidP="00171931">
      <w:pPr>
        <w:rPr>
          <w:rFonts w:asciiTheme="majorBidi" w:hAnsiTheme="majorBidi" w:cstheme="majorBidi"/>
          <w:sz w:val="24"/>
          <w:szCs w:val="24"/>
          <w:rtl/>
        </w:rPr>
      </w:pPr>
    </w:p>
    <w:p w14:paraId="109D19CA" w14:textId="77777777" w:rsidR="00367F35" w:rsidRDefault="00367F35" w:rsidP="00171931">
      <w:pPr>
        <w:rPr>
          <w:rFonts w:asciiTheme="majorBidi" w:hAnsiTheme="majorBidi" w:cstheme="majorBidi"/>
          <w:sz w:val="24"/>
          <w:szCs w:val="24"/>
          <w:rtl/>
        </w:rPr>
      </w:pPr>
    </w:p>
    <w:p w14:paraId="089B4045" w14:textId="77777777" w:rsidR="00367F35" w:rsidRDefault="00367F35" w:rsidP="00171931">
      <w:pPr>
        <w:rPr>
          <w:rFonts w:asciiTheme="majorBidi" w:hAnsiTheme="majorBidi" w:cstheme="majorBidi"/>
          <w:sz w:val="24"/>
          <w:szCs w:val="24"/>
          <w:rtl/>
        </w:rPr>
      </w:pPr>
    </w:p>
    <w:p w14:paraId="7E72048B" w14:textId="77777777" w:rsidR="00367F35" w:rsidRDefault="00367F35" w:rsidP="00171931">
      <w:pPr>
        <w:rPr>
          <w:rFonts w:asciiTheme="majorBidi" w:hAnsiTheme="majorBidi" w:cstheme="majorBidi"/>
          <w:sz w:val="24"/>
          <w:szCs w:val="24"/>
          <w:rtl/>
        </w:rPr>
      </w:pPr>
    </w:p>
    <w:p w14:paraId="6C460E11" w14:textId="77777777" w:rsidR="00367F35" w:rsidRDefault="00367F35" w:rsidP="00171931">
      <w:pPr>
        <w:rPr>
          <w:rFonts w:asciiTheme="majorBidi" w:hAnsiTheme="majorBidi" w:cstheme="majorBidi"/>
          <w:sz w:val="24"/>
          <w:szCs w:val="24"/>
          <w:rtl/>
        </w:rPr>
      </w:pPr>
    </w:p>
    <w:p w14:paraId="678AA6E7" w14:textId="77777777" w:rsidR="00367F35" w:rsidRDefault="00367F35" w:rsidP="00171931">
      <w:pPr>
        <w:rPr>
          <w:rFonts w:asciiTheme="majorBidi" w:hAnsiTheme="majorBidi" w:cstheme="majorBidi"/>
          <w:sz w:val="24"/>
          <w:szCs w:val="24"/>
          <w:rtl/>
        </w:rPr>
      </w:pPr>
    </w:p>
    <w:p w14:paraId="0D22AB1F" w14:textId="77777777" w:rsidR="00367F35" w:rsidRDefault="00367F35" w:rsidP="00171931">
      <w:pPr>
        <w:rPr>
          <w:rFonts w:asciiTheme="majorBidi" w:hAnsiTheme="majorBidi" w:cstheme="majorBidi"/>
          <w:sz w:val="24"/>
          <w:szCs w:val="24"/>
          <w:rtl/>
        </w:rPr>
      </w:pPr>
    </w:p>
    <w:p w14:paraId="016D7A4B" w14:textId="77777777" w:rsidR="00367F35" w:rsidRDefault="00367F35" w:rsidP="00171931">
      <w:pPr>
        <w:rPr>
          <w:rFonts w:asciiTheme="majorBidi" w:hAnsiTheme="majorBidi" w:cstheme="majorBidi"/>
          <w:sz w:val="24"/>
          <w:szCs w:val="24"/>
          <w:rtl/>
        </w:rPr>
      </w:pPr>
    </w:p>
    <w:p w14:paraId="77597233" w14:textId="77777777" w:rsidR="00367F35" w:rsidRDefault="00367F35" w:rsidP="00171931">
      <w:pPr>
        <w:rPr>
          <w:rFonts w:asciiTheme="majorBidi" w:hAnsiTheme="majorBidi" w:cstheme="majorBidi"/>
          <w:sz w:val="24"/>
          <w:szCs w:val="24"/>
          <w:rtl/>
        </w:rPr>
      </w:pPr>
    </w:p>
    <w:p w14:paraId="4AAA989E" w14:textId="77777777" w:rsidR="00367F35" w:rsidRDefault="00367F35" w:rsidP="00171931">
      <w:pPr>
        <w:rPr>
          <w:rFonts w:asciiTheme="majorBidi" w:hAnsiTheme="majorBidi" w:cstheme="majorBidi"/>
          <w:sz w:val="24"/>
          <w:szCs w:val="24"/>
          <w:rtl/>
        </w:rPr>
      </w:pPr>
    </w:p>
    <w:p w14:paraId="5C9A03D3" w14:textId="77777777" w:rsidR="00367F35" w:rsidRDefault="00367F35" w:rsidP="00171931">
      <w:pPr>
        <w:rPr>
          <w:rFonts w:asciiTheme="majorBidi" w:hAnsiTheme="majorBidi" w:cstheme="majorBidi"/>
          <w:sz w:val="24"/>
          <w:szCs w:val="24"/>
          <w:rtl/>
        </w:rPr>
      </w:pPr>
    </w:p>
    <w:p w14:paraId="3AE9FE8F" w14:textId="77777777" w:rsidR="00367F35" w:rsidRDefault="00367F35" w:rsidP="00171931">
      <w:pPr>
        <w:rPr>
          <w:rFonts w:asciiTheme="majorBidi" w:hAnsiTheme="majorBidi" w:cstheme="majorBidi"/>
          <w:sz w:val="24"/>
          <w:szCs w:val="24"/>
          <w:rtl/>
        </w:rPr>
      </w:pPr>
    </w:p>
    <w:p w14:paraId="0E28956F" w14:textId="77777777" w:rsidR="00367F35" w:rsidRDefault="00367F35" w:rsidP="00171931">
      <w:pPr>
        <w:rPr>
          <w:rFonts w:asciiTheme="majorBidi" w:hAnsiTheme="majorBidi" w:cstheme="majorBidi"/>
          <w:sz w:val="24"/>
          <w:szCs w:val="24"/>
        </w:rPr>
      </w:pPr>
    </w:p>
    <w:p w14:paraId="233A5F09" w14:textId="77777777" w:rsidR="00B81454" w:rsidRDefault="00B81454" w:rsidP="00171931">
      <w:pPr>
        <w:rPr>
          <w:rFonts w:asciiTheme="majorBidi" w:hAnsiTheme="majorBidi" w:cstheme="majorBidi"/>
          <w:sz w:val="24"/>
          <w:szCs w:val="24"/>
        </w:rPr>
      </w:pPr>
    </w:p>
    <w:p w14:paraId="712B2824" w14:textId="7AC1E50F" w:rsidR="00B81454" w:rsidRDefault="00B81454" w:rsidP="00171931">
      <w:pPr>
        <w:rPr>
          <w:rFonts w:asciiTheme="majorBidi" w:hAnsiTheme="majorBidi"/>
          <w:sz w:val="24"/>
          <w:szCs w:val="24"/>
        </w:rPr>
      </w:pPr>
    </w:p>
    <w:p w14:paraId="64DC74B4" w14:textId="77777777" w:rsidR="00B81454" w:rsidRDefault="00B81454" w:rsidP="00171931">
      <w:pPr>
        <w:rPr>
          <w:rFonts w:asciiTheme="majorBidi" w:hAnsiTheme="majorBidi"/>
          <w:sz w:val="24"/>
          <w:szCs w:val="24"/>
        </w:rPr>
      </w:pPr>
    </w:p>
    <w:p w14:paraId="6E781085" w14:textId="19DAE342" w:rsidR="006262F9" w:rsidRPr="006262F9" w:rsidRDefault="00171931" w:rsidP="006262F9">
      <w:pPr>
        <w:pStyle w:val="Heading1"/>
        <w:rPr>
          <w:rFonts w:asciiTheme="majorBidi" w:hAnsiTheme="majorBidi"/>
          <w:color w:val="auto"/>
          <w:sz w:val="24"/>
          <w:szCs w:val="24"/>
          <w:rtl/>
        </w:rPr>
      </w:pPr>
      <w:r>
        <w:rPr>
          <w:rFonts w:asciiTheme="majorBidi" w:hAnsiTheme="majorBidi"/>
          <w:sz w:val="24"/>
          <w:szCs w:val="24"/>
        </w:rPr>
        <w:lastRenderedPageBreak/>
        <w:tab/>
      </w:r>
      <w:r>
        <w:rPr>
          <w:rFonts w:asciiTheme="majorBidi" w:hAnsiTheme="majorBidi"/>
          <w:sz w:val="24"/>
          <w:szCs w:val="24"/>
        </w:rPr>
        <w:tab/>
      </w:r>
      <w:r>
        <w:rPr>
          <w:rFonts w:asciiTheme="majorBidi" w:hAnsiTheme="majorBidi"/>
          <w:sz w:val="24"/>
          <w:szCs w:val="24"/>
        </w:rPr>
        <w:tab/>
      </w:r>
      <w:r>
        <w:rPr>
          <w:rFonts w:asciiTheme="majorBidi" w:hAnsiTheme="majorBidi"/>
          <w:sz w:val="24"/>
          <w:szCs w:val="24"/>
        </w:rPr>
        <w:tab/>
      </w:r>
      <w:bookmarkStart w:id="17" w:name="_Toc136554234"/>
      <w:r w:rsidR="00A40DAC" w:rsidRPr="00FE2E1A">
        <w:rPr>
          <w:rFonts w:asciiTheme="majorBidi" w:hAnsiTheme="majorBidi"/>
          <w:color w:val="auto"/>
          <w:sz w:val="24"/>
          <w:szCs w:val="24"/>
        </w:rPr>
        <w:t>KATA PENGANTAR</w:t>
      </w:r>
      <w:bookmarkEnd w:id="16"/>
      <w:bookmarkEnd w:id="17"/>
    </w:p>
    <w:p w14:paraId="47387A3B" w14:textId="50573906" w:rsidR="000429E8" w:rsidRPr="00147B7D" w:rsidRDefault="00147B7D" w:rsidP="00147B7D">
      <w:pPr>
        <w:bidi/>
        <w:jc w:val="center"/>
        <w:rPr>
          <w:rFonts w:asciiTheme="majorBidi" w:hAnsiTheme="majorBidi" w:cstheme="majorBidi"/>
          <w:sz w:val="28"/>
          <w:szCs w:val="32"/>
          <w:rtl/>
        </w:rPr>
      </w:pPr>
      <w:r w:rsidRPr="00147B7D">
        <w:rPr>
          <w:rFonts w:asciiTheme="majorBidi" w:hAnsiTheme="majorBidi" w:cstheme="majorBidi"/>
          <w:b/>
          <w:noProof/>
          <w:sz w:val="32"/>
          <w:szCs w:val="32"/>
          <w:rtl/>
          <w:lang w:val="en-US"/>
        </w:rPr>
        <w:t xml:space="preserve">بِسْمِ اللّٰهِ الرَّحْمٰنِ الرَّحِيْمِ </w:t>
      </w:r>
    </w:p>
    <w:p w14:paraId="26AD3886" w14:textId="4951A5EF" w:rsidR="00BB7D18" w:rsidRDefault="0049124E" w:rsidP="00285A28">
      <w:p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171931">
        <w:rPr>
          <w:rFonts w:asciiTheme="majorBidi" w:hAnsiTheme="majorBidi" w:cstheme="majorBidi"/>
          <w:sz w:val="24"/>
          <w:szCs w:val="24"/>
        </w:rPr>
        <w:t>Segala puji bagi Allah s.w.</w:t>
      </w:r>
      <w:r w:rsidR="00BB7D18">
        <w:rPr>
          <w:rFonts w:asciiTheme="majorBidi" w:hAnsiTheme="majorBidi" w:cstheme="majorBidi"/>
          <w:sz w:val="24"/>
          <w:szCs w:val="24"/>
        </w:rPr>
        <w:t xml:space="preserve">t. </w:t>
      </w:r>
      <w:r w:rsidR="00A40DAC">
        <w:rPr>
          <w:rFonts w:asciiTheme="majorBidi" w:hAnsiTheme="majorBidi" w:cstheme="majorBidi"/>
          <w:sz w:val="24"/>
          <w:szCs w:val="24"/>
        </w:rPr>
        <w:t>Tuhan semesta alam yang telah menganugerahkan kenikmatan didalam kehidupan ini. Shalawat dan salam terus dikirimka</w:t>
      </w:r>
      <w:r w:rsidR="00171931">
        <w:rPr>
          <w:rFonts w:asciiTheme="majorBidi" w:hAnsiTheme="majorBidi" w:cstheme="majorBidi"/>
          <w:sz w:val="24"/>
          <w:szCs w:val="24"/>
        </w:rPr>
        <w:t xml:space="preserve">n kepada Rasulullah Muhammad </w:t>
      </w:r>
      <w:r w:rsidR="00BB7D18">
        <w:rPr>
          <w:rFonts w:asciiTheme="majorBidi" w:hAnsiTheme="majorBidi" w:cstheme="majorBidi"/>
          <w:sz w:val="24"/>
          <w:szCs w:val="24"/>
        </w:rPr>
        <w:t>s.a.w</w:t>
      </w:r>
      <w:r w:rsidR="00A40DAC">
        <w:rPr>
          <w:rFonts w:asciiTheme="majorBidi" w:hAnsiTheme="majorBidi" w:cstheme="majorBidi"/>
          <w:sz w:val="24"/>
          <w:szCs w:val="24"/>
        </w:rPr>
        <w:t>. Beserta keluarganya, sahabatnya serta pengiku</w:t>
      </w:r>
      <w:r w:rsidR="00BB7D18">
        <w:rPr>
          <w:rFonts w:asciiTheme="majorBidi" w:hAnsiTheme="majorBidi" w:cstheme="majorBidi"/>
          <w:sz w:val="24"/>
          <w:szCs w:val="24"/>
        </w:rPr>
        <w:t>tnya di akhir zaman.</w:t>
      </w:r>
    </w:p>
    <w:p w14:paraId="45B9F803" w14:textId="76985382" w:rsidR="00A40DAC" w:rsidRDefault="0049124E" w:rsidP="00285A28">
      <w:p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A40DAC">
        <w:rPr>
          <w:rFonts w:asciiTheme="majorBidi" w:hAnsiTheme="majorBidi" w:cstheme="majorBidi"/>
          <w:sz w:val="24"/>
          <w:szCs w:val="24"/>
        </w:rPr>
        <w:t xml:space="preserve">Penulis skripsi yang berjudul </w:t>
      </w:r>
      <w:r w:rsidR="00A40DAC" w:rsidRPr="00455B2B">
        <w:rPr>
          <w:rFonts w:asciiTheme="majorBidi" w:hAnsiTheme="majorBidi" w:cstheme="majorBidi"/>
          <w:sz w:val="24"/>
          <w:szCs w:val="24"/>
        </w:rPr>
        <w:t>“</w:t>
      </w:r>
      <w:r w:rsidR="00320E41">
        <w:rPr>
          <w:rFonts w:asciiTheme="majorBidi" w:hAnsiTheme="majorBidi" w:cstheme="majorBidi"/>
          <w:sz w:val="24"/>
          <w:szCs w:val="24"/>
        </w:rPr>
        <w:t>Persepsi Masyarakat Muslim Terhadap Pernikahan D</w:t>
      </w:r>
      <w:r w:rsidR="00BC5138">
        <w:rPr>
          <w:rFonts w:asciiTheme="majorBidi" w:hAnsiTheme="majorBidi" w:cstheme="majorBidi"/>
          <w:sz w:val="24"/>
          <w:szCs w:val="24"/>
        </w:rPr>
        <w:t>ini di Kelurahan Winenet Kota B</w:t>
      </w:r>
      <w:r w:rsidR="00BB7D18">
        <w:rPr>
          <w:rFonts w:asciiTheme="majorBidi" w:hAnsiTheme="majorBidi" w:cstheme="majorBidi"/>
          <w:sz w:val="24"/>
          <w:szCs w:val="24"/>
        </w:rPr>
        <w:t>itung</w:t>
      </w:r>
      <w:r w:rsidR="00A40DAC" w:rsidRPr="00455B2B">
        <w:rPr>
          <w:rFonts w:asciiTheme="majorBidi" w:hAnsiTheme="majorBidi" w:cstheme="majorBidi"/>
          <w:sz w:val="24"/>
          <w:szCs w:val="24"/>
        </w:rPr>
        <w:t>”</w:t>
      </w:r>
      <w:r w:rsidR="00A40DAC">
        <w:rPr>
          <w:rFonts w:asciiTheme="majorBidi" w:hAnsiTheme="majorBidi" w:cstheme="majorBidi"/>
          <w:b/>
          <w:bCs/>
          <w:sz w:val="24"/>
          <w:szCs w:val="24"/>
        </w:rPr>
        <w:t xml:space="preserve"> </w:t>
      </w:r>
      <w:r w:rsidR="00A40DAC">
        <w:rPr>
          <w:rFonts w:asciiTheme="majorBidi" w:hAnsiTheme="majorBidi" w:cstheme="majorBidi"/>
          <w:sz w:val="24"/>
          <w:szCs w:val="24"/>
        </w:rPr>
        <w:t>dibuat sebagai salah satu syarat untuk memperoleh gelar sarjana Hukum Program Studi A</w:t>
      </w:r>
      <w:r w:rsidR="00DE2F73">
        <w:rPr>
          <w:rFonts w:asciiTheme="majorBidi" w:hAnsiTheme="majorBidi" w:cstheme="majorBidi"/>
          <w:sz w:val="24"/>
          <w:szCs w:val="24"/>
        </w:rPr>
        <w:t>k</w:t>
      </w:r>
      <w:r w:rsidR="00A40DAC">
        <w:rPr>
          <w:rFonts w:asciiTheme="majorBidi" w:hAnsiTheme="majorBidi" w:cstheme="majorBidi"/>
          <w:sz w:val="24"/>
          <w:szCs w:val="24"/>
        </w:rPr>
        <w:t>hwal Syaksiyah Fakultas Syariah Institut Agama Islam Negeri (IAIN) Manado. Semoga penelitian skripsi ini memberi manfaat kepada pihak-pihak yang membutuhkannya dalam menjalankan tugas masing-masing.</w:t>
      </w:r>
    </w:p>
    <w:p w14:paraId="639DE331" w14:textId="77777777" w:rsidR="00337931" w:rsidRDefault="0049124E" w:rsidP="00337931">
      <w:pPr>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A40DAC">
        <w:rPr>
          <w:rFonts w:asciiTheme="majorBidi" w:hAnsiTheme="majorBidi" w:cstheme="majorBidi"/>
          <w:sz w:val="24"/>
          <w:szCs w:val="24"/>
        </w:rPr>
        <w:t>Selama proses perkuliahan sampai dengan penyusunan dan penyelesaian skripsi ini peneliti merasa begitu banyak pihak yang telah membantu, baik dalam bentuk dukungan materil maupun dukungan moril kepada peneliti. Oleh sebab itu peneliti menyampaikan ucapan terima kasih yang sebesar-besarnya serta penghargaan yang setinggi-tingginya kepada :</w:t>
      </w:r>
    </w:p>
    <w:p w14:paraId="63E6AFF1" w14:textId="3B21AABD" w:rsidR="00CC7017" w:rsidRPr="00B2404D" w:rsidRDefault="009F665B" w:rsidP="00B2404D">
      <w:pPr>
        <w:pStyle w:val="ListParagraph"/>
        <w:numPr>
          <w:ilvl w:val="0"/>
          <w:numId w:val="34"/>
        </w:numPr>
        <w:spacing w:after="0" w:line="360" w:lineRule="exact"/>
        <w:jc w:val="both"/>
        <w:rPr>
          <w:rFonts w:asciiTheme="majorBidi" w:hAnsiTheme="majorBidi" w:cstheme="majorBidi"/>
          <w:sz w:val="24"/>
          <w:szCs w:val="24"/>
        </w:rPr>
      </w:pPr>
      <w:r w:rsidRPr="00B2404D">
        <w:rPr>
          <w:rFonts w:ascii="Times New Roman" w:hAnsi="Times New Roman" w:cs="Times New Roman"/>
          <w:sz w:val="24"/>
          <w:szCs w:val="24"/>
        </w:rPr>
        <w:t>Rektor Institut Agama Islam Negeri (IAIN) Manado,  Delmus Puneri Salim, S.Ag., M.A., M.Res., Ph.D., Wakil Rektor</w:t>
      </w:r>
      <w:r w:rsidR="00DE2F73" w:rsidRPr="00B2404D">
        <w:rPr>
          <w:rFonts w:ascii="Times New Roman" w:hAnsi="Times New Roman" w:cs="Times New Roman"/>
          <w:sz w:val="24"/>
          <w:szCs w:val="24"/>
        </w:rPr>
        <w:t xml:space="preserve"> Bidang Akademik dan</w:t>
      </w:r>
      <w:r w:rsidRPr="00B2404D">
        <w:rPr>
          <w:rFonts w:ascii="Times New Roman" w:hAnsi="Times New Roman" w:cs="Times New Roman"/>
          <w:sz w:val="24"/>
          <w:szCs w:val="24"/>
        </w:rPr>
        <w:t xml:space="preserve"> Pengembangan</w:t>
      </w:r>
      <w:r w:rsidR="00DE2F73" w:rsidRPr="00B2404D">
        <w:rPr>
          <w:rFonts w:ascii="Times New Roman" w:hAnsi="Times New Roman" w:cs="Times New Roman"/>
          <w:sz w:val="24"/>
          <w:szCs w:val="24"/>
        </w:rPr>
        <w:t xml:space="preserve"> Lembaga</w:t>
      </w:r>
      <w:r w:rsidRPr="00B2404D">
        <w:rPr>
          <w:rFonts w:ascii="Times New Roman" w:hAnsi="Times New Roman" w:cs="Times New Roman"/>
          <w:sz w:val="24"/>
          <w:szCs w:val="24"/>
        </w:rPr>
        <w:t xml:space="preserve"> Dr. Ahmad Rajafi, M.HI., Wakil Rektor  Bidang Administrasi Umum dan Keuangan Dr. Radlyah H. Jan, M.Si., Wakil Rektor  Bidang Kemahasiswaan dan Kerjasama Dr. Musdalifah Dachrud, M.Si., M.Psi.</w:t>
      </w:r>
    </w:p>
    <w:p w14:paraId="583C6549" w14:textId="77777777" w:rsidR="00CC7017" w:rsidRPr="00B2404D" w:rsidRDefault="009F665B" w:rsidP="00B2404D">
      <w:pPr>
        <w:pStyle w:val="ListParagraph"/>
        <w:numPr>
          <w:ilvl w:val="0"/>
          <w:numId w:val="34"/>
        </w:numPr>
        <w:spacing w:after="0" w:line="360" w:lineRule="exact"/>
        <w:jc w:val="both"/>
        <w:rPr>
          <w:rFonts w:ascii="Times New Roman" w:hAnsi="Times New Roman" w:cs="Times New Roman"/>
          <w:sz w:val="24"/>
          <w:szCs w:val="24"/>
        </w:rPr>
      </w:pPr>
      <w:r w:rsidRPr="00B2404D">
        <w:rPr>
          <w:rFonts w:ascii="Times New Roman" w:hAnsi="Times New Roman" w:cs="Times New Roman"/>
          <w:sz w:val="24"/>
          <w:szCs w:val="24"/>
        </w:rPr>
        <w:t>Dekan Fakultas Syariah,  Dr. Hj. Salma, M.HI., Wakil Dekan Bidang Akademik Dr. Drs. Naskur, M.HI., Wakil Dekan  Bidang Administrasi Umum, Perencanaan, dan Keuangan Dr. Frangky Suleman, M.HI., Wakil Dekan Bidang Kemahasiswaan dan Kerjasama Dr. H. Hasyim Sofyan Lahilote, S.H., M.H.</w:t>
      </w:r>
    </w:p>
    <w:p w14:paraId="1F953A84" w14:textId="77777777" w:rsidR="00CC7017" w:rsidRPr="00B2404D" w:rsidRDefault="00A40DAC" w:rsidP="00B2404D">
      <w:pPr>
        <w:pStyle w:val="ListParagraph"/>
        <w:numPr>
          <w:ilvl w:val="0"/>
          <w:numId w:val="34"/>
        </w:numPr>
        <w:spacing w:after="0" w:line="360" w:lineRule="exact"/>
        <w:jc w:val="both"/>
        <w:rPr>
          <w:rFonts w:asciiTheme="majorBidi" w:hAnsiTheme="majorBidi" w:cstheme="majorBidi"/>
          <w:sz w:val="24"/>
          <w:szCs w:val="24"/>
        </w:rPr>
      </w:pPr>
      <w:r w:rsidRPr="00B2404D">
        <w:rPr>
          <w:rFonts w:asciiTheme="majorBidi" w:hAnsiTheme="majorBidi" w:cstheme="majorBidi"/>
          <w:sz w:val="24"/>
          <w:szCs w:val="24"/>
        </w:rPr>
        <w:t>Dr. Muliadi Nur, M</w:t>
      </w:r>
      <w:r w:rsidR="00DD0077" w:rsidRPr="00B2404D">
        <w:rPr>
          <w:rFonts w:asciiTheme="majorBidi" w:hAnsiTheme="majorBidi" w:cstheme="majorBidi"/>
          <w:sz w:val="24"/>
          <w:szCs w:val="24"/>
        </w:rPr>
        <w:t xml:space="preserve">.H., Rizaldy Purnomo Pedju, M.H. </w:t>
      </w:r>
      <w:r w:rsidRPr="00B2404D">
        <w:rPr>
          <w:rFonts w:asciiTheme="majorBidi" w:hAnsiTheme="majorBidi" w:cstheme="majorBidi"/>
          <w:sz w:val="24"/>
          <w:szCs w:val="24"/>
        </w:rPr>
        <w:t xml:space="preserve">selaku Ketua </w:t>
      </w:r>
      <w:r w:rsidR="00DD0077" w:rsidRPr="00B2404D">
        <w:rPr>
          <w:rFonts w:asciiTheme="majorBidi" w:hAnsiTheme="majorBidi" w:cstheme="majorBidi"/>
          <w:sz w:val="24"/>
          <w:szCs w:val="24"/>
        </w:rPr>
        <w:t>dan Sekertaris Program Studi  Ahwal Syaksiyah.</w:t>
      </w:r>
    </w:p>
    <w:p w14:paraId="2DAF80DD" w14:textId="3AF29FF0" w:rsidR="00A40DAC" w:rsidRPr="00B2404D" w:rsidRDefault="00DD0077" w:rsidP="00B2404D">
      <w:pPr>
        <w:pStyle w:val="ListParagraph"/>
        <w:numPr>
          <w:ilvl w:val="0"/>
          <w:numId w:val="34"/>
        </w:numPr>
        <w:spacing w:after="0" w:line="360" w:lineRule="exact"/>
        <w:jc w:val="both"/>
        <w:rPr>
          <w:rFonts w:ascii="Times New Roman" w:hAnsi="Times New Roman" w:cs="Times New Roman"/>
          <w:sz w:val="24"/>
          <w:szCs w:val="24"/>
        </w:rPr>
      </w:pPr>
      <w:r w:rsidRPr="00B2404D">
        <w:rPr>
          <w:rFonts w:asciiTheme="majorBidi" w:hAnsiTheme="majorBidi" w:cstheme="majorBidi"/>
          <w:sz w:val="24"/>
          <w:szCs w:val="24"/>
        </w:rPr>
        <w:t>Dr. H</w:t>
      </w:r>
      <w:r w:rsidR="00A40DAC" w:rsidRPr="00B2404D">
        <w:rPr>
          <w:rFonts w:asciiTheme="majorBidi" w:hAnsiTheme="majorBidi" w:cstheme="majorBidi"/>
          <w:sz w:val="24"/>
          <w:szCs w:val="24"/>
        </w:rPr>
        <w:t>. Hasyim</w:t>
      </w:r>
      <w:r w:rsidRPr="00B2404D">
        <w:rPr>
          <w:rFonts w:asciiTheme="majorBidi" w:hAnsiTheme="majorBidi" w:cstheme="majorBidi"/>
          <w:sz w:val="24"/>
          <w:szCs w:val="24"/>
        </w:rPr>
        <w:t xml:space="preserve"> Sofyan</w:t>
      </w:r>
      <w:r w:rsidR="00A40DAC" w:rsidRPr="00B2404D">
        <w:rPr>
          <w:rFonts w:asciiTheme="majorBidi" w:hAnsiTheme="majorBidi" w:cstheme="majorBidi"/>
          <w:sz w:val="24"/>
          <w:szCs w:val="24"/>
        </w:rPr>
        <w:t xml:space="preserve"> Lahilote, MH</w:t>
      </w:r>
      <w:r w:rsidRPr="00B2404D">
        <w:rPr>
          <w:rFonts w:asciiTheme="majorBidi" w:hAnsiTheme="majorBidi" w:cstheme="majorBidi"/>
          <w:sz w:val="24"/>
          <w:szCs w:val="24"/>
        </w:rPr>
        <w:t>.,</w:t>
      </w:r>
      <w:r w:rsidR="00A40DAC" w:rsidRPr="00B2404D">
        <w:rPr>
          <w:rFonts w:asciiTheme="majorBidi" w:hAnsiTheme="majorBidi" w:cstheme="majorBidi"/>
          <w:sz w:val="24"/>
          <w:szCs w:val="24"/>
        </w:rPr>
        <w:t xml:space="preserve"> selaku Dosen Penasehat Akademik dan sekaligus Pembimbing I dan </w:t>
      </w:r>
      <w:r w:rsidRPr="00B2404D">
        <w:rPr>
          <w:rFonts w:asciiTheme="majorBidi" w:hAnsiTheme="majorBidi" w:cstheme="majorBidi"/>
          <w:sz w:val="24"/>
          <w:szCs w:val="24"/>
        </w:rPr>
        <w:t xml:space="preserve">Djamila </w:t>
      </w:r>
      <w:r w:rsidR="00A40DAC" w:rsidRPr="00B2404D">
        <w:rPr>
          <w:rFonts w:asciiTheme="majorBidi" w:hAnsiTheme="majorBidi" w:cstheme="majorBidi"/>
          <w:sz w:val="24"/>
          <w:szCs w:val="24"/>
        </w:rPr>
        <w:t>Usup, S.Ag, M.HI</w:t>
      </w:r>
      <w:r w:rsidRPr="00B2404D">
        <w:rPr>
          <w:rFonts w:asciiTheme="majorBidi" w:hAnsiTheme="majorBidi" w:cstheme="majorBidi"/>
          <w:sz w:val="24"/>
          <w:szCs w:val="24"/>
        </w:rPr>
        <w:t>.,</w:t>
      </w:r>
      <w:r w:rsidR="00A40DAC" w:rsidRPr="00B2404D">
        <w:rPr>
          <w:rFonts w:asciiTheme="majorBidi" w:hAnsiTheme="majorBidi" w:cstheme="majorBidi"/>
          <w:sz w:val="24"/>
          <w:szCs w:val="24"/>
        </w:rPr>
        <w:t xml:space="preserve"> selaku </w:t>
      </w:r>
      <w:r w:rsidR="00A40DAC" w:rsidRPr="00B2404D">
        <w:rPr>
          <w:rFonts w:asciiTheme="majorBidi" w:hAnsiTheme="majorBidi" w:cstheme="majorBidi"/>
          <w:sz w:val="24"/>
          <w:szCs w:val="24"/>
        </w:rPr>
        <w:lastRenderedPageBreak/>
        <w:t xml:space="preserve">Pembimbing </w:t>
      </w:r>
      <w:r w:rsidRPr="00B2404D">
        <w:rPr>
          <w:rFonts w:asciiTheme="majorBidi" w:hAnsiTheme="majorBidi" w:cstheme="majorBidi"/>
          <w:sz w:val="24"/>
          <w:szCs w:val="24"/>
        </w:rPr>
        <w:t>II, terima kasih atas bimbingan, arahan, kritikan dan saran selama proses penyelesaian skripsi ini.</w:t>
      </w:r>
    </w:p>
    <w:p w14:paraId="0015A129" w14:textId="7A10AC37" w:rsidR="00DD0077" w:rsidRDefault="00DD0077" w:rsidP="00B2404D">
      <w:pPr>
        <w:pStyle w:val="ListParagraph"/>
        <w:numPr>
          <w:ilvl w:val="0"/>
          <w:numId w:val="34"/>
        </w:numPr>
        <w:spacing w:after="0" w:line="360" w:lineRule="exact"/>
        <w:jc w:val="both"/>
        <w:rPr>
          <w:rFonts w:ascii="Times New Roman" w:hAnsi="Times New Roman" w:cs="Times New Roman"/>
          <w:sz w:val="24"/>
          <w:szCs w:val="24"/>
        </w:rPr>
      </w:pPr>
      <w:r w:rsidRPr="003460E8">
        <w:rPr>
          <w:rFonts w:ascii="Times New Roman" w:hAnsi="Times New Roman" w:cs="Times New Roman"/>
          <w:sz w:val="24"/>
          <w:szCs w:val="24"/>
        </w:rPr>
        <w:t>Kepala Unit Perpustakaan IAIN Manado, Dr. Hj Nenden H. Suleman, SH.,M.H</w:t>
      </w:r>
      <w:r w:rsidR="005A6C7B">
        <w:rPr>
          <w:rFonts w:ascii="Times New Roman" w:hAnsi="Times New Roman" w:cs="Times New Roman"/>
          <w:sz w:val="24"/>
          <w:szCs w:val="24"/>
        </w:rPr>
        <w:t>.</w:t>
      </w:r>
      <w:r w:rsidRPr="003460E8">
        <w:rPr>
          <w:rFonts w:ascii="Times New Roman" w:hAnsi="Times New Roman" w:cs="Times New Roman"/>
          <w:sz w:val="24"/>
          <w:szCs w:val="24"/>
        </w:rPr>
        <w:t>, beserta staf. Terima kasih sudah memberikan layanan buku-buku penunjang selama studi.</w:t>
      </w:r>
    </w:p>
    <w:p w14:paraId="461A58CE" w14:textId="21996F02"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Dosen-dosen IAIN Manado yang te</w:t>
      </w:r>
      <w:r w:rsidR="00DD0077">
        <w:rPr>
          <w:rFonts w:asciiTheme="majorBidi" w:hAnsiTheme="majorBidi" w:cstheme="majorBidi"/>
          <w:sz w:val="24"/>
          <w:szCs w:val="24"/>
        </w:rPr>
        <w:t xml:space="preserve">lah memberikan ilmu, bimbingan, </w:t>
      </w:r>
      <w:r>
        <w:rPr>
          <w:rFonts w:asciiTheme="majorBidi" w:hAnsiTheme="majorBidi" w:cstheme="majorBidi"/>
          <w:sz w:val="24"/>
          <w:szCs w:val="24"/>
        </w:rPr>
        <w:t>maupun dorongan kepada peneliti selama kuliah dan staf karyawan dilingkungan IAIN Manado, yang telah memberikan pelayanan administrasi maupun kenyamanan di lingkungan kampus sampai dengan skripsi ini rampung.</w:t>
      </w:r>
    </w:p>
    <w:p w14:paraId="7BCDB159" w14:textId="43DC9A0A"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Kedua Orang Tua Terkasih dan Tercinta. Ayahanda Haruna Kadir dan Ibunda Lili Mustapa yang telah menafkahi, menyayangi, serta memberikan bimbinga</w:t>
      </w:r>
      <w:r w:rsidR="008D235E">
        <w:rPr>
          <w:rFonts w:asciiTheme="majorBidi" w:hAnsiTheme="majorBidi" w:cstheme="majorBidi"/>
          <w:sz w:val="24"/>
          <w:szCs w:val="24"/>
        </w:rPr>
        <w:t>n dan tidak henti-hentinya  mem</w:t>
      </w:r>
      <w:r>
        <w:rPr>
          <w:rFonts w:asciiTheme="majorBidi" w:hAnsiTheme="majorBidi" w:cstheme="majorBidi"/>
          <w:sz w:val="24"/>
          <w:szCs w:val="24"/>
        </w:rPr>
        <w:t>berikan doa restu yang tulus kepada peneliti sehingga dapat menyelesaikan studi.</w:t>
      </w:r>
    </w:p>
    <w:p w14:paraId="1D198D5C" w14:textId="77777777"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Nofal Darondo, SE selaku Lurah Winenet satu, Gerry Lalogirot, S.STP, MAP selaku Lurah Winenet dua dan Suhartum Lalangki, S.Ag serta  seluruh staf  kelurahan winenet satu dan dua, dan seluruh staf kantor urusan agama yang telah membantu peneliti dalam meneliti skripsi.</w:t>
      </w:r>
    </w:p>
    <w:p w14:paraId="7850B6CB" w14:textId="778B8E25"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Kaka-kaka Tercinta</w:t>
      </w:r>
      <w:r w:rsidR="007B3B31">
        <w:rPr>
          <w:rFonts w:asciiTheme="majorBidi" w:hAnsiTheme="majorBidi" w:cstheme="majorBidi"/>
          <w:sz w:val="24"/>
          <w:szCs w:val="24"/>
        </w:rPr>
        <w:t xml:space="preserve"> saya</w:t>
      </w:r>
      <w:r>
        <w:rPr>
          <w:rFonts w:asciiTheme="majorBidi" w:hAnsiTheme="majorBidi" w:cstheme="majorBidi"/>
          <w:sz w:val="24"/>
          <w:szCs w:val="24"/>
        </w:rPr>
        <w:t xml:space="preserve"> Arianto Kadir, Robin Kadir, Hasim Kadir, Ariyani Kadir, Hamidah Kadir, Rahmawaty Kadir, Zulkarnain Kadir, Ruslan Kadir, Fathia Paneo</w:t>
      </w:r>
      <w:r w:rsidR="005A6C7B">
        <w:rPr>
          <w:rFonts w:asciiTheme="majorBidi" w:hAnsiTheme="majorBidi" w:cstheme="majorBidi"/>
          <w:sz w:val="24"/>
          <w:szCs w:val="24"/>
        </w:rPr>
        <w:t>, Gamaria Paneo</w:t>
      </w:r>
      <w:r>
        <w:rPr>
          <w:rFonts w:asciiTheme="majorBidi" w:hAnsiTheme="majorBidi" w:cstheme="majorBidi"/>
          <w:sz w:val="24"/>
          <w:szCs w:val="24"/>
        </w:rPr>
        <w:t xml:space="preserve"> dan Kaka</w:t>
      </w:r>
      <w:r w:rsidR="007B3B31">
        <w:rPr>
          <w:rFonts w:asciiTheme="majorBidi" w:hAnsiTheme="majorBidi" w:cstheme="majorBidi"/>
          <w:sz w:val="24"/>
          <w:szCs w:val="24"/>
        </w:rPr>
        <w:t xml:space="preserve">-kaka </w:t>
      </w:r>
      <w:r>
        <w:rPr>
          <w:rFonts w:asciiTheme="majorBidi" w:hAnsiTheme="majorBidi" w:cstheme="majorBidi"/>
          <w:sz w:val="24"/>
          <w:szCs w:val="24"/>
        </w:rPr>
        <w:t>Ipar Masni Ishak, Wataisa, Titin Abdullah, Rahman Dukalang, Siraju, Wahid Kadju, Ramni Angriani yasin, Feby Muliandari, Sabrin Ahmad</w:t>
      </w:r>
      <w:r w:rsidR="005A6C7B">
        <w:rPr>
          <w:rFonts w:asciiTheme="majorBidi" w:hAnsiTheme="majorBidi" w:cstheme="majorBidi"/>
          <w:sz w:val="24"/>
          <w:szCs w:val="24"/>
        </w:rPr>
        <w:t>, Rahim Palai</w:t>
      </w:r>
      <w:r>
        <w:rPr>
          <w:rFonts w:asciiTheme="majorBidi" w:hAnsiTheme="majorBidi" w:cstheme="majorBidi"/>
          <w:sz w:val="24"/>
          <w:szCs w:val="24"/>
        </w:rPr>
        <w:t xml:space="preserve"> dan ponakan tersa</w:t>
      </w:r>
      <w:r w:rsidR="007B3B31">
        <w:rPr>
          <w:rFonts w:asciiTheme="majorBidi" w:hAnsiTheme="majorBidi" w:cstheme="majorBidi"/>
          <w:sz w:val="24"/>
          <w:szCs w:val="24"/>
        </w:rPr>
        <w:t>yang Farha Putri Ahmad,</w:t>
      </w:r>
      <w:r>
        <w:rPr>
          <w:rFonts w:asciiTheme="majorBidi" w:hAnsiTheme="majorBidi" w:cstheme="majorBidi"/>
          <w:sz w:val="24"/>
          <w:szCs w:val="24"/>
        </w:rPr>
        <w:t xml:space="preserve"> dan semua ponakan, yang telah memberi doa, dukungan dan kasih sayang kepada peneliti.</w:t>
      </w:r>
    </w:p>
    <w:p w14:paraId="4B8188AD" w14:textId="2AD6777A"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Kepada Sahabat-sahabat saya Megawati Ticoalu, Anisa Jihan Tumiwa, SH, Tuti Fajriati Ratundelang, SH, Ratu S.Humairah Kodu, SH, Marsita Ismail, Meigy Siska</w:t>
      </w:r>
      <w:r w:rsidR="00F360D6">
        <w:rPr>
          <w:rFonts w:asciiTheme="majorBidi" w:hAnsiTheme="majorBidi" w:cstheme="majorBidi"/>
          <w:sz w:val="24"/>
          <w:szCs w:val="24"/>
        </w:rPr>
        <w:t xml:space="preserve"> Rauf, Fadlun Akbar Gafur, SH., Rafika Doliap, SH., </w:t>
      </w:r>
      <w:r>
        <w:rPr>
          <w:rFonts w:asciiTheme="majorBidi" w:hAnsiTheme="majorBidi" w:cstheme="majorBidi"/>
          <w:sz w:val="24"/>
          <w:szCs w:val="24"/>
        </w:rPr>
        <w:t>yang telah membantu serta membimbing peneliti dalam menyelesaikan skripsi.</w:t>
      </w:r>
    </w:p>
    <w:p w14:paraId="4365234C" w14:textId="33A2FB6F"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Untuk 2nd Family Agisa Kirani SE, Wahyuni Wahab S,Ag, Nurzizah Posumah, Rafika Ning</w:t>
      </w:r>
      <w:r w:rsidR="007B3B31">
        <w:rPr>
          <w:rFonts w:asciiTheme="majorBidi" w:hAnsiTheme="majorBidi" w:cstheme="majorBidi"/>
          <w:sz w:val="24"/>
          <w:szCs w:val="24"/>
        </w:rPr>
        <w:t>s</w:t>
      </w:r>
      <w:r w:rsidR="000B539F">
        <w:rPr>
          <w:rFonts w:asciiTheme="majorBidi" w:hAnsiTheme="majorBidi" w:cstheme="majorBidi"/>
          <w:sz w:val="24"/>
          <w:szCs w:val="24"/>
        </w:rPr>
        <w:t>i Kadir S.P</w:t>
      </w:r>
      <w:r>
        <w:rPr>
          <w:rFonts w:asciiTheme="majorBidi" w:hAnsiTheme="majorBidi" w:cstheme="majorBidi"/>
          <w:sz w:val="24"/>
          <w:szCs w:val="24"/>
        </w:rPr>
        <w:t>d., terima kasih sudah menjadi keluarga keduaku di manado.</w:t>
      </w:r>
    </w:p>
    <w:p w14:paraId="1A07FB45" w14:textId="77777777" w:rsidR="00A40DAC" w:rsidRDefault="00A40DAC" w:rsidP="00B2404D">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lastRenderedPageBreak/>
        <w:t>Seluruh Teman-teman Ahwal Syaksiyah angkatan 2017 dari awal perkuliahan yang selalu membantu dan mengingatkan peneliti untuk menyelesaikan skripsi ini.</w:t>
      </w:r>
    </w:p>
    <w:p w14:paraId="3F3F45AE" w14:textId="4D73D32E" w:rsidR="00A40DAC" w:rsidRDefault="00A40DAC" w:rsidP="0076200F">
      <w:pPr>
        <w:pStyle w:val="ListParagraph"/>
        <w:numPr>
          <w:ilvl w:val="0"/>
          <w:numId w:val="34"/>
        </w:numPr>
        <w:spacing w:after="0" w:line="360" w:lineRule="exact"/>
        <w:jc w:val="both"/>
        <w:rPr>
          <w:rFonts w:asciiTheme="majorBidi" w:hAnsiTheme="majorBidi" w:cstheme="majorBidi"/>
          <w:sz w:val="24"/>
          <w:szCs w:val="24"/>
        </w:rPr>
      </w:pPr>
      <w:r>
        <w:rPr>
          <w:rFonts w:asciiTheme="majorBidi" w:hAnsiTheme="majorBidi" w:cstheme="majorBidi"/>
          <w:sz w:val="24"/>
          <w:szCs w:val="24"/>
        </w:rPr>
        <w:t>Seluruh keluarga yang sudah membantu dan memberikan dorongan k</w:t>
      </w:r>
      <w:r w:rsidR="0076200F">
        <w:rPr>
          <w:rFonts w:asciiTheme="majorBidi" w:hAnsiTheme="majorBidi" w:cstheme="majorBidi"/>
          <w:sz w:val="24"/>
          <w:szCs w:val="24"/>
        </w:rPr>
        <w:t>epada Peneliti</w:t>
      </w:r>
      <w:r>
        <w:rPr>
          <w:rFonts w:asciiTheme="majorBidi" w:hAnsiTheme="majorBidi" w:cstheme="majorBidi"/>
          <w:sz w:val="24"/>
          <w:szCs w:val="24"/>
        </w:rPr>
        <w:t xml:space="preserve"> dalam menyelesaikan skripsi.</w:t>
      </w:r>
    </w:p>
    <w:p w14:paraId="79610637" w14:textId="3FE17B1F" w:rsidR="00A40DAC" w:rsidRPr="00BE22FE" w:rsidRDefault="0015049A" w:rsidP="0076200F">
      <w:pPr>
        <w:spacing w:after="0" w:line="360" w:lineRule="exact"/>
        <w:jc w:val="both"/>
        <w:rPr>
          <w:rFonts w:asciiTheme="majorBidi" w:hAnsiTheme="majorBidi" w:cstheme="majorBidi"/>
          <w:i/>
          <w:iCs/>
          <w:sz w:val="24"/>
          <w:szCs w:val="24"/>
        </w:rPr>
      </w:pPr>
      <w:r>
        <w:rPr>
          <w:rFonts w:asciiTheme="majorBidi" w:hAnsiTheme="majorBidi" w:cstheme="majorBidi"/>
          <w:sz w:val="24"/>
          <w:szCs w:val="24"/>
        </w:rPr>
        <w:tab/>
      </w:r>
      <w:r w:rsidR="00486AFB">
        <w:rPr>
          <w:rFonts w:asciiTheme="majorBidi" w:hAnsiTheme="majorBidi" w:cstheme="majorBidi"/>
          <w:sz w:val="24"/>
          <w:szCs w:val="24"/>
        </w:rPr>
        <w:t xml:space="preserve">       </w:t>
      </w:r>
      <w:r w:rsidR="0076200F">
        <w:rPr>
          <w:rFonts w:asciiTheme="majorBidi" w:hAnsiTheme="majorBidi" w:cstheme="majorBidi"/>
          <w:sz w:val="24"/>
          <w:szCs w:val="24"/>
        </w:rPr>
        <w:t>Peneliti</w:t>
      </w:r>
      <w:r>
        <w:rPr>
          <w:rFonts w:asciiTheme="majorBidi" w:hAnsiTheme="majorBidi" w:cstheme="majorBidi"/>
          <w:sz w:val="24"/>
          <w:szCs w:val="24"/>
        </w:rPr>
        <w:t xml:space="preserve"> </w:t>
      </w:r>
      <w:r w:rsidR="00A40DAC">
        <w:rPr>
          <w:rFonts w:asciiTheme="majorBidi" w:hAnsiTheme="majorBidi" w:cstheme="majorBidi"/>
          <w:sz w:val="24"/>
          <w:szCs w:val="24"/>
        </w:rPr>
        <w:t>mengucapkan terima kasih banyak atas segala dorongan, bimbingan dan segala bantuan yang telah diberikan. Sem</w:t>
      </w:r>
      <w:r>
        <w:rPr>
          <w:rFonts w:asciiTheme="majorBidi" w:hAnsiTheme="majorBidi" w:cstheme="majorBidi"/>
          <w:sz w:val="24"/>
          <w:szCs w:val="24"/>
        </w:rPr>
        <w:t>oga semua dibalas oleh Allah swt</w:t>
      </w:r>
      <w:r w:rsidR="00A40DAC">
        <w:rPr>
          <w:rFonts w:asciiTheme="majorBidi" w:hAnsiTheme="majorBidi" w:cstheme="majorBidi"/>
          <w:sz w:val="24"/>
          <w:szCs w:val="24"/>
        </w:rPr>
        <w:t xml:space="preserve"> dan dicatat sebagai amal kebajikan. </w:t>
      </w:r>
      <w:r w:rsidR="00A40DAC" w:rsidRPr="00BE22FE">
        <w:rPr>
          <w:rFonts w:asciiTheme="majorBidi" w:hAnsiTheme="majorBidi" w:cstheme="majorBidi"/>
          <w:i/>
          <w:iCs/>
          <w:sz w:val="24"/>
          <w:szCs w:val="24"/>
        </w:rPr>
        <w:t>Aamiin ya Rabbal’Alamiin...</w:t>
      </w:r>
    </w:p>
    <w:p w14:paraId="1A385C4D" w14:textId="5F61E8C9" w:rsidR="00A40DAC" w:rsidRPr="00BE22FE" w:rsidRDefault="000C7764" w:rsidP="00CC7017">
      <w:pPr>
        <w:spacing w:after="0" w:line="360" w:lineRule="exact"/>
        <w:jc w:val="both"/>
        <w:rPr>
          <w:rFonts w:asciiTheme="majorBidi" w:hAnsiTheme="majorBidi" w:cstheme="majorBidi"/>
          <w:sz w:val="24"/>
          <w:szCs w:val="24"/>
        </w:rPr>
      </w:pPr>
      <w:r w:rsidRPr="00BE22FE">
        <w:rPr>
          <w:rFonts w:asciiTheme="majorBidi" w:hAnsiTheme="majorBidi" w:cstheme="majorBidi"/>
          <w:i/>
          <w:iCs/>
          <w:sz w:val="24"/>
          <w:szCs w:val="24"/>
        </w:rPr>
        <w:tab/>
      </w:r>
      <w:r w:rsidRPr="00BE22FE">
        <w:rPr>
          <w:rFonts w:asciiTheme="majorBidi" w:hAnsiTheme="majorBidi" w:cstheme="majorBidi"/>
          <w:i/>
          <w:iCs/>
          <w:sz w:val="24"/>
          <w:szCs w:val="24"/>
        </w:rPr>
        <w:tab/>
      </w:r>
      <w:r w:rsidRPr="00BE22FE">
        <w:rPr>
          <w:rFonts w:asciiTheme="majorBidi" w:hAnsiTheme="majorBidi" w:cstheme="majorBidi"/>
          <w:i/>
          <w:iCs/>
          <w:sz w:val="24"/>
          <w:szCs w:val="24"/>
        </w:rPr>
        <w:tab/>
      </w:r>
      <w:r w:rsidRPr="00BE22FE">
        <w:rPr>
          <w:rFonts w:asciiTheme="majorBidi" w:hAnsiTheme="majorBidi" w:cstheme="majorBidi"/>
          <w:i/>
          <w:iCs/>
          <w:sz w:val="24"/>
          <w:szCs w:val="24"/>
        </w:rPr>
        <w:tab/>
      </w:r>
      <w:r w:rsidRPr="00BE22FE">
        <w:rPr>
          <w:rFonts w:asciiTheme="majorBidi" w:hAnsiTheme="majorBidi" w:cstheme="majorBidi"/>
          <w:i/>
          <w:iCs/>
          <w:sz w:val="24"/>
          <w:szCs w:val="24"/>
        </w:rPr>
        <w:tab/>
      </w:r>
      <w:r w:rsidRPr="00BE22FE">
        <w:rPr>
          <w:rFonts w:asciiTheme="majorBidi" w:hAnsiTheme="majorBidi" w:cstheme="majorBidi"/>
          <w:i/>
          <w:iCs/>
          <w:sz w:val="24"/>
          <w:szCs w:val="24"/>
        </w:rPr>
        <w:tab/>
      </w:r>
      <w:r w:rsidRPr="00BE22FE">
        <w:rPr>
          <w:rFonts w:asciiTheme="majorBidi" w:hAnsiTheme="majorBidi" w:cstheme="majorBidi"/>
          <w:i/>
          <w:iCs/>
          <w:sz w:val="24"/>
          <w:szCs w:val="24"/>
        </w:rPr>
        <w:tab/>
      </w:r>
      <w:r w:rsidR="00A40DAC" w:rsidRPr="00BE22FE">
        <w:rPr>
          <w:rFonts w:asciiTheme="majorBidi" w:hAnsiTheme="majorBidi" w:cstheme="majorBidi"/>
          <w:sz w:val="24"/>
          <w:szCs w:val="24"/>
        </w:rPr>
        <w:t>Manado, 26 Januari 2023</w:t>
      </w:r>
    </w:p>
    <w:p w14:paraId="367219B7" w14:textId="7AD3C3E5" w:rsidR="000C7764" w:rsidRPr="00BE22FE" w:rsidRDefault="000C7764" w:rsidP="0076200F">
      <w:pPr>
        <w:spacing w:after="0" w:line="360" w:lineRule="exact"/>
        <w:jc w:val="both"/>
        <w:rPr>
          <w:rFonts w:asciiTheme="majorBidi" w:hAnsiTheme="majorBidi" w:cstheme="majorBidi"/>
          <w:sz w:val="24"/>
          <w:szCs w:val="24"/>
        </w:rPr>
      </w:pP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0076200F" w:rsidRPr="00BE22FE">
        <w:rPr>
          <w:rFonts w:asciiTheme="majorBidi" w:hAnsiTheme="majorBidi" w:cstheme="majorBidi"/>
          <w:sz w:val="24"/>
          <w:szCs w:val="24"/>
        </w:rPr>
        <w:t>Peneliti</w:t>
      </w:r>
    </w:p>
    <w:p w14:paraId="0C95AF3C" w14:textId="77777777" w:rsidR="00312716" w:rsidRPr="00BE22FE" w:rsidRDefault="00312716" w:rsidP="00CC7017">
      <w:pPr>
        <w:spacing w:after="0" w:line="360" w:lineRule="exact"/>
        <w:jc w:val="both"/>
        <w:rPr>
          <w:rFonts w:asciiTheme="majorBidi" w:hAnsiTheme="majorBidi" w:cstheme="majorBidi"/>
          <w:sz w:val="24"/>
          <w:szCs w:val="24"/>
        </w:rPr>
      </w:pPr>
    </w:p>
    <w:p w14:paraId="65704000" w14:textId="77777777" w:rsidR="00312716" w:rsidRPr="00BE22FE" w:rsidRDefault="00312716" w:rsidP="00CC7017">
      <w:pPr>
        <w:spacing w:after="0" w:line="360" w:lineRule="exact"/>
        <w:jc w:val="both"/>
        <w:rPr>
          <w:rFonts w:asciiTheme="majorBidi" w:hAnsiTheme="majorBidi" w:cstheme="majorBidi"/>
          <w:sz w:val="24"/>
          <w:szCs w:val="24"/>
        </w:rPr>
      </w:pPr>
    </w:p>
    <w:p w14:paraId="1E542A7A" w14:textId="20EE11C7" w:rsidR="00312716" w:rsidRPr="00BE22FE" w:rsidRDefault="00312716" w:rsidP="00AD0075">
      <w:pPr>
        <w:spacing w:after="0" w:line="240" w:lineRule="exact"/>
        <w:jc w:val="both"/>
        <w:rPr>
          <w:rFonts w:asciiTheme="majorBidi" w:hAnsiTheme="majorBidi" w:cstheme="majorBidi"/>
          <w:sz w:val="24"/>
          <w:szCs w:val="24"/>
          <w:u w:val="single"/>
        </w:rPr>
      </w:pP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u w:val="single"/>
        </w:rPr>
        <w:t>Herlina Kadir</w:t>
      </w:r>
    </w:p>
    <w:p w14:paraId="61A4ABF0" w14:textId="682CC619" w:rsidR="00312716" w:rsidRPr="00BE22FE" w:rsidRDefault="00312716" w:rsidP="00AD0075">
      <w:pPr>
        <w:spacing w:after="0" w:line="240" w:lineRule="exact"/>
        <w:jc w:val="both"/>
        <w:rPr>
          <w:rFonts w:asciiTheme="majorBidi" w:hAnsiTheme="majorBidi" w:cstheme="majorBidi"/>
          <w:sz w:val="24"/>
          <w:szCs w:val="24"/>
        </w:rPr>
      </w:pP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r>
      <w:r w:rsidRPr="00BE22FE">
        <w:rPr>
          <w:rFonts w:asciiTheme="majorBidi" w:hAnsiTheme="majorBidi" w:cstheme="majorBidi"/>
          <w:sz w:val="24"/>
          <w:szCs w:val="24"/>
        </w:rPr>
        <w:tab/>
        <w:t>NIM. 17.1.1.007</w:t>
      </w:r>
    </w:p>
    <w:p w14:paraId="41E9A1F4" w14:textId="77777777" w:rsidR="000C7764" w:rsidRDefault="000C7764" w:rsidP="000C7764">
      <w:pPr>
        <w:spacing w:after="0" w:line="360" w:lineRule="auto"/>
        <w:jc w:val="both"/>
        <w:rPr>
          <w:rFonts w:asciiTheme="majorBidi" w:hAnsiTheme="majorBidi" w:cstheme="majorBidi"/>
          <w:sz w:val="24"/>
          <w:szCs w:val="24"/>
        </w:rPr>
      </w:pPr>
    </w:p>
    <w:p w14:paraId="2DF2C1A8" w14:textId="77777777" w:rsidR="000C7764" w:rsidRDefault="000C7764" w:rsidP="000C7764">
      <w:pPr>
        <w:spacing w:after="0" w:line="360" w:lineRule="auto"/>
        <w:jc w:val="both"/>
        <w:rPr>
          <w:rFonts w:asciiTheme="majorBidi" w:hAnsiTheme="majorBidi" w:cstheme="majorBidi"/>
          <w:sz w:val="24"/>
          <w:szCs w:val="24"/>
        </w:rPr>
      </w:pPr>
    </w:p>
    <w:p w14:paraId="525143F1" w14:textId="77777777" w:rsidR="000C7764" w:rsidRDefault="000C7764" w:rsidP="000C7764">
      <w:pPr>
        <w:spacing w:after="0" w:line="360" w:lineRule="auto"/>
        <w:jc w:val="both"/>
        <w:rPr>
          <w:rFonts w:asciiTheme="majorBidi" w:hAnsiTheme="majorBidi" w:cstheme="majorBidi"/>
          <w:sz w:val="24"/>
          <w:szCs w:val="24"/>
        </w:rPr>
      </w:pPr>
    </w:p>
    <w:p w14:paraId="3FE014AB" w14:textId="77777777" w:rsidR="00312716" w:rsidRDefault="00312716" w:rsidP="000C7764">
      <w:pPr>
        <w:spacing w:after="0" w:line="360" w:lineRule="auto"/>
        <w:jc w:val="both"/>
        <w:rPr>
          <w:rFonts w:asciiTheme="majorBidi" w:hAnsiTheme="majorBidi" w:cstheme="majorBidi"/>
          <w:sz w:val="24"/>
          <w:szCs w:val="24"/>
        </w:rPr>
      </w:pPr>
    </w:p>
    <w:p w14:paraId="72565D85" w14:textId="77777777" w:rsidR="00A40DAC" w:rsidRDefault="00A40DAC" w:rsidP="00A40DAC">
      <w:pPr>
        <w:spacing w:after="0" w:line="360" w:lineRule="auto"/>
        <w:ind w:firstLine="5954"/>
        <w:jc w:val="center"/>
        <w:rPr>
          <w:rFonts w:asciiTheme="majorBidi" w:hAnsiTheme="majorBidi" w:cstheme="majorBidi"/>
          <w:sz w:val="24"/>
          <w:szCs w:val="24"/>
        </w:rPr>
      </w:pPr>
    </w:p>
    <w:p w14:paraId="63C181CB" w14:textId="77777777" w:rsidR="00FE2E1A" w:rsidRDefault="00FE2E1A" w:rsidP="00FE2E1A">
      <w:pPr>
        <w:rPr>
          <w:rFonts w:asciiTheme="majorBidi" w:hAnsiTheme="majorBidi" w:cstheme="majorBidi"/>
          <w:sz w:val="24"/>
          <w:szCs w:val="24"/>
        </w:rPr>
      </w:pPr>
    </w:p>
    <w:p w14:paraId="6E5AEB28" w14:textId="77777777" w:rsidR="00285A28" w:rsidRDefault="00285A28" w:rsidP="00FE2E1A">
      <w:pPr>
        <w:rPr>
          <w:rFonts w:asciiTheme="majorBidi" w:hAnsiTheme="majorBidi" w:cstheme="majorBidi"/>
          <w:sz w:val="24"/>
          <w:szCs w:val="24"/>
        </w:rPr>
      </w:pPr>
    </w:p>
    <w:p w14:paraId="30FC4BAD" w14:textId="77777777" w:rsidR="00285A28" w:rsidRDefault="00285A28" w:rsidP="00FE2E1A">
      <w:pPr>
        <w:rPr>
          <w:rFonts w:asciiTheme="majorBidi" w:hAnsiTheme="majorBidi" w:cstheme="majorBidi"/>
          <w:sz w:val="24"/>
          <w:szCs w:val="24"/>
        </w:rPr>
      </w:pPr>
    </w:p>
    <w:p w14:paraId="59F00649" w14:textId="77777777" w:rsidR="00285A28" w:rsidRDefault="00285A28" w:rsidP="00FE2E1A">
      <w:pPr>
        <w:rPr>
          <w:rFonts w:asciiTheme="majorBidi" w:hAnsiTheme="majorBidi" w:cstheme="majorBidi"/>
          <w:sz w:val="24"/>
          <w:szCs w:val="24"/>
        </w:rPr>
      </w:pPr>
    </w:p>
    <w:p w14:paraId="682E0193" w14:textId="77777777" w:rsidR="00285A28" w:rsidRDefault="00285A28" w:rsidP="00FE2E1A">
      <w:pPr>
        <w:rPr>
          <w:rFonts w:asciiTheme="majorBidi" w:hAnsiTheme="majorBidi" w:cstheme="majorBidi"/>
          <w:sz w:val="24"/>
          <w:szCs w:val="24"/>
        </w:rPr>
      </w:pPr>
    </w:p>
    <w:p w14:paraId="47FF4330" w14:textId="77777777" w:rsidR="00285A28" w:rsidRDefault="00285A28" w:rsidP="00FE2E1A">
      <w:pPr>
        <w:rPr>
          <w:rFonts w:asciiTheme="majorBidi" w:hAnsiTheme="majorBidi" w:cstheme="majorBidi"/>
          <w:sz w:val="24"/>
          <w:szCs w:val="24"/>
        </w:rPr>
      </w:pPr>
    </w:p>
    <w:p w14:paraId="26C159A9" w14:textId="77777777" w:rsidR="00285A28" w:rsidRDefault="00285A28" w:rsidP="00FE2E1A">
      <w:pPr>
        <w:rPr>
          <w:rFonts w:asciiTheme="majorBidi" w:hAnsiTheme="majorBidi" w:cstheme="majorBidi"/>
          <w:sz w:val="24"/>
          <w:szCs w:val="24"/>
        </w:rPr>
      </w:pPr>
    </w:p>
    <w:p w14:paraId="62997E56" w14:textId="77777777" w:rsidR="00285A28" w:rsidRDefault="00285A28" w:rsidP="00FE2E1A">
      <w:pPr>
        <w:rPr>
          <w:rFonts w:asciiTheme="majorBidi" w:hAnsiTheme="majorBidi" w:cstheme="majorBidi"/>
          <w:sz w:val="24"/>
          <w:szCs w:val="24"/>
        </w:rPr>
      </w:pPr>
    </w:p>
    <w:p w14:paraId="119D3159" w14:textId="77777777" w:rsidR="00FE2E1A" w:rsidRDefault="00FE2E1A" w:rsidP="00FE2E1A">
      <w:pPr>
        <w:rPr>
          <w:rFonts w:asciiTheme="majorBidi" w:hAnsiTheme="majorBidi" w:cstheme="majorBidi"/>
          <w:sz w:val="24"/>
          <w:szCs w:val="24"/>
        </w:rPr>
      </w:pPr>
    </w:p>
    <w:p w14:paraId="567AECB0" w14:textId="77777777" w:rsidR="00FE2E1A" w:rsidRDefault="00FE2E1A" w:rsidP="00FE2E1A">
      <w:pPr>
        <w:rPr>
          <w:rFonts w:asciiTheme="majorBidi" w:hAnsiTheme="majorBidi" w:cstheme="majorBidi"/>
          <w:sz w:val="24"/>
          <w:szCs w:val="24"/>
        </w:rPr>
      </w:pPr>
    </w:p>
    <w:p w14:paraId="058C18CB" w14:textId="77777777" w:rsidR="00C131C6" w:rsidRDefault="00C131C6" w:rsidP="00C131C6"/>
    <w:bookmarkStart w:id="18" w:name="_Toc136554235" w:displacedByCustomXml="next"/>
    <w:sdt>
      <w:sdtPr>
        <w:rPr>
          <w:rFonts w:asciiTheme="majorBidi" w:eastAsiaTheme="minorHAnsi" w:hAnsiTheme="majorBidi" w:cstheme="minorBidi"/>
          <w:color w:val="auto"/>
          <w:sz w:val="28"/>
          <w:szCs w:val="28"/>
          <w:lang w:val="id-ID"/>
        </w:rPr>
        <w:id w:val="633686586"/>
        <w:docPartObj>
          <w:docPartGallery w:val="Table of Contents"/>
          <w:docPartUnique/>
        </w:docPartObj>
      </w:sdtPr>
      <w:sdtEndPr>
        <w:rPr>
          <w:rFonts w:asciiTheme="minorHAnsi" w:hAnsiTheme="minorHAnsi"/>
          <w:b/>
          <w:bCs/>
          <w:noProof/>
          <w:sz w:val="22"/>
          <w:szCs w:val="22"/>
        </w:rPr>
      </w:sdtEndPr>
      <w:sdtContent>
        <w:p w14:paraId="1FC819FA" w14:textId="67FD29CF" w:rsidR="00496160" w:rsidRPr="00285A28" w:rsidRDefault="00496160" w:rsidP="007E471B">
          <w:pPr>
            <w:pStyle w:val="TOCHeading"/>
            <w:jc w:val="center"/>
            <w:outlineLvl w:val="0"/>
            <w:rPr>
              <w:rFonts w:asciiTheme="majorBidi" w:hAnsiTheme="majorBidi"/>
              <w:b/>
              <w:bCs/>
              <w:color w:val="auto"/>
              <w:sz w:val="28"/>
              <w:szCs w:val="28"/>
              <w:lang w:val="id-ID"/>
            </w:rPr>
          </w:pPr>
          <w:r w:rsidRPr="00285A28">
            <w:rPr>
              <w:rFonts w:asciiTheme="majorBidi" w:hAnsiTheme="majorBidi"/>
              <w:b/>
              <w:bCs/>
              <w:color w:val="auto"/>
              <w:sz w:val="28"/>
              <w:szCs w:val="28"/>
              <w:lang w:val="id-ID"/>
            </w:rPr>
            <w:t>DAFTAR ISI</w:t>
          </w:r>
          <w:bookmarkEnd w:id="18"/>
        </w:p>
        <w:p w14:paraId="2364FE87" w14:textId="77777777" w:rsidR="00496160" w:rsidRPr="00496160" w:rsidRDefault="00496160" w:rsidP="00496160"/>
        <w:p w14:paraId="737A873D" w14:textId="77777777" w:rsidR="002948FB" w:rsidRPr="00F956BC" w:rsidRDefault="00496160" w:rsidP="00D869E2">
          <w:pPr>
            <w:pStyle w:val="TOC1"/>
            <w:spacing w:after="0" w:line="360" w:lineRule="exact"/>
            <w:jc w:val="both"/>
            <w:rPr>
              <w:rFonts w:eastAsiaTheme="minorEastAsia"/>
            </w:rPr>
          </w:pPr>
          <w:r w:rsidRPr="00214FCB">
            <w:fldChar w:fldCharType="begin"/>
          </w:r>
          <w:r w:rsidRPr="00214FCB">
            <w:instrText xml:space="preserve"> TOC \o "1-3" \h \z \u </w:instrText>
          </w:r>
          <w:r w:rsidRPr="00214FCB">
            <w:fldChar w:fldCharType="separate"/>
          </w:r>
          <w:hyperlink w:anchor="_Toc136554229" w:history="1">
            <w:r w:rsidR="002948FB" w:rsidRPr="00F956BC">
              <w:rPr>
                <w:rStyle w:val="Hyperlink"/>
              </w:rPr>
              <w:t>PERNYATAAN KEASLIAN</w:t>
            </w:r>
            <w:r w:rsidR="002948FB" w:rsidRPr="00F956BC">
              <w:rPr>
                <w:webHidden/>
              </w:rPr>
              <w:tab/>
            </w:r>
            <w:r w:rsidR="002948FB" w:rsidRPr="00F956BC">
              <w:rPr>
                <w:webHidden/>
              </w:rPr>
              <w:fldChar w:fldCharType="begin"/>
            </w:r>
            <w:r w:rsidR="002948FB" w:rsidRPr="00F956BC">
              <w:rPr>
                <w:webHidden/>
              </w:rPr>
              <w:instrText xml:space="preserve"> PAGEREF _Toc136554229 \h </w:instrText>
            </w:r>
            <w:r w:rsidR="002948FB" w:rsidRPr="00F956BC">
              <w:rPr>
                <w:webHidden/>
              </w:rPr>
            </w:r>
            <w:r w:rsidR="002948FB" w:rsidRPr="00F956BC">
              <w:rPr>
                <w:webHidden/>
              </w:rPr>
              <w:fldChar w:fldCharType="separate"/>
            </w:r>
            <w:r w:rsidR="00E81F34">
              <w:rPr>
                <w:webHidden/>
              </w:rPr>
              <w:t>ii</w:t>
            </w:r>
            <w:r w:rsidR="002948FB" w:rsidRPr="00F956BC">
              <w:rPr>
                <w:webHidden/>
              </w:rPr>
              <w:fldChar w:fldCharType="end"/>
            </w:r>
          </w:hyperlink>
        </w:p>
        <w:p w14:paraId="3EA31FED" w14:textId="77777777" w:rsidR="002948FB" w:rsidRPr="00F956BC" w:rsidRDefault="00EA23A3" w:rsidP="00D869E2">
          <w:pPr>
            <w:pStyle w:val="TOC1"/>
            <w:spacing w:after="0" w:line="360" w:lineRule="exact"/>
            <w:jc w:val="both"/>
            <w:rPr>
              <w:rStyle w:val="Hyperlink"/>
            </w:rPr>
          </w:pPr>
          <w:hyperlink w:anchor="_Toc136554230" w:history="1">
            <w:r w:rsidR="002948FB" w:rsidRPr="00F956BC">
              <w:rPr>
                <w:rStyle w:val="Hyperlink"/>
                <w:lang w:val="id-ID"/>
              </w:rPr>
              <w:t>PERSETUJUAN PEMBIMBING</w:t>
            </w:r>
            <w:r w:rsidR="002948FB" w:rsidRPr="00F956BC">
              <w:rPr>
                <w:webHidden/>
              </w:rPr>
              <w:tab/>
            </w:r>
            <w:r w:rsidR="002948FB" w:rsidRPr="00F956BC">
              <w:rPr>
                <w:webHidden/>
              </w:rPr>
              <w:fldChar w:fldCharType="begin"/>
            </w:r>
            <w:r w:rsidR="002948FB" w:rsidRPr="00F956BC">
              <w:rPr>
                <w:webHidden/>
              </w:rPr>
              <w:instrText xml:space="preserve"> PAGEREF _Toc136554230 \h </w:instrText>
            </w:r>
            <w:r w:rsidR="002948FB" w:rsidRPr="00F956BC">
              <w:rPr>
                <w:webHidden/>
              </w:rPr>
            </w:r>
            <w:r w:rsidR="002948FB" w:rsidRPr="00F956BC">
              <w:rPr>
                <w:webHidden/>
              </w:rPr>
              <w:fldChar w:fldCharType="separate"/>
            </w:r>
            <w:r w:rsidR="00E81F34">
              <w:rPr>
                <w:webHidden/>
              </w:rPr>
              <w:t>iii</w:t>
            </w:r>
            <w:r w:rsidR="002948FB" w:rsidRPr="00F956BC">
              <w:rPr>
                <w:webHidden/>
              </w:rPr>
              <w:fldChar w:fldCharType="end"/>
            </w:r>
          </w:hyperlink>
        </w:p>
        <w:p w14:paraId="5A5FD898" w14:textId="15917FC8" w:rsidR="00C8053E" w:rsidRPr="00F956BC" w:rsidRDefault="00C8053E" w:rsidP="00D869E2">
          <w:pPr>
            <w:spacing w:after="0" w:line="360" w:lineRule="exact"/>
            <w:jc w:val="both"/>
            <w:rPr>
              <w:rFonts w:asciiTheme="majorBidi" w:hAnsiTheme="majorBidi" w:cstheme="majorBidi"/>
              <w:noProof/>
              <w:sz w:val="24"/>
              <w:szCs w:val="24"/>
            </w:rPr>
          </w:pPr>
          <w:r w:rsidRPr="00F956BC">
            <w:rPr>
              <w:rFonts w:asciiTheme="majorBidi" w:hAnsiTheme="majorBidi" w:cstheme="majorBidi"/>
              <w:noProof/>
              <w:sz w:val="24"/>
              <w:szCs w:val="24"/>
            </w:rPr>
            <w:t>PENGESAHAN TIM PENGUJI UJIAN SKRIPSI</w:t>
          </w:r>
          <w:r w:rsidR="00901AC2" w:rsidRPr="00F956BC">
            <w:rPr>
              <w:rFonts w:asciiTheme="majorBidi" w:hAnsiTheme="majorBidi" w:cstheme="majorBidi"/>
              <w:noProof/>
              <w:sz w:val="24"/>
              <w:szCs w:val="24"/>
            </w:rPr>
            <w:t xml:space="preserve"> ............................................... v</w:t>
          </w:r>
        </w:p>
        <w:p w14:paraId="68A91049" w14:textId="77777777" w:rsidR="002948FB" w:rsidRPr="00F956BC" w:rsidRDefault="002948FB" w:rsidP="00D869E2">
          <w:pPr>
            <w:pStyle w:val="TOC1"/>
            <w:spacing w:after="0" w:line="360" w:lineRule="exact"/>
            <w:jc w:val="both"/>
            <w:rPr>
              <w:rFonts w:eastAsiaTheme="minorEastAsia"/>
            </w:rPr>
          </w:pPr>
          <w:hyperlink w:anchor="_Toc136554232" w:history="1">
            <w:r w:rsidRPr="00F956BC">
              <w:rPr>
                <w:rStyle w:val="Hyperlink"/>
              </w:rPr>
              <w:t>TRANSLITERASI</w:t>
            </w:r>
            <w:r w:rsidRPr="00F956BC">
              <w:rPr>
                <w:webHidden/>
              </w:rPr>
              <w:tab/>
            </w:r>
            <w:r w:rsidRPr="00F956BC">
              <w:rPr>
                <w:webHidden/>
              </w:rPr>
              <w:fldChar w:fldCharType="begin"/>
            </w:r>
            <w:r w:rsidRPr="00F956BC">
              <w:rPr>
                <w:webHidden/>
              </w:rPr>
              <w:instrText xml:space="preserve"> PAGEREF _Toc136554232 \h </w:instrText>
            </w:r>
            <w:r w:rsidRPr="00F956BC">
              <w:rPr>
                <w:webHidden/>
              </w:rPr>
            </w:r>
            <w:r w:rsidRPr="00F956BC">
              <w:rPr>
                <w:webHidden/>
              </w:rPr>
              <w:fldChar w:fldCharType="separate"/>
            </w:r>
            <w:r w:rsidR="00E81F34">
              <w:rPr>
                <w:webHidden/>
              </w:rPr>
              <w:t>vi</w:t>
            </w:r>
            <w:r w:rsidRPr="00F956BC">
              <w:rPr>
                <w:webHidden/>
              </w:rPr>
              <w:fldChar w:fldCharType="end"/>
            </w:r>
          </w:hyperlink>
        </w:p>
        <w:p w14:paraId="38E2B08A" w14:textId="77777777" w:rsidR="002948FB" w:rsidRPr="00F956BC" w:rsidRDefault="00EA23A3" w:rsidP="00D869E2">
          <w:pPr>
            <w:pStyle w:val="TOC1"/>
            <w:spacing w:after="0" w:line="360" w:lineRule="exact"/>
            <w:jc w:val="both"/>
            <w:rPr>
              <w:rFonts w:eastAsiaTheme="minorEastAsia"/>
            </w:rPr>
          </w:pPr>
          <w:hyperlink w:anchor="_Toc136554233" w:history="1">
            <w:r w:rsidR="002948FB" w:rsidRPr="00F956BC">
              <w:rPr>
                <w:rStyle w:val="Hyperlink"/>
              </w:rPr>
              <w:t>ABSTRAK</w:t>
            </w:r>
            <w:r w:rsidR="002948FB" w:rsidRPr="00F956BC">
              <w:rPr>
                <w:webHidden/>
              </w:rPr>
              <w:tab/>
            </w:r>
            <w:r w:rsidR="002948FB" w:rsidRPr="00F956BC">
              <w:rPr>
                <w:webHidden/>
              </w:rPr>
              <w:fldChar w:fldCharType="begin"/>
            </w:r>
            <w:r w:rsidR="002948FB" w:rsidRPr="00F956BC">
              <w:rPr>
                <w:webHidden/>
              </w:rPr>
              <w:instrText xml:space="preserve"> PAGEREF _Toc136554233 \h </w:instrText>
            </w:r>
            <w:r w:rsidR="002948FB" w:rsidRPr="00F956BC">
              <w:rPr>
                <w:webHidden/>
              </w:rPr>
            </w:r>
            <w:r w:rsidR="002948FB" w:rsidRPr="00F956BC">
              <w:rPr>
                <w:webHidden/>
              </w:rPr>
              <w:fldChar w:fldCharType="separate"/>
            </w:r>
            <w:r w:rsidR="00E81F34">
              <w:rPr>
                <w:webHidden/>
              </w:rPr>
              <w:t>ix</w:t>
            </w:r>
            <w:r w:rsidR="002948FB" w:rsidRPr="00F956BC">
              <w:rPr>
                <w:webHidden/>
              </w:rPr>
              <w:fldChar w:fldCharType="end"/>
            </w:r>
          </w:hyperlink>
        </w:p>
        <w:p w14:paraId="6B9B66D0" w14:textId="77777777" w:rsidR="002948FB" w:rsidRPr="00F956BC" w:rsidRDefault="00EA23A3" w:rsidP="00D869E2">
          <w:pPr>
            <w:pStyle w:val="TOC1"/>
            <w:spacing w:after="0" w:line="360" w:lineRule="exact"/>
            <w:jc w:val="both"/>
            <w:rPr>
              <w:rFonts w:eastAsiaTheme="minorEastAsia"/>
            </w:rPr>
          </w:pPr>
          <w:hyperlink w:anchor="_Toc136554234" w:history="1">
            <w:r w:rsidR="002948FB" w:rsidRPr="00F956BC">
              <w:rPr>
                <w:rStyle w:val="Hyperlink"/>
              </w:rPr>
              <w:t>KATA PENGANTAR</w:t>
            </w:r>
            <w:r w:rsidR="002948FB" w:rsidRPr="00F956BC">
              <w:rPr>
                <w:webHidden/>
              </w:rPr>
              <w:tab/>
            </w:r>
            <w:r w:rsidR="002948FB" w:rsidRPr="00F956BC">
              <w:rPr>
                <w:webHidden/>
              </w:rPr>
              <w:fldChar w:fldCharType="begin"/>
            </w:r>
            <w:r w:rsidR="002948FB" w:rsidRPr="00F956BC">
              <w:rPr>
                <w:webHidden/>
              </w:rPr>
              <w:instrText xml:space="preserve"> PAGEREF _Toc136554234 \h </w:instrText>
            </w:r>
            <w:r w:rsidR="002948FB" w:rsidRPr="00F956BC">
              <w:rPr>
                <w:webHidden/>
              </w:rPr>
            </w:r>
            <w:r w:rsidR="002948FB" w:rsidRPr="00F956BC">
              <w:rPr>
                <w:webHidden/>
              </w:rPr>
              <w:fldChar w:fldCharType="separate"/>
            </w:r>
            <w:r w:rsidR="00E81F34">
              <w:rPr>
                <w:webHidden/>
              </w:rPr>
              <w:t>xi</w:t>
            </w:r>
            <w:r w:rsidR="002948FB" w:rsidRPr="00F956BC">
              <w:rPr>
                <w:webHidden/>
              </w:rPr>
              <w:fldChar w:fldCharType="end"/>
            </w:r>
          </w:hyperlink>
        </w:p>
        <w:p w14:paraId="43C41ABF" w14:textId="77777777" w:rsidR="002948FB" w:rsidRPr="00F956BC" w:rsidRDefault="00EA23A3" w:rsidP="00D869E2">
          <w:pPr>
            <w:pStyle w:val="TOC1"/>
            <w:spacing w:after="0" w:line="360" w:lineRule="exact"/>
            <w:jc w:val="both"/>
            <w:rPr>
              <w:rFonts w:eastAsiaTheme="minorEastAsia"/>
            </w:rPr>
          </w:pPr>
          <w:hyperlink w:anchor="_Toc136554235" w:history="1">
            <w:r w:rsidR="002948FB" w:rsidRPr="00F956BC">
              <w:rPr>
                <w:rStyle w:val="Hyperlink"/>
                <w:lang w:val="id-ID"/>
              </w:rPr>
              <w:t>DAFTAR ISI</w:t>
            </w:r>
            <w:r w:rsidR="002948FB" w:rsidRPr="00F956BC">
              <w:rPr>
                <w:webHidden/>
              </w:rPr>
              <w:tab/>
            </w:r>
            <w:r w:rsidR="002948FB" w:rsidRPr="00F956BC">
              <w:rPr>
                <w:webHidden/>
              </w:rPr>
              <w:fldChar w:fldCharType="begin"/>
            </w:r>
            <w:r w:rsidR="002948FB" w:rsidRPr="00F956BC">
              <w:rPr>
                <w:webHidden/>
              </w:rPr>
              <w:instrText xml:space="preserve"> PAGEREF _Toc136554235 \h </w:instrText>
            </w:r>
            <w:r w:rsidR="002948FB" w:rsidRPr="00F956BC">
              <w:rPr>
                <w:webHidden/>
              </w:rPr>
            </w:r>
            <w:r w:rsidR="002948FB" w:rsidRPr="00F956BC">
              <w:rPr>
                <w:webHidden/>
              </w:rPr>
              <w:fldChar w:fldCharType="separate"/>
            </w:r>
            <w:r w:rsidR="00E81F34">
              <w:rPr>
                <w:webHidden/>
              </w:rPr>
              <w:t>xiv</w:t>
            </w:r>
            <w:r w:rsidR="002948FB" w:rsidRPr="00F956BC">
              <w:rPr>
                <w:webHidden/>
              </w:rPr>
              <w:fldChar w:fldCharType="end"/>
            </w:r>
          </w:hyperlink>
        </w:p>
        <w:p w14:paraId="5542DB7D" w14:textId="77777777" w:rsidR="002948FB" w:rsidRPr="00F956BC" w:rsidRDefault="00EA23A3" w:rsidP="00D869E2">
          <w:pPr>
            <w:pStyle w:val="TOC1"/>
            <w:spacing w:after="0" w:line="360" w:lineRule="exact"/>
            <w:jc w:val="both"/>
            <w:rPr>
              <w:rFonts w:eastAsiaTheme="minorEastAsia"/>
            </w:rPr>
          </w:pPr>
          <w:hyperlink w:anchor="_Toc136554236" w:history="1">
            <w:r w:rsidR="002948FB" w:rsidRPr="00F956BC">
              <w:rPr>
                <w:rStyle w:val="Hyperlink"/>
              </w:rPr>
              <w:t>DAFTAR TABEL</w:t>
            </w:r>
            <w:r w:rsidR="002948FB" w:rsidRPr="00F956BC">
              <w:rPr>
                <w:webHidden/>
              </w:rPr>
              <w:tab/>
            </w:r>
            <w:r w:rsidR="002948FB" w:rsidRPr="00F956BC">
              <w:rPr>
                <w:webHidden/>
              </w:rPr>
              <w:fldChar w:fldCharType="begin"/>
            </w:r>
            <w:r w:rsidR="002948FB" w:rsidRPr="00F956BC">
              <w:rPr>
                <w:webHidden/>
              </w:rPr>
              <w:instrText xml:space="preserve"> PAGEREF _Toc136554236 \h </w:instrText>
            </w:r>
            <w:r w:rsidR="002948FB" w:rsidRPr="00F956BC">
              <w:rPr>
                <w:webHidden/>
              </w:rPr>
            </w:r>
            <w:r w:rsidR="002948FB" w:rsidRPr="00F956BC">
              <w:rPr>
                <w:webHidden/>
              </w:rPr>
              <w:fldChar w:fldCharType="separate"/>
            </w:r>
            <w:r w:rsidR="00E81F34">
              <w:rPr>
                <w:webHidden/>
              </w:rPr>
              <w:t>xvi</w:t>
            </w:r>
            <w:r w:rsidR="002948FB" w:rsidRPr="00F956BC">
              <w:rPr>
                <w:webHidden/>
              </w:rPr>
              <w:fldChar w:fldCharType="end"/>
            </w:r>
          </w:hyperlink>
        </w:p>
        <w:p w14:paraId="00EB3CE8" w14:textId="7285671A" w:rsidR="002948FB" w:rsidRPr="00F956BC" w:rsidRDefault="00EA23A3" w:rsidP="00D869E2">
          <w:pPr>
            <w:pStyle w:val="TOC1"/>
            <w:spacing w:after="0" w:line="360" w:lineRule="exact"/>
            <w:jc w:val="both"/>
            <w:rPr>
              <w:rFonts w:eastAsiaTheme="minorEastAsia"/>
            </w:rPr>
          </w:pPr>
          <w:hyperlink w:anchor="_Toc136554237" w:history="1">
            <w:r w:rsidR="002948FB" w:rsidRPr="00F956BC">
              <w:rPr>
                <w:rStyle w:val="Hyperlink"/>
              </w:rPr>
              <w:t>BAB I</w:t>
            </w:r>
            <w:r w:rsidR="00ED477B">
              <w:rPr>
                <w:rStyle w:val="Hyperlink"/>
                <w:lang w:val="id-ID"/>
              </w:rPr>
              <w:t xml:space="preserve"> PENDAHULUAN</w:t>
            </w:r>
            <w:r w:rsidR="002948FB" w:rsidRPr="00F956BC">
              <w:rPr>
                <w:webHidden/>
              </w:rPr>
              <w:tab/>
            </w:r>
            <w:r w:rsidR="002948FB" w:rsidRPr="00F956BC">
              <w:rPr>
                <w:webHidden/>
              </w:rPr>
              <w:fldChar w:fldCharType="begin"/>
            </w:r>
            <w:r w:rsidR="002948FB" w:rsidRPr="00F956BC">
              <w:rPr>
                <w:webHidden/>
              </w:rPr>
              <w:instrText xml:space="preserve"> PAGEREF _Toc136554237 \h </w:instrText>
            </w:r>
            <w:r w:rsidR="002948FB" w:rsidRPr="00F956BC">
              <w:rPr>
                <w:webHidden/>
              </w:rPr>
            </w:r>
            <w:r w:rsidR="002948FB" w:rsidRPr="00F956BC">
              <w:rPr>
                <w:webHidden/>
              </w:rPr>
              <w:fldChar w:fldCharType="separate"/>
            </w:r>
            <w:r w:rsidR="00E81F34">
              <w:rPr>
                <w:webHidden/>
              </w:rPr>
              <w:t>1</w:t>
            </w:r>
            <w:r w:rsidR="002948FB" w:rsidRPr="00F956BC">
              <w:rPr>
                <w:webHidden/>
              </w:rPr>
              <w:fldChar w:fldCharType="end"/>
            </w:r>
          </w:hyperlink>
        </w:p>
        <w:p w14:paraId="5B8C325F"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38" w:history="1">
            <w:r w:rsidR="002948FB" w:rsidRPr="00F956BC">
              <w:rPr>
                <w:rStyle w:val="Hyperlink"/>
                <w:rFonts w:asciiTheme="majorBidi" w:hAnsiTheme="majorBidi" w:cstheme="majorBidi"/>
                <w:noProof/>
                <w:sz w:val="24"/>
                <w:szCs w:val="24"/>
              </w:rPr>
              <w:t>A.</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Latar Belakang</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_Toc136554238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1</w:t>
            </w:r>
            <w:r w:rsidR="002948FB" w:rsidRPr="00F956BC">
              <w:rPr>
                <w:rFonts w:asciiTheme="majorBidi" w:hAnsiTheme="majorBidi" w:cstheme="majorBidi"/>
                <w:noProof/>
                <w:webHidden/>
                <w:sz w:val="24"/>
                <w:szCs w:val="24"/>
              </w:rPr>
              <w:fldChar w:fldCharType="end"/>
            </w:r>
          </w:hyperlink>
        </w:p>
        <w:p w14:paraId="2C755928"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39" w:history="1">
            <w:r w:rsidR="002948FB" w:rsidRPr="00F956BC">
              <w:rPr>
                <w:rStyle w:val="Hyperlink"/>
                <w:rFonts w:asciiTheme="majorBidi" w:hAnsiTheme="majorBidi" w:cstheme="majorBidi"/>
                <w:noProof/>
                <w:sz w:val="24"/>
                <w:szCs w:val="24"/>
              </w:rPr>
              <w:t>B.</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Rumusan Masalah</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_Toc136554239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6</w:t>
            </w:r>
            <w:r w:rsidR="002948FB" w:rsidRPr="00F956BC">
              <w:rPr>
                <w:rFonts w:asciiTheme="majorBidi" w:hAnsiTheme="majorBidi" w:cstheme="majorBidi"/>
                <w:noProof/>
                <w:webHidden/>
                <w:sz w:val="24"/>
                <w:szCs w:val="24"/>
              </w:rPr>
              <w:fldChar w:fldCharType="end"/>
            </w:r>
          </w:hyperlink>
        </w:p>
        <w:p w14:paraId="2CEA0F07"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40" w:history="1">
            <w:r w:rsidR="002948FB" w:rsidRPr="00F956BC">
              <w:rPr>
                <w:rStyle w:val="Hyperlink"/>
                <w:rFonts w:asciiTheme="majorBidi" w:hAnsiTheme="majorBidi" w:cstheme="majorBidi"/>
                <w:noProof/>
                <w:sz w:val="24"/>
                <w:szCs w:val="24"/>
              </w:rPr>
              <w:t>C.</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Definisi Operasional dan Ruang Lingkup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_Toc136554240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6</w:t>
            </w:r>
            <w:r w:rsidR="002948FB" w:rsidRPr="00F956BC">
              <w:rPr>
                <w:rFonts w:asciiTheme="majorBidi" w:hAnsiTheme="majorBidi" w:cstheme="majorBidi"/>
                <w:noProof/>
                <w:webHidden/>
                <w:sz w:val="24"/>
                <w:szCs w:val="24"/>
              </w:rPr>
              <w:fldChar w:fldCharType="end"/>
            </w:r>
          </w:hyperlink>
        </w:p>
        <w:p w14:paraId="2A4F3B90"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41" w:history="1">
            <w:r w:rsidR="002948FB" w:rsidRPr="00F956BC">
              <w:rPr>
                <w:rStyle w:val="Hyperlink"/>
                <w:rFonts w:asciiTheme="majorBidi" w:hAnsiTheme="majorBidi" w:cstheme="majorBidi"/>
                <w:noProof/>
                <w:sz w:val="24"/>
                <w:szCs w:val="24"/>
              </w:rPr>
              <w:t>D.</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Tujuan dan kegunaan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_Toc136554241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7</w:t>
            </w:r>
            <w:r w:rsidR="002948FB" w:rsidRPr="00F956BC">
              <w:rPr>
                <w:rFonts w:asciiTheme="majorBidi" w:hAnsiTheme="majorBidi" w:cstheme="majorBidi"/>
                <w:noProof/>
                <w:webHidden/>
                <w:sz w:val="24"/>
                <w:szCs w:val="24"/>
              </w:rPr>
              <w:fldChar w:fldCharType="end"/>
            </w:r>
          </w:hyperlink>
        </w:p>
        <w:p w14:paraId="3CACC9BF" w14:textId="39062EE6" w:rsidR="002948FB" w:rsidRPr="00F956BC" w:rsidRDefault="00EA23A3" w:rsidP="00D869E2">
          <w:pPr>
            <w:pStyle w:val="TOC1"/>
            <w:spacing w:after="0" w:line="360" w:lineRule="exact"/>
            <w:jc w:val="both"/>
            <w:rPr>
              <w:rFonts w:eastAsiaTheme="minorEastAsia"/>
            </w:rPr>
          </w:pPr>
          <w:hyperlink w:anchor="_Toc136554242" w:history="1">
            <w:r w:rsidR="002948FB" w:rsidRPr="00F956BC">
              <w:rPr>
                <w:rStyle w:val="Hyperlink"/>
              </w:rPr>
              <w:t>BAB II</w:t>
            </w:r>
            <w:r w:rsidR="0004087F" w:rsidRPr="00F956BC">
              <w:rPr>
                <w:rStyle w:val="Hyperlink"/>
                <w:lang w:val="id-ID"/>
              </w:rPr>
              <w:t xml:space="preserve"> KAJIAN PUSTAKA </w:t>
            </w:r>
            <w:r w:rsidR="002948FB" w:rsidRPr="00F956BC">
              <w:rPr>
                <w:webHidden/>
              </w:rPr>
              <w:tab/>
            </w:r>
            <w:r w:rsidR="002948FB" w:rsidRPr="00F956BC">
              <w:rPr>
                <w:webHidden/>
              </w:rPr>
              <w:fldChar w:fldCharType="begin"/>
            </w:r>
            <w:r w:rsidR="002948FB" w:rsidRPr="00F956BC">
              <w:rPr>
                <w:webHidden/>
              </w:rPr>
              <w:instrText xml:space="preserve"> PAGEREF _Toc136554242 \h </w:instrText>
            </w:r>
            <w:r w:rsidR="002948FB" w:rsidRPr="00F956BC">
              <w:rPr>
                <w:webHidden/>
              </w:rPr>
            </w:r>
            <w:r w:rsidR="002948FB" w:rsidRPr="00F956BC">
              <w:rPr>
                <w:webHidden/>
              </w:rPr>
              <w:fldChar w:fldCharType="separate"/>
            </w:r>
            <w:r w:rsidR="00E81F34">
              <w:rPr>
                <w:webHidden/>
              </w:rPr>
              <w:t>9</w:t>
            </w:r>
            <w:r w:rsidR="002948FB" w:rsidRPr="00F956BC">
              <w:rPr>
                <w:webHidden/>
              </w:rPr>
              <w:fldChar w:fldCharType="end"/>
            </w:r>
          </w:hyperlink>
        </w:p>
        <w:p w14:paraId="4AAFD9D0"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44" w:history="1">
            <w:r w:rsidR="002948FB" w:rsidRPr="00F956BC">
              <w:rPr>
                <w:rStyle w:val="Hyperlink"/>
                <w:rFonts w:asciiTheme="majorBidi" w:hAnsiTheme="majorBidi" w:cstheme="majorBidi"/>
                <w:noProof/>
                <w:sz w:val="24"/>
                <w:szCs w:val="24"/>
              </w:rPr>
              <w:t>A.</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Penelitian Terdahulu</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_Toc136554244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9</w:t>
            </w:r>
            <w:r w:rsidR="002948FB" w:rsidRPr="00F956BC">
              <w:rPr>
                <w:rFonts w:asciiTheme="majorBidi" w:hAnsiTheme="majorBidi" w:cstheme="majorBidi"/>
                <w:noProof/>
                <w:webHidden/>
                <w:sz w:val="24"/>
                <w:szCs w:val="24"/>
              </w:rPr>
              <w:fldChar w:fldCharType="end"/>
            </w:r>
          </w:hyperlink>
        </w:p>
        <w:p w14:paraId="6215A7F7"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46" w:history="1">
            <w:r w:rsidR="002948FB" w:rsidRPr="00F956BC">
              <w:rPr>
                <w:rStyle w:val="Hyperlink"/>
                <w:rFonts w:asciiTheme="majorBidi" w:hAnsiTheme="majorBidi" w:cstheme="majorBidi"/>
                <w:noProof/>
                <w:sz w:val="24"/>
                <w:szCs w:val="24"/>
              </w:rPr>
              <w:t>B.</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Landasan Teori</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_Toc136554246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14</w:t>
            </w:r>
            <w:r w:rsidR="002948FB" w:rsidRPr="00F956BC">
              <w:rPr>
                <w:rFonts w:asciiTheme="majorBidi" w:hAnsiTheme="majorBidi" w:cstheme="majorBidi"/>
                <w:noProof/>
                <w:webHidden/>
                <w:sz w:val="24"/>
                <w:szCs w:val="24"/>
              </w:rPr>
              <w:fldChar w:fldCharType="end"/>
            </w:r>
          </w:hyperlink>
        </w:p>
        <w:p w14:paraId="7FA8E90C" w14:textId="3B3554CC"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lang w:val="id-ID"/>
            </w:rPr>
          </w:pPr>
          <w:hyperlink w:anchor="_Toc136554247" w:history="1">
            <w:r w:rsidR="002948FB" w:rsidRPr="00F956BC">
              <w:rPr>
                <w:rStyle w:val="Hyperlink"/>
                <w:rFonts w:asciiTheme="majorBidi" w:hAnsiTheme="majorBidi" w:cstheme="majorBidi"/>
                <w:noProof/>
                <w:sz w:val="24"/>
                <w:szCs w:val="24"/>
              </w:rPr>
              <w:t>C.</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Pengertian Persepsi</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_Toc136554247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15</w:t>
            </w:r>
            <w:r w:rsidR="002948FB" w:rsidRPr="00F956BC">
              <w:rPr>
                <w:rFonts w:asciiTheme="majorBidi" w:hAnsiTheme="majorBidi" w:cstheme="majorBidi"/>
                <w:noProof/>
                <w:webHidden/>
                <w:sz w:val="24"/>
                <w:szCs w:val="24"/>
              </w:rPr>
              <w:fldChar w:fldCharType="end"/>
            </w:r>
          </w:hyperlink>
        </w:p>
        <w:p w14:paraId="0E0167AD" w14:textId="77777777" w:rsidR="002948FB" w:rsidRPr="00F956BC" w:rsidRDefault="00EA23A3" w:rsidP="00D869E2">
          <w:pPr>
            <w:pStyle w:val="TOC3"/>
            <w:spacing w:after="0" w:line="360" w:lineRule="exact"/>
            <w:jc w:val="both"/>
            <w:rPr>
              <w:rFonts w:eastAsiaTheme="minorEastAsia"/>
              <w:lang w:val="en-US"/>
            </w:rPr>
          </w:pPr>
          <w:hyperlink w:anchor="_Toc136554249" w:history="1">
            <w:r w:rsidR="002948FB" w:rsidRPr="00F956BC">
              <w:rPr>
                <w:rStyle w:val="Hyperlink"/>
              </w:rPr>
              <w:t>1.</w:t>
            </w:r>
            <w:r w:rsidR="002948FB" w:rsidRPr="00F956BC">
              <w:rPr>
                <w:rFonts w:eastAsiaTheme="minorEastAsia"/>
                <w:lang w:val="en-US"/>
              </w:rPr>
              <w:tab/>
            </w:r>
            <w:r w:rsidR="002948FB" w:rsidRPr="00F956BC">
              <w:rPr>
                <w:rStyle w:val="Hyperlink"/>
              </w:rPr>
              <w:t>Masyarakat Muslim</w:t>
            </w:r>
            <w:r w:rsidR="002948FB" w:rsidRPr="00F956BC">
              <w:rPr>
                <w:webHidden/>
              </w:rPr>
              <w:tab/>
            </w:r>
            <w:r w:rsidR="002948FB" w:rsidRPr="00F956BC">
              <w:rPr>
                <w:webHidden/>
              </w:rPr>
              <w:fldChar w:fldCharType="begin"/>
            </w:r>
            <w:r w:rsidR="002948FB" w:rsidRPr="00F956BC">
              <w:rPr>
                <w:webHidden/>
              </w:rPr>
              <w:instrText xml:space="preserve"> PAGEREF _Toc136554249 \h </w:instrText>
            </w:r>
            <w:r w:rsidR="002948FB" w:rsidRPr="00F956BC">
              <w:rPr>
                <w:webHidden/>
              </w:rPr>
            </w:r>
            <w:r w:rsidR="002948FB" w:rsidRPr="00F956BC">
              <w:rPr>
                <w:webHidden/>
              </w:rPr>
              <w:fldChar w:fldCharType="separate"/>
            </w:r>
            <w:r w:rsidR="00E81F34">
              <w:rPr>
                <w:webHidden/>
              </w:rPr>
              <w:t>16</w:t>
            </w:r>
            <w:r w:rsidR="002948FB" w:rsidRPr="00F956BC">
              <w:rPr>
                <w:webHidden/>
              </w:rPr>
              <w:fldChar w:fldCharType="end"/>
            </w:r>
          </w:hyperlink>
        </w:p>
        <w:p w14:paraId="66F30421" w14:textId="77777777" w:rsidR="002948FB" w:rsidRPr="00F956BC" w:rsidRDefault="00EA23A3" w:rsidP="00D869E2">
          <w:pPr>
            <w:pStyle w:val="TOC3"/>
            <w:spacing w:after="0" w:line="360" w:lineRule="exact"/>
            <w:jc w:val="both"/>
            <w:rPr>
              <w:rFonts w:eastAsiaTheme="minorEastAsia"/>
              <w:lang w:val="en-US"/>
            </w:rPr>
          </w:pPr>
          <w:hyperlink w:anchor="_Toc136554250" w:history="1">
            <w:r w:rsidR="002948FB" w:rsidRPr="00F956BC">
              <w:rPr>
                <w:rStyle w:val="Hyperlink"/>
              </w:rPr>
              <w:t>2.</w:t>
            </w:r>
            <w:r w:rsidR="002948FB" w:rsidRPr="00F956BC">
              <w:rPr>
                <w:rFonts w:eastAsiaTheme="minorEastAsia"/>
                <w:lang w:val="en-US"/>
              </w:rPr>
              <w:tab/>
            </w:r>
            <w:r w:rsidR="002948FB" w:rsidRPr="00F956BC">
              <w:rPr>
                <w:rStyle w:val="Hyperlink"/>
              </w:rPr>
              <w:t>Pernikahan Dini</w:t>
            </w:r>
            <w:r w:rsidR="002948FB" w:rsidRPr="00F956BC">
              <w:rPr>
                <w:webHidden/>
              </w:rPr>
              <w:tab/>
            </w:r>
            <w:r w:rsidR="002948FB" w:rsidRPr="00F956BC">
              <w:rPr>
                <w:webHidden/>
              </w:rPr>
              <w:fldChar w:fldCharType="begin"/>
            </w:r>
            <w:r w:rsidR="002948FB" w:rsidRPr="00F956BC">
              <w:rPr>
                <w:webHidden/>
              </w:rPr>
              <w:instrText xml:space="preserve"> PAGEREF _Toc136554250 \h </w:instrText>
            </w:r>
            <w:r w:rsidR="002948FB" w:rsidRPr="00F956BC">
              <w:rPr>
                <w:webHidden/>
              </w:rPr>
            </w:r>
            <w:r w:rsidR="002948FB" w:rsidRPr="00F956BC">
              <w:rPr>
                <w:webHidden/>
              </w:rPr>
              <w:fldChar w:fldCharType="separate"/>
            </w:r>
            <w:r w:rsidR="00E81F34">
              <w:rPr>
                <w:webHidden/>
              </w:rPr>
              <w:t>16</w:t>
            </w:r>
            <w:r w:rsidR="002948FB" w:rsidRPr="00F956BC">
              <w:rPr>
                <w:webHidden/>
              </w:rPr>
              <w:fldChar w:fldCharType="end"/>
            </w:r>
          </w:hyperlink>
        </w:p>
        <w:p w14:paraId="13F24D3E" w14:textId="3D42012D" w:rsidR="002948FB" w:rsidRPr="00F956BC" w:rsidRDefault="00EA23A3" w:rsidP="00D869E2">
          <w:pPr>
            <w:pStyle w:val="TOC1"/>
            <w:spacing w:after="0" w:line="360" w:lineRule="exact"/>
            <w:jc w:val="both"/>
            <w:rPr>
              <w:rFonts w:eastAsiaTheme="minorEastAsia"/>
            </w:rPr>
          </w:pPr>
          <w:hyperlink w:anchor="_Toc136554251" w:history="1">
            <w:r w:rsidR="002948FB" w:rsidRPr="00F956BC">
              <w:rPr>
                <w:rStyle w:val="Hyperlink"/>
              </w:rPr>
              <w:t>BAB III</w:t>
            </w:r>
            <w:r w:rsidR="0004087F" w:rsidRPr="00F956BC">
              <w:rPr>
                <w:rStyle w:val="Hyperlink"/>
                <w:lang w:val="id-ID"/>
              </w:rPr>
              <w:t xml:space="preserve"> METODE PENELITIAN</w:t>
            </w:r>
            <w:r w:rsidR="002948FB" w:rsidRPr="00F956BC">
              <w:rPr>
                <w:webHidden/>
              </w:rPr>
              <w:tab/>
            </w:r>
            <w:r w:rsidR="002948FB" w:rsidRPr="00F956BC">
              <w:rPr>
                <w:webHidden/>
              </w:rPr>
              <w:fldChar w:fldCharType="begin"/>
            </w:r>
            <w:r w:rsidR="002948FB" w:rsidRPr="00F956BC">
              <w:rPr>
                <w:webHidden/>
              </w:rPr>
              <w:instrText xml:space="preserve"> PAGEREF _Toc136554251 \h </w:instrText>
            </w:r>
            <w:r w:rsidR="002948FB" w:rsidRPr="00F956BC">
              <w:rPr>
                <w:webHidden/>
              </w:rPr>
            </w:r>
            <w:r w:rsidR="002948FB" w:rsidRPr="00F956BC">
              <w:rPr>
                <w:webHidden/>
              </w:rPr>
              <w:fldChar w:fldCharType="separate"/>
            </w:r>
            <w:r w:rsidR="00E81F34">
              <w:rPr>
                <w:webHidden/>
              </w:rPr>
              <w:t>21</w:t>
            </w:r>
            <w:r w:rsidR="002948FB" w:rsidRPr="00F956BC">
              <w:rPr>
                <w:webHidden/>
              </w:rPr>
              <w:fldChar w:fldCharType="end"/>
            </w:r>
          </w:hyperlink>
        </w:p>
        <w:p w14:paraId="518A028A"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2" w:history="1">
            <w:r w:rsidR="002948FB" w:rsidRPr="00F956BC">
              <w:rPr>
                <w:rStyle w:val="Hyperlink"/>
                <w:rFonts w:asciiTheme="majorBidi" w:hAnsiTheme="majorBidi" w:cstheme="majorBidi"/>
                <w:noProof/>
                <w:sz w:val="24"/>
                <w:szCs w:val="24"/>
              </w:rPr>
              <w:t>A.</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Jenis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_Toc136554252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21</w:t>
            </w:r>
            <w:r w:rsidR="002948FB" w:rsidRPr="00F956BC">
              <w:rPr>
                <w:rFonts w:asciiTheme="majorBidi" w:hAnsiTheme="majorBidi" w:cstheme="majorBidi"/>
                <w:noProof/>
                <w:webHidden/>
                <w:sz w:val="24"/>
                <w:szCs w:val="24"/>
              </w:rPr>
              <w:fldChar w:fldCharType="end"/>
            </w:r>
          </w:hyperlink>
        </w:p>
        <w:p w14:paraId="369038C2"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3" w:history="1">
            <w:r w:rsidR="002948FB" w:rsidRPr="00F956BC">
              <w:rPr>
                <w:rStyle w:val="Hyperlink"/>
                <w:rFonts w:asciiTheme="majorBidi" w:hAnsiTheme="majorBidi" w:cstheme="majorBidi"/>
                <w:noProof/>
                <w:sz w:val="24"/>
                <w:szCs w:val="24"/>
                <w:lang w:val="id-ID"/>
              </w:rPr>
              <w:t>B. Metode Pendekatan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_Toc136554253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21</w:t>
            </w:r>
            <w:r w:rsidR="002948FB" w:rsidRPr="00F956BC">
              <w:rPr>
                <w:rFonts w:asciiTheme="majorBidi" w:hAnsiTheme="majorBidi" w:cstheme="majorBidi"/>
                <w:noProof/>
                <w:webHidden/>
                <w:sz w:val="24"/>
                <w:szCs w:val="24"/>
              </w:rPr>
              <w:fldChar w:fldCharType="end"/>
            </w:r>
          </w:hyperlink>
        </w:p>
        <w:p w14:paraId="55DE2F09"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4" w:history="1">
            <w:r w:rsidR="002948FB" w:rsidRPr="00F956BC">
              <w:rPr>
                <w:rStyle w:val="Hyperlink"/>
                <w:rFonts w:asciiTheme="majorBidi" w:hAnsiTheme="majorBidi" w:cstheme="majorBidi"/>
                <w:noProof/>
                <w:sz w:val="24"/>
                <w:szCs w:val="24"/>
              </w:rPr>
              <w:t xml:space="preserve">C. </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Lokasi dan Subjek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_Toc136554254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22</w:t>
            </w:r>
            <w:r w:rsidR="002948FB" w:rsidRPr="00F956BC">
              <w:rPr>
                <w:rFonts w:asciiTheme="majorBidi" w:hAnsiTheme="majorBidi" w:cstheme="majorBidi"/>
                <w:noProof/>
                <w:webHidden/>
                <w:sz w:val="24"/>
                <w:szCs w:val="24"/>
              </w:rPr>
              <w:fldChar w:fldCharType="end"/>
            </w:r>
          </w:hyperlink>
        </w:p>
        <w:p w14:paraId="47BF4DD3"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5" w:history="1">
            <w:r w:rsidR="002948FB" w:rsidRPr="00F956BC">
              <w:rPr>
                <w:rStyle w:val="Hyperlink"/>
                <w:rFonts w:asciiTheme="majorBidi" w:hAnsiTheme="majorBidi" w:cstheme="majorBidi"/>
                <w:noProof/>
                <w:sz w:val="24"/>
                <w:szCs w:val="24"/>
                <w:lang w:val="id-ID"/>
              </w:rPr>
              <w:t xml:space="preserve">D. </w:t>
            </w:r>
            <w:r w:rsidR="002948FB" w:rsidRPr="00F956BC">
              <w:rPr>
                <w:rStyle w:val="Hyperlink"/>
                <w:rFonts w:asciiTheme="majorBidi" w:hAnsiTheme="majorBidi" w:cstheme="majorBidi"/>
                <w:noProof/>
                <w:sz w:val="24"/>
                <w:szCs w:val="24"/>
              </w:rPr>
              <w:t>Instrument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_Toc136554255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22</w:t>
            </w:r>
            <w:r w:rsidR="002948FB" w:rsidRPr="00F956BC">
              <w:rPr>
                <w:rFonts w:asciiTheme="majorBidi" w:hAnsiTheme="majorBidi" w:cstheme="majorBidi"/>
                <w:noProof/>
                <w:webHidden/>
                <w:sz w:val="24"/>
                <w:szCs w:val="24"/>
              </w:rPr>
              <w:fldChar w:fldCharType="end"/>
            </w:r>
          </w:hyperlink>
        </w:p>
        <w:p w14:paraId="11198487"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6" w:history="1">
            <w:r w:rsidR="002948FB" w:rsidRPr="00F956BC">
              <w:rPr>
                <w:rStyle w:val="Hyperlink"/>
                <w:rFonts w:asciiTheme="majorBidi" w:hAnsiTheme="majorBidi" w:cstheme="majorBidi"/>
                <w:noProof/>
                <w:sz w:val="24"/>
                <w:szCs w:val="24"/>
                <w:lang w:val="id-ID"/>
              </w:rPr>
              <w:t>E</w:t>
            </w:r>
            <w:r w:rsidR="002948FB" w:rsidRPr="00F956BC">
              <w:rPr>
                <w:rStyle w:val="Hyperlink"/>
                <w:rFonts w:asciiTheme="majorBidi" w:hAnsiTheme="majorBidi" w:cstheme="majorBidi"/>
                <w:noProof/>
                <w:sz w:val="24"/>
                <w:szCs w:val="24"/>
              </w:rPr>
              <w:t>. Teknik Pengumpulan Data</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_Toc136554256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23</w:t>
            </w:r>
            <w:r w:rsidR="002948FB" w:rsidRPr="00F956BC">
              <w:rPr>
                <w:rFonts w:asciiTheme="majorBidi" w:hAnsiTheme="majorBidi" w:cstheme="majorBidi"/>
                <w:noProof/>
                <w:webHidden/>
                <w:sz w:val="24"/>
                <w:szCs w:val="24"/>
              </w:rPr>
              <w:fldChar w:fldCharType="end"/>
            </w:r>
          </w:hyperlink>
        </w:p>
        <w:p w14:paraId="1AFDDF99"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7" w:history="1">
            <w:r w:rsidR="002948FB" w:rsidRPr="00F956BC">
              <w:rPr>
                <w:rStyle w:val="Hyperlink"/>
                <w:rFonts w:asciiTheme="majorBidi" w:hAnsiTheme="majorBidi" w:cstheme="majorBidi"/>
                <w:noProof/>
                <w:sz w:val="24"/>
                <w:szCs w:val="24"/>
                <w:lang w:val="id-ID"/>
              </w:rPr>
              <w:t>F</w:t>
            </w:r>
            <w:r w:rsidR="002948FB" w:rsidRPr="00F956BC">
              <w:rPr>
                <w:rStyle w:val="Hyperlink"/>
                <w:rFonts w:asciiTheme="majorBidi" w:hAnsiTheme="majorBidi" w:cstheme="majorBidi"/>
                <w:noProof/>
                <w:sz w:val="24"/>
                <w:szCs w:val="24"/>
              </w:rPr>
              <w:t>. Teknik Pengolahan dan Analisis Data</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_Toc136554257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23</w:t>
            </w:r>
            <w:r w:rsidR="002948FB" w:rsidRPr="00F956BC">
              <w:rPr>
                <w:rFonts w:asciiTheme="majorBidi" w:hAnsiTheme="majorBidi" w:cstheme="majorBidi"/>
                <w:noProof/>
                <w:webHidden/>
                <w:sz w:val="24"/>
                <w:szCs w:val="24"/>
              </w:rPr>
              <w:fldChar w:fldCharType="end"/>
            </w:r>
          </w:hyperlink>
        </w:p>
        <w:p w14:paraId="1877BF09" w14:textId="6ED5DAA2" w:rsidR="002948FB" w:rsidRPr="00F956BC" w:rsidRDefault="007F6840" w:rsidP="00D869E2">
          <w:pPr>
            <w:pStyle w:val="TOC1"/>
            <w:spacing w:after="0" w:line="360" w:lineRule="exact"/>
            <w:jc w:val="both"/>
            <w:rPr>
              <w:rFonts w:eastAsiaTheme="minorEastAsia"/>
            </w:rPr>
          </w:pPr>
          <w:r>
            <w:rPr>
              <w:rStyle w:val="Hyperlink"/>
              <w:color w:val="auto"/>
              <w:u w:val="none"/>
              <w:lang w:val="id-ID"/>
            </w:rPr>
            <w:t xml:space="preserve">BAB IV </w:t>
          </w:r>
          <w:hyperlink w:anchor="_Toc136554258" w:history="1">
            <w:r w:rsidR="002948FB" w:rsidRPr="00F956BC">
              <w:rPr>
                <w:rStyle w:val="Hyperlink"/>
              </w:rPr>
              <w:t>HASIL PENELITIAN</w:t>
            </w:r>
            <w:r w:rsidR="002948FB" w:rsidRPr="00F956BC">
              <w:rPr>
                <w:webHidden/>
              </w:rPr>
              <w:tab/>
            </w:r>
            <w:r w:rsidR="002948FB" w:rsidRPr="00F956BC">
              <w:rPr>
                <w:webHidden/>
              </w:rPr>
              <w:fldChar w:fldCharType="begin"/>
            </w:r>
            <w:r w:rsidR="002948FB" w:rsidRPr="00F956BC">
              <w:rPr>
                <w:webHidden/>
              </w:rPr>
              <w:instrText xml:space="preserve"> PAGEREF _Toc136554258 \h </w:instrText>
            </w:r>
            <w:r w:rsidR="002948FB" w:rsidRPr="00F956BC">
              <w:rPr>
                <w:webHidden/>
              </w:rPr>
            </w:r>
            <w:r w:rsidR="002948FB" w:rsidRPr="00F956BC">
              <w:rPr>
                <w:webHidden/>
              </w:rPr>
              <w:fldChar w:fldCharType="separate"/>
            </w:r>
            <w:r w:rsidR="00E81F34">
              <w:rPr>
                <w:webHidden/>
              </w:rPr>
              <w:t>26</w:t>
            </w:r>
            <w:r w:rsidR="002948FB" w:rsidRPr="00F956BC">
              <w:rPr>
                <w:webHidden/>
              </w:rPr>
              <w:fldChar w:fldCharType="end"/>
            </w:r>
          </w:hyperlink>
        </w:p>
        <w:p w14:paraId="44E87690"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59" w:history="1">
            <w:r w:rsidR="002948FB" w:rsidRPr="00F956BC">
              <w:rPr>
                <w:rStyle w:val="Hyperlink"/>
                <w:rFonts w:asciiTheme="majorBidi" w:hAnsiTheme="majorBidi" w:cstheme="majorBidi"/>
                <w:noProof/>
                <w:sz w:val="24"/>
                <w:szCs w:val="24"/>
              </w:rPr>
              <w:t>A.</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Gambaran Umum Lokasi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_Toc136554259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26</w:t>
            </w:r>
            <w:r w:rsidR="002948FB" w:rsidRPr="00F956BC">
              <w:rPr>
                <w:rFonts w:asciiTheme="majorBidi" w:hAnsiTheme="majorBidi" w:cstheme="majorBidi"/>
                <w:noProof/>
                <w:webHidden/>
                <w:sz w:val="24"/>
                <w:szCs w:val="24"/>
              </w:rPr>
              <w:fldChar w:fldCharType="end"/>
            </w:r>
          </w:hyperlink>
        </w:p>
        <w:p w14:paraId="2519584B" w14:textId="77777777" w:rsidR="002948FB" w:rsidRPr="00F956BC" w:rsidRDefault="00EA23A3" w:rsidP="00D869E2">
          <w:pPr>
            <w:pStyle w:val="TOC3"/>
            <w:spacing w:after="0" w:line="360" w:lineRule="exact"/>
            <w:jc w:val="both"/>
            <w:rPr>
              <w:rFonts w:eastAsiaTheme="minorEastAsia"/>
              <w:lang w:val="en-US"/>
            </w:rPr>
          </w:pPr>
          <w:hyperlink w:anchor="_Toc136554260" w:history="1">
            <w:r w:rsidR="002948FB" w:rsidRPr="00F956BC">
              <w:rPr>
                <w:rStyle w:val="Hyperlink"/>
              </w:rPr>
              <w:t>1.</w:t>
            </w:r>
            <w:r w:rsidR="002948FB" w:rsidRPr="00F956BC">
              <w:rPr>
                <w:rFonts w:eastAsiaTheme="minorEastAsia"/>
                <w:lang w:val="en-US"/>
              </w:rPr>
              <w:tab/>
            </w:r>
            <w:r w:rsidR="002948FB" w:rsidRPr="00F956BC">
              <w:rPr>
                <w:rStyle w:val="Hyperlink"/>
              </w:rPr>
              <w:t>Sejarah Kota Bitung</w:t>
            </w:r>
            <w:r w:rsidR="002948FB" w:rsidRPr="00F956BC">
              <w:rPr>
                <w:webHidden/>
              </w:rPr>
              <w:tab/>
            </w:r>
            <w:r w:rsidR="002948FB" w:rsidRPr="00F956BC">
              <w:rPr>
                <w:webHidden/>
              </w:rPr>
              <w:fldChar w:fldCharType="begin"/>
            </w:r>
            <w:r w:rsidR="002948FB" w:rsidRPr="00F956BC">
              <w:rPr>
                <w:webHidden/>
              </w:rPr>
              <w:instrText xml:space="preserve"> PAGEREF _Toc136554260 \h </w:instrText>
            </w:r>
            <w:r w:rsidR="002948FB" w:rsidRPr="00F956BC">
              <w:rPr>
                <w:webHidden/>
              </w:rPr>
            </w:r>
            <w:r w:rsidR="002948FB" w:rsidRPr="00F956BC">
              <w:rPr>
                <w:webHidden/>
              </w:rPr>
              <w:fldChar w:fldCharType="separate"/>
            </w:r>
            <w:r w:rsidR="00E81F34">
              <w:rPr>
                <w:webHidden/>
              </w:rPr>
              <w:t>26</w:t>
            </w:r>
            <w:r w:rsidR="002948FB" w:rsidRPr="00F956BC">
              <w:rPr>
                <w:webHidden/>
              </w:rPr>
              <w:fldChar w:fldCharType="end"/>
            </w:r>
          </w:hyperlink>
        </w:p>
        <w:p w14:paraId="009224C9"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62" w:history="1">
            <w:r w:rsidR="002948FB" w:rsidRPr="00F956BC">
              <w:rPr>
                <w:rStyle w:val="Hyperlink"/>
                <w:rFonts w:asciiTheme="majorBidi" w:hAnsiTheme="majorBidi" w:cstheme="majorBidi"/>
                <w:noProof/>
                <w:sz w:val="24"/>
                <w:szCs w:val="24"/>
              </w:rPr>
              <w:t>B.</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Hasil Penelitian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_Toc136554262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29</w:t>
            </w:r>
            <w:r w:rsidR="002948FB" w:rsidRPr="00F956BC">
              <w:rPr>
                <w:rFonts w:asciiTheme="majorBidi" w:hAnsiTheme="majorBidi" w:cstheme="majorBidi"/>
                <w:noProof/>
                <w:webHidden/>
                <w:sz w:val="24"/>
                <w:szCs w:val="24"/>
              </w:rPr>
              <w:fldChar w:fldCharType="end"/>
            </w:r>
          </w:hyperlink>
        </w:p>
        <w:p w14:paraId="0199F137" w14:textId="643AF07E" w:rsidR="002948FB" w:rsidRPr="00F956BC" w:rsidRDefault="00EA23A3" w:rsidP="00D869E2">
          <w:pPr>
            <w:pStyle w:val="TOC3"/>
            <w:spacing w:after="0" w:line="360" w:lineRule="exact"/>
            <w:jc w:val="both"/>
            <w:rPr>
              <w:rFonts w:eastAsiaTheme="minorEastAsia"/>
              <w:lang w:val="en-US"/>
            </w:rPr>
          </w:pPr>
          <w:hyperlink w:anchor="_Toc136554263" w:history="1">
            <w:r w:rsidR="002948FB" w:rsidRPr="00F956BC">
              <w:rPr>
                <w:rStyle w:val="Hyperlink"/>
              </w:rPr>
              <w:t>1.</w:t>
            </w:r>
            <w:r w:rsidR="002948FB" w:rsidRPr="00F956BC">
              <w:rPr>
                <w:rFonts w:eastAsiaTheme="minorEastAsia"/>
                <w:lang w:val="en-US"/>
              </w:rPr>
              <w:tab/>
            </w:r>
            <w:r w:rsidR="00B231E4">
              <w:rPr>
                <w:rStyle w:val="Hyperlink"/>
              </w:rPr>
              <w:t xml:space="preserve">Perspektif </w:t>
            </w:r>
            <w:r w:rsidR="002948FB" w:rsidRPr="00F956BC">
              <w:rPr>
                <w:rStyle w:val="Hyperlink"/>
              </w:rPr>
              <w:t>Masyar</w:t>
            </w:r>
            <w:r w:rsidR="00B231E4">
              <w:rPr>
                <w:rStyle w:val="Hyperlink"/>
              </w:rPr>
              <w:t xml:space="preserve">akat Muslim Terhadap Pernikahan Dini di Kelurahan </w:t>
            </w:r>
            <w:r w:rsidR="002948FB" w:rsidRPr="00F956BC">
              <w:rPr>
                <w:rStyle w:val="Hyperlink"/>
              </w:rPr>
              <w:t>Winenet Kota Bitung.</w:t>
            </w:r>
            <w:r w:rsidR="002948FB" w:rsidRPr="00F956BC">
              <w:rPr>
                <w:webHidden/>
              </w:rPr>
              <w:tab/>
            </w:r>
            <w:r w:rsidR="002948FB" w:rsidRPr="00F956BC">
              <w:rPr>
                <w:webHidden/>
              </w:rPr>
              <w:fldChar w:fldCharType="begin"/>
            </w:r>
            <w:r w:rsidR="002948FB" w:rsidRPr="00F956BC">
              <w:rPr>
                <w:webHidden/>
              </w:rPr>
              <w:instrText xml:space="preserve"> PAGEREF _Toc136554263 \h </w:instrText>
            </w:r>
            <w:r w:rsidR="002948FB" w:rsidRPr="00F956BC">
              <w:rPr>
                <w:webHidden/>
              </w:rPr>
            </w:r>
            <w:r w:rsidR="002948FB" w:rsidRPr="00F956BC">
              <w:rPr>
                <w:webHidden/>
              </w:rPr>
              <w:fldChar w:fldCharType="separate"/>
            </w:r>
            <w:r w:rsidR="00E81F34">
              <w:rPr>
                <w:webHidden/>
              </w:rPr>
              <w:t>29</w:t>
            </w:r>
            <w:r w:rsidR="002948FB" w:rsidRPr="00F956BC">
              <w:rPr>
                <w:webHidden/>
              </w:rPr>
              <w:fldChar w:fldCharType="end"/>
            </w:r>
          </w:hyperlink>
        </w:p>
        <w:p w14:paraId="21B5450B" w14:textId="77777777" w:rsidR="002948FB" w:rsidRPr="00F956BC" w:rsidRDefault="00EA23A3" w:rsidP="00D869E2">
          <w:pPr>
            <w:pStyle w:val="TOC3"/>
            <w:spacing w:after="0" w:line="360" w:lineRule="exact"/>
            <w:jc w:val="both"/>
            <w:rPr>
              <w:rFonts w:eastAsiaTheme="minorEastAsia"/>
              <w:lang w:val="en-US"/>
            </w:rPr>
          </w:pPr>
          <w:hyperlink w:anchor="_Toc136554267" w:history="1">
            <w:r w:rsidR="002948FB" w:rsidRPr="00F956BC">
              <w:rPr>
                <w:rStyle w:val="Hyperlink"/>
              </w:rPr>
              <w:t>2.</w:t>
            </w:r>
            <w:r w:rsidR="002948FB" w:rsidRPr="00F956BC">
              <w:rPr>
                <w:rFonts w:eastAsiaTheme="minorEastAsia"/>
                <w:lang w:val="en-US"/>
              </w:rPr>
              <w:tab/>
            </w:r>
            <w:r w:rsidR="002948FB" w:rsidRPr="00F956BC">
              <w:rPr>
                <w:rStyle w:val="Hyperlink"/>
              </w:rPr>
              <w:t>Tinjauan Hukum Islam Terhadap Pernikahan Dini</w:t>
            </w:r>
            <w:r w:rsidR="002948FB" w:rsidRPr="00F956BC">
              <w:rPr>
                <w:webHidden/>
              </w:rPr>
              <w:tab/>
            </w:r>
            <w:r w:rsidR="002948FB" w:rsidRPr="00F956BC">
              <w:rPr>
                <w:webHidden/>
              </w:rPr>
              <w:fldChar w:fldCharType="begin"/>
            </w:r>
            <w:r w:rsidR="002948FB" w:rsidRPr="00F956BC">
              <w:rPr>
                <w:webHidden/>
              </w:rPr>
              <w:instrText xml:space="preserve"> PAGEREF _Toc136554267 \h </w:instrText>
            </w:r>
            <w:r w:rsidR="002948FB" w:rsidRPr="00F956BC">
              <w:rPr>
                <w:webHidden/>
              </w:rPr>
            </w:r>
            <w:r w:rsidR="002948FB" w:rsidRPr="00F956BC">
              <w:rPr>
                <w:webHidden/>
              </w:rPr>
              <w:fldChar w:fldCharType="separate"/>
            </w:r>
            <w:r w:rsidR="00E81F34">
              <w:rPr>
                <w:webHidden/>
              </w:rPr>
              <w:t>42</w:t>
            </w:r>
            <w:r w:rsidR="002948FB" w:rsidRPr="00F956BC">
              <w:rPr>
                <w:webHidden/>
              </w:rPr>
              <w:fldChar w:fldCharType="end"/>
            </w:r>
          </w:hyperlink>
        </w:p>
        <w:p w14:paraId="42268825" w14:textId="7F3DA661" w:rsidR="002948FB" w:rsidRPr="00F956BC" w:rsidRDefault="00EA23A3" w:rsidP="00D869E2">
          <w:pPr>
            <w:pStyle w:val="TOC1"/>
            <w:spacing w:after="0" w:line="360" w:lineRule="exact"/>
            <w:jc w:val="both"/>
            <w:rPr>
              <w:rFonts w:eastAsiaTheme="minorEastAsia"/>
            </w:rPr>
          </w:pPr>
          <w:hyperlink w:anchor="_Toc136554268" w:history="1">
            <w:r w:rsidR="002948FB" w:rsidRPr="00F956BC">
              <w:rPr>
                <w:rStyle w:val="Hyperlink"/>
              </w:rPr>
              <w:t>BAB V</w:t>
            </w:r>
            <w:r w:rsidR="00F956BC" w:rsidRPr="00F956BC">
              <w:rPr>
                <w:rStyle w:val="Hyperlink"/>
                <w:lang w:val="id-ID"/>
              </w:rPr>
              <w:t xml:space="preserve"> PENUTUP</w:t>
            </w:r>
            <w:r w:rsidR="002948FB" w:rsidRPr="00F956BC">
              <w:rPr>
                <w:webHidden/>
              </w:rPr>
              <w:tab/>
            </w:r>
            <w:r w:rsidR="002948FB" w:rsidRPr="00F956BC">
              <w:rPr>
                <w:webHidden/>
              </w:rPr>
              <w:fldChar w:fldCharType="begin"/>
            </w:r>
            <w:r w:rsidR="002948FB" w:rsidRPr="00F956BC">
              <w:rPr>
                <w:webHidden/>
              </w:rPr>
              <w:instrText xml:space="preserve"> PAGEREF _Toc136554268 \h </w:instrText>
            </w:r>
            <w:r w:rsidR="002948FB" w:rsidRPr="00F956BC">
              <w:rPr>
                <w:webHidden/>
              </w:rPr>
            </w:r>
            <w:r w:rsidR="002948FB" w:rsidRPr="00F956BC">
              <w:rPr>
                <w:webHidden/>
              </w:rPr>
              <w:fldChar w:fldCharType="separate"/>
            </w:r>
            <w:r w:rsidR="00E81F34">
              <w:rPr>
                <w:webHidden/>
              </w:rPr>
              <w:t>57</w:t>
            </w:r>
            <w:r w:rsidR="002948FB" w:rsidRPr="00F956BC">
              <w:rPr>
                <w:webHidden/>
              </w:rPr>
              <w:fldChar w:fldCharType="end"/>
            </w:r>
          </w:hyperlink>
        </w:p>
        <w:p w14:paraId="04CC4796" w14:textId="77777777"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70" w:history="1">
            <w:r w:rsidR="002948FB" w:rsidRPr="00F956BC">
              <w:rPr>
                <w:rStyle w:val="Hyperlink"/>
                <w:rFonts w:asciiTheme="majorBidi" w:hAnsiTheme="majorBidi" w:cstheme="majorBidi"/>
                <w:noProof/>
                <w:sz w:val="24"/>
                <w:szCs w:val="24"/>
              </w:rPr>
              <w:t>A.</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Kesimpulan</w:t>
            </w:r>
            <w:r w:rsidR="002948FB" w:rsidRPr="00F956BC">
              <w:rPr>
                <w:rFonts w:asciiTheme="majorBidi" w:hAnsiTheme="majorBidi" w:cstheme="majorBidi"/>
                <w:noProof/>
                <w:webHidden/>
                <w:sz w:val="24"/>
                <w:szCs w:val="24"/>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_Toc136554270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57</w:t>
            </w:r>
            <w:r w:rsidR="002948FB" w:rsidRPr="00F956BC">
              <w:rPr>
                <w:rFonts w:asciiTheme="majorBidi" w:hAnsiTheme="majorBidi" w:cstheme="majorBidi"/>
                <w:noProof/>
                <w:webHidden/>
                <w:sz w:val="24"/>
                <w:szCs w:val="24"/>
              </w:rPr>
              <w:fldChar w:fldCharType="end"/>
            </w:r>
          </w:hyperlink>
        </w:p>
        <w:p w14:paraId="2BE2E843" w14:textId="7B24D856" w:rsidR="002948FB" w:rsidRPr="00F956BC" w:rsidRDefault="00EA23A3" w:rsidP="00D869E2">
          <w:pPr>
            <w:pStyle w:val="TOC2"/>
            <w:spacing w:after="0" w:line="360" w:lineRule="exact"/>
            <w:jc w:val="both"/>
            <w:rPr>
              <w:rFonts w:asciiTheme="majorBidi" w:eastAsiaTheme="minorEastAsia" w:hAnsiTheme="majorBidi" w:cstheme="majorBidi"/>
              <w:noProof/>
              <w:sz w:val="24"/>
              <w:szCs w:val="24"/>
            </w:rPr>
          </w:pPr>
          <w:hyperlink w:anchor="_Toc136554271" w:history="1">
            <w:r w:rsidR="002948FB" w:rsidRPr="00F956BC">
              <w:rPr>
                <w:rStyle w:val="Hyperlink"/>
                <w:rFonts w:asciiTheme="majorBidi" w:hAnsiTheme="majorBidi" w:cstheme="majorBidi"/>
                <w:noProof/>
                <w:sz w:val="24"/>
                <w:szCs w:val="24"/>
              </w:rPr>
              <w:t>B.</w:t>
            </w:r>
            <w:r w:rsidR="002948FB" w:rsidRPr="00F956BC">
              <w:rPr>
                <w:rFonts w:asciiTheme="majorBidi" w:eastAsiaTheme="minorEastAsia" w:hAnsiTheme="majorBidi" w:cstheme="majorBidi"/>
                <w:noProof/>
                <w:sz w:val="24"/>
                <w:szCs w:val="24"/>
              </w:rPr>
              <w:tab/>
            </w:r>
            <w:r w:rsidR="002948FB" w:rsidRPr="00F956BC">
              <w:rPr>
                <w:rStyle w:val="Hyperlink"/>
                <w:rFonts w:asciiTheme="majorBidi" w:hAnsiTheme="majorBidi" w:cstheme="majorBidi"/>
                <w:noProof/>
                <w:sz w:val="24"/>
                <w:szCs w:val="24"/>
              </w:rPr>
              <w:t>Saran</w:t>
            </w:r>
            <w:r w:rsidR="002948FB" w:rsidRPr="00F956BC">
              <w:rPr>
                <w:rFonts w:asciiTheme="majorBidi" w:hAnsiTheme="majorBidi" w:cstheme="majorBidi"/>
                <w:noProof/>
                <w:webHidden/>
                <w:sz w:val="24"/>
                <w:szCs w:val="24"/>
              </w:rPr>
              <w:tab/>
            </w:r>
            <w:r w:rsidR="00F956BC" w:rsidRPr="00F956BC">
              <w:rPr>
                <w:rFonts w:asciiTheme="majorBidi" w:hAnsiTheme="majorBidi" w:cstheme="majorBidi"/>
                <w:noProof/>
                <w:webHidden/>
                <w:sz w:val="24"/>
                <w:szCs w:val="24"/>
                <w:lang w:val="id-ID"/>
              </w:rPr>
              <w:tab/>
            </w:r>
            <w:r w:rsidR="002948FB" w:rsidRPr="00F956BC">
              <w:rPr>
                <w:rFonts w:asciiTheme="majorBidi" w:hAnsiTheme="majorBidi" w:cstheme="majorBidi"/>
                <w:noProof/>
                <w:webHidden/>
                <w:sz w:val="24"/>
                <w:szCs w:val="24"/>
              </w:rPr>
              <w:fldChar w:fldCharType="begin"/>
            </w:r>
            <w:r w:rsidR="002948FB" w:rsidRPr="00F956BC">
              <w:rPr>
                <w:rFonts w:asciiTheme="majorBidi" w:hAnsiTheme="majorBidi" w:cstheme="majorBidi"/>
                <w:noProof/>
                <w:webHidden/>
                <w:sz w:val="24"/>
                <w:szCs w:val="24"/>
              </w:rPr>
              <w:instrText xml:space="preserve"> PAGEREF _Toc136554271 \h </w:instrText>
            </w:r>
            <w:r w:rsidR="002948FB" w:rsidRPr="00F956BC">
              <w:rPr>
                <w:rFonts w:asciiTheme="majorBidi" w:hAnsiTheme="majorBidi" w:cstheme="majorBidi"/>
                <w:noProof/>
                <w:webHidden/>
                <w:sz w:val="24"/>
                <w:szCs w:val="24"/>
              </w:rPr>
            </w:r>
            <w:r w:rsidR="002948FB" w:rsidRPr="00F956BC">
              <w:rPr>
                <w:rFonts w:asciiTheme="majorBidi" w:hAnsiTheme="majorBidi" w:cstheme="majorBidi"/>
                <w:noProof/>
                <w:webHidden/>
                <w:sz w:val="24"/>
                <w:szCs w:val="24"/>
              </w:rPr>
              <w:fldChar w:fldCharType="separate"/>
            </w:r>
            <w:r w:rsidR="00E81F34">
              <w:rPr>
                <w:rFonts w:asciiTheme="majorBidi" w:hAnsiTheme="majorBidi" w:cstheme="majorBidi"/>
                <w:noProof/>
                <w:webHidden/>
                <w:sz w:val="24"/>
                <w:szCs w:val="24"/>
              </w:rPr>
              <w:t>57</w:t>
            </w:r>
            <w:r w:rsidR="002948FB" w:rsidRPr="00F956BC">
              <w:rPr>
                <w:rFonts w:asciiTheme="majorBidi" w:hAnsiTheme="majorBidi" w:cstheme="majorBidi"/>
                <w:noProof/>
                <w:webHidden/>
                <w:sz w:val="24"/>
                <w:szCs w:val="24"/>
              </w:rPr>
              <w:fldChar w:fldCharType="end"/>
            </w:r>
          </w:hyperlink>
        </w:p>
        <w:p w14:paraId="3AF5109B" w14:textId="77777777" w:rsidR="002948FB" w:rsidRPr="00F956BC" w:rsidRDefault="00EA23A3" w:rsidP="00D869E2">
          <w:pPr>
            <w:pStyle w:val="TOC1"/>
            <w:spacing w:after="0" w:line="360" w:lineRule="exact"/>
            <w:jc w:val="both"/>
            <w:rPr>
              <w:rFonts w:eastAsiaTheme="minorEastAsia"/>
            </w:rPr>
          </w:pPr>
          <w:hyperlink w:anchor="_Toc136554272" w:history="1">
            <w:r w:rsidR="002948FB" w:rsidRPr="00F956BC">
              <w:rPr>
                <w:rStyle w:val="Hyperlink"/>
              </w:rPr>
              <w:t>DAFTAR PUSTAKA</w:t>
            </w:r>
            <w:r w:rsidR="002948FB" w:rsidRPr="00F956BC">
              <w:rPr>
                <w:webHidden/>
              </w:rPr>
              <w:tab/>
            </w:r>
            <w:r w:rsidR="002948FB" w:rsidRPr="00F956BC">
              <w:rPr>
                <w:webHidden/>
              </w:rPr>
              <w:fldChar w:fldCharType="begin"/>
            </w:r>
            <w:r w:rsidR="002948FB" w:rsidRPr="00F956BC">
              <w:rPr>
                <w:webHidden/>
              </w:rPr>
              <w:instrText xml:space="preserve"> PAGEREF _Toc136554272 \h </w:instrText>
            </w:r>
            <w:r w:rsidR="002948FB" w:rsidRPr="00F956BC">
              <w:rPr>
                <w:webHidden/>
              </w:rPr>
            </w:r>
            <w:r w:rsidR="002948FB" w:rsidRPr="00F956BC">
              <w:rPr>
                <w:webHidden/>
              </w:rPr>
              <w:fldChar w:fldCharType="separate"/>
            </w:r>
            <w:r w:rsidR="00E81F34">
              <w:rPr>
                <w:webHidden/>
              </w:rPr>
              <w:t>59</w:t>
            </w:r>
            <w:r w:rsidR="002948FB" w:rsidRPr="00F956BC">
              <w:rPr>
                <w:webHidden/>
              </w:rPr>
              <w:fldChar w:fldCharType="end"/>
            </w:r>
          </w:hyperlink>
        </w:p>
        <w:p w14:paraId="668AE1F9" w14:textId="77777777" w:rsidR="002948FB" w:rsidRPr="00F956BC" w:rsidRDefault="00EA23A3" w:rsidP="00D869E2">
          <w:pPr>
            <w:pStyle w:val="TOC1"/>
            <w:spacing w:after="0" w:line="360" w:lineRule="exact"/>
            <w:jc w:val="both"/>
            <w:rPr>
              <w:rFonts w:eastAsiaTheme="minorEastAsia"/>
            </w:rPr>
          </w:pPr>
          <w:hyperlink w:anchor="_Toc136554273" w:history="1">
            <w:r w:rsidR="002948FB" w:rsidRPr="00F956BC">
              <w:rPr>
                <w:rStyle w:val="Hyperlink"/>
              </w:rPr>
              <w:t>LAMPIRAN-LAMPIRAN</w:t>
            </w:r>
            <w:r w:rsidR="002948FB" w:rsidRPr="00F956BC">
              <w:rPr>
                <w:webHidden/>
              </w:rPr>
              <w:tab/>
            </w:r>
            <w:r w:rsidR="002948FB" w:rsidRPr="00F956BC">
              <w:rPr>
                <w:webHidden/>
              </w:rPr>
              <w:fldChar w:fldCharType="begin"/>
            </w:r>
            <w:r w:rsidR="002948FB" w:rsidRPr="00F956BC">
              <w:rPr>
                <w:webHidden/>
              </w:rPr>
              <w:instrText xml:space="preserve"> PAGEREF _Toc136554273 \h </w:instrText>
            </w:r>
            <w:r w:rsidR="002948FB" w:rsidRPr="00F956BC">
              <w:rPr>
                <w:webHidden/>
              </w:rPr>
            </w:r>
            <w:r w:rsidR="002948FB" w:rsidRPr="00F956BC">
              <w:rPr>
                <w:webHidden/>
              </w:rPr>
              <w:fldChar w:fldCharType="separate"/>
            </w:r>
            <w:r w:rsidR="00E81F34">
              <w:rPr>
                <w:webHidden/>
              </w:rPr>
              <w:t>62</w:t>
            </w:r>
            <w:r w:rsidR="002948FB" w:rsidRPr="00F956BC">
              <w:rPr>
                <w:webHidden/>
              </w:rPr>
              <w:fldChar w:fldCharType="end"/>
            </w:r>
          </w:hyperlink>
        </w:p>
        <w:p w14:paraId="790BFB39" w14:textId="77777777" w:rsidR="002948FB" w:rsidRDefault="00EA23A3" w:rsidP="00D869E2">
          <w:pPr>
            <w:pStyle w:val="TOC1"/>
            <w:spacing w:after="0" w:line="360" w:lineRule="exact"/>
            <w:jc w:val="both"/>
            <w:rPr>
              <w:rFonts w:asciiTheme="minorHAnsi" w:eastAsiaTheme="minorEastAsia" w:hAnsiTheme="minorHAnsi" w:cstheme="minorBidi"/>
              <w:sz w:val="22"/>
              <w:szCs w:val="22"/>
            </w:rPr>
          </w:pPr>
          <w:hyperlink w:anchor="_Toc136554274" w:history="1">
            <w:r w:rsidR="002948FB" w:rsidRPr="00F956BC">
              <w:rPr>
                <w:rStyle w:val="Hyperlink"/>
              </w:rPr>
              <w:t>DAFTAR RIWAYAT HIDUP</w:t>
            </w:r>
            <w:r w:rsidR="002948FB" w:rsidRPr="00F956BC">
              <w:rPr>
                <w:webHidden/>
              </w:rPr>
              <w:tab/>
            </w:r>
            <w:r w:rsidR="002948FB" w:rsidRPr="00F956BC">
              <w:rPr>
                <w:webHidden/>
              </w:rPr>
              <w:fldChar w:fldCharType="begin"/>
            </w:r>
            <w:r w:rsidR="002948FB" w:rsidRPr="00F956BC">
              <w:rPr>
                <w:webHidden/>
              </w:rPr>
              <w:instrText xml:space="preserve"> PAGEREF _Toc136554274 \h </w:instrText>
            </w:r>
            <w:r w:rsidR="002948FB" w:rsidRPr="00F956BC">
              <w:rPr>
                <w:webHidden/>
              </w:rPr>
            </w:r>
            <w:r w:rsidR="002948FB" w:rsidRPr="00F956BC">
              <w:rPr>
                <w:webHidden/>
              </w:rPr>
              <w:fldChar w:fldCharType="separate"/>
            </w:r>
            <w:r w:rsidR="00E81F34">
              <w:rPr>
                <w:webHidden/>
              </w:rPr>
              <w:t>69</w:t>
            </w:r>
            <w:r w:rsidR="002948FB" w:rsidRPr="00F956BC">
              <w:rPr>
                <w:webHidden/>
              </w:rPr>
              <w:fldChar w:fldCharType="end"/>
            </w:r>
          </w:hyperlink>
        </w:p>
        <w:p w14:paraId="5A9958B2" w14:textId="7F7D2541" w:rsidR="00496160" w:rsidRDefault="00496160" w:rsidP="00D869E2">
          <w:pPr>
            <w:spacing w:after="0" w:line="360" w:lineRule="exact"/>
            <w:jc w:val="both"/>
          </w:pPr>
          <w:r w:rsidRPr="00214FCB">
            <w:rPr>
              <w:rFonts w:asciiTheme="majorBidi" w:hAnsiTheme="majorBidi" w:cstheme="majorBidi"/>
              <w:noProof/>
              <w:sz w:val="24"/>
              <w:szCs w:val="24"/>
            </w:rPr>
            <w:fldChar w:fldCharType="end"/>
          </w:r>
        </w:p>
      </w:sdtContent>
    </w:sdt>
    <w:p w14:paraId="6A9FC6BC" w14:textId="77777777" w:rsidR="00C131C6" w:rsidRDefault="00C131C6" w:rsidP="00C131C6"/>
    <w:p w14:paraId="0E9813D5" w14:textId="77777777" w:rsidR="00C131C6" w:rsidRDefault="00C131C6" w:rsidP="00C131C6"/>
    <w:p w14:paraId="7B3D9DAE" w14:textId="77777777" w:rsidR="00C131C6" w:rsidRDefault="00C131C6" w:rsidP="00C131C6"/>
    <w:p w14:paraId="05D70B1C" w14:textId="77777777" w:rsidR="00C131C6" w:rsidRDefault="00C131C6" w:rsidP="00C131C6"/>
    <w:p w14:paraId="25D1DE0E" w14:textId="77777777" w:rsidR="00C131C6" w:rsidRPr="00C131C6" w:rsidRDefault="00C131C6" w:rsidP="00C131C6"/>
    <w:p w14:paraId="7F40915B" w14:textId="77777777" w:rsidR="00C131C6" w:rsidRDefault="00C131C6" w:rsidP="00C57B61">
      <w:pPr>
        <w:pStyle w:val="JUDUL"/>
      </w:pPr>
    </w:p>
    <w:p w14:paraId="1E26EC38" w14:textId="77777777" w:rsidR="00C131C6" w:rsidRDefault="00C131C6" w:rsidP="00C57B61">
      <w:pPr>
        <w:pStyle w:val="JUDUL"/>
      </w:pPr>
      <w:bookmarkStart w:id="19" w:name="_Toc81481603"/>
    </w:p>
    <w:p w14:paraId="1B77FC8A" w14:textId="77777777" w:rsidR="00496160" w:rsidRDefault="00496160" w:rsidP="00C57B61">
      <w:pPr>
        <w:pStyle w:val="JUDUL"/>
      </w:pPr>
    </w:p>
    <w:p w14:paraId="5640EF04" w14:textId="77777777" w:rsidR="00C131C6" w:rsidRDefault="00C131C6" w:rsidP="00C57B61">
      <w:pPr>
        <w:pStyle w:val="JUDUL"/>
      </w:pPr>
    </w:p>
    <w:p w14:paraId="11462660" w14:textId="4B3AE447" w:rsidR="00350B58" w:rsidRPr="00350B58" w:rsidRDefault="00F65853" w:rsidP="00350B58">
      <w:r>
        <w:br w:type="page"/>
      </w:r>
    </w:p>
    <w:p w14:paraId="3D12485D" w14:textId="4819815D" w:rsidR="00C57B61" w:rsidRPr="00521228" w:rsidRDefault="00C57B61" w:rsidP="00CD25C3">
      <w:pPr>
        <w:pStyle w:val="JUDUL"/>
        <w:outlineLvl w:val="0"/>
        <w:rPr>
          <w:sz w:val="22"/>
          <w:szCs w:val="22"/>
        </w:rPr>
      </w:pPr>
      <w:bookmarkStart w:id="20" w:name="_Toc136554236"/>
      <w:r w:rsidRPr="00CE545E">
        <w:lastRenderedPageBreak/>
        <w:t>DAFTAR TABEL</w:t>
      </w:r>
      <w:bookmarkEnd w:id="19"/>
      <w:bookmarkEnd w:id="20"/>
    </w:p>
    <w:p w14:paraId="016EFDD7" w14:textId="77777777" w:rsidR="00C57B61" w:rsidRPr="00CE545E" w:rsidRDefault="00C57B61" w:rsidP="00C57B61">
      <w:pPr>
        <w:pStyle w:val="JUDUL"/>
      </w:pPr>
    </w:p>
    <w:p w14:paraId="1A0CE3B8" w14:textId="71B1326B" w:rsidR="00C57B61" w:rsidRPr="003509FA" w:rsidRDefault="00C57B61" w:rsidP="00054E4A">
      <w:pPr>
        <w:pStyle w:val="TableofFigures"/>
        <w:tabs>
          <w:tab w:val="right" w:leader="dot" w:pos="8270"/>
        </w:tabs>
        <w:spacing w:line="360" w:lineRule="auto"/>
        <w:rPr>
          <w:rFonts w:asciiTheme="majorBidi" w:hAnsiTheme="majorBidi" w:cstheme="majorBidi"/>
          <w:noProof/>
          <w:sz w:val="24"/>
          <w:szCs w:val="24"/>
          <w:lang w:val="id-ID"/>
        </w:rPr>
      </w:pPr>
      <w:r w:rsidRPr="003509FA">
        <w:rPr>
          <w:rFonts w:asciiTheme="majorBidi" w:hAnsiTheme="majorBidi" w:cstheme="majorBidi"/>
          <w:sz w:val="24"/>
          <w:szCs w:val="24"/>
        </w:rPr>
        <w:fldChar w:fldCharType="begin"/>
      </w:r>
      <w:r w:rsidRPr="003509FA">
        <w:rPr>
          <w:rFonts w:asciiTheme="majorBidi" w:hAnsiTheme="majorBidi" w:cstheme="majorBidi"/>
          <w:sz w:val="24"/>
          <w:szCs w:val="24"/>
        </w:rPr>
        <w:instrText xml:space="preserve"> TOC \h \z \c "Table" </w:instrText>
      </w:r>
      <w:r w:rsidRPr="003509FA">
        <w:rPr>
          <w:rFonts w:asciiTheme="majorBidi" w:hAnsiTheme="majorBidi" w:cstheme="majorBidi"/>
          <w:sz w:val="24"/>
          <w:szCs w:val="24"/>
        </w:rPr>
        <w:fldChar w:fldCharType="separate"/>
      </w:r>
      <w:hyperlink w:anchor="_Toc81481305" w:history="1">
        <w:r w:rsidRPr="003509FA">
          <w:rPr>
            <w:rStyle w:val="Hyperlink"/>
            <w:rFonts w:asciiTheme="majorBidi" w:hAnsiTheme="majorBidi" w:cstheme="majorBidi"/>
            <w:noProof/>
            <w:sz w:val="24"/>
            <w:szCs w:val="24"/>
          </w:rPr>
          <w:t xml:space="preserve">Tabel </w:t>
        </w:r>
        <w:r w:rsidR="00F360D6" w:rsidRPr="003509FA">
          <w:rPr>
            <w:rStyle w:val="Hyperlink"/>
            <w:rFonts w:asciiTheme="majorBidi" w:hAnsiTheme="majorBidi" w:cstheme="majorBidi"/>
            <w:noProof/>
            <w:sz w:val="24"/>
            <w:szCs w:val="24"/>
            <w:lang w:val="id-ID"/>
          </w:rPr>
          <w:t>2</w:t>
        </w:r>
        <w:r w:rsidRPr="003509FA">
          <w:rPr>
            <w:rStyle w:val="Hyperlink"/>
            <w:rFonts w:asciiTheme="majorBidi" w:hAnsiTheme="majorBidi" w:cstheme="majorBidi"/>
            <w:noProof/>
            <w:sz w:val="24"/>
            <w:szCs w:val="24"/>
            <w:lang w:val="id-ID"/>
          </w:rPr>
          <w:t>.</w:t>
        </w:r>
        <w:r w:rsidRPr="003509FA">
          <w:rPr>
            <w:rStyle w:val="Hyperlink"/>
            <w:rFonts w:asciiTheme="majorBidi" w:hAnsiTheme="majorBidi" w:cstheme="majorBidi"/>
            <w:noProof/>
            <w:sz w:val="24"/>
            <w:szCs w:val="24"/>
          </w:rPr>
          <w:t>1</w:t>
        </w:r>
        <w:r w:rsidRPr="003509FA">
          <w:rPr>
            <w:rStyle w:val="Hyperlink"/>
            <w:rFonts w:asciiTheme="majorBidi" w:hAnsiTheme="majorBidi" w:cstheme="majorBidi"/>
            <w:noProof/>
            <w:sz w:val="24"/>
            <w:szCs w:val="24"/>
            <w:lang w:val="id-ID"/>
          </w:rPr>
          <w:t xml:space="preserve"> Penelitian Terdahulu</w:t>
        </w:r>
        <w:r w:rsidRPr="003509FA">
          <w:rPr>
            <w:rFonts w:asciiTheme="majorBidi" w:hAnsiTheme="majorBidi" w:cstheme="majorBidi"/>
            <w:noProof/>
            <w:webHidden/>
            <w:sz w:val="24"/>
            <w:szCs w:val="24"/>
          </w:rPr>
          <w:tab/>
        </w:r>
      </w:hyperlink>
      <w:r w:rsidR="003063E9">
        <w:rPr>
          <w:rFonts w:asciiTheme="majorBidi" w:hAnsiTheme="majorBidi" w:cstheme="majorBidi"/>
          <w:noProof/>
          <w:sz w:val="24"/>
          <w:szCs w:val="24"/>
          <w:lang w:val="id-ID"/>
        </w:rPr>
        <w:t>9</w:t>
      </w:r>
    </w:p>
    <w:p w14:paraId="7B88CFAD" w14:textId="1AE98B6D" w:rsidR="00C57B61" w:rsidRPr="003509FA" w:rsidRDefault="00881394" w:rsidP="00CB0FE4">
      <w:pPr>
        <w:pStyle w:val="TableofFigures"/>
        <w:tabs>
          <w:tab w:val="right" w:leader="dot" w:pos="8270"/>
        </w:tabs>
        <w:spacing w:line="360" w:lineRule="auto"/>
        <w:ind w:left="851" w:hanging="851"/>
        <w:rPr>
          <w:rFonts w:asciiTheme="majorBidi" w:hAnsiTheme="majorBidi" w:cstheme="majorBidi"/>
          <w:noProof/>
          <w:sz w:val="24"/>
          <w:szCs w:val="24"/>
          <w:lang w:val="id-ID"/>
        </w:rPr>
      </w:pPr>
      <w:hyperlink w:anchor="_Toc81481306" w:history="1">
        <w:r w:rsidR="00C57B61" w:rsidRPr="003509FA">
          <w:rPr>
            <w:rStyle w:val="Hyperlink"/>
            <w:rFonts w:asciiTheme="majorBidi" w:hAnsiTheme="majorBidi" w:cstheme="majorBidi"/>
            <w:noProof/>
            <w:sz w:val="24"/>
            <w:szCs w:val="24"/>
          </w:rPr>
          <w:t xml:space="preserve">Tabel </w:t>
        </w:r>
        <w:r w:rsidR="00C57B61" w:rsidRPr="003509FA">
          <w:rPr>
            <w:rStyle w:val="Hyperlink"/>
            <w:rFonts w:asciiTheme="majorBidi" w:hAnsiTheme="majorBidi" w:cstheme="majorBidi"/>
            <w:noProof/>
            <w:sz w:val="24"/>
            <w:szCs w:val="24"/>
            <w:lang w:val="id-ID"/>
          </w:rPr>
          <w:t>4.1</w:t>
        </w:r>
        <w:r w:rsidR="00C57B61" w:rsidRPr="003509FA">
          <w:rPr>
            <w:rStyle w:val="Hyperlink"/>
            <w:rFonts w:asciiTheme="majorBidi" w:hAnsiTheme="majorBidi" w:cstheme="majorBidi"/>
            <w:noProof/>
            <w:sz w:val="24"/>
            <w:szCs w:val="24"/>
          </w:rPr>
          <w:t xml:space="preserve"> </w:t>
        </w:r>
        <w:r w:rsidR="00C57B61" w:rsidRPr="003509FA">
          <w:rPr>
            <w:rStyle w:val="Hyperlink"/>
            <w:rFonts w:asciiTheme="majorBidi" w:hAnsiTheme="majorBidi" w:cstheme="majorBidi"/>
            <w:noProof/>
            <w:sz w:val="24"/>
            <w:szCs w:val="24"/>
            <w:lang w:val="id-ID"/>
          </w:rPr>
          <w:t>Daftar Kecamatan di Kota Bitung</w:t>
        </w:r>
        <w:r w:rsidR="00C57B61" w:rsidRPr="003509FA">
          <w:rPr>
            <w:rFonts w:asciiTheme="majorBidi" w:hAnsiTheme="majorBidi" w:cstheme="majorBidi"/>
            <w:noProof/>
            <w:webHidden/>
            <w:sz w:val="24"/>
            <w:szCs w:val="24"/>
          </w:rPr>
          <w:tab/>
        </w:r>
      </w:hyperlink>
      <w:r w:rsidR="003063E9">
        <w:rPr>
          <w:rFonts w:asciiTheme="majorBidi" w:hAnsiTheme="majorBidi" w:cstheme="majorBidi"/>
          <w:noProof/>
          <w:sz w:val="24"/>
          <w:szCs w:val="24"/>
          <w:lang w:val="id-ID"/>
        </w:rPr>
        <w:t>28</w:t>
      </w:r>
    </w:p>
    <w:p w14:paraId="4A941047" w14:textId="460FE3BB" w:rsidR="00C57B61" w:rsidRPr="003509FA" w:rsidRDefault="00EA23A3" w:rsidP="00CB0FE4">
      <w:pPr>
        <w:pStyle w:val="TableofFigures"/>
        <w:tabs>
          <w:tab w:val="right" w:leader="dot" w:pos="8270"/>
        </w:tabs>
        <w:spacing w:line="360" w:lineRule="auto"/>
        <w:rPr>
          <w:rFonts w:asciiTheme="majorBidi" w:hAnsiTheme="majorBidi" w:cstheme="majorBidi"/>
          <w:noProof/>
          <w:sz w:val="24"/>
          <w:szCs w:val="24"/>
          <w:lang w:val="id-ID"/>
        </w:rPr>
      </w:pPr>
      <w:hyperlink w:anchor="_Toc81481307" w:history="1">
        <w:r w:rsidR="00C57B61" w:rsidRPr="003509FA">
          <w:rPr>
            <w:rStyle w:val="Hyperlink"/>
            <w:rFonts w:asciiTheme="majorBidi" w:hAnsiTheme="majorBidi" w:cstheme="majorBidi"/>
            <w:noProof/>
            <w:sz w:val="24"/>
            <w:szCs w:val="24"/>
          </w:rPr>
          <w:t xml:space="preserve">Tabel </w:t>
        </w:r>
        <w:r w:rsidR="00C57B61" w:rsidRPr="003509FA">
          <w:rPr>
            <w:rStyle w:val="Hyperlink"/>
            <w:rFonts w:asciiTheme="majorBidi" w:hAnsiTheme="majorBidi" w:cstheme="majorBidi"/>
            <w:noProof/>
            <w:sz w:val="24"/>
            <w:szCs w:val="24"/>
            <w:lang w:val="id-ID"/>
          </w:rPr>
          <w:t>4.2</w:t>
        </w:r>
        <w:r w:rsidR="00C57B61" w:rsidRPr="003509FA">
          <w:rPr>
            <w:rStyle w:val="Hyperlink"/>
            <w:rFonts w:asciiTheme="majorBidi" w:hAnsiTheme="majorBidi" w:cstheme="majorBidi"/>
            <w:noProof/>
            <w:sz w:val="24"/>
            <w:szCs w:val="24"/>
          </w:rPr>
          <w:t xml:space="preserve"> Dat</w:t>
        </w:r>
        <w:r w:rsidR="00C57B61" w:rsidRPr="003509FA">
          <w:rPr>
            <w:rStyle w:val="Hyperlink"/>
            <w:rFonts w:asciiTheme="majorBidi" w:hAnsiTheme="majorBidi" w:cstheme="majorBidi"/>
            <w:noProof/>
            <w:sz w:val="24"/>
            <w:szCs w:val="24"/>
            <w:lang w:val="id-ID"/>
          </w:rPr>
          <w:t>a Catatan Pernikaha</w:t>
        </w:r>
        <w:r w:rsidR="00707311" w:rsidRPr="003509FA">
          <w:rPr>
            <w:rStyle w:val="Hyperlink"/>
            <w:rFonts w:asciiTheme="majorBidi" w:hAnsiTheme="majorBidi" w:cstheme="majorBidi"/>
            <w:noProof/>
            <w:sz w:val="24"/>
            <w:szCs w:val="24"/>
            <w:lang w:val="id-ID"/>
          </w:rPr>
          <w:t>n Di KUA winenet Tahun</w:t>
        </w:r>
        <w:r w:rsidR="00C57B61" w:rsidRPr="003509FA">
          <w:rPr>
            <w:rFonts w:asciiTheme="majorBidi" w:hAnsiTheme="majorBidi" w:cstheme="majorBidi"/>
            <w:noProof/>
            <w:webHidden/>
            <w:sz w:val="24"/>
            <w:szCs w:val="24"/>
          </w:rPr>
          <w:tab/>
        </w:r>
      </w:hyperlink>
      <w:r w:rsidR="003063E9">
        <w:rPr>
          <w:rFonts w:asciiTheme="majorBidi" w:hAnsiTheme="majorBidi" w:cstheme="majorBidi"/>
          <w:noProof/>
          <w:sz w:val="24"/>
          <w:szCs w:val="24"/>
          <w:lang w:val="id-ID"/>
        </w:rPr>
        <w:t>31</w:t>
      </w:r>
    </w:p>
    <w:p w14:paraId="2D414FBB" w14:textId="423F2C94" w:rsidR="00C57B61" w:rsidRPr="003509FA" w:rsidRDefault="00EA23A3" w:rsidP="00CB0FE4">
      <w:pPr>
        <w:pStyle w:val="TableofFigures"/>
        <w:tabs>
          <w:tab w:val="right" w:leader="dot" w:pos="8270"/>
        </w:tabs>
        <w:spacing w:line="360" w:lineRule="auto"/>
        <w:ind w:left="851" w:hanging="851"/>
        <w:rPr>
          <w:rFonts w:asciiTheme="majorBidi" w:hAnsiTheme="majorBidi" w:cstheme="majorBidi"/>
          <w:noProof/>
          <w:sz w:val="24"/>
          <w:szCs w:val="24"/>
          <w:lang w:val="id-ID"/>
        </w:rPr>
      </w:pPr>
      <w:hyperlink w:anchor="_Toc81481308" w:history="1">
        <w:r w:rsidR="00C57B61" w:rsidRPr="003509FA">
          <w:rPr>
            <w:rStyle w:val="Hyperlink"/>
            <w:rFonts w:asciiTheme="majorBidi" w:hAnsiTheme="majorBidi" w:cstheme="majorBidi"/>
            <w:noProof/>
            <w:sz w:val="24"/>
            <w:szCs w:val="24"/>
          </w:rPr>
          <w:t>Tabel 4</w:t>
        </w:r>
        <w:r w:rsidR="00C57B61" w:rsidRPr="003509FA">
          <w:rPr>
            <w:rStyle w:val="Hyperlink"/>
            <w:rFonts w:asciiTheme="majorBidi" w:hAnsiTheme="majorBidi" w:cstheme="majorBidi"/>
            <w:noProof/>
            <w:sz w:val="24"/>
            <w:szCs w:val="24"/>
            <w:lang w:val="id-ID"/>
          </w:rPr>
          <w:t>.3</w:t>
        </w:r>
        <w:r w:rsidR="00C57B61" w:rsidRPr="003509FA">
          <w:rPr>
            <w:rStyle w:val="Hyperlink"/>
            <w:rFonts w:asciiTheme="majorBidi" w:hAnsiTheme="majorBidi" w:cstheme="majorBidi"/>
            <w:noProof/>
            <w:sz w:val="24"/>
            <w:szCs w:val="24"/>
          </w:rPr>
          <w:t xml:space="preserve"> </w:t>
        </w:r>
        <w:r w:rsidR="00C57B61" w:rsidRPr="003509FA">
          <w:rPr>
            <w:rStyle w:val="Hyperlink"/>
            <w:rFonts w:asciiTheme="majorBidi" w:hAnsiTheme="majorBidi" w:cstheme="majorBidi"/>
            <w:noProof/>
            <w:sz w:val="24"/>
            <w:szCs w:val="24"/>
            <w:lang w:val="id-ID"/>
          </w:rPr>
          <w:t xml:space="preserve">Catatan Pernikahan Dengan Dispensasi Nikah di KUA Winenet Berdasarkan Wilayah Hukum Pengadilan tahun </w:t>
        </w:r>
        <w:r w:rsidR="00C57B61" w:rsidRPr="003509FA">
          <w:rPr>
            <w:rFonts w:asciiTheme="majorBidi" w:hAnsiTheme="majorBidi" w:cstheme="majorBidi"/>
            <w:noProof/>
            <w:webHidden/>
            <w:sz w:val="24"/>
            <w:szCs w:val="24"/>
          </w:rPr>
          <w:tab/>
        </w:r>
      </w:hyperlink>
      <w:r w:rsidR="003063E9">
        <w:rPr>
          <w:rFonts w:asciiTheme="majorBidi" w:hAnsiTheme="majorBidi" w:cstheme="majorBidi"/>
          <w:noProof/>
          <w:sz w:val="24"/>
          <w:szCs w:val="24"/>
          <w:lang w:val="id-ID"/>
        </w:rPr>
        <w:t>32</w:t>
      </w:r>
    </w:p>
    <w:p w14:paraId="3D9C8DE7" w14:textId="5B97B4B1" w:rsidR="00C57B61" w:rsidRPr="003509FA" w:rsidRDefault="00EA23A3" w:rsidP="00CB0FE4">
      <w:pPr>
        <w:pStyle w:val="TableofFigures"/>
        <w:tabs>
          <w:tab w:val="right" w:leader="dot" w:pos="8270"/>
        </w:tabs>
        <w:spacing w:line="360" w:lineRule="auto"/>
        <w:rPr>
          <w:rFonts w:asciiTheme="majorBidi" w:hAnsiTheme="majorBidi" w:cstheme="majorBidi"/>
          <w:noProof/>
          <w:sz w:val="24"/>
          <w:szCs w:val="24"/>
          <w:lang w:val="id-ID"/>
        </w:rPr>
      </w:pPr>
      <w:hyperlink w:anchor="_Toc81481309" w:history="1">
        <w:r w:rsidR="00C57B61" w:rsidRPr="003509FA">
          <w:rPr>
            <w:rStyle w:val="Hyperlink"/>
            <w:rFonts w:asciiTheme="majorBidi" w:hAnsiTheme="majorBidi" w:cstheme="majorBidi"/>
            <w:noProof/>
            <w:sz w:val="24"/>
            <w:szCs w:val="24"/>
          </w:rPr>
          <w:t xml:space="preserve">Tabel </w:t>
        </w:r>
        <w:r w:rsidR="00C57B61" w:rsidRPr="003509FA">
          <w:rPr>
            <w:rStyle w:val="Hyperlink"/>
            <w:rFonts w:asciiTheme="majorBidi" w:hAnsiTheme="majorBidi" w:cstheme="majorBidi"/>
            <w:noProof/>
            <w:sz w:val="24"/>
            <w:szCs w:val="24"/>
            <w:lang w:val="id-ID"/>
          </w:rPr>
          <w:t>4.4</w:t>
        </w:r>
        <w:r w:rsidR="00C57B61" w:rsidRPr="003509FA">
          <w:rPr>
            <w:rStyle w:val="Hyperlink"/>
            <w:rFonts w:asciiTheme="majorBidi" w:hAnsiTheme="majorBidi" w:cstheme="majorBidi"/>
            <w:noProof/>
            <w:sz w:val="24"/>
            <w:szCs w:val="24"/>
          </w:rPr>
          <w:t xml:space="preserve"> </w:t>
        </w:r>
        <w:r w:rsidR="00C57B61" w:rsidRPr="003509FA">
          <w:rPr>
            <w:rStyle w:val="Hyperlink"/>
            <w:rFonts w:asciiTheme="majorBidi" w:hAnsiTheme="majorBidi" w:cstheme="majorBidi"/>
            <w:noProof/>
            <w:sz w:val="24"/>
            <w:szCs w:val="24"/>
            <w:lang w:val="id-ID"/>
          </w:rPr>
          <w:t xml:space="preserve">Data Perkara Dispensasi Kawin Pengadilan Agama Bitung </w:t>
        </w:r>
        <w:r w:rsidR="00C57B61" w:rsidRPr="003509FA">
          <w:rPr>
            <w:rFonts w:asciiTheme="majorBidi" w:hAnsiTheme="majorBidi" w:cstheme="majorBidi"/>
            <w:noProof/>
            <w:webHidden/>
            <w:sz w:val="24"/>
            <w:szCs w:val="24"/>
          </w:rPr>
          <w:tab/>
        </w:r>
      </w:hyperlink>
      <w:r w:rsidR="003063E9">
        <w:rPr>
          <w:rFonts w:asciiTheme="majorBidi" w:hAnsiTheme="majorBidi" w:cstheme="majorBidi"/>
          <w:noProof/>
          <w:sz w:val="24"/>
          <w:szCs w:val="24"/>
          <w:lang w:val="id-ID"/>
        </w:rPr>
        <w:t>32</w:t>
      </w:r>
    </w:p>
    <w:p w14:paraId="1CACA99B" w14:textId="36CC35F7" w:rsidR="00C57B61" w:rsidRPr="003509FA" w:rsidRDefault="00C57B61" w:rsidP="00CB0FE4">
      <w:pPr>
        <w:spacing w:line="360" w:lineRule="auto"/>
        <w:ind w:left="851" w:hanging="851"/>
        <w:rPr>
          <w:rFonts w:asciiTheme="majorBidi" w:hAnsiTheme="majorBidi" w:cstheme="majorBidi"/>
          <w:sz w:val="24"/>
          <w:szCs w:val="24"/>
        </w:rPr>
      </w:pPr>
      <w:r w:rsidRPr="003509FA">
        <w:rPr>
          <w:rFonts w:asciiTheme="majorBidi" w:hAnsiTheme="majorBidi" w:cstheme="majorBidi"/>
          <w:sz w:val="24"/>
          <w:szCs w:val="24"/>
        </w:rPr>
        <w:t xml:space="preserve">Tabel 4.5 </w:t>
      </w:r>
      <w:r w:rsidR="00F360D6" w:rsidRPr="003509FA">
        <w:rPr>
          <w:rFonts w:asciiTheme="majorBidi" w:hAnsiTheme="majorBidi" w:cstheme="majorBidi"/>
          <w:sz w:val="24"/>
          <w:szCs w:val="24"/>
        </w:rPr>
        <w:t>A</w:t>
      </w:r>
      <w:r w:rsidR="00F360D6" w:rsidRPr="003509FA">
        <w:rPr>
          <w:rFonts w:asciiTheme="majorBidi" w:hAnsiTheme="majorBidi" w:cstheme="majorBidi"/>
          <w:sz w:val="24"/>
          <w:szCs w:val="24"/>
          <w:lang w:val="en-US"/>
        </w:rPr>
        <w:t>nalisis penulis terhadap hasil wawancara yang dilakukan dapat</w:t>
      </w:r>
      <w:r w:rsidR="00F360D6" w:rsidRPr="003509FA">
        <w:rPr>
          <w:rFonts w:asciiTheme="majorBidi" w:hAnsiTheme="majorBidi" w:cstheme="majorBidi"/>
          <w:sz w:val="24"/>
          <w:szCs w:val="24"/>
        </w:rPr>
        <w:t xml:space="preserve"> </w:t>
      </w:r>
      <w:r w:rsidR="002019CE" w:rsidRPr="003509FA">
        <w:rPr>
          <w:rFonts w:asciiTheme="majorBidi" w:hAnsiTheme="majorBidi" w:cstheme="majorBidi"/>
          <w:sz w:val="24"/>
          <w:szCs w:val="24"/>
          <w:lang w:val="en-US"/>
        </w:rPr>
        <w:t>dijelaskan dengan tabel</w:t>
      </w:r>
      <w:r w:rsidR="002019CE" w:rsidRPr="003509FA">
        <w:rPr>
          <w:rFonts w:asciiTheme="majorBidi" w:hAnsiTheme="majorBidi" w:cstheme="majorBidi"/>
          <w:sz w:val="24"/>
          <w:szCs w:val="24"/>
        </w:rPr>
        <w:t xml:space="preserve"> klasifikasi. .........................................................</w:t>
      </w:r>
      <w:r w:rsidR="003063E9">
        <w:rPr>
          <w:rFonts w:asciiTheme="majorBidi" w:hAnsiTheme="majorBidi" w:cstheme="majorBidi"/>
          <w:sz w:val="24"/>
          <w:szCs w:val="24"/>
        </w:rPr>
        <w:t>40</w:t>
      </w:r>
    </w:p>
    <w:p w14:paraId="5BA338E6" w14:textId="6B534E11" w:rsidR="00F360D6" w:rsidRDefault="00C57B61" w:rsidP="003509FA">
      <w:pPr>
        <w:spacing w:line="360" w:lineRule="auto"/>
        <w:rPr>
          <w:rFonts w:ascii="Times New Roman" w:hAnsi="Times New Roman" w:cs="Times New Roman"/>
          <w:sz w:val="24"/>
        </w:rPr>
      </w:pPr>
      <w:r w:rsidRPr="003509FA">
        <w:rPr>
          <w:rFonts w:asciiTheme="majorBidi" w:hAnsiTheme="majorBidi" w:cstheme="majorBidi"/>
          <w:sz w:val="24"/>
          <w:szCs w:val="24"/>
        </w:rPr>
        <w:fldChar w:fldCharType="end"/>
      </w:r>
    </w:p>
    <w:p w14:paraId="476119DB" w14:textId="77777777" w:rsidR="00262203" w:rsidRDefault="00262203" w:rsidP="004222E7">
      <w:pPr>
        <w:rPr>
          <w:rFonts w:ascii="Times New Roman" w:hAnsi="Times New Roman" w:cs="Times New Roman"/>
          <w:sz w:val="24"/>
        </w:rPr>
      </w:pPr>
      <w:bookmarkStart w:id="21" w:name="_Toc134055482"/>
    </w:p>
    <w:p w14:paraId="1C3B5D55" w14:textId="77777777" w:rsidR="001265C3" w:rsidRPr="004222E7" w:rsidRDefault="001265C3" w:rsidP="004222E7">
      <w:pPr>
        <w:rPr>
          <w:rFonts w:ascii="Times New Roman" w:hAnsi="Times New Roman" w:cs="Times New Roman"/>
          <w:sz w:val="24"/>
        </w:rPr>
        <w:sectPr w:rsidR="001265C3" w:rsidRPr="004222E7" w:rsidSect="0019101E">
          <w:footerReference w:type="default" r:id="rId21"/>
          <w:footerReference w:type="first" r:id="rId22"/>
          <w:pgSz w:w="11906" w:h="16838" w:code="9"/>
          <w:pgMar w:top="2268" w:right="1701" w:bottom="2268" w:left="2268" w:header="709" w:footer="709" w:gutter="0"/>
          <w:pgNumType w:fmt="lowerRoman"/>
          <w:cols w:space="708"/>
          <w:rtlGutter/>
          <w:docGrid w:linePitch="360"/>
        </w:sectPr>
      </w:pPr>
    </w:p>
    <w:p w14:paraId="333F752A" w14:textId="60CF9B89" w:rsidR="0021078C" w:rsidRPr="00FE2E1A" w:rsidRDefault="0021078C" w:rsidP="00CD25C3">
      <w:pPr>
        <w:pStyle w:val="Heading1"/>
        <w:spacing w:before="0"/>
        <w:jc w:val="center"/>
        <w:rPr>
          <w:rFonts w:ascii="Times New Roman" w:hAnsi="Times New Roman" w:cs="Times New Roman"/>
          <w:b/>
          <w:color w:val="auto"/>
          <w:sz w:val="24"/>
          <w:szCs w:val="24"/>
        </w:rPr>
      </w:pPr>
      <w:bookmarkStart w:id="22" w:name="_Toc136554237"/>
      <w:r w:rsidRPr="00FE2E1A">
        <w:rPr>
          <w:rFonts w:asciiTheme="majorBidi" w:hAnsiTheme="majorBidi"/>
          <w:b/>
          <w:bCs/>
          <w:color w:val="auto"/>
          <w:sz w:val="24"/>
          <w:szCs w:val="24"/>
        </w:rPr>
        <w:lastRenderedPageBreak/>
        <w:t>BAB I</w:t>
      </w:r>
      <w:bookmarkEnd w:id="21"/>
      <w:bookmarkEnd w:id="22"/>
    </w:p>
    <w:p w14:paraId="2E15F3F4" w14:textId="6AF97FC7" w:rsidR="00BC0046" w:rsidRPr="008620F6" w:rsidRDefault="0021078C" w:rsidP="003B517A">
      <w:pPr>
        <w:jc w:val="center"/>
        <w:rPr>
          <w:rFonts w:asciiTheme="majorBidi" w:hAnsiTheme="majorBidi"/>
          <w:b/>
          <w:bCs/>
          <w:sz w:val="24"/>
          <w:szCs w:val="24"/>
        </w:rPr>
      </w:pPr>
      <w:bookmarkStart w:id="23" w:name="_Toc134053282"/>
      <w:bookmarkStart w:id="24" w:name="_Toc134054891"/>
      <w:bookmarkStart w:id="25" w:name="_Toc134055483"/>
      <w:r w:rsidRPr="00FE2E1A">
        <w:rPr>
          <w:rFonts w:asciiTheme="majorBidi" w:hAnsiTheme="majorBidi"/>
          <w:b/>
          <w:bCs/>
          <w:sz w:val="24"/>
          <w:szCs w:val="24"/>
        </w:rPr>
        <w:t>PENDAHULUAN</w:t>
      </w:r>
      <w:bookmarkEnd w:id="23"/>
      <w:bookmarkEnd w:id="24"/>
      <w:bookmarkEnd w:id="25"/>
    </w:p>
    <w:p w14:paraId="1A188C59" w14:textId="77777777" w:rsidR="000334FF" w:rsidRDefault="0021078C" w:rsidP="00C60353">
      <w:pPr>
        <w:pStyle w:val="ListParagraph"/>
        <w:numPr>
          <w:ilvl w:val="0"/>
          <w:numId w:val="1"/>
        </w:numPr>
        <w:spacing w:after="0" w:line="360" w:lineRule="auto"/>
        <w:ind w:left="426" w:hanging="284"/>
        <w:outlineLvl w:val="1"/>
        <w:rPr>
          <w:rFonts w:asciiTheme="majorBidi" w:hAnsiTheme="majorBidi" w:cstheme="majorBidi"/>
          <w:b/>
          <w:bCs/>
          <w:sz w:val="24"/>
          <w:szCs w:val="24"/>
        </w:rPr>
      </w:pPr>
      <w:bookmarkStart w:id="26" w:name="_Toc134055484"/>
      <w:bookmarkStart w:id="27" w:name="_Toc136554238"/>
      <w:r w:rsidRPr="003B517A">
        <w:rPr>
          <w:rFonts w:asciiTheme="majorBidi" w:hAnsiTheme="majorBidi" w:cstheme="majorBidi"/>
          <w:b/>
          <w:bCs/>
          <w:sz w:val="24"/>
          <w:szCs w:val="24"/>
        </w:rPr>
        <w:t>Latar Belakang</w:t>
      </w:r>
      <w:bookmarkEnd w:id="26"/>
      <w:bookmarkEnd w:id="27"/>
      <w:r w:rsidR="009F15A4" w:rsidRPr="003B517A">
        <w:rPr>
          <w:rFonts w:asciiTheme="majorBidi" w:hAnsiTheme="majorBidi" w:cstheme="majorBidi"/>
          <w:b/>
          <w:bCs/>
          <w:sz w:val="24"/>
          <w:szCs w:val="24"/>
        </w:rPr>
        <w:t xml:space="preserve"> </w:t>
      </w:r>
    </w:p>
    <w:p w14:paraId="00EAE75C" w14:textId="61BB8651" w:rsidR="00D92D12" w:rsidRPr="000334FF" w:rsidRDefault="000334FF" w:rsidP="00C60353">
      <w:pPr>
        <w:pStyle w:val="ListParagraph"/>
        <w:spacing w:after="0" w:line="360" w:lineRule="auto"/>
        <w:ind w:left="426"/>
        <w:jc w:val="both"/>
        <w:rPr>
          <w:rFonts w:asciiTheme="majorBidi" w:hAnsiTheme="majorBidi" w:cstheme="majorBidi"/>
          <w:b/>
          <w:bCs/>
          <w:sz w:val="24"/>
          <w:szCs w:val="24"/>
        </w:rPr>
      </w:pPr>
      <w:r>
        <w:rPr>
          <w:rFonts w:asciiTheme="majorBidi" w:hAnsiTheme="majorBidi" w:cstheme="majorBidi"/>
          <w:sz w:val="24"/>
          <w:szCs w:val="24"/>
        </w:rPr>
        <w:t xml:space="preserve">       </w:t>
      </w:r>
      <w:r w:rsidR="0021078C" w:rsidRPr="000334FF">
        <w:rPr>
          <w:rFonts w:asciiTheme="majorBidi" w:hAnsiTheme="majorBidi" w:cstheme="majorBidi"/>
          <w:sz w:val="24"/>
          <w:szCs w:val="24"/>
        </w:rPr>
        <w:t>Pernikahan adalah salah satu prinsip dasar kehidupan dalam pergaulan atau masyarakat yang sempurna. Perkawinan bukan hanya cara yang sa</w:t>
      </w:r>
      <w:r w:rsidR="002855B4" w:rsidRPr="000334FF">
        <w:rPr>
          <w:rFonts w:asciiTheme="majorBidi" w:hAnsiTheme="majorBidi" w:cstheme="majorBidi"/>
          <w:sz w:val="24"/>
          <w:szCs w:val="24"/>
        </w:rPr>
        <w:t>n</w:t>
      </w:r>
      <w:r w:rsidR="0021078C" w:rsidRPr="000334FF">
        <w:rPr>
          <w:rFonts w:asciiTheme="majorBidi" w:hAnsiTheme="majorBidi" w:cstheme="majorBidi"/>
          <w:sz w:val="24"/>
          <w:szCs w:val="24"/>
        </w:rPr>
        <w:t>gat luhur dalam mengatur kehidupan keluarga dan keturunan, tetapi juga dapat di lihat sebagai cara perkenalan antara keluarga dengan keluarga yang lain berhubungan dengan perkawinan. Pengenalan semacam ini akan membuat keluarga menjadi keluarga besar, untuk menyampaikan bantuan antara satu sama lain. Oleh karena itu hakikat pernikahan sebenarnya adalah membangun keluarga yang bahagia, harmonis dan damai. Dasarnya adalah cinta timbal balik dalam keluarga, kita harus saling mencintai, memelihara dan menerima kekurangan satu sama lain.</w:t>
      </w:r>
    </w:p>
    <w:p w14:paraId="280D3498" w14:textId="77777777" w:rsidR="006D0F6E" w:rsidRDefault="00D92D12" w:rsidP="00C60353">
      <w:pPr>
        <w:spacing w:after="0" w:line="360" w:lineRule="auto"/>
        <w:ind w:left="567"/>
        <w:jc w:val="both"/>
        <w:rPr>
          <w:rFonts w:asciiTheme="majorBidi" w:hAnsiTheme="majorBidi" w:cstheme="majorBidi"/>
          <w:sz w:val="24"/>
          <w:szCs w:val="24"/>
        </w:rPr>
      </w:pPr>
      <w:r w:rsidRPr="003B517A">
        <w:rPr>
          <w:rFonts w:asciiTheme="majorBidi" w:hAnsiTheme="majorBidi" w:cstheme="majorBidi"/>
          <w:sz w:val="24"/>
          <w:szCs w:val="24"/>
        </w:rPr>
        <w:t xml:space="preserve">       </w:t>
      </w:r>
      <w:r w:rsidR="0021078C" w:rsidRPr="003B517A">
        <w:rPr>
          <w:rFonts w:asciiTheme="majorBidi" w:hAnsiTheme="majorBidi" w:cstheme="majorBidi"/>
          <w:sz w:val="24"/>
          <w:szCs w:val="24"/>
        </w:rPr>
        <w:t>Pernikahan adalah bagian dari kehidupan yang notabenenya dinantikan, diharapkan dan pada kondisi tertentu adalah sebagai sebuah keharusan</w:t>
      </w:r>
      <w:r w:rsidR="008D3179" w:rsidRPr="003B517A">
        <w:rPr>
          <w:rFonts w:asciiTheme="majorBidi" w:hAnsiTheme="majorBidi" w:cstheme="majorBidi"/>
          <w:sz w:val="24"/>
          <w:szCs w:val="24"/>
        </w:rPr>
        <w:t>. Pernikahan memiliki nilai tersendiri bagi para umat manusia yan</w:t>
      </w:r>
      <w:r w:rsidR="004D179E" w:rsidRPr="003B517A">
        <w:rPr>
          <w:rFonts w:asciiTheme="majorBidi" w:hAnsiTheme="majorBidi" w:cstheme="majorBidi"/>
          <w:sz w:val="24"/>
          <w:szCs w:val="24"/>
        </w:rPr>
        <w:t>g taat akan aturan dan kete</w:t>
      </w:r>
      <w:r w:rsidR="004D179E" w:rsidRPr="003B517A">
        <w:rPr>
          <w:rFonts w:asciiTheme="majorBidi" w:hAnsiTheme="majorBidi" w:cstheme="majorBidi"/>
          <w:sz w:val="24"/>
          <w:szCs w:val="24"/>
          <w:lang w:val="en-US"/>
        </w:rPr>
        <w:t>tapan</w:t>
      </w:r>
      <w:r w:rsidR="008D3179" w:rsidRPr="003B517A">
        <w:rPr>
          <w:rFonts w:asciiTheme="majorBidi" w:hAnsiTheme="majorBidi" w:cstheme="majorBidi"/>
          <w:sz w:val="24"/>
          <w:szCs w:val="24"/>
        </w:rPr>
        <w:t xml:space="preserve"> yang</w:t>
      </w:r>
      <w:r w:rsidR="004D179E" w:rsidRPr="003B517A">
        <w:rPr>
          <w:rFonts w:asciiTheme="majorBidi" w:hAnsiTheme="majorBidi" w:cstheme="majorBidi"/>
          <w:sz w:val="24"/>
          <w:szCs w:val="24"/>
        </w:rPr>
        <w:t xml:space="preserve"> telah </w:t>
      </w:r>
      <w:r w:rsidR="004D179E" w:rsidRPr="003B517A">
        <w:rPr>
          <w:rFonts w:asciiTheme="majorBidi" w:hAnsiTheme="majorBidi" w:cstheme="majorBidi"/>
          <w:sz w:val="24"/>
          <w:szCs w:val="24"/>
          <w:lang w:val="en-US"/>
        </w:rPr>
        <w:t>sudah diatur</w:t>
      </w:r>
      <w:r w:rsidR="008D3179" w:rsidRPr="003B517A">
        <w:rPr>
          <w:rFonts w:asciiTheme="majorBidi" w:hAnsiTheme="majorBidi" w:cstheme="majorBidi"/>
          <w:sz w:val="24"/>
          <w:szCs w:val="24"/>
        </w:rPr>
        <w:t xml:space="preserve"> dalam agamanya masing-masing. Dalam </w:t>
      </w:r>
      <w:r w:rsidR="004D179E" w:rsidRPr="003B517A">
        <w:rPr>
          <w:rFonts w:asciiTheme="majorBidi" w:hAnsiTheme="majorBidi" w:cstheme="majorBidi"/>
          <w:sz w:val="24"/>
          <w:szCs w:val="24"/>
          <w:lang w:val="en-US"/>
        </w:rPr>
        <w:t xml:space="preserve">agama </w:t>
      </w:r>
      <w:r w:rsidR="008D3179" w:rsidRPr="003B517A">
        <w:rPr>
          <w:rFonts w:asciiTheme="majorBidi" w:hAnsiTheme="majorBidi" w:cstheme="majorBidi"/>
          <w:sz w:val="24"/>
          <w:szCs w:val="24"/>
        </w:rPr>
        <w:t>islam pernikahan adalah hal yang sakra karena merupakat bentuk ibadah terpanjang yang dilakukan oleh umatnya</w:t>
      </w:r>
      <w:r w:rsidR="00221CAF" w:rsidRPr="003B517A">
        <w:rPr>
          <w:rFonts w:asciiTheme="majorBidi" w:hAnsiTheme="majorBidi" w:cstheme="majorBidi"/>
          <w:sz w:val="24"/>
          <w:szCs w:val="24"/>
        </w:rPr>
        <w:t>. Hal ini dilakukan dengan sebuah tujuan yang muliah yaitu menjaga keturunan, mencapai kebahagiaan dan bersama-sama mencari keridhoan Allah Swt.</w:t>
      </w:r>
    </w:p>
    <w:p w14:paraId="41B172C9" w14:textId="77777777" w:rsidR="00655C20" w:rsidRDefault="006D0F6E" w:rsidP="00C60353">
      <w:pPr>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502CD7" w:rsidRPr="003B517A">
        <w:rPr>
          <w:rFonts w:asciiTheme="majorBidi" w:hAnsiTheme="majorBidi" w:cstheme="majorBidi"/>
          <w:sz w:val="24"/>
          <w:szCs w:val="24"/>
        </w:rPr>
        <w:t>Hukum perkawinan Islam memiliki tujuan yang sangat mulia. Pernikahan lebih dari sekedar cara untuk memenuhi kebutuhan biologis seseorang. Juga sebagai cara beribadah dan Takarrum Ilaihi (mendekatkan diri kepada Allah SWT), dan dilakukan sesuai dengan sunnah Nabi untuk membangun rumah tangga yang sakinah, waddah, dan warohma (damai, tenteram, dan cinta). sehingga dapat lahir generasi yang baik dan berkualitas.</w:t>
      </w:r>
      <w:r w:rsidR="00634260" w:rsidRPr="003B517A">
        <w:rPr>
          <w:sz w:val="24"/>
          <w:szCs w:val="24"/>
        </w:rPr>
        <w:t xml:space="preserve"> </w:t>
      </w:r>
      <w:r w:rsidR="00502CD7" w:rsidRPr="003B517A">
        <w:rPr>
          <w:rFonts w:asciiTheme="majorBidi" w:hAnsiTheme="majorBidi" w:cstheme="majorBidi"/>
          <w:sz w:val="24"/>
          <w:szCs w:val="24"/>
        </w:rPr>
        <w:t>Seorang pria dan seorang wanita masuk ke dalam persatuan</w:t>
      </w:r>
      <w:r w:rsidR="00F705E4" w:rsidRPr="003B517A">
        <w:rPr>
          <w:rFonts w:asciiTheme="majorBidi" w:hAnsiTheme="majorBidi" w:cstheme="majorBidi"/>
          <w:sz w:val="24"/>
          <w:szCs w:val="24"/>
        </w:rPr>
        <w:t xml:space="preserve"> </w:t>
      </w:r>
      <w:r w:rsidR="00502CD7" w:rsidRPr="003B517A">
        <w:rPr>
          <w:rFonts w:asciiTheme="majorBidi" w:hAnsiTheme="majorBidi" w:cstheme="majorBidi"/>
          <w:sz w:val="24"/>
          <w:szCs w:val="24"/>
        </w:rPr>
        <w:t xml:space="preserve">spiritual dan fisik melalui pernikahan. Di negara seperti Indonesia di mana hukum didasarkan pada aturan hukum, pernikahan, seperti perjanjian lainnya, memiliki aturan </w:t>
      </w:r>
      <w:r w:rsidR="00502CD7" w:rsidRPr="003B517A">
        <w:rPr>
          <w:rFonts w:asciiTheme="majorBidi" w:hAnsiTheme="majorBidi" w:cstheme="majorBidi"/>
          <w:sz w:val="24"/>
          <w:szCs w:val="24"/>
        </w:rPr>
        <w:lastRenderedPageBreak/>
        <w:t>dan rincian tertentu tentang rukun dan syarat. pernikahan yang perlu diketahui dan diikuti oleh setiap orang yang ingin menikah</w:t>
      </w:r>
      <w:r w:rsidR="00634260" w:rsidRPr="003B517A">
        <w:rPr>
          <w:rFonts w:asciiTheme="majorBidi" w:hAnsiTheme="majorBidi" w:cstheme="majorBidi"/>
          <w:sz w:val="24"/>
          <w:szCs w:val="24"/>
        </w:rPr>
        <w:t xml:space="preserve">. </w:t>
      </w:r>
      <w:r w:rsidR="004D179E" w:rsidRPr="003B517A">
        <w:rPr>
          <w:rFonts w:asciiTheme="majorBidi" w:hAnsiTheme="majorBidi" w:cstheme="majorBidi"/>
          <w:sz w:val="24"/>
          <w:szCs w:val="24"/>
        </w:rPr>
        <w:t>Agar terjadi pe</w:t>
      </w:r>
      <w:r w:rsidR="004D179E" w:rsidRPr="003B517A">
        <w:rPr>
          <w:rFonts w:asciiTheme="majorBidi" w:hAnsiTheme="majorBidi" w:cstheme="majorBidi"/>
          <w:sz w:val="24"/>
          <w:szCs w:val="24"/>
          <w:lang w:val="en-US"/>
        </w:rPr>
        <w:t>rnikahan</w:t>
      </w:r>
      <w:r w:rsidR="00502CD7" w:rsidRPr="003B517A">
        <w:rPr>
          <w:rFonts w:asciiTheme="majorBidi" w:hAnsiTheme="majorBidi" w:cstheme="majorBidi"/>
          <w:sz w:val="24"/>
          <w:szCs w:val="24"/>
        </w:rPr>
        <w:t>, harus ada</w:t>
      </w:r>
      <w:r w:rsidR="00587212" w:rsidRPr="003B517A">
        <w:rPr>
          <w:rFonts w:asciiTheme="majorBidi" w:hAnsiTheme="majorBidi" w:cstheme="majorBidi"/>
          <w:sz w:val="24"/>
          <w:szCs w:val="24"/>
          <w:lang w:val="en-US"/>
        </w:rPr>
        <w:t xml:space="preserve"> </w:t>
      </w:r>
      <w:r w:rsidR="00504B38" w:rsidRPr="003B517A">
        <w:rPr>
          <w:rFonts w:asciiTheme="majorBidi" w:hAnsiTheme="majorBidi" w:cstheme="majorBidi"/>
          <w:sz w:val="24"/>
          <w:szCs w:val="24"/>
          <w:lang w:val="en-US"/>
        </w:rPr>
        <w:t>bakal</w:t>
      </w:r>
      <w:r w:rsidR="00587212" w:rsidRPr="003B517A">
        <w:rPr>
          <w:rFonts w:asciiTheme="majorBidi" w:hAnsiTheme="majorBidi" w:cstheme="majorBidi"/>
          <w:sz w:val="24"/>
          <w:szCs w:val="24"/>
          <w:lang w:val="en-US"/>
        </w:rPr>
        <w:t xml:space="preserve"> pasangan suami istri</w:t>
      </w:r>
      <w:r w:rsidR="00587212" w:rsidRPr="003B517A">
        <w:rPr>
          <w:rFonts w:asciiTheme="majorBidi" w:hAnsiTheme="majorBidi" w:cstheme="majorBidi"/>
          <w:sz w:val="24"/>
          <w:szCs w:val="24"/>
        </w:rPr>
        <w:t xml:space="preserve">, juru kunci perkawinan, </w:t>
      </w:r>
      <w:r w:rsidR="00587212" w:rsidRPr="003B517A">
        <w:rPr>
          <w:rFonts w:asciiTheme="majorBidi" w:hAnsiTheme="majorBidi" w:cstheme="majorBidi"/>
          <w:sz w:val="24"/>
          <w:szCs w:val="24"/>
          <w:lang w:val="en-US"/>
        </w:rPr>
        <w:t>2</w:t>
      </w:r>
      <w:r w:rsidR="00587212" w:rsidRPr="003B517A">
        <w:rPr>
          <w:rFonts w:asciiTheme="majorBidi" w:hAnsiTheme="majorBidi" w:cstheme="majorBidi"/>
          <w:sz w:val="24"/>
          <w:szCs w:val="24"/>
        </w:rPr>
        <w:t xml:space="preserve"> orang </w:t>
      </w:r>
      <w:r w:rsidR="00587212" w:rsidRPr="003B517A">
        <w:rPr>
          <w:rFonts w:asciiTheme="majorBidi" w:hAnsiTheme="majorBidi" w:cstheme="majorBidi"/>
          <w:sz w:val="24"/>
          <w:szCs w:val="24"/>
          <w:lang w:val="en-US"/>
        </w:rPr>
        <w:t>saksi</w:t>
      </w:r>
      <w:r w:rsidR="00587212" w:rsidRPr="003B517A">
        <w:rPr>
          <w:rFonts w:asciiTheme="majorBidi" w:hAnsiTheme="majorBidi" w:cstheme="majorBidi"/>
          <w:sz w:val="24"/>
          <w:szCs w:val="24"/>
        </w:rPr>
        <w:t xml:space="preserve"> </w:t>
      </w:r>
      <w:r w:rsidR="00587212" w:rsidRPr="003B517A">
        <w:rPr>
          <w:rFonts w:asciiTheme="majorBidi" w:hAnsiTheme="majorBidi" w:cstheme="majorBidi"/>
          <w:sz w:val="24"/>
          <w:szCs w:val="24"/>
          <w:lang w:val="en-US"/>
        </w:rPr>
        <w:t>serta</w:t>
      </w:r>
      <w:r w:rsidR="00502CD7" w:rsidRPr="003B517A">
        <w:rPr>
          <w:rFonts w:asciiTheme="majorBidi" w:hAnsiTheme="majorBidi" w:cstheme="majorBidi"/>
          <w:sz w:val="24"/>
          <w:szCs w:val="24"/>
        </w:rPr>
        <w:t xml:space="preserve"> persetujuan</w:t>
      </w:r>
      <w:r w:rsidR="00587212" w:rsidRPr="003B517A">
        <w:rPr>
          <w:rFonts w:asciiTheme="majorBidi" w:hAnsiTheme="majorBidi" w:cstheme="majorBidi"/>
          <w:sz w:val="24"/>
          <w:szCs w:val="24"/>
          <w:lang w:val="en-US"/>
        </w:rPr>
        <w:t xml:space="preserve"> ijab</w:t>
      </w:r>
      <w:r w:rsidR="00502CD7" w:rsidRPr="003B517A">
        <w:rPr>
          <w:rFonts w:asciiTheme="majorBidi" w:hAnsiTheme="majorBidi" w:cstheme="majorBidi"/>
          <w:sz w:val="24"/>
          <w:szCs w:val="24"/>
        </w:rPr>
        <w:t xml:space="preserve"> Kabul. Kantor Urusan A</w:t>
      </w:r>
      <w:r w:rsidR="00587212" w:rsidRPr="003B517A">
        <w:rPr>
          <w:rFonts w:asciiTheme="majorBidi" w:hAnsiTheme="majorBidi" w:cstheme="majorBidi"/>
          <w:sz w:val="24"/>
          <w:szCs w:val="24"/>
        </w:rPr>
        <w:t xml:space="preserve">gama (KUA) negara, </w:t>
      </w:r>
      <w:r w:rsidR="00587212" w:rsidRPr="003B517A">
        <w:rPr>
          <w:rFonts w:asciiTheme="majorBidi" w:hAnsiTheme="majorBidi" w:cstheme="majorBidi"/>
          <w:sz w:val="24"/>
          <w:szCs w:val="24"/>
          <w:lang w:val="en-US"/>
        </w:rPr>
        <w:t>yang dimaksud</w:t>
      </w:r>
      <w:r w:rsidR="00502CD7" w:rsidRPr="003B517A">
        <w:rPr>
          <w:rFonts w:asciiTheme="majorBidi" w:hAnsiTheme="majorBidi" w:cstheme="majorBidi"/>
          <w:sz w:val="24"/>
          <w:szCs w:val="24"/>
        </w:rPr>
        <w:t xml:space="preserve"> Kantor Pencat</w:t>
      </w:r>
      <w:r w:rsidR="00587212" w:rsidRPr="003B517A">
        <w:rPr>
          <w:rFonts w:asciiTheme="majorBidi" w:hAnsiTheme="majorBidi" w:cstheme="majorBidi"/>
          <w:sz w:val="24"/>
          <w:szCs w:val="24"/>
        </w:rPr>
        <w:t>atan Perkawinan (PPN) d</w:t>
      </w:r>
      <w:r w:rsidR="00587212" w:rsidRPr="003B517A">
        <w:rPr>
          <w:rFonts w:asciiTheme="majorBidi" w:hAnsiTheme="majorBidi" w:cstheme="majorBidi"/>
          <w:sz w:val="24"/>
          <w:szCs w:val="24"/>
          <w:lang w:val="en-US"/>
        </w:rPr>
        <w:t>alam</w:t>
      </w:r>
      <w:r w:rsidR="00502CD7" w:rsidRPr="003B517A">
        <w:rPr>
          <w:rFonts w:asciiTheme="majorBidi" w:hAnsiTheme="majorBidi" w:cstheme="majorBidi"/>
          <w:sz w:val="24"/>
          <w:szCs w:val="24"/>
        </w:rPr>
        <w:t xml:space="preserve"> </w:t>
      </w:r>
      <w:r w:rsidR="00587212" w:rsidRPr="003B517A">
        <w:rPr>
          <w:rFonts w:asciiTheme="majorBidi" w:hAnsiTheme="majorBidi" w:cstheme="majorBidi"/>
          <w:sz w:val="24"/>
          <w:szCs w:val="24"/>
        </w:rPr>
        <w:t>lingkungan Kementerian</w:t>
      </w:r>
      <w:r w:rsidR="00587212" w:rsidRPr="003B517A">
        <w:rPr>
          <w:rFonts w:asciiTheme="majorBidi" w:hAnsiTheme="majorBidi" w:cstheme="majorBidi"/>
          <w:sz w:val="24"/>
          <w:szCs w:val="24"/>
          <w:lang w:val="en-US"/>
        </w:rPr>
        <w:t xml:space="preserve"> </w:t>
      </w:r>
      <w:r w:rsidR="00502CD7" w:rsidRPr="003B517A">
        <w:rPr>
          <w:rFonts w:asciiTheme="majorBidi" w:hAnsiTheme="majorBidi" w:cstheme="majorBidi"/>
          <w:sz w:val="24"/>
          <w:szCs w:val="24"/>
        </w:rPr>
        <w:t>Agama, adalah lembaga yang melegalkan perkawinan. Pengadilan Agama adalah badan tambahan yang mengawasi perkawinan dan masalah terkait seperti perceraian dan pembagian harta bersama</w:t>
      </w:r>
      <w:r w:rsidR="00221CAF" w:rsidRPr="003B517A">
        <w:rPr>
          <w:rFonts w:asciiTheme="majorBidi" w:hAnsiTheme="majorBidi" w:cstheme="majorBidi"/>
          <w:sz w:val="24"/>
          <w:szCs w:val="24"/>
        </w:rPr>
        <w:t>.</w:t>
      </w:r>
      <w:r w:rsidR="00D44377" w:rsidRPr="003B517A">
        <w:rPr>
          <w:rStyle w:val="FootnoteReference"/>
          <w:rFonts w:asciiTheme="majorBidi" w:hAnsiTheme="majorBidi" w:cstheme="majorBidi"/>
          <w:sz w:val="24"/>
          <w:szCs w:val="24"/>
        </w:rPr>
        <w:footnoteReference w:id="1"/>
      </w:r>
    </w:p>
    <w:p w14:paraId="53D6DD8F" w14:textId="77777777" w:rsidR="00655C20" w:rsidRDefault="00655C20" w:rsidP="00C60353">
      <w:pPr>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E31874" w:rsidRPr="003B517A">
        <w:rPr>
          <w:rFonts w:asciiTheme="majorBidi" w:hAnsiTheme="majorBidi" w:cstheme="majorBidi"/>
          <w:sz w:val="24"/>
          <w:szCs w:val="24"/>
        </w:rPr>
        <w:t>Dalam tiga puluh tahun terakhir, pernikahan usia dini telah mengalami b</w:t>
      </w:r>
      <w:r w:rsidR="006E304C" w:rsidRPr="003B517A">
        <w:rPr>
          <w:rFonts w:asciiTheme="majorBidi" w:hAnsiTheme="majorBidi" w:cstheme="majorBidi"/>
          <w:sz w:val="24"/>
          <w:szCs w:val="24"/>
        </w:rPr>
        <w:t>a</w:t>
      </w:r>
      <w:r w:rsidR="00E31874" w:rsidRPr="003B517A">
        <w:rPr>
          <w:rFonts w:asciiTheme="majorBidi" w:hAnsiTheme="majorBidi" w:cstheme="majorBidi"/>
          <w:sz w:val="24"/>
          <w:szCs w:val="24"/>
        </w:rPr>
        <w:t xml:space="preserve">nyak penurunan, namun kenyataan dilapangan pernikahan dini masih banyak terjadi di negara berkembang terutama di pelosok terpencil. Pernikahan usia dini terjadi baik di daerah pedesaan maupun perkotaan di indonesia serta meliputi berbagai strata ekonomi dengan beragam latar belakang. </w:t>
      </w:r>
      <w:r w:rsidR="00587212" w:rsidRPr="003B517A">
        <w:rPr>
          <w:rFonts w:asciiTheme="majorBidi" w:hAnsiTheme="majorBidi" w:cstheme="majorBidi"/>
          <w:sz w:val="24"/>
          <w:szCs w:val="24"/>
        </w:rPr>
        <w:t xml:space="preserve">Di tahun 2007, </w:t>
      </w:r>
      <w:r w:rsidR="00E31874" w:rsidRPr="003B517A">
        <w:rPr>
          <w:rFonts w:asciiTheme="majorBidi" w:hAnsiTheme="majorBidi" w:cstheme="majorBidi"/>
          <w:sz w:val="24"/>
          <w:szCs w:val="24"/>
        </w:rPr>
        <w:t>Dikutip dari hasil Survey Data Kependudukan I</w:t>
      </w:r>
      <w:r w:rsidR="00587212" w:rsidRPr="003B517A">
        <w:rPr>
          <w:rFonts w:asciiTheme="majorBidi" w:hAnsiTheme="majorBidi" w:cstheme="majorBidi"/>
          <w:sz w:val="24"/>
          <w:szCs w:val="24"/>
        </w:rPr>
        <w:t>ndonesia (SDKI) pada beberapa wilayah ditemukan dimana satu pertiga dari total</w:t>
      </w:r>
      <w:r w:rsidR="00E31874" w:rsidRPr="003B517A">
        <w:rPr>
          <w:rFonts w:asciiTheme="majorBidi" w:hAnsiTheme="majorBidi" w:cstheme="majorBidi"/>
          <w:sz w:val="24"/>
          <w:szCs w:val="24"/>
        </w:rPr>
        <w:t xml:space="preserve"> pernikahan di bawah umur yang ada di indonesia mencapai 50 juta penduduk dengan rata-rata usia 19,1 Tahun. Di jawa timur, kalimantan selatan, jambi, dan jawa barat, angka ke</w:t>
      </w:r>
      <w:r>
        <w:rPr>
          <w:rFonts w:asciiTheme="majorBidi" w:hAnsiTheme="majorBidi" w:cstheme="majorBidi"/>
          <w:sz w:val="24"/>
          <w:szCs w:val="24"/>
        </w:rPr>
        <w:t>jadian pernikahan dibawah umur.</w:t>
      </w:r>
    </w:p>
    <w:p w14:paraId="6521A2B0" w14:textId="648CAC7C" w:rsidR="00E002F6" w:rsidRPr="003B517A" w:rsidRDefault="00655C20" w:rsidP="00C60353">
      <w:pPr>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F638AC" w:rsidRPr="003B517A">
        <w:rPr>
          <w:rFonts w:asciiTheme="majorBidi" w:hAnsiTheme="majorBidi" w:cstheme="majorBidi"/>
          <w:sz w:val="24"/>
          <w:szCs w:val="24"/>
        </w:rPr>
        <w:t>Badan Pusat Statistik memaparkan tingkat pernikahan dini untuk wilayah perkotaan di Sulawesi Utara di sekitaran 19,43%, dan di pedesaan jauh lebih tinggi yaitu 32,24%</w:t>
      </w:r>
      <w:r w:rsidR="00667ACB" w:rsidRPr="003B517A">
        <w:rPr>
          <w:rFonts w:asciiTheme="majorBidi" w:hAnsiTheme="majorBidi" w:cstheme="majorBidi"/>
          <w:sz w:val="24"/>
          <w:szCs w:val="24"/>
        </w:rPr>
        <w:t>. Untuk kota bitung sendiri pernikahan usia dini dari t</w:t>
      </w:r>
      <w:r w:rsidR="00587212" w:rsidRPr="003B517A">
        <w:rPr>
          <w:rFonts w:asciiTheme="majorBidi" w:hAnsiTheme="majorBidi" w:cstheme="majorBidi"/>
          <w:sz w:val="24"/>
          <w:szCs w:val="24"/>
        </w:rPr>
        <w:t>ahun ke tahun semakin meningkat</w:t>
      </w:r>
      <w:r w:rsidR="00587212" w:rsidRPr="003B517A">
        <w:rPr>
          <w:rFonts w:asciiTheme="majorBidi" w:hAnsiTheme="majorBidi" w:cstheme="majorBidi"/>
          <w:sz w:val="24"/>
          <w:szCs w:val="24"/>
          <w:lang w:val="en-US"/>
        </w:rPr>
        <w:t xml:space="preserve">. </w:t>
      </w:r>
      <w:r w:rsidR="00587212" w:rsidRPr="003B517A">
        <w:rPr>
          <w:rFonts w:asciiTheme="majorBidi" w:hAnsiTheme="majorBidi" w:cstheme="majorBidi"/>
          <w:sz w:val="24"/>
          <w:szCs w:val="24"/>
          <w:shd w:val="clear" w:color="auto" w:fill="FFFFFF"/>
          <w:lang w:val="en-US"/>
        </w:rPr>
        <w:t>Pimpinan</w:t>
      </w:r>
      <w:r w:rsidR="00297224" w:rsidRPr="003B517A">
        <w:rPr>
          <w:rFonts w:asciiTheme="majorBidi" w:hAnsiTheme="majorBidi" w:cstheme="majorBidi"/>
          <w:sz w:val="24"/>
          <w:szCs w:val="24"/>
          <w:shd w:val="clear" w:color="auto" w:fill="FFFFFF"/>
        </w:rPr>
        <w:t xml:space="preserve"> Dinas Kependudukan dan </w:t>
      </w:r>
      <w:r w:rsidR="00230FF5" w:rsidRPr="003B517A">
        <w:rPr>
          <w:rFonts w:asciiTheme="majorBidi" w:hAnsiTheme="majorBidi" w:cstheme="majorBidi"/>
          <w:sz w:val="24"/>
          <w:szCs w:val="24"/>
          <w:shd w:val="clear" w:color="auto" w:fill="FFFFFF"/>
        </w:rPr>
        <w:t>Keluarga Kota Bitung, Dr.</w:t>
      </w:r>
      <w:r w:rsidR="00297224" w:rsidRPr="003B517A">
        <w:rPr>
          <w:rFonts w:asciiTheme="majorBidi" w:hAnsiTheme="majorBidi" w:cstheme="majorBidi"/>
          <w:sz w:val="24"/>
          <w:szCs w:val="24"/>
          <w:shd w:val="clear" w:color="auto" w:fill="FFFFFF"/>
        </w:rPr>
        <w:t>Jeanete Watuna,</w:t>
      </w:r>
      <w:r w:rsidR="00587212" w:rsidRPr="003B517A">
        <w:rPr>
          <w:rFonts w:asciiTheme="majorBidi" w:hAnsiTheme="majorBidi" w:cstheme="majorBidi"/>
          <w:sz w:val="24"/>
          <w:szCs w:val="24"/>
          <w:shd w:val="clear" w:color="auto" w:fill="FFFFFF"/>
          <w:lang w:val="en-US"/>
        </w:rPr>
        <w:t xml:space="preserve"> menyatakan</w:t>
      </w:r>
      <w:r w:rsidR="00297224" w:rsidRPr="003B517A">
        <w:rPr>
          <w:rFonts w:asciiTheme="majorBidi" w:hAnsiTheme="majorBidi" w:cstheme="majorBidi"/>
          <w:sz w:val="24"/>
          <w:szCs w:val="24"/>
          <w:shd w:val="clear" w:color="auto" w:fill="FFFFFF"/>
        </w:rPr>
        <w:t xml:space="preserve"> salah satu variabel penyebab pernikahan dini adalah seks bebas</w:t>
      </w:r>
      <w:r w:rsidR="00667ACB" w:rsidRPr="003B517A">
        <w:rPr>
          <w:rFonts w:asciiTheme="majorBidi" w:hAnsiTheme="majorBidi" w:cstheme="majorBidi"/>
          <w:sz w:val="24"/>
          <w:szCs w:val="24"/>
          <w:shd w:val="clear" w:color="auto" w:fill="FFFFFF"/>
        </w:rPr>
        <w:t xml:space="preserve">. </w:t>
      </w:r>
      <w:r w:rsidR="00297224" w:rsidRPr="003B517A">
        <w:rPr>
          <w:rFonts w:asciiTheme="majorBidi" w:hAnsiTheme="majorBidi" w:cstheme="majorBidi"/>
          <w:sz w:val="24"/>
          <w:szCs w:val="24"/>
          <w:shd w:val="clear" w:color="auto" w:fill="FFFFFF"/>
        </w:rPr>
        <w:t>Ia mengklaim Dinas Pengendalian Kependudukan dan Keluarga Berencana (DP</w:t>
      </w:r>
      <w:r w:rsidR="00587212" w:rsidRPr="003B517A">
        <w:rPr>
          <w:rFonts w:asciiTheme="majorBidi" w:hAnsiTheme="majorBidi" w:cstheme="majorBidi"/>
          <w:sz w:val="24"/>
          <w:szCs w:val="24"/>
          <w:shd w:val="clear" w:color="auto" w:fill="FFFFFF"/>
        </w:rPr>
        <w:t xml:space="preserve">PKB) Kota Bitung </w:t>
      </w:r>
      <w:r w:rsidR="00587212" w:rsidRPr="003B517A">
        <w:rPr>
          <w:rFonts w:asciiTheme="majorBidi" w:hAnsiTheme="majorBidi" w:cstheme="majorBidi"/>
          <w:sz w:val="24"/>
          <w:szCs w:val="24"/>
          <w:shd w:val="clear" w:color="auto" w:fill="FFFFFF"/>
          <w:lang w:val="en-US"/>
        </w:rPr>
        <w:t>terus menerus melaksanakan</w:t>
      </w:r>
      <w:r w:rsidR="00B019FF" w:rsidRPr="003B517A">
        <w:rPr>
          <w:rFonts w:asciiTheme="majorBidi" w:hAnsiTheme="majorBidi" w:cstheme="majorBidi"/>
          <w:sz w:val="24"/>
          <w:szCs w:val="24"/>
          <w:shd w:val="clear" w:color="auto" w:fill="FFFFFF"/>
        </w:rPr>
        <w:t xml:space="preserve"> sosialisasi </w:t>
      </w:r>
      <w:r w:rsidR="00B019FF" w:rsidRPr="003B517A">
        <w:rPr>
          <w:rFonts w:asciiTheme="majorBidi" w:hAnsiTheme="majorBidi" w:cstheme="majorBidi"/>
          <w:sz w:val="24"/>
          <w:szCs w:val="24"/>
          <w:shd w:val="clear" w:color="auto" w:fill="FFFFFF"/>
          <w:lang w:val="en-US"/>
        </w:rPr>
        <w:t>terhadap</w:t>
      </w:r>
      <w:r w:rsidR="00B019FF" w:rsidRPr="003B517A">
        <w:rPr>
          <w:rFonts w:asciiTheme="majorBidi" w:hAnsiTheme="majorBidi" w:cstheme="majorBidi"/>
          <w:sz w:val="24"/>
          <w:szCs w:val="24"/>
          <w:shd w:val="clear" w:color="auto" w:fill="FFFFFF"/>
        </w:rPr>
        <w:t xml:space="preserve"> </w:t>
      </w:r>
      <w:r w:rsidR="00B019FF" w:rsidRPr="003B517A">
        <w:rPr>
          <w:rFonts w:asciiTheme="majorBidi" w:hAnsiTheme="majorBidi" w:cstheme="majorBidi"/>
          <w:sz w:val="24"/>
          <w:szCs w:val="24"/>
          <w:shd w:val="clear" w:color="auto" w:fill="FFFFFF"/>
          <w:lang w:val="en-US"/>
        </w:rPr>
        <w:t>warga</w:t>
      </w:r>
      <w:r w:rsidR="00297224" w:rsidRPr="003B517A">
        <w:rPr>
          <w:rFonts w:asciiTheme="majorBidi" w:hAnsiTheme="majorBidi" w:cstheme="majorBidi"/>
          <w:sz w:val="24"/>
          <w:szCs w:val="24"/>
          <w:shd w:val="clear" w:color="auto" w:fill="FFFFFF"/>
        </w:rPr>
        <w:t xml:space="preserve"> melalui program Generasi Berencana (GenRe) guna menekan angka pernikahan dini usia 18 tahun.</w:t>
      </w:r>
      <w:r w:rsidR="00D802DC" w:rsidRPr="003B517A">
        <w:rPr>
          <w:rFonts w:asciiTheme="majorBidi" w:hAnsiTheme="majorBidi" w:cstheme="majorBidi"/>
          <w:sz w:val="24"/>
          <w:szCs w:val="24"/>
          <w:shd w:val="clear" w:color="auto" w:fill="FFFFFF"/>
        </w:rPr>
        <w:t xml:space="preserve"> </w:t>
      </w:r>
      <w:r w:rsidR="004E1855" w:rsidRPr="003B517A">
        <w:rPr>
          <w:rFonts w:asciiTheme="majorBidi" w:hAnsiTheme="majorBidi" w:cstheme="majorBidi"/>
          <w:sz w:val="24"/>
          <w:szCs w:val="24"/>
        </w:rPr>
        <w:lastRenderedPageBreak/>
        <w:t>Menurut Watuna, ada 19 pasangan</w:t>
      </w:r>
      <w:r w:rsidR="00B019FF" w:rsidRPr="003B517A">
        <w:rPr>
          <w:rFonts w:asciiTheme="majorBidi" w:hAnsiTheme="majorBidi" w:cstheme="majorBidi"/>
          <w:sz w:val="24"/>
          <w:szCs w:val="24"/>
          <w:lang w:val="en-US"/>
        </w:rPr>
        <w:t xml:space="preserve"> yang</w:t>
      </w:r>
      <w:r w:rsidR="004E1855" w:rsidRPr="003B517A">
        <w:rPr>
          <w:rFonts w:asciiTheme="majorBidi" w:hAnsiTheme="majorBidi" w:cstheme="majorBidi"/>
          <w:sz w:val="24"/>
          <w:szCs w:val="24"/>
        </w:rPr>
        <w:t xml:space="preserve"> menikah di bawah usia 18 tahun pada tahun 2017. “Kami baru berhasil mendata 19 pasangan yang menikah di awal tahun 2017,” ujar dr Jeanette Watuna saat peluncuran program GenRe. pernikahan, dan seks pranikah. Hasilnya, ada tiga tujuan program ini: seks pranikah, penggunaan narkoba, dan pernikahan dini. Remaja akan dilibatkan dalam kampanye untuk membantu remaja lainnya, ujarnya dengan tulus</w:t>
      </w:r>
      <w:r w:rsidR="004E1855" w:rsidRPr="003B517A">
        <w:rPr>
          <w:rFonts w:asciiTheme="majorBidi" w:hAnsiTheme="majorBidi" w:cstheme="majorBidi"/>
          <w:sz w:val="24"/>
          <w:szCs w:val="24"/>
          <w:lang w:val="en-US"/>
        </w:rPr>
        <w:t>,</w:t>
      </w:r>
      <w:r w:rsidR="00D802DC" w:rsidRPr="003B517A">
        <w:rPr>
          <w:rFonts w:asciiTheme="majorBidi" w:hAnsiTheme="majorBidi" w:cstheme="majorBidi"/>
          <w:sz w:val="24"/>
          <w:szCs w:val="24"/>
        </w:rPr>
        <w:t xml:space="preserve"> beliau menjelaskan hal tersebut secara lugas.</w:t>
      </w:r>
      <w:r w:rsidR="00D802DC" w:rsidRPr="003B517A">
        <w:rPr>
          <w:rStyle w:val="FootnoteReference"/>
          <w:rFonts w:asciiTheme="majorBidi" w:hAnsiTheme="majorBidi" w:cstheme="majorBidi"/>
          <w:sz w:val="24"/>
          <w:szCs w:val="24"/>
        </w:rPr>
        <w:footnoteReference w:id="2"/>
      </w:r>
    </w:p>
    <w:p w14:paraId="206AFB8E" w14:textId="77777777" w:rsidR="00E002F6" w:rsidRPr="003B517A" w:rsidRDefault="00B549E3" w:rsidP="00C60353">
      <w:pPr>
        <w:spacing w:after="0" w:line="360" w:lineRule="auto"/>
        <w:ind w:left="567" w:firstLine="720"/>
        <w:jc w:val="both"/>
        <w:rPr>
          <w:rFonts w:asciiTheme="majorBidi" w:hAnsiTheme="majorBidi" w:cstheme="majorBidi"/>
          <w:sz w:val="24"/>
          <w:szCs w:val="24"/>
        </w:rPr>
      </w:pPr>
      <w:r w:rsidRPr="003B517A">
        <w:rPr>
          <w:rFonts w:asciiTheme="majorBidi" w:hAnsiTheme="majorBidi" w:cstheme="majorBidi"/>
          <w:sz w:val="24"/>
          <w:szCs w:val="24"/>
        </w:rPr>
        <w:t>Aturan mengenai bat</w:t>
      </w:r>
      <w:r w:rsidR="00230FF5" w:rsidRPr="003B517A">
        <w:rPr>
          <w:rFonts w:asciiTheme="majorBidi" w:hAnsiTheme="majorBidi" w:cstheme="majorBidi"/>
          <w:sz w:val="24"/>
          <w:szCs w:val="24"/>
        </w:rPr>
        <w:t>a</w:t>
      </w:r>
      <w:r w:rsidRPr="003B517A">
        <w:rPr>
          <w:rFonts w:asciiTheme="majorBidi" w:hAnsiTheme="majorBidi" w:cstheme="majorBidi"/>
          <w:sz w:val="24"/>
          <w:szCs w:val="24"/>
        </w:rPr>
        <w:t xml:space="preserve">san usia perkawinan pula telah berubah, peraturan awal untuk batasan usia perkawinan untuk perempuan adalah 16 tahun dan untuk laki-laki 19 tahun dan melalui Undang-undang Nomor 16 Tahun 2019 perubahan atas Undang-Undang Nomor 1 Tahun 1974 menjelaskan bahwa batasan usia minimal perkawinan adalah keduanya baik perempuan maupun laki-laki sama-sama haru mencapai umur minimal 19 tahun terlebih dahulu, tentunya dengan beberapa aturan </w:t>
      </w:r>
      <w:r w:rsidR="001431E6" w:rsidRPr="003B517A">
        <w:rPr>
          <w:rFonts w:asciiTheme="majorBidi" w:hAnsiTheme="majorBidi" w:cstheme="majorBidi"/>
          <w:sz w:val="24"/>
          <w:szCs w:val="24"/>
        </w:rPr>
        <w:t>lainnya dispensasi ni</w:t>
      </w:r>
      <w:r w:rsidR="005E740B" w:rsidRPr="003B517A">
        <w:rPr>
          <w:rFonts w:asciiTheme="majorBidi" w:hAnsiTheme="majorBidi" w:cstheme="majorBidi"/>
          <w:sz w:val="24"/>
          <w:szCs w:val="24"/>
        </w:rPr>
        <w:t>kah masih tetap bisa digunakan.</w:t>
      </w:r>
    </w:p>
    <w:p w14:paraId="4BE7A483" w14:textId="77777777" w:rsidR="00E002F6" w:rsidRPr="003B517A" w:rsidRDefault="004E1855" w:rsidP="00C60353">
      <w:pPr>
        <w:spacing w:after="0" w:line="360" w:lineRule="auto"/>
        <w:ind w:left="567" w:firstLine="720"/>
        <w:jc w:val="both"/>
        <w:rPr>
          <w:rFonts w:asciiTheme="majorBidi" w:hAnsiTheme="majorBidi" w:cstheme="majorBidi"/>
          <w:sz w:val="24"/>
          <w:szCs w:val="24"/>
        </w:rPr>
      </w:pPr>
      <w:r w:rsidRPr="003B517A">
        <w:rPr>
          <w:rFonts w:asciiTheme="majorBidi" w:hAnsiTheme="majorBidi" w:cstheme="majorBidi"/>
          <w:sz w:val="24"/>
          <w:szCs w:val="24"/>
        </w:rPr>
        <w:t>Batasan usia minimum warga negara dapat menikah diatur agar orang yang akan menikah diharapkan matang secara mental dan fisik serta cukup dewasa untuk berpikir sendiri. Selain itu, menghindari perpecahan dalam rumah tangga yang berujung pada perceraian sangatlah penting. Hal ini dilakukan agar tujuan perkawinan yaitu menyatukan kebahagiaan lahir dan batin dapat tercapai</w:t>
      </w:r>
      <w:r w:rsidR="001431E6" w:rsidRPr="003B517A">
        <w:rPr>
          <w:rFonts w:asciiTheme="majorBidi" w:hAnsiTheme="majorBidi" w:cstheme="majorBidi"/>
          <w:sz w:val="24"/>
          <w:szCs w:val="24"/>
        </w:rPr>
        <w:t>.</w:t>
      </w:r>
      <w:r w:rsidR="001431E6" w:rsidRPr="003B517A">
        <w:rPr>
          <w:rStyle w:val="FootnoteReference"/>
          <w:rFonts w:asciiTheme="majorBidi" w:hAnsiTheme="majorBidi" w:cstheme="majorBidi"/>
          <w:sz w:val="24"/>
          <w:szCs w:val="24"/>
        </w:rPr>
        <w:footnoteReference w:id="3"/>
      </w:r>
    </w:p>
    <w:p w14:paraId="6031E39C" w14:textId="3780589C" w:rsidR="0021078C" w:rsidRPr="003B517A" w:rsidRDefault="00E002F6" w:rsidP="00B41BEF">
      <w:pPr>
        <w:spacing w:after="0" w:line="360" w:lineRule="exact"/>
        <w:ind w:left="567" w:firstLine="720"/>
        <w:jc w:val="both"/>
        <w:rPr>
          <w:rFonts w:asciiTheme="majorBidi" w:hAnsiTheme="majorBidi" w:cstheme="majorBidi"/>
          <w:sz w:val="24"/>
          <w:szCs w:val="24"/>
        </w:rPr>
      </w:pPr>
      <w:r w:rsidRPr="003B517A">
        <w:rPr>
          <w:rFonts w:asciiTheme="majorBidi" w:hAnsiTheme="majorBidi" w:cstheme="majorBidi"/>
          <w:sz w:val="24"/>
          <w:szCs w:val="24"/>
        </w:rPr>
        <w:t>Tujuan perni</w:t>
      </w:r>
      <w:r w:rsidR="00AA2C16" w:rsidRPr="003B517A">
        <w:rPr>
          <w:rFonts w:asciiTheme="majorBidi" w:hAnsiTheme="majorBidi" w:cstheme="majorBidi"/>
          <w:sz w:val="24"/>
          <w:szCs w:val="24"/>
        </w:rPr>
        <w:t>kahan</w:t>
      </w:r>
      <w:r w:rsidR="009455BC" w:rsidRPr="003B517A">
        <w:rPr>
          <w:rFonts w:asciiTheme="majorBidi" w:hAnsiTheme="majorBidi" w:cstheme="majorBidi"/>
          <w:sz w:val="24"/>
          <w:szCs w:val="24"/>
        </w:rPr>
        <w:t xml:space="preserve"> sebagaimana yang telah dipaparkan di</w:t>
      </w:r>
      <w:r w:rsidR="00B53825" w:rsidRPr="003B517A">
        <w:rPr>
          <w:rFonts w:asciiTheme="majorBidi" w:hAnsiTheme="majorBidi" w:cstheme="majorBidi"/>
          <w:sz w:val="24"/>
          <w:szCs w:val="24"/>
        </w:rPr>
        <w:t xml:space="preserve"> </w:t>
      </w:r>
      <w:r w:rsidR="009455BC" w:rsidRPr="003B517A">
        <w:rPr>
          <w:rFonts w:asciiTheme="majorBidi" w:hAnsiTheme="majorBidi" w:cstheme="majorBidi"/>
          <w:sz w:val="24"/>
          <w:szCs w:val="24"/>
        </w:rPr>
        <w:t>atas selar</w:t>
      </w:r>
      <w:r w:rsidR="004E1855" w:rsidRPr="003B517A">
        <w:rPr>
          <w:rFonts w:asciiTheme="majorBidi" w:hAnsiTheme="majorBidi" w:cstheme="majorBidi"/>
          <w:sz w:val="24"/>
          <w:szCs w:val="24"/>
        </w:rPr>
        <w:t xml:space="preserve">as bahkan berpatokan pada </w:t>
      </w:r>
      <w:r w:rsidR="004E1855" w:rsidRPr="003B517A">
        <w:rPr>
          <w:rFonts w:asciiTheme="majorBidi" w:hAnsiTheme="majorBidi" w:cstheme="majorBidi"/>
          <w:sz w:val="24"/>
          <w:szCs w:val="24"/>
          <w:lang w:val="en-US"/>
        </w:rPr>
        <w:t>ayat</w:t>
      </w:r>
      <w:r w:rsidR="009455BC" w:rsidRPr="003B517A">
        <w:rPr>
          <w:rFonts w:asciiTheme="majorBidi" w:hAnsiTheme="majorBidi" w:cstheme="majorBidi"/>
          <w:sz w:val="24"/>
          <w:szCs w:val="24"/>
        </w:rPr>
        <w:t xml:space="preserve"> Allah Swt</w:t>
      </w:r>
      <w:r w:rsidR="00DD29C0" w:rsidRPr="003B517A">
        <w:rPr>
          <w:rFonts w:asciiTheme="majorBidi" w:hAnsiTheme="majorBidi" w:cstheme="majorBidi"/>
          <w:sz w:val="24"/>
          <w:szCs w:val="24"/>
        </w:rPr>
        <w:t xml:space="preserve"> yakni dalam Q.S ar-Rum/30:</w:t>
      </w:r>
      <w:r w:rsidR="00CD25C3" w:rsidRPr="003B517A">
        <w:rPr>
          <w:rFonts w:asciiTheme="majorBidi" w:hAnsiTheme="majorBidi" w:cstheme="majorBidi"/>
          <w:sz w:val="24"/>
          <w:szCs w:val="24"/>
        </w:rPr>
        <w:t xml:space="preserve"> </w:t>
      </w:r>
      <w:r w:rsidR="00DD29C0" w:rsidRPr="003B517A">
        <w:rPr>
          <w:rFonts w:asciiTheme="majorBidi" w:hAnsiTheme="majorBidi" w:cstheme="majorBidi"/>
          <w:sz w:val="24"/>
          <w:szCs w:val="24"/>
        </w:rPr>
        <w:t>21 yang berbunyi :</w:t>
      </w:r>
    </w:p>
    <w:p w14:paraId="54C0AB08" w14:textId="77777777" w:rsidR="003D7020" w:rsidRPr="003B517A" w:rsidRDefault="003D7020" w:rsidP="003B517A">
      <w:pPr>
        <w:spacing w:after="0" w:line="360" w:lineRule="exact"/>
        <w:ind w:left="567" w:firstLine="720"/>
        <w:jc w:val="both"/>
        <w:rPr>
          <w:rFonts w:asciiTheme="majorBidi" w:hAnsiTheme="majorBidi" w:cstheme="majorBidi"/>
          <w:sz w:val="24"/>
          <w:szCs w:val="24"/>
        </w:rPr>
      </w:pPr>
    </w:p>
    <w:p w14:paraId="31A0DCC0" w14:textId="25877D1A" w:rsidR="00DD29C0" w:rsidRPr="00E778DE" w:rsidRDefault="003E0B97" w:rsidP="003B517A">
      <w:pPr>
        <w:bidi/>
        <w:spacing w:line="360" w:lineRule="exact"/>
        <w:ind w:left="140"/>
        <w:jc w:val="both"/>
        <w:rPr>
          <w:rFonts w:ascii="Times New Roman - Arab" w:hAnsi="Times New Roman - Arab" w:cs="Times New Roman"/>
          <w:sz w:val="28"/>
          <w:szCs w:val="28"/>
          <w:rtl/>
        </w:rPr>
      </w:pPr>
      <w:r w:rsidRPr="00E778DE">
        <w:rPr>
          <w:rFonts w:ascii="Times New Roman - Arab" w:hAnsi="Times New Roman - Arab" w:cs="Times New Roman"/>
          <w:sz w:val="28"/>
          <w:szCs w:val="28"/>
          <w:rtl/>
        </w:rPr>
        <w:t>وَمِنْ اٰيٰتِهٖٓ اَنْ خَلَقَ لَكُمْ مِّنْ اَنْفُسِكُمْ اَزْوَاجًا لِّتَسْكُنُوْٓا اِلَيْهَا وَجَعَلَ بَيْنَكُمْ مَّوَدَّةً وَّرَحْمَةً ۗاِنَّ فِيْ ذٰلِكَ لَاٰيٰتٍ لِّقَوْمٍ يَّتَفَكَّرُوْنَ</w:t>
      </w:r>
    </w:p>
    <w:p w14:paraId="59D725A9" w14:textId="546A2295" w:rsidR="003E0B97" w:rsidRPr="003B517A" w:rsidRDefault="003E0B97" w:rsidP="003B517A">
      <w:pPr>
        <w:spacing w:line="360" w:lineRule="exact"/>
        <w:jc w:val="both"/>
        <w:rPr>
          <w:rFonts w:asciiTheme="majorBidi" w:hAnsiTheme="majorBidi" w:cstheme="majorBidi"/>
          <w:sz w:val="24"/>
          <w:szCs w:val="24"/>
        </w:rPr>
      </w:pPr>
      <w:r w:rsidRPr="003B517A">
        <w:rPr>
          <w:rFonts w:asciiTheme="majorBidi" w:hAnsiTheme="majorBidi" w:cstheme="majorBidi"/>
          <w:sz w:val="24"/>
          <w:szCs w:val="24"/>
        </w:rPr>
        <w:lastRenderedPageBreak/>
        <w:t>Terjemahnya:</w:t>
      </w:r>
    </w:p>
    <w:p w14:paraId="281BFBD9" w14:textId="77777777" w:rsidR="005666E4" w:rsidRPr="003B517A" w:rsidRDefault="003E0B97" w:rsidP="00E778DE">
      <w:pPr>
        <w:spacing w:after="0" w:line="240" w:lineRule="exact"/>
        <w:ind w:left="567"/>
        <w:jc w:val="both"/>
        <w:rPr>
          <w:rFonts w:asciiTheme="majorBidi" w:hAnsiTheme="majorBidi" w:cstheme="majorBidi"/>
          <w:sz w:val="24"/>
          <w:szCs w:val="24"/>
        </w:rPr>
      </w:pPr>
      <w:r w:rsidRPr="003B517A">
        <w:rPr>
          <w:rFonts w:asciiTheme="majorBidi" w:hAnsiTheme="majorBidi" w:cstheme="majorBidi"/>
          <w:sz w:val="24"/>
          <w:szCs w:val="24"/>
        </w:rPr>
        <w:t>Di antara tanda-tanda (kebesaran)-Nya ialah bahwa Dia menciptakan pasangan-pasangan untukmu dari (jenis) dirimu sendiri agar kamu merasa tenteram kepadanya. Dia menjadikan di antaramu rasa cinta dan kasih sayang. Sesungguhnya pada yang demikian itu benar-benar terdapat tanda-tanda (kebesaran Allah) bagi kaum yang berpikir.</w:t>
      </w:r>
      <w:r w:rsidR="006C1301" w:rsidRPr="003B517A">
        <w:rPr>
          <w:rStyle w:val="FootnoteReference"/>
          <w:rFonts w:asciiTheme="majorBidi" w:hAnsiTheme="majorBidi" w:cstheme="majorBidi"/>
          <w:sz w:val="24"/>
          <w:szCs w:val="24"/>
        </w:rPr>
        <w:footnoteReference w:id="4"/>
      </w:r>
    </w:p>
    <w:p w14:paraId="55508652" w14:textId="77777777" w:rsidR="003777CA" w:rsidRDefault="003777CA" w:rsidP="003777CA">
      <w:pPr>
        <w:spacing w:after="0" w:line="360" w:lineRule="exact"/>
        <w:ind w:left="720"/>
        <w:jc w:val="both"/>
        <w:rPr>
          <w:rFonts w:asciiTheme="majorBidi" w:hAnsiTheme="majorBidi" w:cstheme="majorBidi"/>
          <w:sz w:val="24"/>
          <w:szCs w:val="24"/>
        </w:rPr>
      </w:pPr>
    </w:p>
    <w:p w14:paraId="170FA9E7" w14:textId="78D24D62" w:rsidR="001030DA" w:rsidRDefault="003777CA" w:rsidP="004B7802">
      <w:pPr>
        <w:spacing w:after="0" w:line="400" w:lineRule="exact"/>
        <w:ind w:left="567"/>
        <w:jc w:val="both"/>
        <w:rPr>
          <w:rFonts w:asciiTheme="majorBidi" w:hAnsiTheme="majorBidi" w:cstheme="majorBidi"/>
          <w:sz w:val="24"/>
          <w:szCs w:val="24"/>
        </w:rPr>
      </w:pPr>
      <w:r>
        <w:rPr>
          <w:rFonts w:ascii="Times New Roman" w:hAnsi="Times New Roman" w:cs="Times New Roman"/>
          <w:sz w:val="24"/>
          <w:szCs w:val="24"/>
        </w:rPr>
        <w:t xml:space="preserve">       </w:t>
      </w:r>
      <w:r w:rsidR="00AC680A" w:rsidRPr="003B517A">
        <w:rPr>
          <w:rFonts w:ascii="Times New Roman" w:hAnsi="Times New Roman" w:cs="Times New Roman"/>
          <w:sz w:val="24"/>
          <w:szCs w:val="24"/>
        </w:rPr>
        <w:t>Dar</w:t>
      </w:r>
      <w:r w:rsidR="00142F11" w:rsidRPr="003B517A">
        <w:rPr>
          <w:rFonts w:ascii="Times New Roman" w:hAnsi="Times New Roman" w:cs="Times New Roman"/>
          <w:sz w:val="24"/>
          <w:szCs w:val="24"/>
        </w:rPr>
        <w:t>i penjelasan di atas</w:t>
      </w:r>
      <w:r w:rsidR="00AC680A" w:rsidRPr="003B517A">
        <w:rPr>
          <w:rFonts w:ascii="Times New Roman" w:hAnsi="Times New Roman" w:cs="Times New Roman"/>
          <w:sz w:val="24"/>
          <w:szCs w:val="24"/>
        </w:rPr>
        <w:t xml:space="preserve"> dapat menyimpulkan bahwa p</w:t>
      </w:r>
      <w:r w:rsidR="008C60DE" w:rsidRPr="003B517A">
        <w:rPr>
          <w:rFonts w:ascii="Times New Roman" w:hAnsi="Times New Roman" w:cs="Times New Roman"/>
          <w:sz w:val="24"/>
          <w:szCs w:val="24"/>
        </w:rPr>
        <w:t>erkawinan</w:t>
      </w:r>
      <w:r w:rsidR="005E740B" w:rsidRPr="003B517A">
        <w:rPr>
          <w:rFonts w:ascii="Times New Roman" w:hAnsi="Times New Roman" w:cs="Times New Roman"/>
          <w:sz w:val="24"/>
          <w:szCs w:val="24"/>
        </w:rPr>
        <w:t xml:space="preserve"> </w:t>
      </w:r>
      <w:r w:rsidR="00AC680A" w:rsidRPr="003B517A">
        <w:rPr>
          <w:rFonts w:ascii="Times New Roman" w:hAnsi="Times New Roman" w:cs="Times New Roman"/>
          <w:sz w:val="24"/>
          <w:szCs w:val="24"/>
        </w:rPr>
        <w:t>ialah persatuan</w:t>
      </w:r>
      <w:r w:rsidR="008C0C09" w:rsidRPr="003B517A">
        <w:rPr>
          <w:rFonts w:ascii="Times New Roman" w:hAnsi="Times New Roman" w:cs="Times New Roman"/>
          <w:sz w:val="24"/>
          <w:szCs w:val="24"/>
        </w:rPr>
        <w:t xml:space="preserve"> antara jenis</w:t>
      </w:r>
      <w:r w:rsidR="008C60DE" w:rsidRPr="003B517A">
        <w:rPr>
          <w:rFonts w:ascii="Times New Roman" w:hAnsi="Times New Roman" w:cs="Times New Roman"/>
          <w:sz w:val="24"/>
          <w:szCs w:val="24"/>
        </w:rPr>
        <w:t>, atau pelampiasan nafsu seksual manusia melalui makhluk lain,</w:t>
      </w:r>
      <w:r w:rsidR="00AC680A" w:rsidRPr="003B517A">
        <w:rPr>
          <w:rFonts w:ascii="Times New Roman" w:hAnsi="Times New Roman" w:cs="Times New Roman"/>
          <w:sz w:val="24"/>
          <w:szCs w:val="24"/>
        </w:rPr>
        <w:t xml:space="preserve"> dan jika melakukan</w:t>
      </w:r>
      <w:r w:rsidR="008C60DE" w:rsidRPr="003B517A">
        <w:rPr>
          <w:rFonts w:ascii="Times New Roman" w:hAnsi="Times New Roman" w:cs="Times New Roman"/>
          <w:sz w:val="24"/>
          <w:szCs w:val="24"/>
        </w:rPr>
        <w:t xml:space="preserve"> </w:t>
      </w:r>
      <w:r w:rsidR="00AC680A" w:rsidRPr="003B517A">
        <w:rPr>
          <w:rFonts w:ascii="Times New Roman" w:hAnsi="Times New Roman" w:cs="Times New Roman"/>
          <w:sz w:val="24"/>
          <w:szCs w:val="24"/>
        </w:rPr>
        <w:t>pelampiasan kepada yang</w:t>
      </w:r>
      <w:r w:rsidR="00B019FF" w:rsidRPr="003B517A">
        <w:rPr>
          <w:rFonts w:ascii="Times New Roman" w:hAnsi="Times New Roman" w:cs="Times New Roman"/>
          <w:sz w:val="24"/>
          <w:szCs w:val="24"/>
        </w:rPr>
        <w:t xml:space="preserve"> selain</w:t>
      </w:r>
      <w:r w:rsidR="008C60DE" w:rsidRPr="003B517A">
        <w:rPr>
          <w:rFonts w:ascii="Times New Roman" w:hAnsi="Times New Roman" w:cs="Times New Roman"/>
          <w:sz w:val="24"/>
          <w:szCs w:val="24"/>
        </w:rPr>
        <w:t xml:space="preserve"> pasang</w:t>
      </w:r>
      <w:r w:rsidR="00B019FF" w:rsidRPr="003B517A">
        <w:rPr>
          <w:rFonts w:ascii="Times New Roman" w:hAnsi="Times New Roman" w:cs="Times New Roman"/>
          <w:sz w:val="24"/>
          <w:szCs w:val="24"/>
        </w:rPr>
        <w:t>annya sangatlah dilarang Allah</w:t>
      </w:r>
      <w:r w:rsidR="008C60DE" w:rsidRPr="003B517A">
        <w:rPr>
          <w:rFonts w:ascii="Times New Roman" w:hAnsi="Times New Roman" w:cs="Times New Roman"/>
          <w:sz w:val="24"/>
          <w:szCs w:val="24"/>
        </w:rPr>
        <w:t xml:space="preserve">. </w:t>
      </w:r>
      <w:r w:rsidR="005E740B" w:rsidRPr="003B517A">
        <w:rPr>
          <w:rFonts w:ascii="Times New Roman" w:hAnsi="Times New Roman" w:cs="Times New Roman"/>
          <w:sz w:val="24"/>
          <w:szCs w:val="24"/>
        </w:rPr>
        <w:t xml:space="preserve">Menurut </w:t>
      </w:r>
      <w:r w:rsidR="00B019FF" w:rsidRPr="003B517A">
        <w:rPr>
          <w:rFonts w:ascii="Times New Roman" w:hAnsi="Times New Roman" w:cs="Times New Roman"/>
          <w:sz w:val="24"/>
          <w:szCs w:val="24"/>
        </w:rPr>
        <w:t>penjelasan</w:t>
      </w:r>
      <w:r w:rsidR="005E740B" w:rsidRPr="003B517A">
        <w:rPr>
          <w:rFonts w:ascii="Times New Roman" w:hAnsi="Times New Roman" w:cs="Times New Roman"/>
          <w:sz w:val="24"/>
          <w:szCs w:val="24"/>
        </w:rPr>
        <w:t xml:space="preserve"> Q.S</w:t>
      </w:r>
      <w:r w:rsidR="00B019FF" w:rsidRPr="003B517A">
        <w:rPr>
          <w:rFonts w:ascii="Times New Roman" w:hAnsi="Times New Roman" w:cs="Times New Roman"/>
          <w:sz w:val="24"/>
          <w:szCs w:val="24"/>
        </w:rPr>
        <w:t xml:space="preserve"> an-Nisa, “ayat pertama Allah menjadikan manusia dari keinginan untuk berpasang-pasangan”, suami istri harus bersatu menjadi satu</w:t>
      </w:r>
      <w:r w:rsidR="008C60DE" w:rsidRPr="003B517A">
        <w:rPr>
          <w:rFonts w:ascii="Times New Roman" w:hAnsi="Times New Roman" w:cs="Times New Roman"/>
          <w:sz w:val="24"/>
          <w:szCs w:val="24"/>
        </w:rPr>
        <w:t xml:space="preserve">, </w:t>
      </w:r>
      <w:r w:rsidR="00B019FF" w:rsidRPr="003B517A">
        <w:rPr>
          <w:rFonts w:ascii="Times New Roman" w:hAnsi="Times New Roman" w:cs="Times New Roman"/>
          <w:sz w:val="24"/>
          <w:szCs w:val="24"/>
        </w:rPr>
        <w:t>yaitu menyatu dalam perasaan dan pikirannya, dalam visi misi dan harapannya, gerak dan langkahnya, bahkan hingga hembusan nafasnya</w:t>
      </w:r>
      <w:r w:rsidR="008C60DE" w:rsidRPr="003B517A">
        <w:rPr>
          <w:rFonts w:ascii="Times New Roman" w:hAnsi="Times New Roman" w:cs="Times New Roman"/>
          <w:sz w:val="24"/>
          <w:szCs w:val="24"/>
        </w:rPr>
        <w:t xml:space="preserve">. </w:t>
      </w:r>
      <w:r w:rsidR="00B019FF" w:rsidRPr="003B517A">
        <w:rPr>
          <w:rFonts w:ascii="Times New Roman" w:hAnsi="Times New Roman" w:cs="Times New Roman"/>
          <w:sz w:val="24"/>
          <w:szCs w:val="24"/>
        </w:rPr>
        <w:t>Akibatnya, pernikahan disebut sebagai zawaj (berpasangan), dan istilah nikah juga mengacu pada penyatuan spiritual dan fisik</w:t>
      </w:r>
      <w:r w:rsidR="008C60DE" w:rsidRPr="003B517A">
        <w:rPr>
          <w:rFonts w:ascii="Times New Roman" w:hAnsi="Times New Roman" w:cs="Times New Roman"/>
          <w:sz w:val="24"/>
          <w:szCs w:val="24"/>
        </w:rPr>
        <w:t>.</w:t>
      </w:r>
      <w:r w:rsidR="008C60DE" w:rsidRPr="003B517A">
        <w:rPr>
          <w:rStyle w:val="FootnoteReference"/>
          <w:rFonts w:ascii="Times New Roman" w:hAnsi="Times New Roman" w:cs="Times New Roman"/>
          <w:sz w:val="24"/>
          <w:szCs w:val="24"/>
        </w:rPr>
        <w:footnoteReference w:id="5"/>
      </w:r>
    </w:p>
    <w:p w14:paraId="69F42F11" w14:textId="46BE8BB2" w:rsidR="000532D8" w:rsidRPr="003B517A" w:rsidRDefault="001030DA" w:rsidP="004B7802">
      <w:pPr>
        <w:spacing w:after="0" w:line="400" w:lineRule="exact"/>
        <w:ind w:left="567"/>
        <w:jc w:val="both"/>
        <w:rPr>
          <w:rFonts w:asciiTheme="majorBidi" w:hAnsiTheme="majorBidi" w:cstheme="majorBidi"/>
          <w:sz w:val="24"/>
          <w:szCs w:val="24"/>
        </w:rPr>
      </w:pPr>
      <w:r>
        <w:rPr>
          <w:rFonts w:asciiTheme="majorBidi" w:hAnsiTheme="majorBidi" w:cstheme="majorBidi"/>
          <w:sz w:val="24"/>
          <w:szCs w:val="24"/>
        </w:rPr>
        <w:t xml:space="preserve">       </w:t>
      </w:r>
      <w:r w:rsidR="000532D8" w:rsidRPr="003B517A">
        <w:rPr>
          <w:rFonts w:asciiTheme="majorBidi" w:hAnsiTheme="majorBidi" w:cstheme="majorBidi"/>
          <w:sz w:val="24"/>
          <w:szCs w:val="24"/>
        </w:rPr>
        <w:t>Secara jelas ayat tersebut memberikan penekanan kepada kondisi yang sudah seharusnya terjadi dalam perkawinan adapun beberapa tafsiran dari ayat tersebut sebagai berikut :</w:t>
      </w:r>
    </w:p>
    <w:p w14:paraId="57BE8647" w14:textId="29980E46" w:rsidR="000532D8" w:rsidRPr="003B517A" w:rsidRDefault="000532D8" w:rsidP="004B7802">
      <w:pPr>
        <w:pStyle w:val="ListParagraph"/>
        <w:numPr>
          <w:ilvl w:val="0"/>
          <w:numId w:val="2"/>
        </w:numPr>
        <w:spacing w:after="0" w:line="400" w:lineRule="exact"/>
        <w:ind w:left="567" w:hanging="283"/>
        <w:jc w:val="both"/>
        <w:rPr>
          <w:rFonts w:asciiTheme="majorBidi" w:hAnsiTheme="majorBidi" w:cstheme="majorBidi"/>
          <w:sz w:val="24"/>
          <w:szCs w:val="24"/>
        </w:rPr>
      </w:pPr>
      <w:r w:rsidRPr="003B517A">
        <w:rPr>
          <w:rFonts w:ascii="Times New Roman" w:hAnsi="Times New Roman" w:cs="Times New Roman"/>
          <w:bCs/>
          <w:sz w:val="24"/>
          <w:szCs w:val="24"/>
        </w:rPr>
        <w:t xml:space="preserve">Mufrod </w:t>
      </w:r>
      <w:r w:rsidR="008C0C09" w:rsidRPr="003B517A">
        <w:rPr>
          <w:rFonts w:ascii="Times New Roman" w:hAnsi="Times New Roman" w:cs="Times New Roman"/>
          <w:bCs/>
          <w:sz w:val="24"/>
          <w:szCs w:val="24"/>
        </w:rPr>
        <w:t>Kata “</w:t>
      </w:r>
      <w:r w:rsidR="008C0C09" w:rsidRPr="003B517A">
        <w:rPr>
          <w:rFonts w:ascii="Times New Roman" w:hAnsi="Times New Roman" w:cs="Times New Roman"/>
          <w:bCs/>
          <w:i/>
          <w:iCs/>
          <w:sz w:val="24"/>
          <w:szCs w:val="24"/>
        </w:rPr>
        <w:t>taskunu</w:t>
      </w:r>
      <w:r w:rsidR="008C0C09" w:rsidRPr="003B517A">
        <w:rPr>
          <w:rFonts w:ascii="Times New Roman" w:hAnsi="Times New Roman" w:cs="Times New Roman"/>
          <w:bCs/>
          <w:sz w:val="24"/>
          <w:szCs w:val="24"/>
        </w:rPr>
        <w:t>” berasal dari kata “</w:t>
      </w:r>
      <w:r w:rsidR="008C0C09" w:rsidRPr="003B517A">
        <w:rPr>
          <w:rFonts w:ascii="Times New Roman" w:hAnsi="Times New Roman" w:cs="Times New Roman"/>
          <w:bCs/>
          <w:i/>
          <w:iCs/>
          <w:sz w:val="24"/>
          <w:szCs w:val="24"/>
        </w:rPr>
        <w:t>sakana</w:t>
      </w:r>
      <w:r w:rsidR="008C0C09" w:rsidRPr="003B517A">
        <w:rPr>
          <w:rFonts w:ascii="Times New Roman" w:hAnsi="Times New Roman" w:cs="Times New Roman"/>
          <w:bCs/>
          <w:sz w:val="24"/>
          <w:szCs w:val="24"/>
        </w:rPr>
        <w:t xml:space="preserve">” yang berarti sepi, tenteram, atau sibuk setelah kekacauan. Selain itu, ada </w:t>
      </w:r>
      <w:r w:rsidR="008C0C09" w:rsidRPr="003B517A">
        <w:rPr>
          <w:rFonts w:ascii="Times New Roman" w:hAnsi="Times New Roman" w:cs="Times New Roman"/>
          <w:bCs/>
          <w:i/>
          <w:iCs/>
          <w:sz w:val="24"/>
          <w:szCs w:val="24"/>
        </w:rPr>
        <w:t xml:space="preserve">warahmat </w:t>
      </w:r>
      <w:r w:rsidR="008C0C09" w:rsidRPr="003B517A">
        <w:rPr>
          <w:rFonts w:ascii="Times New Roman" w:hAnsi="Times New Roman" w:cs="Times New Roman"/>
          <w:bCs/>
          <w:sz w:val="24"/>
          <w:szCs w:val="24"/>
        </w:rPr>
        <w:t xml:space="preserve">yang berarti kasih sayang, dan lafadz </w:t>
      </w:r>
      <w:r w:rsidR="008C0C09" w:rsidRPr="003B517A">
        <w:rPr>
          <w:rFonts w:ascii="Times New Roman" w:hAnsi="Times New Roman" w:cs="Times New Roman"/>
          <w:bCs/>
          <w:i/>
          <w:iCs/>
          <w:sz w:val="24"/>
          <w:szCs w:val="24"/>
        </w:rPr>
        <w:t>mawaddah</w:t>
      </w:r>
      <w:r w:rsidR="008C0C09" w:rsidRPr="003B517A">
        <w:rPr>
          <w:rFonts w:ascii="Times New Roman" w:hAnsi="Times New Roman" w:cs="Times New Roman"/>
          <w:bCs/>
          <w:sz w:val="24"/>
          <w:szCs w:val="24"/>
        </w:rPr>
        <w:t xml:space="preserve"> yang berarti cinta.</w:t>
      </w:r>
      <w:r w:rsidRPr="003B517A">
        <w:rPr>
          <w:rFonts w:ascii="Times New Roman" w:hAnsi="Times New Roman" w:cs="Times New Roman"/>
          <w:bCs/>
          <w:sz w:val="24"/>
          <w:szCs w:val="24"/>
        </w:rPr>
        <w:t xml:space="preserve"> </w:t>
      </w:r>
      <w:r w:rsidR="00B019FF" w:rsidRPr="003B517A">
        <w:rPr>
          <w:rFonts w:ascii="Times New Roman" w:hAnsi="Times New Roman" w:cs="Times New Roman"/>
          <w:bCs/>
          <w:sz w:val="24"/>
          <w:szCs w:val="24"/>
        </w:rPr>
        <w:t xml:space="preserve">Ayat ini mendapat banyak perhatian dalam beberapa literature tafsir </w:t>
      </w:r>
      <w:r w:rsidRPr="003B517A">
        <w:rPr>
          <w:rFonts w:ascii="Times New Roman" w:hAnsi="Times New Roman" w:cs="Times New Roman"/>
          <w:bCs/>
          <w:sz w:val="24"/>
          <w:szCs w:val="24"/>
        </w:rPr>
        <w:t xml:space="preserve"> tidak main-main dari para penafsir, pemahaman Hamka, </w:t>
      </w:r>
      <w:r w:rsidR="00853685" w:rsidRPr="003B517A">
        <w:rPr>
          <w:rFonts w:ascii="Times New Roman" w:hAnsi="Times New Roman" w:cs="Times New Roman"/>
          <w:bCs/>
          <w:i/>
          <w:sz w:val="24"/>
          <w:szCs w:val="24"/>
        </w:rPr>
        <w:t xml:space="preserve">Mawaddah </w:t>
      </w:r>
      <w:r w:rsidR="00853685" w:rsidRPr="003B517A">
        <w:rPr>
          <w:rFonts w:ascii="Times New Roman" w:hAnsi="Times New Roman" w:cs="Times New Roman"/>
          <w:bCs/>
          <w:iCs/>
          <w:sz w:val="24"/>
          <w:szCs w:val="24"/>
        </w:rPr>
        <w:t>adalah kerinduan alamiah seorang laki-laki terhadap seorang perempuan dan keinginan seorang perempuan terhadap laki-laki yang diciptakan Tuhan</w:t>
      </w:r>
      <w:r w:rsidR="007C2BEC" w:rsidRPr="003B517A">
        <w:rPr>
          <w:rFonts w:ascii="Times New Roman" w:hAnsi="Times New Roman" w:cs="Times New Roman"/>
          <w:bCs/>
          <w:sz w:val="24"/>
          <w:szCs w:val="24"/>
        </w:rPr>
        <w:t>.</w:t>
      </w:r>
    </w:p>
    <w:p w14:paraId="4332293C" w14:textId="38FF0523" w:rsidR="000532D8" w:rsidRPr="003B517A" w:rsidRDefault="00B019FF" w:rsidP="009D4C1C">
      <w:pPr>
        <w:pStyle w:val="ListParagraph"/>
        <w:numPr>
          <w:ilvl w:val="0"/>
          <w:numId w:val="2"/>
        </w:numPr>
        <w:spacing w:after="0" w:line="360" w:lineRule="auto"/>
        <w:ind w:left="567" w:hanging="283"/>
        <w:jc w:val="both"/>
        <w:rPr>
          <w:rFonts w:asciiTheme="majorBidi" w:hAnsiTheme="majorBidi" w:cstheme="majorBidi"/>
          <w:sz w:val="24"/>
          <w:szCs w:val="24"/>
        </w:rPr>
      </w:pPr>
      <w:r w:rsidRPr="003B517A">
        <w:rPr>
          <w:rFonts w:ascii="Times New Roman" w:hAnsi="Times New Roman" w:cs="Times New Roman"/>
          <w:sz w:val="24"/>
          <w:szCs w:val="24"/>
        </w:rPr>
        <w:lastRenderedPageBreak/>
        <w:t>Berlandaskan</w:t>
      </w:r>
      <w:r w:rsidR="000532D8" w:rsidRPr="003B517A">
        <w:rPr>
          <w:rFonts w:ascii="Times New Roman" w:hAnsi="Times New Roman" w:cs="Times New Roman"/>
          <w:sz w:val="24"/>
          <w:szCs w:val="24"/>
        </w:rPr>
        <w:t xml:space="preserve"> tafsir al-Misbah, ar-Rum/30: </w:t>
      </w:r>
      <w:r w:rsidRPr="003B517A">
        <w:rPr>
          <w:rFonts w:ascii="Times New Roman" w:hAnsi="Times New Roman" w:cs="Times New Roman"/>
          <w:sz w:val="24"/>
          <w:szCs w:val="24"/>
        </w:rPr>
        <w:t>21 menyatakan</w:t>
      </w:r>
      <w:r w:rsidR="000532D8" w:rsidRPr="003B517A">
        <w:rPr>
          <w:rFonts w:ascii="Times New Roman" w:hAnsi="Times New Roman" w:cs="Times New Roman"/>
          <w:sz w:val="24"/>
          <w:szCs w:val="24"/>
        </w:rPr>
        <w:t xml:space="preserve"> </w:t>
      </w:r>
      <w:r w:rsidRPr="003B517A">
        <w:rPr>
          <w:rFonts w:ascii="Times New Roman" w:hAnsi="Times New Roman" w:cs="Times New Roman"/>
          <w:sz w:val="24"/>
          <w:szCs w:val="24"/>
        </w:rPr>
        <w:t xml:space="preserve">perluasan penduduk umat manusia dan </w:t>
      </w:r>
      <w:r w:rsidR="007248DC" w:rsidRPr="003B517A">
        <w:rPr>
          <w:rFonts w:ascii="Times New Roman" w:hAnsi="Times New Roman" w:cs="Times New Roman"/>
          <w:sz w:val="24"/>
          <w:szCs w:val="24"/>
        </w:rPr>
        <w:t>kebenaran</w:t>
      </w:r>
      <w:r w:rsidR="00853685" w:rsidRPr="003B517A">
        <w:rPr>
          <w:rFonts w:ascii="Times New Roman" w:hAnsi="Times New Roman" w:cs="Times New Roman"/>
          <w:sz w:val="24"/>
          <w:szCs w:val="24"/>
        </w:rPr>
        <w:t xml:space="preserve"> </w:t>
      </w:r>
      <w:r w:rsidR="007248DC" w:rsidRPr="003B517A">
        <w:rPr>
          <w:rFonts w:ascii="Times New Roman" w:hAnsi="Times New Roman" w:cs="Times New Roman"/>
          <w:sz w:val="24"/>
          <w:szCs w:val="24"/>
        </w:rPr>
        <w:t>kemahakuasaan dan kebaikan Sang P</w:t>
      </w:r>
      <w:r w:rsidR="007248DC" w:rsidRPr="003B517A">
        <w:rPr>
          <w:rFonts w:ascii="Times New Roman" w:hAnsi="Times New Roman" w:cs="Times New Roman"/>
          <w:sz w:val="24"/>
          <w:szCs w:val="24"/>
          <w:lang w:val="en-US"/>
        </w:rPr>
        <w:t>encipta</w:t>
      </w:r>
      <w:r w:rsidR="00853685" w:rsidRPr="003B517A">
        <w:rPr>
          <w:rFonts w:ascii="Times New Roman" w:hAnsi="Times New Roman" w:cs="Times New Roman"/>
          <w:sz w:val="24"/>
          <w:szCs w:val="24"/>
        </w:rPr>
        <w:t>. Salah s</w:t>
      </w:r>
      <w:r w:rsidR="007248DC" w:rsidRPr="003B517A">
        <w:rPr>
          <w:rFonts w:ascii="Times New Roman" w:hAnsi="Times New Roman" w:cs="Times New Roman"/>
          <w:sz w:val="24"/>
          <w:szCs w:val="24"/>
        </w:rPr>
        <w:t xml:space="preserve">atu tanda kekuasaan Allah </w:t>
      </w:r>
      <w:r w:rsidR="007248DC" w:rsidRPr="003B517A">
        <w:rPr>
          <w:rFonts w:ascii="Times New Roman" w:hAnsi="Times New Roman" w:cs="Times New Roman"/>
          <w:sz w:val="24"/>
          <w:szCs w:val="24"/>
          <w:lang w:val="en-US"/>
        </w:rPr>
        <w:t>ialah</w:t>
      </w:r>
      <w:r w:rsidR="00853685" w:rsidRPr="003B517A">
        <w:rPr>
          <w:rFonts w:ascii="Times New Roman" w:hAnsi="Times New Roman" w:cs="Times New Roman"/>
          <w:sz w:val="24"/>
          <w:szCs w:val="24"/>
        </w:rPr>
        <w:t xml:space="preserve"> Dia menjadikan suami atau istri dari jenis Anda khusus untuk Anda sehingga Anda akan tenang, damai, dan tertarik padanya. Dia pun menjadikan-Nya salah satu </w:t>
      </w:r>
      <w:r w:rsidR="00853685" w:rsidRPr="003B517A">
        <w:rPr>
          <w:rFonts w:ascii="Times New Roman" w:hAnsi="Times New Roman" w:cs="Times New Roman"/>
          <w:i/>
          <w:iCs/>
          <w:sz w:val="24"/>
          <w:szCs w:val="24"/>
        </w:rPr>
        <w:t>mawaddah</w:t>
      </w:r>
      <w:r w:rsidR="00853685" w:rsidRPr="003B517A">
        <w:rPr>
          <w:rFonts w:ascii="Times New Roman" w:hAnsi="Times New Roman" w:cs="Times New Roman"/>
          <w:sz w:val="24"/>
          <w:szCs w:val="24"/>
        </w:rPr>
        <w:t xml:space="preserve"> dan </w:t>
      </w:r>
      <w:r w:rsidR="00853685" w:rsidRPr="003B517A">
        <w:rPr>
          <w:rFonts w:ascii="Times New Roman" w:hAnsi="Times New Roman" w:cs="Times New Roman"/>
          <w:i/>
          <w:iCs/>
          <w:sz w:val="24"/>
          <w:szCs w:val="24"/>
        </w:rPr>
        <w:t>rahma</w:t>
      </w:r>
      <w:r w:rsidR="00853685" w:rsidRPr="003B517A">
        <w:rPr>
          <w:rFonts w:ascii="Times New Roman" w:hAnsi="Times New Roman" w:cs="Times New Roman"/>
          <w:i/>
          <w:iCs/>
          <w:sz w:val="24"/>
          <w:szCs w:val="24"/>
          <w:lang w:val="en-US"/>
        </w:rPr>
        <w:t>h</w:t>
      </w:r>
      <w:r w:rsidR="000532D8" w:rsidRPr="003B517A">
        <w:rPr>
          <w:rFonts w:ascii="Times New Roman" w:hAnsi="Times New Roman" w:cs="Times New Roman"/>
          <w:sz w:val="24"/>
          <w:szCs w:val="24"/>
        </w:rPr>
        <w:t xml:space="preserve">. </w:t>
      </w:r>
      <w:r w:rsidR="00853685" w:rsidRPr="003B517A">
        <w:rPr>
          <w:rFonts w:ascii="Times New Roman" w:hAnsi="Times New Roman" w:cs="Times New Roman"/>
          <w:sz w:val="24"/>
          <w:szCs w:val="24"/>
        </w:rPr>
        <w:t>Sesungguhnya ada tanda bagi orang-orang yang beriman kepada kekuasaan dan nikmat Allah. Bentuk jamak dari kata nafs, yang merujuk pada diri, jenis, atau keseluruhan sesuatu, adalah anfusakum. Manus</w:t>
      </w:r>
      <w:r w:rsidR="009D4C1C">
        <w:rPr>
          <w:rFonts w:ascii="Times New Roman" w:hAnsi="Times New Roman" w:cs="Times New Roman"/>
          <w:sz w:val="24"/>
          <w:szCs w:val="24"/>
        </w:rPr>
        <w:t xml:space="preserve">ia diciptakan dari orang lain. </w:t>
      </w:r>
      <w:r w:rsidR="00853685" w:rsidRPr="003B517A">
        <w:rPr>
          <w:rFonts w:ascii="Times New Roman" w:hAnsi="Times New Roman" w:cs="Times New Roman"/>
          <w:sz w:val="24"/>
          <w:szCs w:val="24"/>
        </w:rPr>
        <w:t xml:space="preserve">Pesan itu mengisyaratkan bahwa Allah melarang manusia menikahi </w:t>
      </w:r>
      <w:r w:rsidR="00853685" w:rsidRPr="003B517A">
        <w:rPr>
          <w:rFonts w:ascii="Times New Roman" w:hAnsi="Times New Roman" w:cs="Times New Roman"/>
          <w:sz w:val="24"/>
          <w:szCs w:val="24"/>
          <w:lang w:val="en-US"/>
        </w:rPr>
        <w:t xml:space="preserve">yang bukan </w:t>
      </w:r>
      <w:r w:rsidR="00853685" w:rsidRPr="003B517A">
        <w:rPr>
          <w:rFonts w:ascii="Times New Roman" w:hAnsi="Times New Roman" w:cs="Times New Roman"/>
          <w:sz w:val="24"/>
          <w:szCs w:val="24"/>
        </w:rPr>
        <w:t>manusia.</w:t>
      </w:r>
    </w:p>
    <w:p w14:paraId="5F280593" w14:textId="77777777" w:rsidR="00E002F6" w:rsidRPr="003B517A" w:rsidRDefault="000532D8" w:rsidP="009D4C1C">
      <w:pPr>
        <w:spacing w:after="0" w:line="360" w:lineRule="auto"/>
        <w:ind w:left="720" w:firstLine="720"/>
        <w:jc w:val="both"/>
        <w:rPr>
          <w:rFonts w:ascii="Times New Roman" w:hAnsi="Times New Roman" w:cs="Times New Roman"/>
          <w:color w:val="000000" w:themeColor="text1"/>
          <w:sz w:val="24"/>
          <w:szCs w:val="24"/>
        </w:rPr>
      </w:pPr>
      <w:r w:rsidRPr="003B517A">
        <w:rPr>
          <w:rFonts w:ascii="Times New Roman" w:hAnsi="Times New Roman" w:cs="Times New Roman"/>
          <w:sz w:val="24"/>
          <w:szCs w:val="24"/>
        </w:rPr>
        <w:t>Dari penjelasan tafsir diatas maka penulis dapat menyimpulkan bahwa perkawinan ialah persatuan antara lain jenis, atau pelampiasan nafsu seksual manusia melalui makhluk lain, dan jika melakuk</w:t>
      </w:r>
      <w:r w:rsidR="007248DC" w:rsidRPr="003B517A">
        <w:rPr>
          <w:rFonts w:ascii="Times New Roman" w:hAnsi="Times New Roman" w:cs="Times New Roman"/>
          <w:sz w:val="24"/>
          <w:szCs w:val="24"/>
        </w:rPr>
        <w:t>an pelampiasan kepada selain pasangannya merupakan hal yang dilarang Allah</w:t>
      </w:r>
      <w:r w:rsidR="00D70CF5" w:rsidRPr="003B517A">
        <w:rPr>
          <w:rFonts w:ascii="Times New Roman" w:hAnsi="Times New Roman" w:cs="Times New Roman"/>
          <w:sz w:val="24"/>
          <w:szCs w:val="24"/>
        </w:rPr>
        <w:t xml:space="preserve">. </w:t>
      </w:r>
      <w:r w:rsidR="003F0386" w:rsidRPr="003B517A">
        <w:rPr>
          <w:rFonts w:ascii="Times New Roman" w:hAnsi="Times New Roman" w:cs="Times New Roman"/>
          <w:sz w:val="24"/>
          <w:szCs w:val="24"/>
        </w:rPr>
        <w:t>Menurut Q.S. penjelasan an-Nisa, “ayat pertama Allah menjadikan manusia dari keinginan untuk berpasang-pasangan”, suami i</w:t>
      </w:r>
      <w:r w:rsidR="00D70CF5" w:rsidRPr="003B517A">
        <w:rPr>
          <w:rFonts w:ascii="Times New Roman" w:hAnsi="Times New Roman" w:cs="Times New Roman"/>
          <w:sz w:val="24"/>
          <w:szCs w:val="24"/>
        </w:rPr>
        <w:t>stri harus bersatu menjadi satu,</w:t>
      </w:r>
      <w:r w:rsidRPr="003B517A">
        <w:rPr>
          <w:rFonts w:ascii="Times New Roman" w:hAnsi="Times New Roman" w:cs="Times New Roman"/>
          <w:color w:val="000000" w:themeColor="text1"/>
          <w:sz w:val="24"/>
          <w:szCs w:val="24"/>
        </w:rPr>
        <w:t xml:space="preserve"> </w:t>
      </w:r>
      <w:r w:rsidR="00D70CF5" w:rsidRPr="003B517A">
        <w:rPr>
          <w:rFonts w:ascii="Times New Roman" w:hAnsi="Times New Roman" w:cs="Times New Roman"/>
          <w:color w:val="000000" w:themeColor="text1"/>
          <w:sz w:val="24"/>
          <w:szCs w:val="24"/>
        </w:rPr>
        <w:t>yaitu menyatu dalam emosi, pikiran, visi, misi, dan harapannya, serta dalam gerak dan langkahnya sampai dia menghembuskan nafas</w:t>
      </w:r>
      <w:r w:rsidRPr="003B517A">
        <w:rPr>
          <w:rFonts w:ascii="Times New Roman" w:hAnsi="Times New Roman" w:cs="Times New Roman"/>
          <w:color w:val="000000" w:themeColor="text1"/>
          <w:sz w:val="24"/>
          <w:szCs w:val="24"/>
        </w:rPr>
        <w:t xml:space="preserve">. </w:t>
      </w:r>
      <w:r w:rsidR="00D70CF5" w:rsidRPr="003B517A">
        <w:rPr>
          <w:rFonts w:ascii="Times New Roman" w:hAnsi="Times New Roman" w:cs="Times New Roman"/>
          <w:color w:val="000000" w:themeColor="text1"/>
          <w:sz w:val="24"/>
          <w:szCs w:val="24"/>
        </w:rPr>
        <w:t>Akibatnya, pernikahan disebut sebagai zawaj (berpasangan), dan istilah nikah juga mengacu pada penyatuan spiritual dan fisik</w:t>
      </w:r>
      <w:r w:rsidRPr="003B517A">
        <w:rPr>
          <w:rFonts w:ascii="Times New Roman" w:hAnsi="Times New Roman" w:cs="Times New Roman"/>
          <w:color w:val="000000" w:themeColor="text1"/>
          <w:sz w:val="24"/>
          <w:szCs w:val="24"/>
        </w:rPr>
        <w:t>.</w:t>
      </w:r>
      <w:r w:rsidR="00E002F6" w:rsidRPr="003B517A">
        <w:rPr>
          <w:rFonts w:ascii="Times New Roman" w:hAnsi="Times New Roman" w:cs="Times New Roman"/>
          <w:color w:val="000000" w:themeColor="text1"/>
          <w:sz w:val="24"/>
          <w:szCs w:val="24"/>
        </w:rPr>
        <w:t xml:space="preserve"> </w:t>
      </w:r>
    </w:p>
    <w:p w14:paraId="6B7A56E8" w14:textId="4A0D66DF" w:rsidR="00D70CF5" w:rsidRDefault="00A60DC6" w:rsidP="00B41BEF">
      <w:pPr>
        <w:spacing w:after="0" w:line="360" w:lineRule="auto"/>
        <w:ind w:left="720" w:firstLine="720"/>
        <w:jc w:val="both"/>
        <w:rPr>
          <w:rFonts w:asciiTheme="majorBidi" w:hAnsiTheme="majorBidi" w:cstheme="majorBidi"/>
          <w:i/>
          <w:iCs/>
          <w:sz w:val="24"/>
          <w:szCs w:val="24"/>
        </w:rPr>
      </w:pPr>
      <w:r w:rsidRPr="003B517A">
        <w:rPr>
          <w:rFonts w:ascii="Times New Roman" w:hAnsi="Times New Roman" w:cs="Times New Roman"/>
          <w:sz w:val="24"/>
          <w:szCs w:val="24"/>
        </w:rPr>
        <w:t>Kondisi pernik</w:t>
      </w:r>
      <w:r w:rsidR="00B53E34" w:rsidRPr="003B517A">
        <w:rPr>
          <w:rFonts w:ascii="Times New Roman" w:hAnsi="Times New Roman" w:cs="Times New Roman"/>
          <w:sz w:val="24"/>
          <w:szCs w:val="24"/>
        </w:rPr>
        <w:t>ahan dini di kelurahan winenet pada beberapa tahun terakhir</w:t>
      </w:r>
      <w:r w:rsidR="001F16D6" w:rsidRPr="003B517A">
        <w:rPr>
          <w:rFonts w:ascii="Times New Roman" w:hAnsi="Times New Roman" w:cs="Times New Roman"/>
          <w:sz w:val="24"/>
          <w:szCs w:val="24"/>
        </w:rPr>
        <w:t xml:space="preserve"> banyak terjadi </w:t>
      </w:r>
      <w:r w:rsidRPr="003B517A">
        <w:rPr>
          <w:rFonts w:ascii="Times New Roman" w:hAnsi="Times New Roman" w:cs="Times New Roman"/>
          <w:sz w:val="24"/>
          <w:szCs w:val="24"/>
        </w:rPr>
        <w:t>karena kurangnya sosialisasi dampak dari melakukan pernikahan dini</w:t>
      </w:r>
      <w:r w:rsidR="00F4743D" w:rsidRPr="003B517A">
        <w:rPr>
          <w:rFonts w:ascii="Times New Roman" w:hAnsi="Times New Roman" w:cs="Times New Roman"/>
          <w:sz w:val="24"/>
          <w:szCs w:val="24"/>
        </w:rPr>
        <w:t xml:space="preserve"> dan banyak anak-anak remaja melakukan pergaulan bebas</w:t>
      </w:r>
      <w:r w:rsidRPr="003B517A">
        <w:rPr>
          <w:rFonts w:ascii="Times New Roman" w:hAnsi="Times New Roman" w:cs="Times New Roman"/>
          <w:sz w:val="24"/>
          <w:szCs w:val="24"/>
        </w:rPr>
        <w:t>, setelah undang-undang perkawinan di revisi pada tahun 2019 dan di sosialisasikan angka pernikahan dini mulai menurun,</w:t>
      </w:r>
      <w:r w:rsidR="00F4743D" w:rsidRPr="003B517A">
        <w:rPr>
          <w:rFonts w:ascii="Times New Roman" w:hAnsi="Times New Roman" w:cs="Times New Roman"/>
          <w:sz w:val="24"/>
          <w:szCs w:val="24"/>
        </w:rPr>
        <w:t xml:space="preserve"> banyak masyarakat yang sudah mengetahui tentang dampak dari pernikahan dini</w:t>
      </w:r>
      <w:r w:rsidRPr="003B517A">
        <w:rPr>
          <w:rFonts w:ascii="Times New Roman" w:hAnsi="Times New Roman" w:cs="Times New Roman"/>
          <w:sz w:val="24"/>
          <w:szCs w:val="24"/>
        </w:rPr>
        <w:t xml:space="preserve"> maka penulis tertarik untuk meneliti bagaimana pandangan atau persepsi masyarakat tentang peristiwa tersebut. Karena persepsi atau pandangan masyarakat juga sangat berpengaruh terhadap pola kejadian maupun peristiwa yang ada dan yang akan terjadi kedepannya. </w:t>
      </w:r>
      <w:r w:rsidRPr="003B517A">
        <w:rPr>
          <w:rFonts w:asciiTheme="majorBidi" w:hAnsiTheme="majorBidi" w:cstheme="majorBidi"/>
          <w:sz w:val="24"/>
          <w:szCs w:val="24"/>
        </w:rPr>
        <w:t xml:space="preserve">Hasil observasi awal </w:t>
      </w:r>
      <w:r w:rsidRPr="003B517A">
        <w:rPr>
          <w:rFonts w:asciiTheme="majorBidi" w:hAnsiTheme="majorBidi" w:cstheme="majorBidi"/>
          <w:sz w:val="24"/>
          <w:szCs w:val="24"/>
        </w:rPr>
        <w:lastRenderedPageBreak/>
        <w:t xml:space="preserve">yang telah dilakukan penulis di kelurahan tersebut adalah tentang pemahaman dan pandangan masyarakat terhadap pernikahan dini ialah pemahaman yang masih sangat umum di kalangan masyarakat dan tidak sama sekali memperhatikan efek-efek yang akan terjadi pasca pernikahan tersebut. </w:t>
      </w:r>
      <w:r w:rsidR="00853685" w:rsidRPr="003B517A">
        <w:rPr>
          <w:rFonts w:asciiTheme="majorBidi" w:hAnsiTheme="majorBidi" w:cstheme="majorBidi"/>
          <w:color w:val="000000" w:themeColor="text1"/>
          <w:sz w:val="24"/>
          <w:szCs w:val="24"/>
          <w:shd w:val="clear" w:color="auto" w:fill="FFFFFF"/>
        </w:rPr>
        <w:t>Maka dari itu, penulis berencana untuk menyelidiki ke</w:t>
      </w:r>
      <w:r w:rsidR="00853685" w:rsidRPr="003B517A">
        <w:rPr>
          <w:rFonts w:asciiTheme="majorBidi" w:hAnsiTheme="majorBidi" w:cstheme="majorBidi"/>
          <w:color w:val="000000" w:themeColor="text1"/>
          <w:sz w:val="24"/>
          <w:szCs w:val="24"/>
          <w:shd w:val="clear" w:color="auto" w:fill="FFFFFF"/>
          <w:lang w:val="en-US"/>
        </w:rPr>
        <w:t>senjangan</w:t>
      </w:r>
      <w:r w:rsidR="00853685" w:rsidRPr="003B517A">
        <w:rPr>
          <w:rFonts w:asciiTheme="majorBidi" w:hAnsiTheme="majorBidi" w:cstheme="majorBidi"/>
          <w:color w:val="000000" w:themeColor="text1"/>
          <w:sz w:val="24"/>
          <w:szCs w:val="24"/>
          <w:shd w:val="clear" w:color="auto" w:fill="FFFFFF"/>
        </w:rPr>
        <w:t xml:space="preserve"> yang disebabkan oleh masalah </w:t>
      </w:r>
      <w:r w:rsidR="00853685" w:rsidRPr="003B517A">
        <w:rPr>
          <w:rFonts w:asciiTheme="majorBidi" w:hAnsiTheme="majorBidi" w:cstheme="majorBidi"/>
          <w:color w:val="000000" w:themeColor="text1"/>
          <w:sz w:val="24"/>
          <w:szCs w:val="24"/>
          <w:shd w:val="clear" w:color="auto" w:fill="FFFFFF"/>
          <w:lang w:val="en-US"/>
        </w:rPr>
        <w:t>tersebut</w:t>
      </w:r>
      <w:r w:rsidRPr="003B517A">
        <w:rPr>
          <w:rFonts w:asciiTheme="majorBidi" w:hAnsiTheme="majorBidi" w:cstheme="majorBidi"/>
          <w:color w:val="000000" w:themeColor="text1"/>
          <w:sz w:val="24"/>
          <w:szCs w:val="24"/>
          <w:shd w:val="clear" w:color="auto" w:fill="FFFFFF"/>
        </w:rPr>
        <w:t xml:space="preserve"> dengan judul </w:t>
      </w:r>
      <w:r w:rsidRPr="003B517A">
        <w:rPr>
          <w:rFonts w:asciiTheme="majorBidi" w:hAnsiTheme="majorBidi" w:cstheme="majorBidi"/>
          <w:i/>
          <w:iCs/>
          <w:color w:val="000000" w:themeColor="text1"/>
          <w:sz w:val="24"/>
          <w:szCs w:val="24"/>
          <w:shd w:val="clear" w:color="auto" w:fill="FFFFFF"/>
        </w:rPr>
        <w:t xml:space="preserve">Penelitian </w:t>
      </w:r>
      <w:r w:rsidRPr="003B517A">
        <w:rPr>
          <w:rFonts w:asciiTheme="majorBidi" w:hAnsiTheme="majorBidi" w:cstheme="majorBidi"/>
          <w:i/>
          <w:iCs/>
          <w:sz w:val="24"/>
          <w:szCs w:val="24"/>
        </w:rPr>
        <w:t>Persepsi Masyarakat muslim Terhadap Pernikahan Dini Di Kelurahan Winenet</w:t>
      </w:r>
      <w:r w:rsidRPr="003B517A">
        <w:rPr>
          <w:rFonts w:asciiTheme="majorBidi" w:hAnsiTheme="majorBidi" w:cstheme="majorBidi"/>
          <w:sz w:val="24"/>
          <w:szCs w:val="24"/>
        </w:rPr>
        <w:t xml:space="preserve"> </w:t>
      </w:r>
      <w:r w:rsidR="00853685" w:rsidRPr="003B517A">
        <w:rPr>
          <w:rFonts w:asciiTheme="majorBidi" w:hAnsiTheme="majorBidi" w:cstheme="majorBidi"/>
          <w:i/>
          <w:iCs/>
          <w:sz w:val="24"/>
          <w:szCs w:val="24"/>
        </w:rPr>
        <w:t>Kota Bitung.</w:t>
      </w:r>
    </w:p>
    <w:p w14:paraId="4DB6A031" w14:textId="77777777" w:rsidR="00097D47" w:rsidRPr="003B517A" w:rsidRDefault="00097D47" w:rsidP="003B517A">
      <w:pPr>
        <w:spacing w:after="0" w:line="360" w:lineRule="exact"/>
        <w:ind w:left="720" w:firstLine="720"/>
        <w:jc w:val="both"/>
        <w:rPr>
          <w:rFonts w:ascii="Times New Roman" w:hAnsi="Times New Roman" w:cs="Times New Roman"/>
          <w:color w:val="000000" w:themeColor="text1"/>
          <w:sz w:val="24"/>
          <w:szCs w:val="24"/>
        </w:rPr>
      </w:pPr>
    </w:p>
    <w:p w14:paraId="5D4EF8DE" w14:textId="2593C4EF" w:rsidR="00401BB0" w:rsidRPr="00C776F5" w:rsidRDefault="00401BB0" w:rsidP="003B517A">
      <w:pPr>
        <w:pStyle w:val="ListParagraph"/>
        <w:numPr>
          <w:ilvl w:val="0"/>
          <w:numId w:val="1"/>
        </w:numPr>
        <w:tabs>
          <w:tab w:val="left" w:pos="284"/>
        </w:tabs>
        <w:spacing w:line="360" w:lineRule="exact"/>
        <w:jc w:val="both"/>
        <w:outlineLvl w:val="1"/>
        <w:rPr>
          <w:rFonts w:asciiTheme="majorBidi" w:hAnsiTheme="majorBidi" w:cstheme="majorBidi"/>
          <w:b/>
          <w:bCs/>
          <w:sz w:val="24"/>
          <w:szCs w:val="24"/>
        </w:rPr>
      </w:pPr>
      <w:bookmarkStart w:id="28" w:name="_Toc134055485"/>
      <w:bookmarkStart w:id="29" w:name="_Toc136554239"/>
      <w:r w:rsidRPr="00C776F5">
        <w:rPr>
          <w:rFonts w:asciiTheme="majorBidi" w:hAnsiTheme="majorBidi" w:cstheme="majorBidi"/>
          <w:b/>
          <w:bCs/>
          <w:sz w:val="24"/>
          <w:szCs w:val="24"/>
        </w:rPr>
        <w:t>Rumusan Masalah</w:t>
      </w:r>
      <w:bookmarkEnd w:id="28"/>
      <w:bookmarkEnd w:id="29"/>
    </w:p>
    <w:p w14:paraId="39AE3584" w14:textId="687DF840" w:rsidR="00401BB0" w:rsidRPr="003B517A" w:rsidRDefault="00401BB0" w:rsidP="003B517A">
      <w:pPr>
        <w:pStyle w:val="ListParagraph"/>
        <w:tabs>
          <w:tab w:val="left" w:pos="284"/>
        </w:tabs>
        <w:spacing w:line="360" w:lineRule="exact"/>
        <w:ind w:left="0"/>
        <w:jc w:val="both"/>
        <w:rPr>
          <w:rFonts w:asciiTheme="majorBidi" w:hAnsiTheme="majorBidi" w:cstheme="majorBidi"/>
          <w:sz w:val="24"/>
          <w:szCs w:val="24"/>
        </w:rPr>
      </w:pPr>
      <w:r w:rsidRPr="003B517A">
        <w:rPr>
          <w:rFonts w:asciiTheme="majorBidi" w:hAnsiTheme="majorBidi" w:cstheme="majorBidi"/>
          <w:i/>
          <w:iCs/>
          <w:sz w:val="24"/>
          <w:szCs w:val="24"/>
        </w:rPr>
        <w:tab/>
      </w:r>
      <w:r w:rsidR="00F90DAD" w:rsidRPr="003B517A">
        <w:rPr>
          <w:rFonts w:asciiTheme="majorBidi" w:hAnsiTheme="majorBidi" w:cstheme="majorBidi"/>
          <w:i/>
          <w:iCs/>
          <w:sz w:val="24"/>
          <w:szCs w:val="24"/>
        </w:rPr>
        <w:tab/>
      </w:r>
      <w:r w:rsidR="00853685" w:rsidRPr="003B517A">
        <w:rPr>
          <w:rFonts w:asciiTheme="majorBidi" w:hAnsiTheme="majorBidi" w:cstheme="majorBidi"/>
          <w:sz w:val="24"/>
          <w:szCs w:val="24"/>
        </w:rPr>
        <w:t>Rumusan masalah penelitian ini didasarkan pada latar belakang sebelumnya:</w:t>
      </w:r>
    </w:p>
    <w:p w14:paraId="6B47CCC3" w14:textId="6A927DAF" w:rsidR="00401BB0" w:rsidRPr="003B517A" w:rsidRDefault="00401BB0" w:rsidP="003B517A">
      <w:pPr>
        <w:pStyle w:val="ListParagraph"/>
        <w:numPr>
          <w:ilvl w:val="0"/>
          <w:numId w:val="3"/>
        </w:numPr>
        <w:tabs>
          <w:tab w:val="left" w:pos="284"/>
        </w:tabs>
        <w:spacing w:line="360" w:lineRule="exact"/>
        <w:jc w:val="both"/>
        <w:rPr>
          <w:rFonts w:asciiTheme="majorBidi" w:hAnsiTheme="majorBidi" w:cstheme="majorBidi"/>
          <w:sz w:val="24"/>
          <w:szCs w:val="24"/>
        </w:rPr>
      </w:pPr>
      <w:r w:rsidRPr="003B517A">
        <w:rPr>
          <w:rFonts w:asciiTheme="majorBidi" w:hAnsiTheme="majorBidi" w:cstheme="majorBidi"/>
          <w:sz w:val="24"/>
          <w:szCs w:val="24"/>
        </w:rPr>
        <w:t>Bagaimana p</w:t>
      </w:r>
      <w:r w:rsidR="00D70CF5" w:rsidRPr="003B517A">
        <w:rPr>
          <w:rFonts w:asciiTheme="majorBidi" w:hAnsiTheme="majorBidi" w:cstheme="majorBidi"/>
          <w:sz w:val="24"/>
          <w:szCs w:val="24"/>
        </w:rPr>
        <w:t>e</w:t>
      </w:r>
      <w:r w:rsidR="00D70CF5" w:rsidRPr="003B517A">
        <w:rPr>
          <w:rFonts w:asciiTheme="majorBidi" w:hAnsiTheme="majorBidi" w:cstheme="majorBidi"/>
          <w:sz w:val="24"/>
          <w:szCs w:val="24"/>
          <w:lang w:val="en-US"/>
        </w:rPr>
        <w:t>ndapat</w:t>
      </w:r>
      <w:r w:rsidRPr="003B517A">
        <w:rPr>
          <w:rFonts w:asciiTheme="majorBidi" w:hAnsiTheme="majorBidi" w:cstheme="majorBidi"/>
          <w:sz w:val="24"/>
          <w:szCs w:val="24"/>
        </w:rPr>
        <w:t xml:space="preserve"> masyarakat muslim terhadap pernikahan dini di Kelurahan Winenet</w:t>
      </w:r>
      <w:r w:rsidR="00A46C6D" w:rsidRPr="003B517A">
        <w:rPr>
          <w:rFonts w:asciiTheme="majorBidi" w:hAnsiTheme="majorBidi" w:cstheme="majorBidi"/>
          <w:sz w:val="24"/>
          <w:szCs w:val="24"/>
        </w:rPr>
        <w:t xml:space="preserve"> Kota Bitung </w:t>
      </w:r>
      <w:r w:rsidRPr="003B517A">
        <w:rPr>
          <w:rFonts w:asciiTheme="majorBidi" w:hAnsiTheme="majorBidi" w:cstheme="majorBidi"/>
          <w:sz w:val="24"/>
          <w:szCs w:val="24"/>
        </w:rPr>
        <w:t>?</w:t>
      </w:r>
    </w:p>
    <w:p w14:paraId="795958F4" w14:textId="0E812302" w:rsidR="00F90DAD" w:rsidRDefault="00401BB0" w:rsidP="003B517A">
      <w:pPr>
        <w:pStyle w:val="ListParagraph"/>
        <w:numPr>
          <w:ilvl w:val="0"/>
          <w:numId w:val="3"/>
        </w:numPr>
        <w:tabs>
          <w:tab w:val="left" w:pos="284"/>
        </w:tabs>
        <w:spacing w:line="360" w:lineRule="exact"/>
        <w:jc w:val="both"/>
        <w:rPr>
          <w:rFonts w:asciiTheme="majorBidi" w:hAnsiTheme="majorBidi" w:cstheme="majorBidi"/>
          <w:sz w:val="24"/>
          <w:szCs w:val="24"/>
        </w:rPr>
      </w:pPr>
      <w:r w:rsidRPr="003B517A">
        <w:rPr>
          <w:rFonts w:asciiTheme="majorBidi" w:hAnsiTheme="majorBidi" w:cstheme="majorBidi"/>
          <w:sz w:val="24"/>
          <w:szCs w:val="24"/>
        </w:rPr>
        <w:t xml:space="preserve">Bagaimana </w:t>
      </w:r>
      <w:r w:rsidR="00C07458" w:rsidRPr="003B517A">
        <w:rPr>
          <w:rFonts w:asciiTheme="majorBidi" w:hAnsiTheme="majorBidi" w:cstheme="majorBidi"/>
          <w:sz w:val="24"/>
          <w:szCs w:val="24"/>
        </w:rPr>
        <w:t>analisi</w:t>
      </w:r>
      <w:r w:rsidR="00A46C6D" w:rsidRPr="003B517A">
        <w:rPr>
          <w:rFonts w:asciiTheme="majorBidi" w:hAnsiTheme="majorBidi" w:cstheme="majorBidi"/>
          <w:sz w:val="24"/>
          <w:szCs w:val="24"/>
        </w:rPr>
        <w:t>s</w:t>
      </w:r>
      <w:r w:rsidRPr="003B517A">
        <w:rPr>
          <w:rFonts w:asciiTheme="majorBidi" w:hAnsiTheme="majorBidi" w:cstheme="majorBidi"/>
          <w:sz w:val="24"/>
          <w:szCs w:val="24"/>
        </w:rPr>
        <w:t xml:space="preserve"> hukum islam terhadap pernikahan dini ?</w:t>
      </w:r>
    </w:p>
    <w:p w14:paraId="0B52F28E" w14:textId="77777777" w:rsidR="00C323A1" w:rsidRPr="003B517A" w:rsidRDefault="00C323A1" w:rsidP="00C323A1">
      <w:pPr>
        <w:pStyle w:val="ListParagraph"/>
        <w:tabs>
          <w:tab w:val="left" w:pos="284"/>
        </w:tabs>
        <w:spacing w:line="360" w:lineRule="exact"/>
        <w:jc w:val="both"/>
        <w:rPr>
          <w:rFonts w:asciiTheme="majorBidi" w:hAnsiTheme="majorBidi" w:cstheme="majorBidi"/>
          <w:sz w:val="24"/>
          <w:szCs w:val="24"/>
        </w:rPr>
      </w:pPr>
    </w:p>
    <w:p w14:paraId="3343F7D6" w14:textId="24431BE2" w:rsidR="00D90BEF" w:rsidRPr="00C776F5" w:rsidRDefault="00401BB0" w:rsidP="003B517A">
      <w:pPr>
        <w:pStyle w:val="ListParagraph"/>
        <w:numPr>
          <w:ilvl w:val="0"/>
          <w:numId w:val="1"/>
        </w:numPr>
        <w:tabs>
          <w:tab w:val="left" w:pos="284"/>
        </w:tabs>
        <w:spacing w:after="0" w:line="360" w:lineRule="exact"/>
        <w:jc w:val="both"/>
        <w:outlineLvl w:val="1"/>
        <w:rPr>
          <w:rFonts w:asciiTheme="majorBidi" w:hAnsiTheme="majorBidi" w:cstheme="majorBidi"/>
          <w:b/>
          <w:bCs/>
          <w:sz w:val="24"/>
          <w:szCs w:val="24"/>
        </w:rPr>
      </w:pPr>
      <w:bookmarkStart w:id="30" w:name="_Toc134055486"/>
      <w:bookmarkStart w:id="31" w:name="_Toc136554240"/>
      <w:r w:rsidRPr="00C776F5">
        <w:rPr>
          <w:rFonts w:asciiTheme="majorBidi" w:hAnsiTheme="majorBidi" w:cstheme="majorBidi"/>
          <w:b/>
          <w:bCs/>
          <w:sz w:val="24"/>
          <w:szCs w:val="24"/>
        </w:rPr>
        <w:t>Definisi Operasional dan Ruang Lingkup Penelitian</w:t>
      </w:r>
      <w:bookmarkEnd w:id="30"/>
      <w:bookmarkEnd w:id="31"/>
    </w:p>
    <w:p w14:paraId="32FC1C68" w14:textId="5CE04A5C" w:rsidR="002275E0" w:rsidRPr="003B517A" w:rsidRDefault="00D90BEF" w:rsidP="00C20AC9">
      <w:pPr>
        <w:pStyle w:val="ListParagraph"/>
        <w:tabs>
          <w:tab w:val="left" w:pos="284"/>
        </w:tabs>
        <w:spacing w:after="0" w:line="360" w:lineRule="exact"/>
        <w:jc w:val="both"/>
        <w:rPr>
          <w:rFonts w:asciiTheme="majorBidi" w:hAnsiTheme="majorBidi" w:cstheme="majorBidi"/>
          <w:b/>
          <w:bCs/>
          <w:i/>
          <w:iCs/>
          <w:sz w:val="24"/>
          <w:szCs w:val="24"/>
        </w:rPr>
      </w:pPr>
      <w:r w:rsidRPr="003B517A">
        <w:rPr>
          <w:rFonts w:asciiTheme="majorBidi" w:hAnsiTheme="majorBidi" w:cstheme="majorBidi"/>
          <w:b/>
          <w:bCs/>
          <w:i/>
          <w:iCs/>
          <w:sz w:val="24"/>
          <w:szCs w:val="24"/>
        </w:rPr>
        <w:tab/>
      </w:r>
      <w:r w:rsidR="00D70CF5" w:rsidRPr="003B517A">
        <w:rPr>
          <w:rFonts w:asciiTheme="majorBidi" w:hAnsiTheme="majorBidi" w:cstheme="majorBidi"/>
          <w:sz w:val="24"/>
          <w:szCs w:val="24"/>
          <w:lang w:val="en-US"/>
        </w:rPr>
        <w:t>Pengertian</w:t>
      </w:r>
      <w:r w:rsidR="00D70CF5" w:rsidRPr="003B517A">
        <w:rPr>
          <w:rFonts w:asciiTheme="majorBidi" w:hAnsiTheme="majorBidi" w:cstheme="majorBidi"/>
          <w:sz w:val="24"/>
          <w:szCs w:val="24"/>
        </w:rPr>
        <w:t xml:space="preserve"> dan ruan</w:t>
      </w:r>
      <w:r w:rsidRPr="003B517A">
        <w:rPr>
          <w:rFonts w:asciiTheme="majorBidi" w:hAnsiTheme="majorBidi" w:cstheme="majorBidi"/>
          <w:sz w:val="24"/>
          <w:szCs w:val="24"/>
        </w:rPr>
        <w:t>g l</w:t>
      </w:r>
      <w:r w:rsidR="00D70CF5" w:rsidRPr="003B517A">
        <w:rPr>
          <w:rFonts w:asciiTheme="majorBidi" w:hAnsiTheme="majorBidi" w:cstheme="majorBidi"/>
          <w:sz w:val="24"/>
          <w:szCs w:val="24"/>
        </w:rPr>
        <w:t xml:space="preserve">ingkup </w:t>
      </w:r>
      <w:r w:rsidR="00D70CF5" w:rsidRPr="003B517A">
        <w:rPr>
          <w:rFonts w:asciiTheme="majorBidi" w:hAnsiTheme="majorBidi" w:cstheme="majorBidi"/>
          <w:sz w:val="24"/>
          <w:szCs w:val="24"/>
          <w:lang w:val="en-US"/>
        </w:rPr>
        <w:t>riset</w:t>
      </w:r>
      <w:r w:rsidR="004152B4" w:rsidRPr="003B517A">
        <w:rPr>
          <w:rFonts w:asciiTheme="majorBidi" w:hAnsiTheme="majorBidi" w:cstheme="majorBidi"/>
          <w:sz w:val="24"/>
          <w:szCs w:val="24"/>
        </w:rPr>
        <w:t xml:space="preserve"> dijelaskan untuk membuat batasan agar pembahasan dalam penelitian ini berfokus pada objek yang peneliti maksud oleh karena itu</w:t>
      </w:r>
      <w:r w:rsidR="00401BB0" w:rsidRPr="003B517A">
        <w:rPr>
          <w:rFonts w:asciiTheme="majorBidi" w:hAnsiTheme="majorBidi" w:cstheme="majorBidi"/>
          <w:sz w:val="24"/>
          <w:szCs w:val="24"/>
        </w:rPr>
        <w:t xml:space="preserve"> </w:t>
      </w:r>
      <w:r w:rsidR="004152B4" w:rsidRPr="003B517A">
        <w:rPr>
          <w:rFonts w:asciiTheme="majorBidi" w:hAnsiTheme="majorBidi" w:cstheme="majorBidi"/>
          <w:sz w:val="24"/>
          <w:szCs w:val="24"/>
        </w:rPr>
        <w:t xml:space="preserve">penulis </w:t>
      </w:r>
      <w:r w:rsidR="00401BB0" w:rsidRPr="003B517A">
        <w:rPr>
          <w:rFonts w:asciiTheme="majorBidi" w:hAnsiTheme="majorBidi" w:cstheme="majorBidi"/>
          <w:sz w:val="24"/>
          <w:szCs w:val="24"/>
        </w:rPr>
        <w:t>mendefinisikan judul penelitian ini sebagai berikut :</w:t>
      </w:r>
    </w:p>
    <w:p w14:paraId="04FF2873" w14:textId="27D83595" w:rsidR="00401BB0" w:rsidRPr="003B517A" w:rsidRDefault="00401BB0" w:rsidP="00C20AC9">
      <w:pPr>
        <w:pStyle w:val="ListParagraph"/>
        <w:numPr>
          <w:ilvl w:val="0"/>
          <w:numId w:val="8"/>
        </w:numPr>
        <w:tabs>
          <w:tab w:val="left" w:pos="284"/>
        </w:tabs>
        <w:spacing w:line="360" w:lineRule="exact"/>
        <w:jc w:val="both"/>
        <w:rPr>
          <w:rFonts w:asciiTheme="majorBidi" w:hAnsiTheme="majorBidi" w:cstheme="majorBidi"/>
          <w:sz w:val="24"/>
          <w:szCs w:val="24"/>
        </w:rPr>
      </w:pPr>
      <w:r w:rsidRPr="003B517A">
        <w:rPr>
          <w:rFonts w:asciiTheme="majorBidi" w:hAnsiTheme="majorBidi" w:cstheme="majorBidi"/>
          <w:sz w:val="24"/>
          <w:szCs w:val="24"/>
        </w:rPr>
        <w:t>Definisi operasional</w:t>
      </w:r>
    </w:p>
    <w:p w14:paraId="68051073" w14:textId="31162DF9" w:rsidR="00401BB0" w:rsidRPr="003B517A" w:rsidRDefault="00401BB0" w:rsidP="00C20AC9">
      <w:pPr>
        <w:pStyle w:val="ListParagraph"/>
        <w:numPr>
          <w:ilvl w:val="0"/>
          <w:numId w:val="7"/>
        </w:numPr>
        <w:tabs>
          <w:tab w:val="left" w:pos="284"/>
        </w:tabs>
        <w:spacing w:line="360" w:lineRule="exact"/>
        <w:jc w:val="both"/>
        <w:rPr>
          <w:rFonts w:asciiTheme="majorBidi" w:hAnsiTheme="majorBidi" w:cstheme="majorBidi"/>
          <w:sz w:val="24"/>
          <w:szCs w:val="24"/>
        </w:rPr>
      </w:pPr>
      <w:r w:rsidRPr="003B517A">
        <w:rPr>
          <w:rFonts w:asciiTheme="majorBidi" w:hAnsiTheme="majorBidi" w:cstheme="majorBidi"/>
          <w:sz w:val="24"/>
          <w:szCs w:val="24"/>
        </w:rPr>
        <w:t>Pengertian Persepsi</w:t>
      </w:r>
    </w:p>
    <w:p w14:paraId="3AEE78BB" w14:textId="4BD23490" w:rsidR="00401BB0" w:rsidRPr="003B517A" w:rsidRDefault="00401BB0" w:rsidP="00C20AC9">
      <w:pPr>
        <w:pStyle w:val="ListParagraph"/>
        <w:tabs>
          <w:tab w:val="left" w:pos="284"/>
        </w:tabs>
        <w:spacing w:line="360" w:lineRule="exact"/>
        <w:ind w:left="1080"/>
        <w:jc w:val="both"/>
        <w:rPr>
          <w:rFonts w:asciiTheme="majorBidi" w:hAnsiTheme="majorBidi" w:cstheme="majorBidi"/>
          <w:sz w:val="24"/>
          <w:szCs w:val="24"/>
        </w:rPr>
      </w:pPr>
      <w:r w:rsidRPr="003B517A">
        <w:rPr>
          <w:rFonts w:asciiTheme="majorBidi" w:hAnsiTheme="majorBidi" w:cstheme="majorBidi"/>
          <w:sz w:val="24"/>
          <w:szCs w:val="24"/>
        </w:rPr>
        <w:t>Persepsi sesuai dengan yang termaktub dalam kamus besar bahasa Indonesia bermakna Pandangan atau</w:t>
      </w:r>
      <w:r w:rsidR="004152B4" w:rsidRPr="003B517A">
        <w:rPr>
          <w:rFonts w:asciiTheme="majorBidi" w:hAnsiTheme="majorBidi" w:cstheme="majorBidi"/>
          <w:sz w:val="24"/>
          <w:szCs w:val="24"/>
        </w:rPr>
        <w:t xml:space="preserve"> tanggapan penerimaan hasil dari apa yang ia tangkap melalui panca indranya</w:t>
      </w:r>
      <w:r w:rsidR="006F22B4" w:rsidRPr="003B517A">
        <w:rPr>
          <w:rFonts w:asciiTheme="majorBidi" w:hAnsiTheme="majorBidi" w:cstheme="majorBidi"/>
          <w:sz w:val="24"/>
          <w:szCs w:val="24"/>
        </w:rPr>
        <w:t>.</w:t>
      </w:r>
      <w:r w:rsidR="006F22B4" w:rsidRPr="003B517A">
        <w:rPr>
          <w:rStyle w:val="FootnoteReference"/>
          <w:rFonts w:asciiTheme="majorBidi" w:hAnsiTheme="majorBidi" w:cstheme="majorBidi"/>
          <w:sz w:val="24"/>
          <w:szCs w:val="24"/>
        </w:rPr>
        <w:footnoteReference w:id="6"/>
      </w:r>
    </w:p>
    <w:p w14:paraId="5A37567F" w14:textId="2E5B55E3" w:rsidR="006F22B4" w:rsidRPr="003B517A" w:rsidRDefault="006F22B4" w:rsidP="00C20AC9">
      <w:pPr>
        <w:pStyle w:val="ListParagraph"/>
        <w:numPr>
          <w:ilvl w:val="0"/>
          <w:numId w:val="7"/>
        </w:numPr>
        <w:tabs>
          <w:tab w:val="left" w:pos="284"/>
        </w:tabs>
        <w:spacing w:line="360" w:lineRule="exact"/>
        <w:jc w:val="both"/>
        <w:rPr>
          <w:rFonts w:asciiTheme="majorBidi" w:hAnsiTheme="majorBidi" w:cstheme="majorBidi"/>
          <w:sz w:val="24"/>
          <w:szCs w:val="24"/>
        </w:rPr>
      </w:pPr>
      <w:r w:rsidRPr="003B517A">
        <w:rPr>
          <w:rFonts w:asciiTheme="majorBidi" w:hAnsiTheme="majorBidi" w:cstheme="majorBidi"/>
          <w:sz w:val="24"/>
          <w:szCs w:val="24"/>
        </w:rPr>
        <w:t>Pengertian Masyarakat Muslim</w:t>
      </w:r>
    </w:p>
    <w:p w14:paraId="7B743BC1" w14:textId="11D880FA" w:rsidR="00C20AC9" w:rsidRPr="003B517A" w:rsidRDefault="006F22B4" w:rsidP="00980B27">
      <w:pPr>
        <w:pStyle w:val="ListParagraph"/>
        <w:tabs>
          <w:tab w:val="left" w:pos="284"/>
        </w:tabs>
        <w:spacing w:line="360" w:lineRule="exact"/>
        <w:ind w:left="1080"/>
        <w:jc w:val="both"/>
        <w:rPr>
          <w:rFonts w:asciiTheme="majorBidi" w:hAnsiTheme="majorBidi" w:cstheme="majorBidi"/>
          <w:color w:val="000000"/>
          <w:sz w:val="24"/>
          <w:szCs w:val="24"/>
          <w:shd w:val="clear" w:color="auto" w:fill="FFFFFF"/>
        </w:rPr>
      </w:pPr>
      <w:r w:rsidRPr="003B517A">
        <w:rPr>
          <w:rFonts w:asciiTheme="majorBidi" w:hAnsiTheme="majorBidi" w:cstheme="majorBidi"/>
          <w:sz w:val="24"/>
          <w:szCs w:val="24"/>
        </w:rPr>
        <w:t xml:space="preserve">Masyarakat muslim </w:t>
      </w:r>
      <w:r w:rsidR="005D7F2E" w:rsidRPr="003B517A">
        <w:rPr>
          <w:rFonts w:asciiTheme="majorBidi" w:hAnsiTheme="majorBidi" w:cstheme="majorBidi"/>
          <w:sz w:val="24"/>
          <w:szCs w:val="24"/>
        </w:rPr>
        <w:t>adalah sekelompok orang</w:t>
      </w:r>
      <w:r w:rsidR="005D7F2E" w:rsidRPr="003B517A">
        <w:rPr>
          <w:rFonts w:asciiTheme="majorBidi" w:hAnsiTheme="majorBidi" w:cstheme="majorBidi"/>
          <w:color w:val="000000"/>
          <w:sz w:val="24"/>
          <w:szCs w:val="24"/>
          <w:shd w:val="clear" w:color="auto" w:fill="FFFFFF"/>
        </w:rPr>
        <w:t>/sejumlah manusia dalam arti seluas-luasnya dan terikat oleh suatu kebudayaan yang mereka anggap sama</w:t>
      </w:r>
      <w:r w:rsidR="005D7F2E" w:rsidRPr="003B517A">
        <w:rPr>
          <w:rStyle w:val="FootnoteReference"/>
          <w:rFonts w:asciiTheme="majorBidi" w:hAnsiTheme="majorBidi" w:cstheme="majorBidi"/>
          <w:color w:val="000000"/>
          <w:sz w:val="24"/>
          <w:szCs w:val="24"/>
          <w:shd w:val="clear" w:color="auto" w:fill="FFFFFF"/>
        </w:rPr>
        <w:footnoteReference w:id="7"/>
      </w:r>
      <w:r w:rsidR="005D7F2E" w:rsidRPr="003B517A">
        <w:rPr>
          <w:rFonts w:asciiTheme="majorBidi" w:hAnsiTheme="majorBidi" w:cstheme="majorBidi"/>
          <w:color w:val="000000"/>
          <w:sz w:val="24"/>
          <w:szCs w:val="24"/>
          <w:shd w:val="clear" w:color="auto" w:fill="FFFFFF"/>
        </w:rPr>
        <w:t>, yang dalam hal ini menganut agama yaitu agama islam</w:t>
      </w:r>
    </w:p>
    <w:p w14:paraId="75F27CD7" w14:textId="2FF8B473" w:rsidR="005D7F2E" w:rsidRPr="003B517A" w:rsidRDefault="005D7F2E" w:rsidP="00C20AC9">
      <w:pPr>
        <w:pStyle w:val="ListParagraph"/>
        <w:numPr>
          <w:ilvl w:val="0"/>
          <w:numId w:val="7"/>
        </w:numPr>
        <w:tabs>
          <w:tab w:val="left" w:pos="284"/>
        </w:tabs>
        <w:spacing w:line="360" w:lineRule="exact"/>
        <w:jc w:val="both"/>
        <w:rPr>
          <w:rFonts w:asciiTheme="majorBidi" w:hAnsiTheme="majorBidi" w:cstheme="majorBidi"/>
          <w:sz w:val="24"/>
          <w:szCs w:val="24"/>
        </w:rPr>
      </w:pPr>
      <w:r w:rsidRPr="003B517A">
        <w:rPr>
          <w:rFonts w:asciiTheme="majorBidi" w:hAnsiTheme="majorBidi" w:cstheme="majorBidi"/>
          <w:sz w:val="24"/>
          <w:szCs w:val="24"/>
        </w:rPr>
        <w:lastRenderedPageBreak/>
        <w:t>Pernikahan Dini</w:t>
      </w:r>
    </w:p>
    <w:p w14:paraId="732F61C9" w14:textId="43D0D186" w:rsidR="005D7F2E" w:rsidRPr="003B517A" w:rsidRDefault="005F32C4" w:rsidP="00C20AC9">
      <w:pPr>
        <w:pStyle w:val="ListParagraph"/>
        <w:tabs>
          <w:tab w:val="left" w:pos="284"/>
        </w:tabs>
        <w:spacing w:line="360" w:lineRule="exact"/>
        <w:ind w:left="1080"/>
        <w:jc w:val="both"/>
        <w:rPr>
          <w:rFonts w:asciiTheme="majorBidi" w:hAnsiTheme="majorBidi" w:cstheme="majorBidi"/>
          <w:sz w:val="24"/>
          <w:szCs w:val="24"/>
        </w:rPr>
      </w:pPr>
      <w:r w:rsidRPr="003B517A">
        <w:rPr>
          <w:rFonts w:asciiTheme="majorBidi" w:hAnsiTheme="majorBidi" w:cstheme="majorBidi"/>
          <w:sz w:val="24"/>
          <w:szCs w:val="24"/>
        </w:rPr>
        <w:t>Menurut Kamus Besar Bahasa Indonesia (KBBI), kata “dini” atau “di bawah umur” berarti “dini hari” atau “belum”. Oleh karena itu, pernikahan dini dapat dipahami sebagai penyatuan antara pasangan yang belum</w:t>
      </w:r>
      <w:r w:rsidRPr="003B517A">
        <w:rPr>
          <w:rFonts w:asciiTheme="majorBidi" w:hAnsiTheme="majorBidi" w:cstheme="majorBidi"/>
          <w:sz w:val="24"/>
          <w:szCs w:val="24"/>
          <w:lang w:val="en-US"/>
        </w:rPr>
        <w:t xml:space="preserve"> waktunya</w:t>
      </w:r>
      <w:r w:rsidRPr="003B517A">
        <w:rPr>
          <w:rFonts w:asciiTheme="majorBidi" w:hAnsiTheme="majorBidi" w:cstheme="majorBidi"/>
          <w:sz w:val="24"/>
          <w:szCs w:val="24"/>
        </w:rPr>
        <w:t xml:space="preserve"> menikah</w:t>
      </w:r>
      <w:r w:rsidR="001338F5" w:rsidRPr="003B517A">
        <w:rPr>
          <w:rFonts w:asciiTheme="majorBidi" w:hAnsiTheme="majorBidi" w:cstheme="majorBidi"/>
          <w:sz w:val="24"/>
          <w:szCs w:val="24"/>
        </w:rPr>
        <w:t>.</w:t>
      </w:r>
      <w:r w:rsidR="001338F5" w:rsidRPr="003B517A">
        <w:rPr>
          <w:rStyle w:val="FootnoteReference"/>
          <w:rFonts w:asciiTheme="majorBidi" w:hAnsiTheme="majorBidi" w:cstheme="majorBidi"/>
          <w:sz w:val="24"/>
          <w:szCs w:val="24"/>
        </w:rPr>
        <w:footnoteReference w:id="8"/>
      </w:r>
      <w:r w:rsidR="001338F5" w:rsidRPr="003B517A">
        <w:rPr>
          <w:rFonts w:asciiTheme="majorBidi" w:hAnsiTheme="majorBidi" w:cstheme="majorBidi"/>
          <w:sz w:val="24"/>
          <w:szCs w:val="24"/>
        </w:rPr>
        <w:t xml:space="preserve"> Dengan kata lain pernikahan/perkawinan yang dilakukan dengan begitu cepat.</w:t>
      </w:r>
      <w:r w:rsidR="00E16CC9" w:rsidRPr="003B517A">
        <w:rPr>
          <w:rFonts w:asciiTheme="majorBidi" w:hAnsiTheme="majorBidi" w:cstheme="majorBidi"/>
          <w:sz w:val="24"/>
          <w:szCs w:val="24"/>
        </w:rPr>
        <w:t xml:space="preserve"> Dengan penafsiran penulis pernikahan dini ialah pernikahan yang dilakukan pasangan yang umurnya belum mencukupi, belum memiliki kematangan emosioanal, psikis, ekonomi dan ilmu lainnya yang mendukung </w:t>
      </w:r>
      <w:r w:rsidR="002275E0" w:rsidRPr="003B517A">
        <w:rPr>
          <w:rFonts w:asciiTheme="majorBidi" w:hAnsiTheme="majorBidi" w:cstheme="majorBidi"/>
          <w:sz w:val="24"/>
          <w:szCs w:val="24"/>
        </w:rPr>
        <w:t>kesehatan berumah tangga.</w:t>
      </w:r>
    </w:p>
    <w:p w14:paraId="37D294EC" w14:textId="3F4AC7AB" w:rsidR="001338F5" w:rsidRPr="003B517A" w:rsidRDefault="00C829E3" w:rsidP="00C20AC9">
      <w:pPr>
        <w:tabs>
          <w:tab w:val="left" w:pos="284"/>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338F5" w:rsidRPr="003B517A">
        <w:rPr>
          <w:rFonts w:asciiTheme="majorBidi" w:hAnsiTheme="majorBidi" w:cstheme="majorBidi"/>
          <w:sz w:val="24"/>
          <w:szCs w:val="24"/>
        </w:rPr>
        <w:t>Berdasa</w:t>
      </w:r>
      <w:r w:rsidR="00E16CC9" w:rsidRPr="003B517A">
        <w:rPr>
          <w:rFonts w:asciiTheme="majorBidi" w:hAnsiTheme="majorBidi" w:cstheme="majorBidi"/>
          <w:sz w:val="24"/>
          <w:szCs w:val="24"/>
        </w:rPr>
        <w:t>rkan pengertian dari setiap kata judul penelitian ini maka definisi operasional yang dimaksud penulis adalah bagaimana  pandangan atau seperti apa tanggapan masyarakat muslim tentang pernikahan yang dilakukan terlalu cepat dari segi usia yang belum cukup maupun segi ekonomi, psikis dan kematangan ilmu di kelurahan winenet kota bitung.</w:t>
      </w:r>
    </w:p>
    <w:p w14:paraId="4BBF70A9" w14:textId="1423ACFA" w:rsidR="00401BB0" w:rsidRPr="003B517A" w:rsidRDefault="00401BB0" w:rsidP="00C20AC9">
      <w:pPr>
        <w:pStyle w:val="ListParagraph"/>
        <w:numPr>
          <w:ilvl w:val="0"/>
          <w:numId w:val="8"/>
        </w:numPr>
        <w:tabs>
          <w:tab w:val="left" w:pos="284"/>
        </w:tabs>
        <w:spacing w:after="0" w:line="360" w:lineRule="auto"/>
        <w:jc w:val="both"/>
        <w:rPr>
          <w:rFonts w:asciiTheme="majorBidi" w:hAnsiTheme="majorBidi" w:cstheme="majorBidi"/>
          <w:sz w:val="24"/>
          <w:szCs w:val="24"/>
        </w:rPr>
      </w:pPr>
      <w:r w:rsidRPr="003B517A">
        <w:rPr>
          <w:rFonts w:asciiTheme="majorBidi" w:hAnsiTheme="majorBidi" w:cstheme="majorBidi"/>
          <w:sz w:val="24"/>
          <w:szCs w:val="24"/>
        </w:rPr>
        <w:t>Ruang Lingkup Penelitian</w:t>
      </w:r>
    </w:p>
    <w:p w14:paraId="007EC589" w14:textId="342AE0BC" w:rsidR="00401BB0" w:rsidRPr="003B517A" w:rsidRDefault="00C829E3" w:rsidP="00C20AC9">
      <w:pPr>
        <w:pStyle w:val="ListParagraph"/>
        <w:tabs>
          <w:tab w:val="left" w:pos="284"/>
        </w:tabs>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401BB0" w:rsidRPr="003B517A">
        <w:rPr>
          <w:rFonts w:asciiTheme="majorBidi" w:hAnsiTheme="majorBidi" w:cstheme="majorBidi"/>
          <w:sz w:val="24"/>
          <w:szCs w:val="24"/>
        </w:rPr>
        <w:t xml:space="preserve">Untuk mencegah melebarnya pembahasan pada penelitian, peneliti membatasi pembahasan hanya terkait dengan pandangan masyarakat muslim terhadap pernikahan dini dan tinjaun hukum islam terhadap pernikahan dini </w:t>
      </w:r>
      <w:r w:rsidR="002275E0" w:rsidRPr="003B517A">
        <w:rPr>
          <w:rFonts w:asciiTheme="majorBidi" w:hAnsiTheme="majorBidi" w:cstheme="majorBidi"/>
          <w:sz w:val="24"/>
          <w:szCs w:val="24"/>
        </w:rPr>
        <w:t xml:space="preserve">yang ada di </w:t>
      </w:r>
      <w:r w:rsidR="00401BB0" w:rsidRPr="003B517A">
        <w:rPr>
          <w:rFonts w:asciiTheme="majorBidi" w:hAnsiTheme="majorBidi" w:cstheme="majorBidi"/>
          <w:sz w:val="24"/>
          <w:szCs w:val="24"/>
        </w:rPr>
        <w:t>Kelurahan Winene</w:t>
      </w:r>
      <w:r w:rsidR="009C2D78" w:rsidRPr="003B517A">
        <w:rPr>
          <w:rFonts w:asciiTheme="majorBidi" w:hAnsiTheme="majorBidi" w:cstheme="majorBidi"/>
          <w:sz w:val="24"/>
          <w:szCs w:val="24"/>
        </w:rPr>
        <w:t>t Kota Bitung.</w:t>
      </w:r>
    </w:p>
    <w:p w14:paraId="1A6CC607" w14:textId="6278A258" w:rsidR="00401BB0" w:rsidRPr="00C323A1" w:rsidRDefault="00401BB0" w:rsidP="00C323A1">
      <w:pPr>
        <w:pStyle w:val="ListParagraph"/>
        <w:numPr>
          <w:ilvl w:val="0"/>
          <w:numId w:val="1"/>
        </w:numPr>
        <w:tabs>
          <w:tab w:val="left" w:pos="284"/>
        </w:tabs>
        <w:spacing w:line="360" w:lineRule="auto"/>
        <w:ind w:left="567" w:hanging="567"/>
        <w:jc w:val="both"/>
        <w:outlineLvl w:val="1"/>
        <w:rPr>
          <w:rFonts w:asciiTheme="majorBidi" w:hAnsiTheme="majorBidi" w:cstheme="majorBidi"/>
          <w:b/>
          <w:bCs/>
          <w:sz w:val="24"/>
          <w:szCs w:val="24"/>
        </w:rPr>
      </w:pPr>
      <w:bookmarkStart w:id="32" w:name="_Toc134055487"/>
      <w:bookmarkStart w:id="33" w:name="_Toc136554241"/>
      <w:r w:rsidRPr="00C323A1">
        <w:rPr>
          <w:rFonts w:asciiTheme="majorBidi" w:hAnsiTheme="majorBidi" w:cstheme="majorBidi"/>
          <w:b/>
          <w:bCs/>
          <w:sz w:val="24"/>
          <w:szCs w:val="24"/>
        </w:rPr>
        <w:t>Tujuan dan kegunaan penelitian</w:t>
      </w:r>
      <w:bookmarkEnd w:id="32"/>
      <w:bookmarkEnd w:id="33"/>
    </w:p>
    <w:p w14:paraId="59F5C94B" w14:textId="77777777" w:rsidR="00401BB0" w:rsidRPr="003B517A" w:rsidRDefault="00401BB0" w:rsidP="00F5545B">
      <w:pPr>
        <w:pStyle w:val="ListParagraph"/>
        <w:numPr>
          <w:ilvl w:val="0"/>
          <w:numId w:val="4"/>
        </w:numPr>
        <w:tabs>
          <w:tab w:val="left" w:pos="284"/>
        </w:tabs>
        <w:spacing w:line="360" w:lineRule="auto"/>
        <w:jc w:val="both"/>
        <w:rPr>
          <w:rFonts w:asciiTheme="majorBidi" w:hAnsiTheme="majorBidi" w:cstheme="majorBidi"/>
          <w:sz w:val="24"/>
          <w:szCs w:val="24"/>
        </w:rPr>
      </w:pPr>
      <w:r w:rsidRPr="003B517A">
        <w:rPr>
          <w:rFonts w:asciiTheme="majorBidi" w:hAnsiTheme="majorBidi" w:cstheme="majorBidi"/>
          <w:sz w:val="24"/>
          <w:szCs w:val="24"/>
        </w:rPr>
        <w:t>Tujuan Penelitian</w:t>
      </w:r>
    </w:p>
    <w:p w14:paraId="5D34569F" w14:textId="77777777" w:rsidR="005F32C4" w:rsidRPr="003B517A" w:rsidRDefault="005F32C4" w:rsidP="00F5545B">
      <w:pPr>
        <w:pStyle w:val="ListParagraph"/>
        <w:numPr>
          <w:ilvl w:val="0"/>
          <w:numId w:val="5"/>
        </w:numPr>
        <w:tabs>
          <w:tab w:val="left" w:pos="284"/>
        </w:tabs>
        <w:spacing w:line="360" w:lineRule="auto"/>
        <w:ind w:left="990" w:hanging="270"/>
        <w:jc w:val="both"/>
        <w:rPr>
          <w:rFonts w:asciiTheme="majorBidi" w:hAnsiTheme="majorBidi" w:cstheme="majorBidi"/>
          <w:sz w:val="24"/>
          <w:szCs w:val="24"/>
        </w:rPr>
      </w:pPr>
      <w:r w:rsidRPr="003B517A">
        <w:rPr>
          <w:rFonts w:asciiTheme="majorBidi" w:hAnsiTheme="majorBidi" w:cstheme="majorBidi"/>
          <w:sz w:val="24"/>
          <w:szCs w:val="24"/>
          <w:lang w:val="en-US"/>
        </w:rPr>
        <w:t>U</w:t>
      </w:r>
      <w:r w:rsidRPr="003B517A">
        <w:rPr>
          <w:rFonts w:asciiTheme="majorBidi" w:hAnsiTheme="majorBidi" w:cstheme="majorBidi"/>
          <w:sz w:val="24"/>
          <w:szCs w:val="24"/>
        </w:rPr>
        <w:t xml:space="preserve">ntuk mengetahui bagaimana pandangan </w:t>
      </w:r>
      <w:r w:rsidRPr="003B517A">
        <w:rPr>
          <w:rFonts w:asciiTheme="majorBidi" w:hAnsiTheme="majorBidi" w:cstheme="majorBidi"/>
          <w:sz w:val="24"/>
          <w:szCs w:val="24"/>
          <w:lang w:val="en-US"/>
        </w:rPr>
        <w:t>Masyarakat</w:t>
      </w:r>
      <w:r w:rsidRPr="003B517A">
        <w:rPr>
          <w:rFonts w:asciiTheme="majorBidi" w:hAnsiTheme="majorBidi" w:cstheme="majorBidi"/>
          <w:sz w:val="24"/>
          <w:szCs w:val="24"/>
        </w:rPr>
        <w:t xml:space="preserve"> Muslim di Winenet tentang praktik pernikahan dini.</w:t>
      </w:r>
    </w:p>
    <w:p w14:paraId="15C6AC1D" w14:textId="3BEBF844" w:rsidR="00401BB0" w:rsidRDefault="005F32C4" w:rsidP="00F5545B">
      <w:pPr>
        <w:pStyle w:val="ListParagraph"/>
        <w:numPr>
          <w:ilvl w:val="0"/>
          <w:numId w:val="5"/>
        </w:numPr>
        <w:tabs>
          <w:tab w:val="left" w:pos="284"/>
        </w:tabs>
        <w:spacing w:line="360" w:lineRule="auto"/>
        <w:ind w:left="990" w:hanging="270"/>
        <w:jc w:val="both"/>
        <w:rPr>
          <w:rFonts w:asciiTheme="majorBidi" w:hAnsiTheme="majorBidi" w:cstheme="majorBidi"/>
          <w:sz w:val="24"/>
          <w:szCs w:val="24"/>
        </w:rPr>
      </w:pPr>
      <w:r w:rsidRPr="003B517A">
        <w:rPr>
          <w:rFonts w:asciiTheme="majorBidi" w:hAnsiTheme="majorBidi" w:cstheme="majorBidi"/>
          <w:sz w:val="24"/>
          <w:szCs w:val="24"/>
        </w:rPr>
        <w:t>Untuk mengetahui tinjauan hukum Islam tentang pernikahan dini di Desa Winenet</w:t>
      </w:r>
      <w:r w:rsidR="00401BB0" w:rsidRPr="003B517A">
        <w:rPr>
          <w:rFonts w:asciiTheme="majorBidi" w:hAnsiTheme="majorBidi" w:cstheme="majorBidi"/>
          <w:sz w:val="24"/>
          <w:szCs w:val="24"/>
        </w:rPr>
        <w:t>.</w:t>
      </w:r>
    </w:p>
    <w:p w14:paraId="70510174" w14:textId="77777777" w:rsidR="00980B27" w:rsidRDefault="00980B27" w:rsidP="00980B27">
      <w:pPr>
        <w:tabs>
          <w:tab w:val="left" w:pos="284"/>
        </w:tabs>
        <w:spacing w:line="360" w:lineRule="auto"/>
        <w:jc w:val="both"/>
        <w:rPr>
          <w:rFonts w:asciiTheme="majorBidi" w:hAnsiTheme="majorBidi" w:cstheme="majorBidi"/>
          <w:sz w:val="24"/>
          <w:szCs w:val="24"/>
        </w:rPr>
      </w:pPr>
    </w:p>
    <w:p w14:paraId="6EB19FCC" w14:textId="77777777" w:rsidR="00980B27" w:rsidRPr="00980B27" w:rsidRDefault="00980B27" w:rsidP="00980B27">
      <w:pPr>
        <w:tabs>
          <w:tab w:val="left" w:pos="284"/>
        </w:tabs>
        <w:spacing w:line="360" w:lineRule="auto"/>
        <w:jc w:val="both"/>
        <w:rPr>
          <w:rFonts w:asciiTheme="majorBidi" w:hAnsiTheme="majorBidi" w:cstheme="majorBidi"/>
          <w:sz w:val="24"/>
          <w:szCs w:val="24"/>
        </w:rPr>
      </w:pPr>
    </w:p>
    <w:p w14:paraId="01C5A1CA" w14:textId="77777777" w:rsidR="00401BB0" w:rsidRPr="003B517A" w:rsidRDefault="00401BB0" w:rsidP="00F5545B">
      <w:pPr>
        <w:pStyle w:val="ListParagraph"/>
        <w:numPr>
          <w:ilvl w:val="0"/>
          <w:numId w:val="4"/>
        </w:numPr>
        <w:tabs>
          <w:tab w:val="left" w:pos="284"/>
        </w:tabs>
        <w:spacing w:line="360" w:lineRule="auto"/>
        <w:jc w:val="both"/>
        <w:rPr>
          <w:rFonts w:asciiTheme="majorBidi" w:hAnsiTheme="majorBidi" w:cstheme="majorBidi"/>
          <w:sz w:val="24"/>
          <w:szCs w:val="24"/>
        </w:rPr>
      </w:pPr>
      <w:r w:rsidRPr="003B517A">
        <w:rPr>
          <w:rFonts w:asciiTheme="majorBidi" w:hAnsiTheme="majorBidi" w:cstheme="majorBidi"/>
          <w:sz w:val="24"/>
          <w:szCs w:val="24"/>
        </w:rPr>
        <w:t>Kegunaan penelitian</w:t>
      </w:r>
    </w:p>
    <w:p w14:paraId="15DC8047" w14:textId="16582F0C" w:rsidR="00401BB0" w:rsidRPr="003B517A" w:rsidRDefault="005F32C4" w:rsidP="00F5545B">
      <w:pPr>
        <w:pStyle w:val="ListParagraph"/>
        <w:numPr>
          <w:ilvl w:val="0"/>
          <w:numId w:val="6"/>
        </w:numPr>
        <w:spacing w:line="360" w:lineRule="auto"/>
        <w:jc w:val="both"/>
        <w:rPr>
          <w:rFonts w:ascii="Times New Roman" w:eastAsia="Calibri" w:hAnsi="Times New Roman" w:cs="Times New Roman"/>
          <w:sz w:val="24"/>
          <w:szCs w:val="24"/>
        </w:rPr>
      </w:pPr>
      <w:r w:rsidRPr="003B517A">
        <w:rPr>
          <w:rFonts w:asciiTheme="majorBidi" w:hAnsiTheme="majorBidi" w:cstheme="majorBidi"/>
          <w:sz w:val="24"/>
          <w:szCs w:val="24"/>
        </w:rPr>
        <w:t xml:space="preserve">Secara teoritis sebagai sumbangsih untuk kemajuan keilmuan hasanah dari penulis dan pembaca mengenai kajian hukum Islam dan persepsi masyarakat terhadap pernikahan dini </w:t>
      </w:r>
      <w:r w:rsidR="00401BB0" w:rsidRPr="003B517A">
        <w:rPr>
          <w:rFonts w:ascii="Times New Roman" w:eastAsia="Calibri" w:hAnsi="Times New Roman" w:cs="Times New Roman"/>
          <w:bCs/>
          <w:sz w:val="24"/>
          <w:szCs w:val="24"/>
        </w:rPr>
        <w:t>yang banyak terjadi di kelurahan winenet kota bitung.</w:t>
      </w:r>
    </w:p>
    <w:p w14:paraId="2E91761A" w14:textId="14579DFD" w:rsidR="00B4583C" w:rsidRPr="003B517A" w:rsidRDefault="005F32C4" w:rsidP="00F5545B">
      <w:pPr>
        <w:pStyle w:val="ListParagraph"/>
        <w:numPr>
          <w:ilvl w:val="0"/>
          <w:numId w:val="6"/>
        </w:numPr>
        <w:spacing w:line="360" w:lineRule="auto"/>
        <w:jc w:val="both"/>
        <w:rPr>
          <w:rFonts w:ascii="Times New Roman" w:eastAsia="Calibri" w:hAnsi="Times New Roman" w:cs="Times New Roman"/>
          <w:sz w:val="24"/>
          <w:szCs w:val="24"/>
        </w:rPr>
      </w:pPr>
      <w:r w:rsidRPr="003B517A">
        <w:rPr>
          <w:rFonts w:ascii="Times New Roman" w:eastAsia="Calibri" w:hAnsi="Times New Roman" w:cs="Times New Roman"/>
          <w:sz w:val="24"/>
          <w:szCs w:val="24"/>
        </w:rPr>
        <w:t xml:space="preserve">Untuk kepentingan penulis, hal ini merupakan syarat untuk tugas akhir program Sarjana Hukum. </w:t>
      </w:r>
      <w:r w:rsidR="00401BB0" w:rsidRPr="003B517A">
        <w:rPr>
          <w:rFonts w:ascii="Times New Roman" w:eastAsia="Calibri" w:hAnsi="Times New Roman" w:cs="Times New Roman"/>
          <w:sz w:val="24"/>
          <w:szCs w:val="24"/>
        </w:rPr>
        <w:t>pada Program Studi Ahkwal Al-Syakhiyah Fakultas Syari’ah di Ins</w:t>
      </w:r>
      <w:r w:rsidR="00B979B5" w:rsidRPr="003B517A">
        <w:rPr>
          <w:rFonts w:ascii="Times New Roman" w:eastAsia="Calibri" w:hAnsi="Times New Roman" w:cs="Times New Roman"/>
          <w:sz w:val="24"/>
          <w:szCs w:val="24"/>
        </w:rPr>
        <w:t>titut Agama Islam Negeri Manado</w:t>
      </w:r>
    </w:p>
    <w:p w14:paraId="00549F59" w14:textId="77777777" w:rsidR="00A555A4" w:rsidRPr="00A555A4" w:rsidRDefault="00A555A4" w:rsidP="00A555A4">
      <w:pPr>
        <w:pStyle w:val="ListParagraph"/>
        <w:spacing w:line="360" w:lineRule="auto"/>
        <w:ind w:left="1004"/>
        <w:jc w:val="both"/>
        <w:rPr>
          <w:rFonts w:ascii="Times New Roman" w:eastAsia="Calibri" w:hAnsi="Times New Roman" w:cs="Times New Roman"/>
          <w:sz w:val="24"/>
          <w:szCs w:val="24"/>
        </w:rPr>
      </w:pPr>
    </w:p>
    <w:p w14:paraId="1D6C9199" w14:textId="77777777" w:rsidR="00B4583C" w:rsidRDefault="00B4583C" w:rsidP="0038466A">
      <w:pPr>
        <w:rPr>
          <w:rFonts w:ascii="Times New Roman" w:eastAsia="Calibri" w:hAnsi="Times New Roman" w:cs="Times New Roman"/>
          <w:sz w:val="24"/>
          <w:szCs w:val="24"/>
        </w:rPr>
      </w:pPr>
    </w:p>
    <w:p w14:paraId="33C9693F" w14:textId="317AA0B3" w:rsidR="00B4583C" w:rsidRDefault="00B4583C" w:rsidP="008B7F95">
      <w:pPr>
        <w:rPr>
          <w:rFonts w:ascii="Times New Roman" w:eastAsia="Calibri" w:hAnsi="Times New Roman" w:cs="Times New Roman"/>
          <w:sz w:val="24"/>
          <w:szCs w:val="24"/>
        </w:rPr>
      </w:pPr>
    </w:p>
    <w:p w14:paraId="52D1B3F2" w14:textId="77777777" w:rsidR="0007344D" w:rsidRDefault="0007344D" w:rsidP="008B7F95">
      <w:pPr>
        <w:rPr>
          <w:rFonts w:ascii="Times New Roman" w:eastAsia="Calibri" w:hAnsi="Times New Roman" w:cs="Times New Roman"/>
          <w:sz w:val="24"/>
          <w:szCs w:val="24"/>
        </w:rPr>
      </w:pPr>
    </w:p>
    <w:p w14:paraId="00131B7C" w14:textId="77777777" w:rsidR="0007344D" w:rsidRDefault="0007344D" w:rsidP="008B7F95">
      <w:pPr>
        <w:rPr>
          <w:rFonts w:ascii="Times New Roman" w:eastAsia="Calibri" w:hAnsi="Times New Roman" w:cs="Times New Roman"/>
          <w:sz w:val="24"/>
          <w:szCs w:val="24"/>
        </w:rPr>
      </w:pPr>
    </w:p>
    <w:p w14:paraId="78120563" w14:textId="77777777" w:rsidR="0007344D" w:rsidRDefault="0007344D" w:rsidP="008B7F95">
      <w:pPr>
        <w:rPr>
          <w:rFonts w:ascii="Times New Roman" w:eastAsia="Calibri" w:hAnsi="Times New Roman" w:cs="Times New Roman"/>
          <w:sz w:val="24"/>
          <w:szCs w:val="24"/>
        </w:rPr>
      </w:pPr>
    </w:p>
    <w:p w14:paraId="6665A0A6" w14:textId="77777777" w:rsidR="0007344D" w:rsidRDefault="0007344D" w:rsidP="008B7F95">
      <w:pPr>
        <w:rPr>
          <w:rFonts w:ascii="Times New Roman" w:eastAsia="Calibri" w:hAnsi="Times New Roman" w:cs="Times New Roman"/>
          <w:sz w:val="24"/>
          <w:szCs w:val="24"/>
        </w:rPr>
      </w:pPr>
    </w:p>
    <w:p w14:paraId="63D0E754" w14:textId="77777777" w:rsidR="0007344D" w:rsidRDefault="0007344D" w:rsidP="008B7F95">
      <w:pPr>
        <w:rPr>
          <w:rFonts w:ascii="Times New Roman" w:eastAsia="Calibri" w:hAnsi="Times New Roman" w:cs="Times New Roman"/>
          <w:sz w:val="24"/>
          <w:szCs w:val="24"/>
        </w:rPr>
      </w:pPr>
    </w:p>
    <w:p w14:paraId="6047785A" w14:textId="77777777" w:rsidR="0007344D" w:rsidRDefault="0007344D" w:rsidP="008B7F95">
      <w:pPr>
        <w:rPr>
          <w:rFonts w:ascii="Times New Roman" w:eastAsia="Calibri" w:hAnsi="Times New Roman" w:cs="Times New Roman"/>
          <w:sz w:val="24"/>
          <w:szCs w:val="24"/>
        </w:rPr>
      </w:pPr>
    </w:p>
    <w:p w14:paraId="30E0F1AF" w14:textId="77777777" w:rsidR="0007344D" w:rsidRDefault="0007344D" w:rsidP="008B7F95">
      <w:pPr>
        <w:rPr>
          <w:rFonts w:ascii="Times New Roman" w:eastAsia="Calibri" w:hAnsi="Times New Roman" w:cs="Times New Roman"/>
          <w:sz w:val="24"/>
          <w:szCs w:val="24"/>
        </w:rPr>
      </w:pPr>
    </w:p>
    <w:p w14:paraId="40A48A03" w14:textId="77777777" w:rsidR="0007344D" w:rsidRDefault="0007344D" w:rsidP="008B7F95">
      <w:pPr>
        <w:rPr>
          <w:rFonts w:ascii="Times New Roman" w:eastAsia="Calibri" w:hAnsi="Times New Roman" w:cs="Times New Roman"/>
          <w:sz w:val="24"/>
          <w:szCs w:val="24"/>
        </w:rPr>
      </w:pPr>
    </w:p>
    <w:p w14:paraId="2E5EA723" w14:textId="77777777" w:rsidR="003B517A" w:rsidRDefault="003B517A" w:rsidP="008B7F95">
      <w:pPr>
        <w:rPr>
          <w:rFonts w:ascii="Times New Roman" w:eastAsia="Calibri" w:hAnsi="Times New Roman" w:cs="Times New Roman"/>
          <w:sz w:val="24"/>
          <w:szCs w:val="24"/>
        </w:rPr>
      </w:pPr>
    </w:p>
    <w:p w14:paraId="003EB94B" w14:textId="77777777" w:rsidR="003B517A" w:rsidRDefault="003B517A" w:rsidP="008B7F95">
      <w:pPr>
        <w:rPr>
          <w:rFonts w:ascii="Times New Roman" w:eastAsia="Calibri" w:hAnsi="Times New Roman" w:cs="Times New Roman"/>
          <w:sz w:val="24"/>
          <w:szCs w:val="24"/>
        </w:rPr>
      </w:pPr>
    </w:p>
    <w:p w14:paraId="015721FB" w14:textId="77777777" w:rsidR="003B517A" w:rsidRDefault="003B517A" w:rsidP="008B7F95">
      <w:pPr>
        <w:rPr>
          <w:rFonts w:ascii="Times New Roman" w:eastAsia="Calibri" w:hAnsi="Times New Roman" w:cs="Times New Roman"/>
          <w:sz w:val="24"/>
          <w:szCs w:val="24"/>
        </w:rPr>
      </w:pPr>
    </w:p>
    <w:p w14:paraId="06BF425A" w14:textId="77777777" w:rsidR="003B517A" w:rsidRDefault="003B517A" w:rsidP="008B7F95">
      <w:pPr>
        <w:rPr>
          <w:rFonts w:ascii="Times New Roman" w:eastAsia="Calibri" w:hAnsi="Times New Roman" w:cs="Times New Roman"/>
          <w:sz w:val="24"/>
          <w:szCs w:val="24"/>
        </w:rPr>
      </w:pPr>
    </w:p>
    <w:p w14:paraId="2D0903F3" w14:textId="77777777" w:rsidR="003B517A" w:rsidRDefault="003B517A" w:rsidP="008B7F95">
      <w:pPr>
        <w:rPr>
          <w:rFonts w:ascii="Times New Roman" w:eastAsia="Calibri" w:hAnsi="Times New Roman" w:cs="Times New Roman"/>
          <w:sz w:val="24"/>
          <w:szCs w:val="24"/>
        </w:rPr>
      </w:pPr>
    </w:p>
    <w:p w14:paraId="0E34B5B1" w14:textId="77777777" w:rsidR="0007344D" w:rsidRDefault="0007344D" w:rsidP="008B7F95">
      <w:pPr>
        <w:rPr>
          <w:rFonts w:ascii="Times New Roman" w:eastAsia="Calibri" w:hAnsi="Times New Roman" w:cs="Times New Roman"/>
          <w:sz w:val="24"/>
          <w:szCs w:val="24"/>
        </w:rPr>
      </w:pPr>
    </w:p>
    <w:p w14:paraId="63AD8FC9" w14:textId="77777777" w:rsidR="004C0783" w:rsidRDefault="004C0783" w:rsidP="00FE2E1A">
      <w:pPr>
        <w:pStyle w:val="ListParagraph"/>
        <w:spacing w:line="276" w:lineRule="auto"/>
        <w:ind w:left="0"/>
        <w:jc w:val="center"/>
        <w:outlineLvl w:val="0"/>
        <w:rPr>
          <w:rFonts w:ascii="Times New Roman" w:eastAsia="Calibri" w:hAnsi="Times New Roman" w:cs="Times New Roman"/>
          <w:sz w:val="24"/>
          <w:szCs w:val="24"/>
        </w:rPr>
      </w:pPr>
      <w:bookmarkStart w:id="34" w:name="_Toc134055488"/>
      <w:bookmarkStart w:id="35" w:name="_Toc136554242"/>
    </w:p>
    <w:p w14:paraId="5BDE0D43" w14:textId="56E45A06" w:rsidR="0008609A" w:rsidRPr="0008609A" w:rsidRDefault="0008609A" w:rsidP="00FE2E1A">
      <w:pPr>
        <w:pStyle w:val="ListParagraph"/>
        <w:spacing w:line="276" w:lineRule="auto"/>
        <w:ind w:left="0"/>
        <w:jc w:val="center"/>
        <w:outlineLvl w:val="0"/>
        <w:rPr>
          <w:rFonts w:asciiTheme="majorBidi" w:hAnsiTheme="majorBidi" w:cstheme="majorBidi"/>
          <w:b/>
          <w:bCs/>
          <w:sz w:val="24"/>
          <w:szCs w:val="24"/>
        </w:rPr>
      </w:pPr>
      <w:r w:rsidRPr="0008609A">
        <w:rPr>
          <w:rFonts w:asciiTheme="majorBidi" w:hAnsiTheme="majorBidi" w:cstheme="majorBidi"/>
          <w:b/>
          <w:bCs/>
          <w:sz w:val="24"/>
          <w:szCs w:val="24"/>
        </w:rPr>
        <w:lastRenderedPageBreak/>
        <w:t>BAB II</w:t>
      </w:r>
      <w:bookmarkEnd w:id="34"/>
      <w:bookmarkEnd w:id="35"/>
    </w:p>
    <w:p w14:paraId="3E105CAD" w14:textId="650397C1" w:rsidR="002275E0" w:rsidRDefault="0008609A" w:rsidP="00FE2E1A">
      <w:pPr>
        <w:pStyle w:val="ListParagraph"/>
        <w:spacing w:line="276" w:lineRule="auto"/>
        <w:ind w:left="0"/>
        <w:jc w:val="center"/>
        <w:outlineLvl w:val="0"/>
        <w:rPr>
          <w:rFonts w:asciiTheme="majorBidi" w:hAnsiTheme="majorBidi" w:cstheme="majorBidi"/>
          <w:b/>
          <w:bCs/>
          <w:sz w:val="24"/>
          <w:szCs w:val="24"/>
        </w:rPr>
      </w:pPr>
      <w:bookmarkStart w:id="36" w:name="_Toc134053288"/>
      <w:bookmarkStart w:id="37" w:name="_Toc134054897"/>
      <w:bookmarkStart w:id="38" w:name="_Toc134055489"/>
      <w:bookmarkStart w:id="39" w:name="_Toc134475564"/>
      <w:bookmarkStart w:id="40" w:name="_Toc135082214"/>
      <w:bookmarkStart w:id="41" w:name="_Toc135083027"/>
      <w:bookmarkStart w:id="42" w:name="_Toc136332782"/>
      <w:bookmarkStart w:id="43" w:name="_Toc136554243"/>
      <w:r w:rsidRPr="0008609A">
        <w:rPr>
          <w:rFonts w:asciiTheme="majorBidi" w:hAnsiTheme="majorBidi" w:cstheme="majorBidi"/>
          <w:b/>
          <w:bCs/>
          <w:sz w:val="24"/>
          <w:szCs w:val="24"/>
        </w:rPr>
        <w:t>KAJIAN PUSTAKA</w:t>
      </w:r>
      <w:bookmarkEnd w:id="36"/>
      <w:bookmarkEnd w:id="37"/>
      <w:bookmarkEnd w:id="38"/>
      <w:bookmarkEnd w:id="39"/>
      <w:bookmarkEnd w:id="40"/>
      <w:bookmarkEnd w:id="41"/>
      <w:bookmarkEnd w:id="42"/>
      <w:bookmarkEnd w:id="43"/>
    </w:p>
    <w:p w14:paraId="23F04279" w14:textId="5332DF2B" w:rsidR="0008609A" w:rsidRDefault="0008609A" w:rsidP="0008609A">
      <w:pPr>
        <w:pStyle w:val="ListParagraph"/>
        <w:spacing w:line="276" w:lineRule="auto"/>
        <w:ind w:left="0"/>
        <w:rPr>
          <w:rFonts w:asciiTheme="majorBidi" w:hAnsiTheme="majorBidi" w:cstheme="majorBidi"/>
          <w:b/>
          <w:bCs/>
          <w:sz w:val="24"/>
          <w:szCs w:val="24"/>
        </w:rPr>
      </w:pPr>
    </w:p>
    <w:p w14:paraId="61A84BD6" w14:textId="48C27464" w:rsidR="0008609A" w:rsidRPr="001A3EED" w:rsidRDefault="0008609A" w:rsidP="00C24B46">
      <w:pPr>
        <w:pStyle w:val="ListParagraph"/>
        <w:numPr>
          <w:ilvl w:val="0"/>
          <w:numId w:val="9"/>
        </w:numPr>
        <w:spacing w:line="360" w:lineRule="exact"/>
        <w:outlineLvl w:val="1"/>
        <w:rPr>
          <w:rFonts w:asciiTheme="majorBidi" w:hAnsiTheme="majorBidi" w:cstheme="majorBidi"/>
          <w:sz w:val="24"/>
          <w:szCs w:val="24"/>
        </w:rPr>
      </w:pPr>
      <w:bookmarkStart w:id="44" w:name="_Toc134054898"/>
      <w:bookmarkStart w:id="45" w:name="_Toc134055490"/>
      <w:bookmarkStart w:id="46" w:name="_Toc136554244"/>
      <w:r w:rsidRPr="001A3EED">
        <w:rPr>
          <w:rFonts w:asciiTheme="majorBidi" w:hAnsiTheme="majorBidi" w:cstheme="majorBidi"/>
          <w:sz w:val="24"/>
          <w:szCs w:val="24"/>
        </w:rPr>
        <w:t>Penelitian Terdahulu</w:t>
      </w:r>
      <w:bookmarkEnd w:id="44"/>
      <w:bookmarkEnd w:id="45"/>
      <w:bookmarkEnd w:id="46"/>
    </w:p>
    <w:p w14:paraId="6BC91165" w14:textId="0207C305" w:rsidR="007C7D4A" w:rsidRDefault="00D70CF5" w:rsidP="00C24B46">
      <w:pPr>
        <w:pStyle w:val="ListParagraph"/>
        <w:spacing w:line="360" w:lineRule="exact"/>
        <w:ind w:firstLine="720"/>
        <w:jc w:val="both"/>
        <w:rPr>
          <w:rFonts w:asciiTheme="majorBidi" w:hAnsiTheme="majorBidi" w:cstheme="majorBidi"/>
          <w:sz w:val="24"/>
          <w:szCs w:val="24"/>
        </w:rPr>
      </w:pPr>
      <w:r>
        <w:rPr>
          <w:rFonts w:asciiTheme="majorBidi" w:hAnsiTheme="majorBidi" w:cstheme="majorBidi"/>
          <w:sz w:val="24"/>
          <w:szCs w:val="24"/>
        </w:rPr>
        <w:t>Beberapa</w:t>
      </w:r>
      <w:r w:rsidRPr="00D70CF5">
        <w:rPr>
          <w:rFonts w:asciiTheme="majorBidi" w:hAnsiTheme="majorBidi" w:cstheme="majorBidi"/>
          <w:sz w:val="24"/>
          <w:szCs w:val="24"/>
        </w:rPr>
        <w:t xml:space="preserve"> riset sebelumnya</w:t>
      </w:r>
      <w:r w:rsidR="007F6881" w:rsidRPr="00917E72">
        <w:rPr>
          <w:rFonts w:asciiTheme="majorBidi" w:hAnsiTheme="majorBidi" w:cstheme="majorBidi"/>
          <w:sz w:val="24"/>
          <w:szCs w:val="24"/>
        </w:rPr>
        <w:t xml:space="preserve"> </w:t>
      </w:r>
      <w:r>
        <w:rPr>
          <w:rFonts w:asciiTheme="majorBidi" w:hAnsiTheme="majorBidi" w:cstheme="majorBidi"/>
          <w:sz w:val="24"/>
          <w:szCs w:val="24"/>
        </w:rPr>
        <w:t>yang mem</w:t>
      </w:r>
      <w:r w:rsidRPr="00D70CF5">
        <w:rPr>
          <w:rFonts w:asciiTheme="majorBidi" w:hAnsiTheme="majorBidi" w:cstheme="majorBidi"/>
          <w:sz w:val="24"/>
          <w:szCs w:val="24"/>
        </w:rPr>
        <w:t>iliki</w:t>
      </w:r>
      <w:r>
        <w:rPr>
          <w:rFonts w:asciiTheme="majorBidi" w:hAnsiTheme="majorBidi" w:cstheme="majorBidi"/>
          <w:sz w:val="24"/>
          <w:szCs w:val="24"/>
        </w:rPr>
        <w:t xml:space="preserve"> korelasi atau </w:t>
      </w:r>
      <w:r w:rsidRPr="00D70CF5">
        <w:rPr>
          <w:rFonts w:asciiTheme="majorBidi" w:hAnsiTheme="majorBidi" w:cstheme="majorBidi"/>
          <w:sz w:val="24"/>
          <w:szCs w:val="24"/>
        </w:rPr>
        <w:t>hubungan</w:t>
      </w:r>
      <w:r w:rsidR="007F6881" w:rsidRPr="00917E72">
        <w:rPr>
          <w:rFonts w:asciiTheme="majorBidi" w:hAnsiTheme="majorBidi" w:cstheme="majorBidi"/>
          <w:sz w:val="24"/>
          <w:szCs w:val="24"/>
        </w:rPr>
        <w:t xml:space="preserve"> </w:t>
      </w:r>
      <w:r w:rsidR="00EE33BB">
        <w:rPr>
          <w:rFonts w:asciiTheme="majorBidi" w:hAnsiTheme="majorBidi" w:cstheme="majorBidi"/>
          <w:sz w:val="24"/>
          <w:szCs w:val="24"/>
        </w:rPr>
        <w:t xml:space="preserve">terhadap </w:t>
      </w:r>
      <w:r w:rsidRPr="00D70CF5">
        <w:rPr>
          <w:rFonts w:asciiTheme="majorBidi" w:hAnsiTheme="majorBidi" w:cstheme="majorBidi"/>
          <w:sz w:val="24"/>
          <w:szCs w:val="24"/>
        </w:rPr>
        <w:t>Pemikiran</w:t>
      </w:r>
      <w:r w:rsidR="007F6881" w:rsidRPr="00917E72">
        <w:rPr>
          <w:rFonts w:asciiTheme="majorBidi" w:hAnsiTheme="majorBidi" w:cstheme="majorBidi"/>
          <w:sz w:val="24"/>
          <w:szCs w:val="24"/>
        </w:rPr>
        <w:t xml:space="preserve"> Masyarak</w:t>
      </w:r>
      <w:r w:rsidR="00EE33BB">
        <w:rPr>
          <w:rFonts w:asciiTheme="majorBidi" w:hAnsiTheme="majorBidi" w:cstheme="majorBidi"/>
          <w:sz w:val="24"/>
          <w:szCs w:val="24"/>
        </w:rPr>
        <w:t>a</w:t>
      </w:r>
      <w:r w:rsidR="007F6881" w:rsidRPr="00917E72">
        <w:rPr>
          <w:rFonts w:asciiTheme="majorBidi" w:hAnsiTheme="majorBidi" w:cstheme="majorBidi"/>
          <w:sz w:val="24"/>
          <w:szCs w:val="24"/>
        </w:rPr>
        <w:t>t tentang Pernikahan dini</w:t>
      </w:r>
      <w:r w:rsidR="00917E72" w:rsidRPr="00917E72">
        <w:rPr>
          <w:rFonts w:asciiTheme="majorBidi" w:hAnsiTheme="majorBidi" w:cstheme="majorBidi"/>
          <w:sz w:val="24"/>
          <w:szCs w:val="24"/>
        </w:rPr>
        <w:t xml:space="preserve"> yang ada di Indonesia khususnya kota Bitung</w:t>
      </w:r>
      <w:r w:rsidR="007F6881" w:rsidRPr="00917E72">
        <w:rPr>
          <w:rFonts w:asciiTheme="majorBidi" w:hAnsiTheme="majorBidi" w:cstheme="majorBidi"/>
          <w:sz w:val="24"/>
          <w:szCs w:val="24"/>
        </w:rPr>
        <w:t xml:space="preserve"> telah dipilih oleh penulis yang akan digunakan sebagai bahan dasar kajian</w:t>
      </w:r>
      <w:r w:rsidR="00917E72" w:rsidRPr="00917E72">
        <w:rPr>
          <w:rFonts w:asciiTheme="majorBidi" w:hAnsiTheme="majorBidi" w:cstheme="majorBidi"/>
          <w:sz w:val="24"/>
          <w:szCs w:val="24"/>
        </w:rPr>
        <w:t xml:space="preserve"> atau perbandingan dengan penelitian ini</w:t>
      </w:r>
      <w:r w:rsidR="00917E72">
        <w:rPr>
          <w:rFonts w:asciiTheme="majorBidi" w:hAnsiTheme="majorBidi" w:cstheme="majorBidi"/>
          <w:sz w:val="24"/>
          <w:szCs w:val="24"/>
        </w:rPr>
        <w:t xml:space="preserve"> dan kemudian penulis sajikan dalam bentuk deskripsi dalam tabel sebagai berikut:</w:t>
      </w:r>
    </w:p>
    <w:tbl>
      <w:tblPr>
        <w:tblStyle w:val="TableGrid"/>
        <w:tblpPr w:leftFromText="180" w:rightFromText="180" w:vertAnchor="text" w:tblpXSpec="right" w:tblpY="1"/>
        <w:tblOverlap w:val="never"/>
        <w:tblW w:w="7927" w:type="dxa"/>
        <w:tblLook w:val="04A0" w:firstRow="1" w:lastRow="0" w:firstColumn="1" w:lastColumn="0" w:noHBand="0" w:noVBand="1"/>
      </w:tblPr>
      <w:tblGrid>
        <w:gridCol w:w="517"/>
        <w:gridCol w:w="2271"/>
        <w:gridCol w:w="1496"/>
        <w:gridCol w:w="3643"/>
      </w:tblGrid>
      <w:tr w:rsidR="006A4781" w14:paraId="17F33300" w14:textId="77777777" w:rsidTr="00A80A70">
        <w:tc>
          <w:tcPr>
            <w:tcW w:w="517" w:type="dxa"/>
            <w:vAlign w:val="center"/>
          </w:tcPr>
          <w:p w14:paraId="1A8A05CA" w14:textId="2940D3EE" w:rsidR="00917E72" w:rsidRPr="006A4781" w:rsidRDefault="00917E72" w:rsidP="007C7D4A">
            <w:pPr>
              <w:spacing w:line="360" w:lineRule="auto"/>
              <w:jc w:val="center"/>
              <w:rPr>
                <w:rFonts w:asciiTheme="majorBidi" w:hAnsiTheme="majorBidi" w:cstheme="majorBidi"/>
                <w:b/>
                <w:bCs/>
                <w:sz w:val="24"/>
                <w:szCs w:val="24"/>
              </w:rPr>
            </w:pPr>
            <w:r w:rsidRPr="006A4781">
              <w:rPr>
                <w:rFonts w:asciiTheme="majorBidi" w:hAnsiTheme="majorBidi" w:cstheme="majorBidi"/>
                <w:b/>
                <w:bCs/>
                <w:sz w:val="24"/>
                <w:szCs w:val="24"/>
              </w:rPr>
              <w:t>No</w:t>
            </w:r>
          </w:p>
        </w:tc>
        <w:tc>
          <w:tcPr>
            <w:tcW w:w="2271" w:type="dxa"/>
            <w:vAlign w:val="center"/>
          </w:tcPr>
          <w:p w14:paraId="3C0CD207" w14:textId="224E3308" w:rsidR="00917E72" w:rsidRPr="006A4781" w:rsidRDefault="00917E72" w:rsidP="007C7D4A">
            <w:pPr>
              <w:spacing w:line="360" w:lineRule="auto"/>
              <w:jc w:val="center"/>
              <w:rPr>
                <w:rFonts w:asciiTheme="majorBidi" w:hAnsiTheme="majorBidi" w:cstheme="majorBidi"/>
                <w:b/>
                <w:bCs/>
                <w:sz w:val="24"/>
                <w:szCs w:val="24"/>
              </w:rPr>
            </w:pPr>
            <w:r w:rsidRPr="006A4781">
              <w:rPr>
                <w:rFonts w:asciiTheme="majorBidi" w:hAnsiTheme="majorBidi" w:cstheme="majorBidi"/>
                <w:b/>
                <w:bCs/>
                <w:sz w:val="24"/>
                <w:szCs w:val="24"/>
              </w:rPr>
              <w:t>Judul Penelitian</w:t>
            </w:r>
          </w:p>
        </w:tc>
        <w:tc>
          <w:tcPr>
            <w:tcW w:w="1496" w:type="dxa"/>
            <w:vAlign w:val="center"/>
          </w:tcPr>
          <w:p w14:paraId="52E2207F" w14:textId="058098C2" w:rsidR="00917E72" w:rsidRPr="006A4781" w:rsidRDefault="00917E72" w:rsidP="007C7D4A">
            <w:pPr>
              <w:spacing w:line="360" w:lineRule="auto"/>
              <w:jc w:val="center"/>
              <w:rPr>
                <w:rFonts w:asciiTheme="majorBidi" w:hAnsiTheme="majorBidi" w:cstheme="majorBidi"/>
                <w:b/>
                <w:bCs/>
                <w:sz w:val="24"/>
                <w:szCs w:val="24"/>
              </w:rPr>
            </w:pPr>
            <w:r w:rsidRPr="006A4781">
              <w:rPr>
                <w:rFonts w:asciiTheme="majorBidi" w:hAnsiTheme="majorBidi" w:cstheme="majorBidi"/>
                <w:b/>
                <w:bCs/>
                <w:sz w:val="24"/>
                <w:szCs w:val="24"/>
              </w:rPr>
              <w:t>Penulis</w:t>
            </w:r>
          </w:p>
        </w:tc>
        <w:tc>
          <w:tcPr>
            <w:tcW w:w="3643" w:type="dxa"/>
            <w:vAlign w:val="center"/>
          </w:tcPr>
          <w:p w14:paraId="48058CB1" w14:textId="1FB735FF" w:rsidR="00917E72" w:rsidRPr="006A4781" w:rsidRDefault="00917E72" w:rsidP="007C7D4A">
            <w:pPr>
              <w:spacing w:line="360" w:lineRule="auto"/>
              <w:jc w:val="center"/>
              <w:rPr>
                <w:rFonts w:asciiTheme="majorBidi" w:hAnsiTheme="majorBidi" w:cstheme="majorBidi"/>
                <w:b/>
                <w:bCs/>
                <w:sz w:val="24"/>
                <w:szCs w:val="24"/>
              </w:rPr>
            </w:pPr>
            <w:r w:rsidRPr="006A4781">
              <w:rPr>
                <w:rFonts w:asciiTheme="majorBidi" w:hAnsiTheme="majorBidi" w:cstheme="majorBidi"/>
                <w:b/>
                <w:bCs/>
                <w:sz w:val="24"/>
                <w:szCs w:val="24"/>
              </w:rPr>
              <w:t>Hasil Penelitian</w:t>
            </w:r>
          </w:p>
        </w:tc>
      </w:tr>
      <w:tr w:rsidR="006A4781" w14:paraId="2D712FC0" w14:textId="77777777" w:rsidTr="00A80A70">
        <w:tc>
          <w:tcPr>
            <w:tcW w:w="517" w:type="dxa"/>
            <w:vAlign w:val="center"/>
          </w:tcPr>
          <w:p w14:paraId="67F85287" w14:textId="38523C9B" w:rsidR="00917E72" w:rsidRDefault="00EE33BB" w:rsidP="00A80A70">
            <w:pPr>
              <w:spacing w:line="360" w:lineRule="auto"/>
              <w:rPr>
                <w:rFonts w:asciiTheme="majorBidi" w:hAnsiTheme="majorBidi" w:cstheme="majorBidi"/>
                <w:sz w:val="24"/>
                <w:szCs w:val="24"/>
              </w:rPr>
            </w:pPr>
            <w:r>
              <w:rPr>
                <w:rFonts w:asciiTheme="majorBidi" w:hAnsiTheme="majorBidi" w:cstheme="majorBidi"/>
                <w:sz w:val="24"/>
                <w:szCs w:val="24"/>
              </w:rPr>
              <w:t>1.</w:t>
            </w:r>
          </w:p>
        </w:tc>
        <w:tc>
          <w:tcPr>
            <w:tcW w:w="2271" w:type="dxa"/>
            <w:vAlign w:val="center"/>
          </w:tcPr>
          <w:p w14:paraId="3C82E27B" w14:textId="283886D3" w:rsidR="00917E72" w:rsidRDefault="00EE33BB" w:rsidP="00A80A70">
            <w:pPr>
              <w:spacing w:line="360" w:lineRule="auto"/>
              <w:rPr>
                <w:rFonts w:asciiTheme="majorBidi" w:hAnsiTheme="majorBidi" w:cstheme="majorBidi"/>
                <w:sz w:val="24"/>
                <w:szCs w:val="24"/>
              </w:rPr>
            </w:pPr>
            <w:r>
              <w:rPr>
                <w:rFonts w:asciiTheme="majorBidi" w:hAnsiTheme="majorBidi" w:cstheme="majorBidi"/>
                <w:sz w:val="24"/>
                <w:szCs w:val="24"/>
              </w:rPr>
              <w:t>Persepsi Masyarakat tentang</w:t>
            </w:r>
            <w:r w:rsidR="00761F74">
              <w:rPr>
                <w:rFonts w:asciiTheme="majorBidi" w:hAnsiTheme="majorBidi" w:cstheme="majorBidi"/>
                <w:sz w:val="24"/>
                <w:szCs w:val="24"/>
              </w:rPr>
              <w:t xml:space="preserve"> </w:t>
            </w:r>
            <w:r>
              <w:rPr>
                <w:rFonts w:asciiTheme="majorBidi" w:hAnsiTheme="majorBidi" w:cstheme="majorBidi"/>
                <w:sz w:val="24"/>
                <w:szCs w:val="24"/>
              </w:rPr>
              <w:t>Praktek Pernikahan Dini di Suka Bumi Jawa Barat</w:t>
            </w:r>
          </w:p>
        </w:tc>
        <w:tc>
          <w:tcPr>
            <w:tcW w:w="1496" w:type="dxa"/>
            <w:vAlign w:val="center"/>
          </w:tcPr>
          <w:p w14:paraId="04374F92" w14:textId="6E9B8140" w:rsidR="00917E72" w:rsidRDefault="00761F74" w:rsidP="00A80A70">
            <w:pPr>
              <w:spacing w:line="360" w:lineRule="auto"/>
              <w:rPr>
                <w:rFonts w:asciiTheme="majorBidi" w:hAnsiTheme="majorBidi" w:cstheme="majorBidi"/>
                <w:sz w:val="24"/>
                <w:szCs w:val="24"/>
              </w:rPr>
            </w:pPr>
            <w:r>
              <w:rPr>
                <w:rFonts w:asciiTheme="majorBidi" w:hAnsiTheme="majorBidi" w:cstheme="majorBidi"/>
                <w:sz w:val="24"/>
                <w:szCs w:val="24"/>
              </w:rPr>
              <w:t>Susanto (Analisis Komisi Perlindungan Anak)</w:t>
            </w:r>
          </w:p>
        </w:tc>
        <w:tc>
          <w:tcPr>
            <w:tcW w:w="3643" w:type="dxa"/>
            <w:vAlign w:val="center"/>
          </w:tcPr>
          <w:p w14:paraId="58F44112" w14:textId="13A41517" w:rsidR="00917E72" w:rsidRDefault="005F32C4" w:rsidP="00A80A70">
            <w:pPr>
              <w:spacing w:line="360" w:lineRule="auto"/>
              <w:ind w:right="-74"/>
              <w:rPr>
                <w:rFonts w:asciiTheme="majorBidi" w:hAnsiTheme="majorBidi" w:cstheme="majorBidi"/>
                <w:sz w:val="24"/>
                <w:szCs w:val="24"/>
              </w:rPr>
            </w:pPr>
            <w:r w:rsidRPr="005F32C4">
              <w:rPr>
                <w:rFonts w:asciiTheme="majorBidi" w:hAnsiTheme="majorBidi" w:cstheme="majorBidi"/>
                <w:sz w:val="24"/>
                <w:szCs w:val="24"/>
              </w:rPr>
              <w:t xml:space="preserve">Terdapat beberapa persepsi yang mendorong terjadinya pernikahan dini di Sukabumi, antara lain: Pernikahan membutuhkan pubertas; itu memberikan rezeki; untuk anak perempuan, semakin dini mereka menikah, semakin baik; dan dapat mengurangi beban keuangan keluarga. Bahkan, muncul permasalahan sosial baru akibat berbagai praktik pernikahan dini di Kabupaten Sukabumi, seperti: Diskriminasi berdasarkan jenis kelamin, perceraian, ketidakstabilan dalam keluarga , dan pola asuh yang buruk adalah hal biasa. Orang Sukabumi mulai mengubah sikap mereka terhadap pernikahan dini seiring berjalannya waktu. Mereka </w:t>
            </w:r>
            <w:r w:rsidRPr="005F32C4">
              <w:rPr>
                <w:rFonts w:asciiTheme="majorBidi" w:hAnsiTheme="majorBidi" w:cstheme="majorBidi"/>
                <w:sz w:val="24"/>
                <w:szCs w:val="24"/>
              </w:rPr>
              <w:lastRenderedPageBreak/>
              <w:t xml:space="preserve">awalnya menganggap pernikahan dini sebagai cara terbaik untuk meningkatkan taraf hidup mereka; kini, mereka lebih memilih menyekolahkan anaknya untuk bekerja. Bekerja memastikan peningkatan ekonomi yang diantisipasi, serta memperluas pengetahuan dan pengalaman </w:t>
            </w:r>
            <w:r>
              <w:rPr>
                <w:rFonts w:asciiTheme="majorBidi" w:hAnsiTheme="majorBidi" w:cstheme="majorBidi"/>
                <w:sz w:val="24"/>
                <w:szCs w:val="24"/>
              </w:rPr>
              <w:t>anak ke arah yang lebih positif</w:t>
            </w:r>
            <w:r w:rsidR="00761F74" w:rsidRPr="00761F74">
              <w:rPr>
                <w:rFonts w:asciiTheme="majorBidi" w:hAnsiTheme="majorBidi" w:cstheme="majorBidi"/>
                <w:sz w:val="24"/>
                <w:szCs w:val="24"/>
              </w:rPr>
              <w:t>.</w:t>
            </w:r>
            <w:r w:rsidR="00E650DB">
              <w:rPr>
                <w:rStyle w:val="FootnoteReference"/>
                <w:rFonts w:asciiTheme="majorBidi" w:hAnsiTheme="majorBidi" w:cstheme="majorBidi"/>
                <w:sz w:val="24"/>
                <w:szCs w:val="24"/>
              </w:rPr>
              <w:footnoteReference w:id="9"/>
            </w:r>
          </w:p>
        </w:tc>
      </w:tr>
      <w:tr w:rsidR="006A4781" w14:paraId="546796B9" w14:textId="77777777" w:rsidTr="00A80A70">
        <w:tc>
          <w:tcPr>
            <w:tcW w:w="517" w:type="dxa"/>
            <w:vAlign w:val="center"/>
          </w:tcPr>
          <w:p w14:paraId="6A4194EA" w14:textId="7F0C8532" w:rsidR="00917E72" w:rsidRPr="00DB7802" w:rsidRDefault="006A4781" w:rsidP="00A80A70">
            <w:pPr>
              <w:spacing w:line="360" w:lineRule="auto"/>
              <w:rPr>
                <w:rFonts w:asciiTheme="majorBidi" w:hAnsiTheme="majorBidi" w:cstheme="majorBidi"/>
                <w:sz w:val="24"/>
                <w:szCs w:val="24"/>
              </w:rPr>
            </w:pPr>
            <w:r w:rsidRPr="00DB7802">
              <w:rPr>
                <w:rFonts w:asciiTheme="majorBidi" w:hAnsiTheme="majorBidi" w:cstheme="majorBidi"/>
                <w:sz w:val="24"/>
                <w:szCs w:val="24"/>
              </w:rPr>
              <w:lastRenderedPageBreak/>
              <w:t>2.</w:t>
            </w:r>
          </w:p>
        </w:tc>
        <w:tc>
          <w:tcPr>
            <w:tcW w:w="2271" w:type="dxa"/>
            <w:vAlign w:val="center"/>
          </w:tcPr>
          <w:p w14:paraId="70FACFBD" w14:textId="0E6234F7" w:rsidR="00917E72" w:rsidRPr="00DB7802" w:rsidRDefault="006A4781" w:rsidP="00A80A70">
            <w:pPr>
              <w:spacing w:line="360" w:lineRule="auto"/>
              <w:rPr>
                <w:rFonts w:asciiTheme="majorBidi" w:hAnsiTheme="majorBidi" w:cstheme="majorBidi"/>
                <w:sz w:val="24"/>
                <w:szCs w:val="24"/>
              </w:rPr>
            </w:pPr>
            <w:r w:rsidRPr="00DB7802">
              <w:rPr>
                <w:rFonts w:asciiTheme="majorBidi" w:hAnsiTheme="majorBidi" w:cstheme="majorBidi"/>
                <w:sz w:val="24"/>
                <w:szCs w:val="24"/>
              </w:rPr>
              <w:t>Persepsi Masyarakat Terhadap Pernikahan Dini Di Kecamatan MuaraPadang Kabupaten Banyuasin</w:t>
            </w:r>
          </w:p>
        </w:tc>
        <w:tc>
          <w:tcPr>
            <w:tcW w:w="1496" w:type="dxa"/>
            <w:vAlign w:val="center"/>
          </w:tcPr>
          <w:p w14:paraId="610073BA" w14:textId="474D038B" w:rsidR="00917E72" w:rsidRDefault="006A4781" w:rsidP="00A80A70">
            <w:pPr>
              <w:spacing w:line="360" w:lineRule="auto"/>
              <w:rPr>
                <w:rFonts w:asciiTheme="majorBidi" w:hAnsiTheme="majorBidi" w:cstheme="majorBidi"/>
                <w:sz w:val="24"/>
                <w:szCs w:val="24"/>
              </w:rPr>
            </w:pPr>
            <w:r w:rsidRPr="006A4781">
              <w:rPr>
                <w:rFonts w:asciiTheme="majorBidi" w:hAnsiTheme="majorBidi" w:cstheme="majorBidi"/>
                <w:sz w:val="24"/>
                <w:szCs w:val="24"/>
              </w:rPr>
              <w:t>Nina Damayati, &amp; Nurul Mardiyanti</w:t>
            </w:r>
          </w:p>
        </w:tc>
        <w:tc>
          <w:tcPr>
            <w:tcW w:w="3643" w:type="dxa"/>
            <w:vAlign w:val="center"/>
          </w:tcPr>
          <w:p w14:paraId="6964A054" w14:textId="6F1AFFEE" w:rsidR="00917E72" w:rsidRDefault="00B979B5" w:rsidP="00A80A70">
            <w:pPr>
              <w:spacing w:line="360" w:lineRule="auto"/>
              <w:rPr>
                <w:rFonts w:asciiTheme="majorBidi" w:hAnsiTheme="majorBidi" w:cstheme="majorBidi"/>
                <w:sz w:val="24"/>
                <w:szCs w:val="24"/>
              </w:rPr>
            </w:pPr>
            <w:r>
              <w:rPr>
                <w:rFonts w:asciiTheme="majorBidi" w:hAnsiTheme="majorBidi" w:cstheme="majorBidi"/>
                <w:sz w:val="24"/>
                <w:szCs w:val="24"/>
                <w:lang w:val="en-US"/>
              </w:rPr>
              <w:t xml:space="preserve">Pada </w:t>
            </w:r>
            <w:r w:rsidRPr="00B979B5">
              <w:rPr>
                <w:rFonts w:asciiTheme="majorBidi" w:hAnsiTheme="majorBidi" w:cstheme="majorBidi"/>
                <w:sz w:val="24"/>
                <w:szCs w:val="24"/>
              </w:rPr>
              <w:t>Kelurahan Muara Pada</w:t>
            </w:r>
            <w:r w:rsidR="00D70CF5">
              <w:rPr>
                <w:rFonts w:asciiTheme="majorBidi" w:hAnsiTheme="majorBidi" w:cstheme="majorBidi"/>
                <w:sz w:val="24"/>
                <w:szCs w:val="24"/>
              </w:rPr>
              <w:t>ng Kabupaten Banyuasin, pe</w:t>
            </w:r>
            <w:r w:rsidR="00D70CF5">
              <w:rPr>
                <w:rFonts w:asciiTheme="majorBidi" w:hAnsiTheme="majorBidi" w:cstheme="majorBidi"/>
                <w:sz w:val="24"/>
                <w:szCs w:val="24"/>
                <w:lang w:val="en-US"/>
              </w:rPr>
              <w:t>mikiran</w:t>
            </w:r>
            <w:r w:rsidRPr="00B979B5">
              <w:rPr>
                <w:rFonts w:asciiTheme="majorBidi" w:hAnsiTheme="majorBidi" w:cstheme="majorBidi"/>
                <w:sz w:val="24"/>
                <w:szCs w:val="24"/>
              </w:rPr>
              <w:t xml:space="preserve"> masyarakat terhadap pernikahan dini, 93% responden menyatakan tidak setuju dengan praktik tersebut. Namun, hal ini ter</w:t>
            </w:r>
            <w:r w:rsidR="00D70CF5">
              <w:rPr>
                <w:rFonts w:asciiTheme="majorBidi" w:hAnsiTheme="majorBidi" w:cstheme="majorBidi"/>
                <w:sz w:val="24"/>
                <w:szCs w:val="24"/>
              </w:rPr>
              <w:t>us te</w:t>
            </w:r>
            <w:r w:rsidR="00D70CF5">
              <w:rPr>
                <w:rFonts w:asciiTheme="majorBidi" w:hAnsiTheme="majorBidi" w:cstheme="majorBidi"/>
                <w:sz w:val="24"/>
                <w:szCs w:val="24"/>
                <w:lang w:val="en-US"/>
              </w:rPr>
              <w:t>rulang</w:t>
            </w:r>
            <w:r w:rsidRPr="00B979B5">
              <w:rPr>
                <w:rFonts w:asciiTheme="majorBidi" w:hAnsiTheme="majorBidi" w:cstheme="majorBidi"/>
                <w:sz w:val="24"/>
                <w:szCs w:val="24"/>
              </w:rPr>
              <w:t xml:space="preserve"> </w:t>
            </w:r>
            <w:r w:rsidR="00D70CF5">
              <w:rPr>
                <w:rFonts w:asciiTheme="majorBidi" w:hAnsiTheme="majorBidi" w:cstheme="majorBidi"/>
                <w:sz w:val="24"/>
                <w:szCs w:val="24"/>
                <w:lang w:val="en-US"/>
              </w:rPr>
              <w:t>di</w:t>
            </w:r>
            <w:r w:rsidRPr="00B979B5">
              <w:rPr>
                <w:rFonts w:asciiTheme="majorBidi" w:hAnsiTheme="majorBidi" w:cstheme="majorBidi"/>
                <w:sz w:val="24"/>
                <w:szCs w:val="24"/>
              </w:rPr>
              <w:t>karena</w:t>
            </w:r>
            <w:r w:rsidR="00D70CF5">
              <w:rPr>
                <w:rFonts w:asciiTheme="majorBidi" w:hAnsiTheme="majorBidi" w:cstheme="majorBidi"/>
                <w:sz w:val="24"/>
                <w:szCs w:val="24"/>
                <w:lang w:val="en-US"/>
              </w:rPr>
              <w:t>kan</w:t>
            </w:r>
            <w:r w:rsidR="00D70CF5">
              <w:rPr>
                <w:rFonts w:asciiTheme="majorBidi" w:hAnsiTheme="majorBidi" w:cstheme="majorBidi"/>
                <w:sz w:val="24"/>
                <w:szCs w:val="24"/>
              </w:rPr>
              <w:t xml:space="preserve"> kurangnya pen</w:t>
            </w:r>
            <w:r w:rsidR="00D70CF5">
              <w:rPr>
                <w:rFonts w:asciiTheme="majorBidi" w:hAnsiTheme="majorBidi" w:cstheme="majorBidi"/>
                <w:sz w:val="24"/>
                <w:szCs w:val="24"/>
                <w:lang w:val="en-US"/>
              </w:rPr>
              <w:t>getahuan</w:t>
            </w:r>
            <w:r w:rsidR="00D70CF5">
              <w:rPr>
                <w:rFonts w:asciiTheme="majorBidi" w:hAnsiTheme="majorBidi" w:cstheme="majorBidi"/>
                <w:sz w:val="24"/>
                <w:szCs w:val="24"/>
              </w:rPr>
              <w:t>, ke</w:t>
            </w:r>
            <w:r w:rsidR="00D70CF5">
              <w:rPr>
                <w:rFonts w:asciiTheme="majorBidi" w:hAnsiTheme="majorBidi" w:cstheme="majorBidi"/>
                <w:sz w:val="24"/>
                <w:szCs w:val="24"/>
                <w:lang w:val="en-US"/>
              </w:rPr>
              <w:t>kurangan</w:t>
            </w:r>
            <w:r w:rsidRPr="00B979B5">
              <w:rPr>
                <w:rFonts w:asciiTheme="majorBidi" w:hAnsiTheme="majorBidi" w:cstheme="majorBidi"/>
                <w:sz w:val="24"/>
                <w:szCs w:val="24"/>
              </w:rPr>
              <w:t xml:space="preserve"> keuangan, dan sebagian</w:t>
            </w:r>
            <w:r w:rsidR="00D70CF5">
              <w:rPr>
                <w:rFonts w:asciiTheme="majorBidi" w:hAnsiTheme="majorBidi" w:cstheme="majorBidi"/>
                <w:sz w:val="24"/>
                <w:szCs w:val="24"/>
                <w:lang w:val="en-US"/>
              </w:rPr>
              <w:t>nya</w:t>
            </w:r>
            <w:r w:rsidRPr="00B979B5">
              <w:rPr>
                <w:rFonts w:asciiTheme="majorBidi" w:hAnsiTheme="majorBidi" w:cstheme="majorBidi"/>
                <w:sz w:val="24"/>
                <w:szCs w:val="24"/>
              </w:rPr>
              <w:t xml:space="preserve"> kare</w:t>
            </w:r>
            <w:r w:rsidR="003D7E18">
              <w:rPr>
                <w:rFonts w:asciiTheme="majorBidi" w:hAnsiTheme="majorBidi" w:cstheme="majorBidi"/>
                <w:sz w:val="24"/>
                <w:szCs w:val="24"/>
              </w:rPr>
              <w:t>na faktor</w:t>
            </w:r>
            <w:r w:rsidR="003D7E18">
              <w:rPr>
                <w:rFonts w:asciiTheme="majorBidi" w:hAnsiTheme="majorBidi" w:cstheme="majorBidi"/>
                <w:sz w:val="24"/>
                <w:szCs w:val="24"/>
                <w:lang w:val="en-US"/>
              </w:rPr>
              <w:t xml:space="preserve"> </w:t>
            </w:r>
            <w:r w:rsidR="003D7E18">
              <w:rPr>
                <w:rFonts w:asciiTheme="majorBidi" w:hAnsiTheme="majorBidi" w:cstheme="majorBidi"/>
                <w:sz w:val="24"/>
                <w:szCs w:val="24"/>
              </w:rPr>
              <w:t>budaya</w:t>
            </w:r>
            <w:r>
              <w:rPr>
                <w:rFonts w:asciiTheme="majorBidi" w:hAnsiTheme="majorBidi" w:cstheme="majorBidi"/>
                <w:sz w:val="24"/>
                <w:szCs w:val="24"/>
              </w:rPr>
              <w:t xml:space="preserve"> masyarakat</w:t>
            </w:r>
            <w:r w:rsidR="00DB7802" w:rsidRPr="00DB7802">
              <w:rPr>
                <w:rFonts w:asciiTheme="majorBidi" w:hAnsiTheme="majorBidi" w:cstheme="majorBidi"/>
                <w:sz w:val="24"/>
                <w:szCs w:val="24"/>
              </w:rPr>
              <w:t xml:space="preserve">. </w:t>
            </w:r>
            <w:r w:rsidR="003D7E18">
              <w:rPr>
                <w:rFonts w:asciiTheme="majorBidi" w:hAnsiTheme="majorBidi" w:cstheme="majorBidi"/>
                <w:sz w:val="24"/>
                <w:szCs w:val="24"/>
              </w:rPr>
              <w:t>Selain itu, pernikahan d</w:t>
            </w:r>
            <w:r w:rsidR="003D7E18" w:rsidRPr="003D7E18">
              <w:rPr>
                <w:rFonts w:asciiTheme="majorBidi" w:hAnsiTheme="majorBidi" w:cstheme="majorBidi"/>
                <w:sz w:val="24"/>
                <w:szCs w:val="24"/>
              </w:rPr>
              <w:t>ibawah umur</w:t>
            </w:r>
            <w:r w:rsidR="003D7E18">
              <w:rPr>
                <w:rFonts w:asciiTheme="majorBidi" w:hAnsiTheme="majorBidi" w:cstheme="majorBidi"/>
                <w:sz w:val="24"/>
                <w:szCs w:val="24"/>
              </w:rPr>
              <w:t xml:space="preserve"> dapat ber</w:t>
            </w:r>
            <w:r w:rsidR="003D7E18" w:rsidRPr="003D7E18">
              <w:rPr>
                <w:rFonts w:asciiTheme="majorBidi" w:hAnsiTheme="majorBidi" w:cstheme="majorBidi"/>
                <w:sz w:val="24"/>
                <w:szCs w:val="24"/>
              </w:rPr>
              <w:t>akibat</w:t>
            </w:r>
            <w:r w:rsidR="003D7E18">
              <w:rPr>
                <w:rFonts w:asciiTheme="majorBidi" w:hAnsiTheme="majorBidi" w:cstheme="majorBidi"/>
                <w:sz w:val="24"/>
                <w:szCs w:val="24"/>
              </w:rPr>
              <w:t xml:space="preserve"> </w:t>
            </w:r>
            <w:r w:rsidR="003D7E18" w:rsidRPr="003D7E18">
              <w:rPr>
                <w:rFonts w:asciiTheme="majorBidi" w:hAnsiTheme="majorBidi" w:cstheme="majorBidi"/>
                <w:sz w:val="24"/>
                <w:szCs w:val="24"/>
              </w:rPr>
              <w:t>baik</w:t>
            </w:r>
            <w:r w:rsidRPr="00B979B5">
              <w:rPr>
                <w:rFonts w:asciiTheme="majorBidi" w:hAnsiTheme="majorBidi" w:cstheme="majorBidi"/>
                <w:sz w:val="24"/>
                <w:szCs w:val="24"/>
              </w:rPr>
              <w:t xml:space="preserve"> bagi perekonomian dan tidak b</w:t>
            </w:r>
            <w:r w:rsidR="003D7E18">
              <w:rPr>
                <w:rFonts w:asciiTheme="majorBidi" w:hAnsiTheme="majorBidi" w:cstheme="majorBidi"/>
                <w:sz w:val="24"/>
                <w:szCs w:val="24"/>
              </w:rPr>
              <w:t>erubah; nyatanya pernikahan d</w:t>
            </w:r>
            <w:r w:rsidR="003D7E18" w:rsidRPr="003D7E18">
              <w:rPr>
                <w:rFonts w:asciiTheme="majorBidi" w:hAnsiTheme="majorBidi" w:cstheme="majorBidi"/>
                <w:sz w:val="24"/>
                <w:szCs w:val="24"/>
              </w:rPr>
              <w:t>i bawah umur</w:t>
            </w:r>
            <w:r w:rsidRPr="00B979B5">
              <w:rPr>
                <w:rFonts w:asciiTheme="majorBidi" w:hAnsiTheme="majorBidi" w:cstheme="majorBidi"/>
                <w:sz w:val="24"/>
                <w:szCs w:val="24"/>
              </w:rPr>
              <w:t xml:space="preserve"> menyebabkan pasangan yang menikah dini menimbulkan masalah baru. Berdasarkan hasil </w:t>
            </w:r>
            <w:r w:rsidRPr="00B979B5">
              <w:rPr>
                <w:rFonts w:asciiTheme="majorBidi" w:hAnsiTheme="majorBidi" w:cstheme="majorBidi"/>
                <w:sz w:val="24"/>
                <w:szCs w:val="24"/>
              </w:rPr>
              <w:lastRenderedPageBreak/>
              <w:t>temuan penelitian, diharapkan untuk mengatasi masalah pernikahan dini, seluruh lapisan masyarakat ikut serta dalam pembentukan masyar</w:t>
            </w:r>
            <w:r w:rsidR="003D7E18">
              <w:rPr>
                <w:rFonts w:asciiTheme="majorBidi" w:hAnsiTheme="majorBidi" w:cstheme="majorBidi"/>
                <w:sz w:val="24"/>
                <w:szCs w:val="24"/>
              </w:rPr>
              <w:t>akat kecil, sehat, sejahtera</w:t>
            </w:r>
            <w:r w:rsidR="003D7E18" w:rsidRPr="003D7E18">
              <w:rPr>
                <w:rFonts w:asciiTheme="majorBidi" w:hAnsiTheme="majorBidi" w:cstheme="majorBidi"/>
                <w:sz w:val="24"/>
                <w:szCs w:val="24"/>
              </w:rPr>
              <w:t xml:space="preserve"> </w:t>
            </w:r>
            <w:r w:rsidRPr="00B979B5">
              <w:rPr>
                <w:rFonts w:asciiTheme="majorBidi" w:hAnsiTheme="majorBidi" w:cstheme="majorBidi"/>
                <w:sz w:val="24"/>
                <w:szCs w:val="24"/>
              </w:rPr>
              <w:t xml:space="preserve">dan keluarga yang bahagia </w:t>
            </w:r>
            <w:r w:rsidR="003D7E18">
              <w:t xml:space="preserve"> </w:t>
            </w:r>
            <w:r w:rsidR="003D7E18">
              <w:rPr>
                <w:rFonts w:asciiTheme="majorBidi" w:hAnsiTheme="majorBidi" w:cstheme="majorBidi"/>
                <w:sz w:val="24"/>
                <w:szCs w:val="24"/>
              </w:rPr>
              <w:t xml:space="preserve">agar anak </w:t>
            </w:r>
            <w:r w:rsidR="003D7E18" w:rsidRPr="003D7E18">
              <w:rPr>
                <w:rFonts w:asciiTheme="majorBidi" w:hAnsiTheme="majorBidi" w:cstheme="majorBidi"/>
                <w:sz w:val="24"/>
                <w:szCs w:val="24"/>
              </w:rPr>
              <w:t>muda tidak mencari kebahagiaan dengan cara didekati oleh lawan jenisTokoh masyarakat dan pemerintah juga harus berperan signifikan dalam mengedukasi masyarakat tentang dampak negatif pernikahan dini dan pemutakhiran UU Perkawinan No. 1 tahun 1974 tentang usia perkawinan yang sah</w:t>
            </w:r>
            <w:r w:rsidR="00DB7802" w:rsidRPr="00DB7802">
              <w:rPr>
                <w:rFonts w:asciiTheme="majorBidi" w:hAnsiTheme="majorBidi" w:cstheme="majorBidi"/>
                <w:sz w:val="24"/>
                <w:szCs w:val="24"/>
              </w:rPr>
              <w:t>.</w:t>
            </w:r>
            <w:r w:rsidR="00E650DB">
              <w:rPr>
                <w:rStyle w:val="FootnoteReference"/>
                <w:rFonts w:asciiTheme="majorBidi" w:hAnsiTheme="majorBidi" w:cstheme="majorBidi"/>
                <w:sz w:val="24"/>
                <w:szCs w:val="24"/>
              </w:rPr>
              <w:footnoteReference w:id="10"/>
            </w:r>
          </w:p>
        </w:tc>
      </w:tr>
      <w:tr w:rsidR="006A4781" w14:paraId="221DD788" w14:textId="77777777" w:rsidTr="00A80A70">
        <w:tc>
          <w:tcPr>
            <w:tcW w:w="517" w:type="dxa"/>
            <w:vAlign w:val="center"/>
          </w:tcPr>
          <w:p w14:paraId="0F006498" w14:textId="7AF16FF1" w:rsidR="00917E72" w:rsidRDefault="00367060" w:rsidP="00A80A70">
            <w:pPr>
              <w:spacing w:line="360" w:lineRule="auto"/>
              <w:rPr>
                <w:rFonts w:asciiTheme="majorBidi" w:hAnsiTheme="majorBidi" w:cstheme="majorBidi"/>
                <w:sz w:val="24"/>
                <w:szCs w:val="24"/>
              </w:rPr>
            </w:pPr>
            <w:r>
              <w:rPr>
                <w:rFonts w:asciiTheme="majorBidi" w:hAnsiTheme="majorBidi" w:cstheme="majorBidi"/>
                <w:sz w:val="24"/>
                <w:szCs w:val="24"/>
              </w:rPr>
              <w:lastRenderedPageBreak/>
              <w:t>3</w:t>
            </w:r>
          </w:p>
        </w:tc>
        <w:tc>
          <w:tcPr>
            <w:tcW w:w="2271" w:type="dxa"/>
            <w:vAlign w:val="center"/>
          </w:tcPr>
          <w:p w14:paraId="1D1FD584" w14:textId="4E09A190" w:rsidR="00917E72" w:rsidRDefault="006866FB" w:rsidP="00A80A70">
            <w:pPr>
              <w:spacing w:line="360" w:lineRule="auto"/>
              <w:rPr>
                <w:rFonts w:asciiTheme="majorBidi" w:hAnsiTheme="majorBidi" w:cstheme="majorBidi"/>
                <w:sz w:val="24"/>
                <w:szCs w:val="24"/>
              </w:rPr>
            </w:pPr>
            <w:r>
              <w:rPr>
                <w:rFonts w:asciiTheme="majorBidi" w:hAnsiTheme="majorBidi" w:cstheme="majorBidi"/>
                <w:sz w:val="24"/>
                <w:szCs w:val="24"/>
              </w:rPr>
              <w:t>Persepsi Masyarakat tentang Pernikahan Dini Ditinjau dari Latar Belakang Budaya (Batak dan Jawa)</w:t>
            </w:r>
          </w:p>
        </w:tc>
        <w:tc>
          <w:tcPr>
            <w:tcW w:w="1496" w:type="dxa"/>
            <w:vAlign w:val="center"/>
          </w:tcPr>
          <w:p w14:paraId="694EE891" w14:textId="18112928" w:rsidR="00917E72" w:rsidRDefault="006866FB" w:rsidP="00A80A70">
            <w:pPr>
              <w:spacing w:line="360" w:lineRule="auto"/>
              <w:rPr>
                <w:rFonts w:asciiTheme="majorBidi" w:hAnsiTheme="majorBidi" w:cstheme="majorBidi"/>
                <w:sz w:val="24"/>
                <w:szCs w:val="24"/>
              </w:rPr>
            </w:pPr>
            <w:r>
              <w:rPr>
                <w:rFonts w:asciiTheme="majorBidi" w:hAnsiTheme="majorBidi" w:cstheme="majorBidi"/>
                <w:sz w:val="24"/>
                <w:szCs w:val="24"/>
              </w:rPr>
              <w:t>Ika Sandra Dewi dan San Putra</w:t>
            </w:r>
          </w:p>
        </w:tc>
        <w:tc>
          <w:tcPr>
            <w:tcW w:w="3643" w:type="dxa"/>
            <w:vAlign w:val="center"/>
          </w:tcPr>
          <w:p w14:paraId="20BCDFB8" w14:textId="2A522801" w:rsidR="006866FB" w:rsidRPr="006866FB" w:rsidRDefault="006866FB" w:rsidP="00A80A70">
            <w:pPr>
              <w:spacing w:line="360" w:lineRule="auto"/>
              <w:rPr>
                <w:rFonts w:asciiTheme="majorBidi" w:hAnsiTheme="majorBidi" w:cstheme="majorBidi"/>
                <w:sz w:val="24"/>
                <w:szCs w:val="24"/>
              </w:rPr>
            </w:pPr>
            <w:r w:rsidRPr="006866FB">
              <w:rPr>
                <w:rFonts w:asciiTheme="majorBidi" w:hAnsiTheme="majorBidi" w:cstheme="majorBidi"/>
                <w:sz w:val="24"/>
                <w:szCs w:val="24"/>
              </w:rPr>
              <w:t xml:space="preserve">Persepsi masyarakat tentang pernikahan dini ditinjau dari latar belakang budaya yaitu Batak dan Jawa berada pada kategori sedang; </w:t>
            </w:r>
            <w:r w:rsidR="00B979B5" w:rsidRPr="00B979B5">
              <w:rPr>
                <w:rFonts w:asciiTheme="majorBidi" w:hAnsiTheme="majorBidi" w:cstheme="majorBidi"/>
                <w:sz w:val="24"/>
                <w:szCs w:val="24"/>
              </w:rPr>
              <w:t xml:space="preserve">terdapat perbedaan yang signifikan dimana skor rata-rata orang berlatar belakang budaya Jawa lebih tinggi dibandingkan dengan orang berlatar belakang budaya Batak. Artinya, orang yang berlatar belakang budaya Jawa </w:t>
            </w:r>
            <w:r w:rsidR="00B979B5" w:rsidRPr="00B979B5">
              <w:rPr>
                <w:rFonts w:asciiTheme="majorBidi" w:hAnsiTheme="majorBidi" w:cstheme="majorBidi"/>
                <w:sz w:val="24"/>
                <w:szCs w:val="24"/>
              </w:rPr>
              <w:lastRenderedPageBreak/>
              <w:t>menganggap pernikahan dini adalah hal yang wajar dibandingkan dengan orang yang berlatar belakang budaya Batak</w:t>
            </w:r>
            <w:r w:rsidRPr="006866FB">
              <w:rPr>
                <w:rFonts w:asciiTheme="majorBidi" w:hAnsiTheme="majorBidi" w:cstheme="majorBidi"/>
                <w:sz w:val="24"/>
                <w:szCs w:val="24"/>
              </w:rPr>
              <w:t>.</w:t>
            </w:r>
            <w:r>
              <w:rPr>
                <w:rStyle w:val="FootnoteReference"/>
                <w:rFonts w:asciiTheme="majorBidi" w:hAnsiTheme="majorBidi" w:cstheme="majorBidi"/>
                <w:sz w:val="24"/>
                <w:szCs w:val="24"/>
              </w:rPr>
              <w:footnoteReference w:id="11"/>
            </w:r>
          </w:p>
          <w:p w14:paraId="133CE4AF" w14:textId="41EECEDE" w:rsidR="00917E72" w:rsidRDefault="00917E72" w:rsidP="00A80A70">
            <w:pPr>
              <w:spacing w:line="360" w:lineRule="auto"/>
              <w:rPr>
                <w:rFonts w:asciiTheme="majorBidi" w:hAnsiTheme="majorBidi" w:cstheme="majorBidi"/>
                <w:sz w:val="24"/>
                <w:szCs w:val="24"/>
              </w:rPr>
            </w:pPr>
          </w:p>
        </w:tc>
      </w:tr>
      <w:tr w:rsidR="00B50AE6" w14:paraId="1BB239DF" w14:textId="77777777" w:rsidTr="00A80A70">
        <w:tc>
          <w:tcPr>
            <w:tcW w:w="517" w:type="dxa"/>
            <w:vAlign w:val="center"/>
          </w:tcPr>
          <w:p w14:paraId="31C1ECC2" w14:textId="77777777" w:rsidR="00B50AE6" w:rsidRDefault="00B50AE6" w:rsidP="00A80A70">
            <w:pPr>
              <w:spacing w:line="360" w:lineRule="auto"/>
              <w:rPr>
                <w:rFonts w:asciiTheme="majorBidi" w:hAnsiTheme="majorBidi" w:cstheme="majorBidi"/>
                <w:sz w:val="24"/>
                <w:szCs w:val="24"/>
              </w:rPr>
            </w:pPr>
          </w:p>
          <w:p w14:paraId="3D1A3C01" w14:textId="44B06B4A" w:rsidR="00B50AE6" w:rsidRDefault="00A66CD6" w:rsidP="00A80A70">
            <w:pPr>
              <w:spacing w:line="360" w:lineRule="auto"/>
              <w:rPr>
                <w:rFonts w:asciiTheme="majorBidi" w:hAnsiTheme="majorBidi" w:cstheme="majorBidi"/>
                <w:sz w:val="24"/>
                <w:szCs w:val="24"/>
              </w:rPr>
            </w:pPr>
            <w:r>
              <w:rPr>
                <w:rFonts w:asciiTheme="majorBidi" w:hAnsiTheme="majorBidi" w:cstheme="majorBidi"/>
                <w:sz w:val="24"/>
                <w:szCs w:val="24"/>
              </w:rPr>
              <w:t>4</w:t>
            </w:r>
          </w:p>
        </w:tc>
        <w:tc>
          <w:tcPr>
            <w:tcW w:w="2271" w:type="dxa"/>
            <w:vAlign w:val="center"/>
          </w:tcPr>
          <w:p w14:paraId="327CC0D0" w14:textId="112928A7" w:rsidR="00B50AE6" w:rsidRDefault="00B50AE6" w:rsidP="00A80A70">
            <w:pPr>
              <w:spacing w:line="360" w:lineRule="auto"/>
              <w:rPr>
                <w:rFonts w:asciiTheme="majorBidi" w:hAnsiTheme="majorBidi" w:cstheme="majorBidi"/>
                <w:sz w:val="24"/>
                <w:szCs w:val="24"/>
              </w:rPr>
            </w:pPr>
            <w:r>
              <w:rPr>
                <w:rFonts w:asciiTheme="majorBidi" w:hAnsiTheme="majorBidi" w:cstheme="majorBidi"/>
                <w:sz w:val="24"/>
                <w:szCs w:val="24"/>
              </w:rPr>
              <w:t>Tinjauan Hukum Islam Terhadap Pernikahan Dini di Pondok Pesantren Darul Istiqomah Maccopa Maros</w:t>
            </w:r>
          </w:p>
        </w:tc>
        <w:tc>
          <w:tcPr>
            <w:tcW w:w="1496" w:type="dxa"/>
            <w:vAlign w:val="center"/>
          </w:tcPr>
          <w:p w14:paraId="76FDCC38" w14:textId="3DD1A1AD" w:rsidR="00B50AE6" w:rsidRDefault="00B50AE6" w:rsidP="00A80A70">
            <w:pPr>
              <w:spacing w:line="360" w:lineRule="auto"/>
              <w:rPr>
                <w:rFonts w:asciiTheme="majorBidi" w:hAnsiTheme="majorBidi" w:cstheme="majorBidi"/>
                <w:sz w:val="24"/>
                <w:szCs w:val="24"/>
              </w:rPr>
            </w:pPr>
            <w:r>
              <w:rPr>
                <w:rFonts w:asciiTheme="majorBidi" w:hAnsiTheme="majorBidi" w:cstheme="majorBidi"/>
                <w:sz w:val="24"/>
                <w:szCs w:val="24"/>
              </w:rPr>
              <w:t>Eka Wahidin</w:t>
            </w:r>
          </w:p>
        </w:tc>
        <w:tc>
          <w:tcPr>
            <w:tcW w:w="3643" w:type="dxa"/>
            <w:vAlign w:val="center"/>
          </w:tcPr>
          <w:p w14:paraId="413D76B6" w14:textId="29F11294" w:rsidR="00B50AE6" w:rsidRDefault="00B979B5" w:rsidP="00A80A70">
            <w:pPr>
              <w:spacing w:line="360" w:lineRule="auto"/>
              <w:rPr>
                <w:rFonts w:asciiTheme="majorBidi" w:hAnsiTheme="majorBidi" w:cstheme="majorBidi"/>
                <w:sz w:val="24"/>
                <w:szCs w:val="24"/>
              </w:rPr>
            </w:pPr>
            <w:r w:rsidRPr="00B979B5">
              <w:rPr>
                <w:rFonts w:asciiTheme="majorBidi" w:hAnsiTheme="majorBidi" w:cstheme="majorBidi"/>
                <w:sz w:val="24"/>
                <w:szCs w:val="24"/>
              </w:rPr>
              <w:t xml:space="preserve">Dalam perspektif syar'i, ayat-ayat Al-Qur'an dan hadis Nabi Muhammad SAW tidak mengandung dalil tekstual apapun yang menentang pernikahan dini; Namun, para ahli hukum menjelaskan batas minimal usia menikah. </w:t>
            </w:r>
            <w:r w:rsidR="003D7E18">
              <w:t xml:space="preserve"> </w:t>
            </w:r>
            <w:r w:rsidR="003D7E18" w:rsidRPr="003D7E18">
              <w:rPr>
                <w:rFonts w:asciiTheme="majorBidi" w:hAnsiTheme="majorBidi" w:cstheme="majorBidi"/>
                <w:sz w:val="24"/>
                <w:szCs w:val="24"/>
              </w:rPr>
              <w:t>Ini dianggap sebagai tindakan ijtihad, dan metode masalah mursalah digunakan (untuk kemaslahatan ummat) dengan mempertimbangkan efek nega</w:t>
            </w:r>
            <w:r w:rsidR="003D7E18">
              <w:rPr>
                <w:rFonts w:asciiTheme="majorBidi" w:hAnsiTheme="majorBidi" w:cstheme="majorBidi"/>
                <w:sz w:val="24"/>
                <w:szCs w:val="24"/>
              </w:rPr>
              <w:t>tif yang dimiliki pasangan muda</w:t>
            </w:r>
            <w:r w:rsidRPr="00B979B5">
              <w:rPr>
                <w:rFonts w:asciiTheme="majorBidi" w:hAnsiTheme="majorBidi" w:cstheme="majorBidi"/>
                <w:sz w:val="24"/>
                <w:szCs w:val="24"/>
              </w:rPr>
              <w:t>.</w:t>
            </w:r>
            <w:r w:rsidR="00B50AE6">
              <w:rPr>
                <w:rFonts w:asciiTheme="majorBidi" w:hAnsiTheme="majorBidi" w:cstheme="majorBidi"/>
                <w:sz w:val="24"/>
                <w:szCs w:val="24"/>
              </w:rPr>
              <w:t xml:space="preserve"> </w:t>
            </w:r>
          </w:p>
          <w:p w14:paraId="091E7807" w14:textId="53AFB848" w:rsidR="00B50AE6" w:rsidRPr="00670193" w:rsidRDefault="00B979B5" w:rsidP="00A80A70">
            <w:pPr>
              <w:spacing w:line="360" w:lineRule="auto"/>
              <w:rPr>
                <w:rFonts w:asciiTheme="majorBidi" w:hAnsiTheme="majorBidi" w:cstheme="majorBidi"/>
                <w:color w:val="000000" w:themeColor="text1"/>
                <w:sz w:val="24"/>
                <w:szCs w:val="24"/>
              </w:rPr>
            </w:pPr>
            <w:r w:rsidRPr="00B979B5">
              <w:rPr>
                <w:rFonts w:asciiTheme="majorBidi" w:hAnsiTheme="majorBidi" w:cstheme="majorBidi"/>
                <w:sz w:val="24"/>
                <w:szCs w:val="24"/>
              </w:rPr>
              <w:t xml:space="preserve">Seperti disebutkan sebelumnya, ada banyak dampak medis dan psikologis dari pernikahan dini, </w:t>
            </w:r>
            <w:r w:rsidR="003D7E18" w:rsidRPr="003D7E18">
              <w:rPr>
                <w:rFonts w:asciiTheme="majorBidi" w:hAnsiTheme="majorBidi" w:cstheme="majorBidi"/>
                <w:sz w:val="24"/>
                <w:szCs w:val="24"/>
              </w:rPr>
              <w:t xml:space="preserve">termasuk perceraian, keracunan saat hamil, pendarahan, kanker, bahkan kematian saat melahirkan. Selain itu, kemampuan suami-istri untuk memecahkan masalah di </w:t>
            </w:r>
            <w:r w:rsidR="003D7E18" w:rsidRPr="003D7E18">
              <w:rPr>
                <w:rFonts w:asciiTheme="majorBidi" w:hAnsiTheme="majorBidi" w:cstheme="majorBidi"/>
                <w:sz w:val="24"/>
                <w:szCs w:val="24"/>
              </w:rPr>
              <w:lastRenderedPageBreak/>
              <w:t>rumah belum terbentuk, namun dapat dilihat dari su</w:t>
            </w:r>
            <w:r w:rsidR="003D7E18">
              <w:rPr>
                <w:rFonts w:asciiTheme="majorBidi" w:hAnsiTheme="majorBidi" w:cstheme="majorBidi"/>
                <w:sz w:val="24"/>
                <w:szCs w:val="24"/>
              </w:rPr>
              <w:t>dut pandang pengaruh psikologis</w:t>
            </w:r>
            <w:r w:rsidRPr="00B979B5">
              <w:rPr>
                <w:rFonts w:asciiTheme="majorBidi" w:hAnsiTheme="majorBidi" w:cstheme="majorBidi"/>
                <w:sz w:val="24"/>
                <w:szCs w:val="24"/>
              </w:rPr>
              <w:t>. Upaya mengatasi pernikahan dini dapat dilakukan dengan beberapa cara, antara lain</w:t>
            </w:r>
            <w:r w:rsidR="00B50AE6">
              <w:rPr>
                <w:rFonts w:asciiTheme="majorBidi" w:hAnsiTheme="majorBidi" w:cstheme="majorBidi"/>
                <w:sz w:val="24"/>
                <w:szCs w:val="24"/>
              </w:rPr>
              <w:t xml:space="preserve"> </w:t>
            </w:r>
            <w:r w:rsidR="00670193">
              <w:t xml:space="preserve"> </w:t>
            </w:r>
            <w:r w:rsidR="00670193" w:rsidRPr="00670193">
              <w:rPr>
                <w:rFonts w:asciiTheme="majorBidi" w:hAnsiTheme="majorBidi" w:cstheme="majorBidi"/>
                <w:sz w:val="24"/>
                <w:szCs w:val="24"/>
              </w:rPr>
              <w:t>mengh</w:t>
            </w:r>
            <w:r w:rsidR="00670193">
              <w:rPr>
                <w:rFonts w:asciiTheme="majorBidi" w:hAnsiTheme="majorBidi" w:cstheme="majorBidi"/>
                <w:sz w:val="24"/>
                <w:szCs w:val="24"/>
              </w:rPr>
              <w:t xml:space="preserve">ilangkan </w:t>
            </w:r>
            <w:r w:rsidR="00670193" w:rsidRPr="00670193">
              <w:rPr>
                <w:rFonts w:asciiTheme="majorBidi" w:hAnsiTheme="majorBidi" w:cstheme="majorBidi"/>
                <w:sz w:val="24"/>
                <w:szCs w:val="24"/>
              </w:rPr>
              <w:t>kebiasaan orang tua yang memak</w:t>
            </w:r>
            <w:r w:rsidR="00670193">
              <w:rPr>
                <w:rFonts w:asciiTheme="majorBidi" w:hAnsiTheme="majorBidi" w:cstheme="majorBidi"/>
                <w:sz w:val="24"/>
                <w:szCs w:val="24"/>
              </w:rPr>
              <w:t>sa anaknya menikah di usia muda</w:t>
            </w:r>
            <w:r w:rsidR="00B50AE6">
              <w:rPr>
                <w:rFonts w:asciiTheme="majorBidi" w:hAnsiTheme="majorBidi" w:cstheme="majorBidi"/>
                <w:sz w:val="24"/>
                <w:szCs w:val="24"/>
              </w:rPr>
              <w:t xml:space="preserve">, </w:t>
            </w:r>
            <w:r w:rsidR="00670193" w:rsidRPr="00670193">
              <w:rPr>
                <w:rFonts w:asciiTheme="majorBidi" w:hAnsiTheme="majorBidi" w:cstheme="majorBidi"/>
                <w:color w:val="000000" w:themeColor="text1"/>
                <w:sz w:val="24"/>
                <w:szCs w:val="24"/>
              </w:rPr>
              <w:t xml:space="preserve">Meningkatkan pemahaman masyarakat Islam terhadap ajaran dan hukum agama, khususnya bagi generasi muda, untuk mencegah perbuatan yang dilarang </w:t>
            </w:r>
            <w:r w:rsidR="003D7E18">
              <w:t xml:space="preserve"> </w:t>
            </w:r>
            <w:r w:rsidR="003D7E18" w:rsidRPr="003D7E18">
              <w:rPr>
                <w:rFonts w:asciiTheme="majorBidi" w:hAnsiTheme="majorBidi" w:cstheme="majorBidi"/>
                <w:color w:val="000000" w:themeColor="text1"/>
                <w:sz w:val="24"/>
                <w:szCs w:val="24"/>
              </w:rPr>
              <w:t>seperti mengalami kehamilan yang tidak direncanakan, yang dapat mengakibatkan pernikahan dini</w:t>
            </w:r>
            <w:r w:rsidR="00670193" w:rsidRPr="00670193">
              <w:rPr>
                <w:rFonts w:asciiTheme="majorBidi" w:hAnsiTheme="majorBidi" w:cstheme="majorBidi"/>
                <w:color w:val="000000" w:themeColor="text1"/>
                <w:sz w:val="24"/>
                <w:szCs w:val="24"/>
              </w:rPr>
              <w:t>, dan mendidik generasi muda tentang akibat dari</w:t>
            </w:r>
            <w:r w:rsidR="00670193">
              <w:rPr>
                <w:rFonts w:asciiTheme="majorBidi" w:hAnsiTheme="majorBidi" w:cstheme="majorBidi"/>
                <w:color w:val="000000" w:themeColor="text1"/>
                <w:sz w:val="24"/>
                <w:szCs w:val="24"/>
              </w:rPr>
              <w:t xml:space="preserve"> pernikahan dini</w:t>
            </w:r>
            <w:r w:rsidR="00B50AE6" w:rsidRPr="00670193">
              <w:rPr>
                <w:rFonts w:asciiTheme="majorBidi" w:hAnsiTheme="majorBidi" w:cstheme="majorBidi"/>
                <w:color w:val="000000" w:themeColor="text1"/>
                <w:sz w:val="24"/>
                <w:szCs w:val="24"/>
              </w:rPr>
              <w:t>.</w:t>
            </w:r>
          </w:p>
          <w:p w14:paraId="01906653" w14:textId="495699E3" w:rsidR="00B50AE6" w:rsidRPr="006866FB" w:rsidRDefault="00B50AE6" w:rsidP="00A80A70">
            <w:pPr>
              <w:spacing w:line="360" w:lineRule="auto"/>
              <w:rPr>
                <w:rFonts w:asciiTheme="majorBidi" w:hAnsiTheme="majorBidi" w:cstheme="majorBidi"/>
                <w:sz w:val="24"/>
                <w:szCs w:val="24"/>
              </w:rPr>
            </w:pPr>
          </w:p>
        </w:tc>
      </w:tr>
    </w:tbl>
    <w:p w14:paraId="43E98B7C" w14:textId="77777777" w:rsidR="002C4641" w:rsidRPr="002C4641" w:rsidRDefault="002C4641" w:rsidP="00707311">
      <w:pPr>
        <w:pStyle w:val="Heading1"/>
        <w:spacing w:before="0"/>
        <w:jc w:val="center"/>
        <w:rPr>
          <w:rFonts w:asciiTheme="majorBidi" w:hAnsiTheme="majorBidi"/>
          <w:color w:val="auto"/>
          <w:sz w:val="24"/>
          <w:szCs w:val="24"/>
        </w:rPr>
      </w:pPr>
      <w:bookmarkStart w:id="47" w:name="_Toc134475566"/>
      <w:bookmarkStart w:id="48" w:name="_Toc135082216"/>
      <w:bookmarkStart w:id="49" w:name="_Toc135083029"/>
      <w:bookmarkStart w:id="50" w:name="_Toc136332784"/>
      <w:bookmarkStart w:id="51" w:name="_Toc136554245"/>
      <w:r w:rsidRPr="002C4641">
        <w:rPr>
          <w:rFonts w:asciiTheme="majorBidi" w:hAnsiTheme="majorBidi"/>
          <w:color w:val="auto"/>
          <w:sz w:val="24"/>
          <w:szCs w:val="24"/>
        </w:rPr>
        <w:lastRenderedPageBreak/>
        <w:t>Tabel 2.1 Penelitian Terdahulu</w:t>
      </w:r>
      <w:bookmarkEnd w:id="47"/>
      <w:bookmarkEnd w:id="48"/>
      <w:bookmarkEnd w:id="49"/>
      <w:bookmarkEnd w:id="50"/>
      <w:bookmarkEnd w:id="51"/>
    </w:p>
    <w:p w14:paraId="1205B644" w14:textId="77777777" w:rsidR="007116F6" w:rsidRDefault="007116F6" w:rsidP="00D742DC">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p>
    <w:p w14:paraId="63259AFA" w14:textId="008C4B16" w:rsidR="00F343A7" w:rsidRDefault="007116F6"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C9320F">
        <w:rPr>
          <w:rFonts w:asciiTheme="majorBidi" w:hAnsiTheme="majorBidi" w:cstheme="majorBidi"/>
          <w:sz w:val="24"/>
          <w:szCs w:val="24"/>
        </w:rPr>
        <w:t>Berdasarkan beberapa penelitian terdahulu yang telah dipilih oleh penulis sebagai dasar kajian penelitian ini maka sangat terihat jelas dari berbagai sudut pandang</w:t>
      </w:r>
      <w:r w:rsidR="002353FA">
        <w:rPr>
          <w:rFonts w:asciiTheme="majorBidi" w:hAnsiTheme="majorBidi" w:cstheme="majorBidi"/>
          <w:sz w:val="24"/>
          <w:szCs w:val="24"/>
        </w:rPr>
        <w:t xml:space="preserve">, faktor serta dari asal daerah yang dilakukan penelitian banyak persamaan atau persepsi yang dilontarkan oleh objek penelitian. Beberapa hasil penelitianpun menunjukkan hal-hal diluar dugaan seperti pemaksaan terhadap anak untuk menikah karena faktor ekonomi dan kurangnya pemahaman masyarakat tersebut terhadap dampak negatif pernikahan dini. Beberapa penelitian juga memaparkan solusi-solusi yang hendak dilakukan untuk merubah persepsi maupun tindakan masyarakat yang masih menganggap wajar pernikahan dini. Dengan telah </w:t>
      </w:r>
      <w:r w:rsidR="002353FA">
        <w:rPr>
          <w:rFonts w:asciiTheme="majorBidi" w:hAnsiTheme="majorBidi" w:cstheme="majorBidi"/>
          <w:sz w:val="24"/>
          <w:szCs w:val="24"/>
        </w:rPr>
        <w:lastRenderedPageBreak/>
        <w:t>dipaparkannya kajian terdahulu diatas maka yang membedakan penelitian ini dengan penelitian lainnya ada dalam bentuk ruanglingkup dan waktu yang dilakukan oleh penulis dan pokok pembahsan penelitian yang lebih fokus terhadap seperti apa persepsi masyarakat muslim yang ada dikelurahan winenet kota bitung yang sampai saat ini belum ada penelitian yang dilakukan khusus dikelurahan winenet tentang pernikahan dini. Adapun penelitian yang mirip dilakukan dalam skala kota bitung seperti yagn telah penulis paparkan diatas dalam tabel kajian pustaka.</w:t>
      </w:r>
    </w:p>
    <w:p w14:paraId="40B2D616" w14:textId="09D7EF04" w:rsidR="00F343A7" w:rsidRPr="001A3EED" w:rsidRDefault="00F343A7" w:rsidP="00BE22FE">
      <w:pPr>
        <w:pStyle w:val="ListParagraph"/>
        <w:numPr>
          <w:ilvl w:val="0"/>
          <w:numId w:val="9"/>
        </w:numPr>
        <w:spacing w:line="360" w:lineRule="auto"/>
        <w:jc w:val="both"/>
        <w:outlineLvl w:val="1"/>
        <w:rPr>
          <w:rFonts w:asciiTheme="majorBidi" w:hAnsiTheme="majorBidi" w:cstheme="majorBidi"/>
          <w:sz w:val="24"/>
          <w:szCs w:val="24"/>
        </w:rPr>
      </w:pPr>
      <w:bookmarkStart w:id="52" w:name="_Toc134054899"/>
      <w:bookmarkStart w:id="53" w:name="_Toc134055491"/>
      <w:bookmarkStart w:id="54" w:name="_Toc136554246"/>
      <w:r w:rsidRPr="001A3EED">
        <w:rPr>
          <w:rFonts w:asciiTheme="majorBidi" w:hAnsiTheme="majorBidi" w:cstheme="majorBidi"/>
          <w:sz w:val="24"/>
          <w:szCs w:val="24"/>
        </w:rPr>
        <w:t>Landasan Teori</w:t>
      </w:r>
      <w:bookmarkEnd w:id="52"/>
      <w:bookmarkEnd w:id="53"/>
      <w:bookmarkEnd w:id="54"/>
    </w:p>
    <w:p w14:paraId="61670E0E" w14:textId="77777777" w:rsidR="00FE1C29" w:rsidRDefault="00B5164E" w:rsidP="00BE22FE">
      <w:pPr>
        <w:pStyle w:val="ListParagraph"/>
        <w:spacing w:line="360" w:lineRule="auto"/>
        <w:jc w:val="both"/>
        <w:rPr>
          <w:rFonts w:asciiTheme="majorBidi" w:hAnsiTheme="majorBidi" w:cstheme="majorBidi"/>
          <w:sz w:val="24"/>
          <w:szCs w:val="24"/>
        </w:rPr>
      </w:pPr>
      <w:r w:rsidRPr="00B5164E">
        <w:rPr>
          <w:rFonts w:asciiTheme="majorBidi" w:hAnsiTheme="majorBidi" w:cstheme="majorBidi"/>
          <w:sz w:val="24"/>
          <w:szCs w:val="24"/>
        </w:rPr>
        <w:t>Maq</w:t>
      </w:r>
      <w:r>
        <w:rPr>
          <w:rFonts w:asciiTheme="majorBidi" w:hAnsiTheme="majorBidi" w:cstheme="majorBidi"/>
          <w:sz w:val="24"/>
          <w:szCs w:val="24"/>
        </w:rPr>
        <w:t>a</w:t>
      </w:r>
      <w:r w:rsidRPr="00B5164E">
        <w:rPr>
          <w:rFonts w:asciiTheme="majorBidi" w:hAnsiTheme="majorBidi" w:cstheme="majorBidi"/>
          <w:sz w:val="24"/>
          <w:szCs w:val="24"/>
        </w:rPr>
        <w:t>s</w:t>
      </w:r>
      <w:r>
        <w:rPr>
          <w:rFonts w:asciiTheme="majorBidi" w:hAnsiTheme="majorBidi" w:cstheme="majorBidi"/>
          <w:sz w:val="24"/>
          <w:szCs w:val="24"/>
        </w:rPr>
        <w:t>h</w:t>
      </w:r>
      <w:r w:rsidRPr="00B5164E">
        <w:rPr>
          <w:rFonts w:asciiTheme="majorBidi" w:hAnsiTheme="majorBidi" w:cstheme="majorBidi"/>
          <w:sz w:val="24"/>
          <w:szCs w:val="24"/>
        </w:rPr>
        <w:t xml:space="preserve">id Syariah – Mashlahat </w:t>
      </w:r>
      <w:r>
        <w:rPr>
          <w:rFonts w:asciiTheme="majorBidi" w:hAnsiTheme="majorBidi" w:cstheme="majorBidi"/>
          <w:sz w:val="24"/>
          <w:szCs w:val="24"/>
        </w:rPr>
        <w:t>Tahsiniyat</w:t>
      </w:r>
    </w:p>
    <w:p w14:paraId="48BA36A0" w14:textId="296576CA" w:rsidR="00B5164E" w:rsidRPr="00FE1C29" w:rsidRDefault="00FE1C29" w:rsidP="00BE22FE">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5164E" w:rsidRPr="00257DCF">
        <w:rPr>
          <w:rFonts w:asciiTheme="majorBidi" w:hAnsiTheme="majorBidi" w:cstheme="majorBidi"/>
          <w:color w:val="000000" w:themeColor="text1"/>
          <w:sz w:val="24"/>
          <w:szCs w:val="24"/>
        </w:rPr>
        <w:t>Maqashid al-syari'ah terdiri dari dua kata, maqashid dan syari'ah.</w:t>
      </w:r>
    </w:p>
    <w:p w14:paraId="7FD6B955" w14:textId="1886FCA1" w:rsidR="00B5164E" w:rsidRDefault="00257DCF" w:rsidP="00BE22FE">
      <w:pPr>
        <w:pStyle w:val="ListParagraph"/>
        <w:spacing w:line="360" w:lineRule="auto"/>
        <w:jc w:val="both"/>
        <w:rPr>
          <w:rFonts w:asciiTheme="majorBidi" w:hAnsiTheme="majorBidi" w:cstheme="majorBidi"/>
          <w:sz w:val="24"/>
          <w:szCs w:val="24"/>
        </w:rPr>
      </w:pPr>
      <w:r w:rsidRPr="00257DCF">
        <w:rPr>
          <w:rFonts w:asciiTheme="majorBidi" w:hAnsiTheme="majorBidi" w:cstheme="majorBidi"/>
          <w:color w:val="000000" w:themeColor="text1"/>
          <w:sz w:val="24"/>
          <w:szCs w:val="24"/>
        </w:rPr>
        <w:t xml:space="preserve">Bentuk jamak dari kata "maqshad", yang berarti "maksud dan tujuan", adalah "maqashid". Sebaliknya, "syariah" mengacu pada hukum-hukum Allah, yang telah ditetapkan untuk diikuti manusia </w:t>
      </w:r>
      <w:r w:rsidR="006E052A" w:rsidRPr="006E052A">
        <w:rPr>
          <w:rFonts w:asciiTheme="majorBidi" w:hAnsiTheme="majorBidi" w:cstheme="majorBidi"/>
          <w:color w:val="000000" w:themeColor="text1"/>
          <w:sz w:val="24"/>
          <w:szCs w:val="24"/>
        </w:rPr>
        <w:t>untuk hidup bahagia baik</w:t>
      </w:r>
      <w:r w:rsidR="006E052A">
        <w:rPr>
          <w:rFonts w:asciiTheme="majorBidi" w:hAnsiTheme="majorBidi" w:cstheme="majorBidi"/>
          <w:color w:val="000000" w:themeColor="text1"/>
          <w:sz w:val="24"/>
          <w:szCs w:val="24"/>
        </w:rPr>
        <w:t xml:space="preserve"> sekarang maupun di masa depa</w:t>
      </w:r>
      <w:r w:rsidR="006E052A" w:rsidRPr="006E052A">
        <w:rPr>
          <w:rFonts w:asciiTheme="majorBidi" w:hAnsiTheme="majorBidi" w:cstheme="majorBidi"/>
          <w:color w:val="000000" w:themeColor="text1"/>
          <w:sz w:val="24"/>
          <w:szCs w:val="24"/>
        </w:rPr>
        <w:t>n (akhirat).</w:t>
      </w:r>
      <w:r w:rsidR="00B5164E" w:rsidRPr="00257DCF">
        <w:rPr>
          <w:rFonts w:asciiTheme="majorBidi" w:hAnsiTheme="majorBidi" w:cstheme="majorBidi"/>
          <w:color w:val="000000" w:themeColor="text1"/>
          <w:sz w:val="24"/>
          <w:szCs w:val="24"/>
        </w:rPr>
        <w:t xml:space="preserve"> </w:t>
      </w:r>
      <w:r w:rsidR="006E052A" w:rsidRPr="006E052A">
        <w:rPr>
          <w:rFonts w:asciiTheme="majorBidi" w:hAnsiTheme="majorBidi" w:cstheme="majorBidi"/>
          <w:color w:val="000000" w:themeColor="text1"/>
          <w:sz w:val="24"/>
          <w:szCs w:val="24"/>
        </w:rPr>
        <w:t>Oleh karena itu, maqasid al-shari'ah mengacu pada nilai-nilai yang ingi</w:t>
      </w:r>
      <w:r w:rsidR="006E052A">
        <w:rPr>
          <w:rFonts w:asciiTheme="majorBidi" w:hAnsiTheme="majorBidi" w:cstheme="majorBidi"/>
          <w:color w:val="000000" w:themeColor="text1"/>
          <w:sz w:val="24"/>
          <w:szCs w:val="24"/>
        </w:rPr>
        <w:t>n ditegakkan oleh penegak hukum</w:t>
      </w:r>
      <w:r w:rsidR="00B5164E" w:rsidRPr="00257DCF">
        <w:rPr>
          <w:rFonts w:asciiTheme="majorBidi" w:hAnsiTheme="majorBidi" w:cstheme="majorBidi"/>
          <w:color w:val="000000" w:themeColor="text1"/>
          <w:sz w:val="24"/>
          <w:szCs w:val="24"/>
        </w:rPr>
        <w:t xml:space="preserve">. </w:t>
      </w:r>
      <w:r w:rsidR="00413B01" w:rsidRPr="00413B01">
        <w:rPr>
          <w:rFonts w:asciiTheme="majorBidi" w:hAnsiTheme="majorBidi" w:cstheme="majorBidi"/>
          <w:sz w:val="24"/>
          <w:szCs w:val="24"/>
        </w:rPr>
        <w:t>Oleh karena itu, maqasid al-syariah merupakan tu</w:t>
      </w:r>
      <w:r w:rsidR="00413B01">
        <w:rPr>
          <w:rFonts w:asciiTheme="majorBidi" w:hAnsiTheme="majorBidi" w:cstheme="majorBidi"/>
          <w:sz w:val="24"/>
          <w:szCs w:val="24"/>
        </w:rPr>
        <w:t>juan dari suatu keputusan hukum</w:t>
      </w:r>
      <w:r w:rsidR="00B5164E" w:rsidRPr="00413B01">
        <w:rPr>
          <w:rFonts w:asciiTheme="majorBidi" w:hAnsiTheme="majorBidi" w:cstheme="majorBidi"/>
          <w:sz w:val="24"/>
          <w:szCs w:val="24"/>
        </w:rPr>
        <w:t xml:space="preserve">. </w:t>
      </w:r>
      <w:r w:rsidR="00413B01" w:rsidRPr="00413B01">
        <w:rPr>
          <w:rFonts w:asciiTheme="majorBidi" w:hAnsiTheme="majorBidi" w:cstheme="majorBidi"/>
          <w:sz w:val="24"/>
          <w:szCs w:val="24"/>
        </w:rPr>
        <w:t>Menurut Khairul Umam, Izzuddin ibn Abd al-Salam mengatakan bahwa semua taklif yang sah selalu untuk kemaslahatan hamba</w:t>
      </w:r>
      <w:r w:rsidR="00413B01">
        <w:rPr>
          <w:rFonts w:asciiTheme="majorBidi" w:hAnsiTheme="majorBidi" w:cstheme="majorBidi"/>
          <w:sz w:val="24"/>
          <w:szCs w:val="24"/>
        </w:rPr>
        <w:t xml:space="preserve"> (manusia) di dunia dan akhirat</w:t>
      </w:r>
      <w:r w:rsidR="00B5164E" w:rsidRPr="00B5164E">
        <w:rPr>
          <w:rFonts w:asciiTheme="majorBidi" w:hAnsiTheme="majorBidi" w:cstheme="majorBidi"/>
          <w:sz w:val="24"/>
          <w:szCs w:val="24"/>
        </w:rPr>
        <w:t xml:space="preserve">. </w:t>
      </w:r>
      <w:r w:rsidR="00413B01" w:rsidRPr="00413B01">
        <w:rPr>
          <w:rFonts w:asciiTheme="majorBidi" w:hAnsiTheme="majorBidi" w:cstheme="majorBidi"/>
          <w:sz w:val="24"/>
          <w:szCs w:val="24"/>
        </w:rPr>
        <w:t>Karena ketaatan dan kemaksiatan hamba tidak berpengaruh terhadap kemuliaan Allah, Allah tida</w:t>
      </w:r>
      <w:r w:rsidR="008722A4">
        <w:rPr>
          <w:rFonts w:asciiTheme="majorBidi" w:hAnsiTheme="majorBidi" w:cstheme="majorBidi"/>
          <w:sz w:val="24"/>
          <w:szCs w:val="24"/>
        </w:rPr>
        <w:t>k menuntut ibadah dari siapapun</w:t>
      </w:r>
      <w:r w:rsidR="00B5164E" w:rsidRPr="00B5164E">
        <w:rPr>
          <w:rFonts w:asciiTheme="majorBidi" w:hAnsiTheme="majorBidi" w:cstheme="majorBidi"/>
          <w:sz w:val="24"/>
          <w:szCs w:val="24"/>
        </w:rPr>
        <w:t xml:space="preserve">. </w:t>
      </w:r>
      <w:r w:rsidR="008722A4" w:rsidRPr="008722A4">
        <w:rPr>
          <w:rFonts w:asciiTheme="majorBidi" w:hAnsiTheme="majorBidi" w:cstheme="majorBidi"/>
          <w:sz w:val="24"/>
          <w:szCs w:val="24"/>
        </w:rPr>
        <w:t>Oleh karena itu, kepentingan manusia merupakan satu-satunya sasaran keuntungan hukum.</w:t>
      </w:r>
      <w:r w:rsidR="00B5164E" w:rsidRPr="00B5164E">
        <w:rPr>
          <w:rFonts w:asciiTheme="majorBidi" w:hAnsiTheme="majorBidi" w:cstheme="majorBidi"/>
          <w:sz w:val="24"/>
          <w:szCs w:val="24"/>
        </w:rPr>
        <w:t xml:space="preserve"> </w:t>
      </w:r>
    </w:p>
    <w:p w14:paraId="0C03611E" w14:textId="77777777" w:rsidR="00FE1C29" w:rsidRDefault="00FE1C29" w:rsidP="00BE22FE">
      <w:pPr>
        <w:pStyle w:val="ListParagraph"/>
        <w:spacing w:line="360" w:lineRule="auto"/>
        <w:ind w:hanging="11"/>
        <w:jc w:val="both"/>
        <w:rPr>
          <w:rFonts w:asciiTheme="majorBidi" w:hAnsiTheme="majorBidi" w:cstheme="majorBidi"/>
          <w:sz w:val="24"/>
          <w:szCs w:val="24"/>
        </w:rPr>
      </w:pPr>
      <w:r>
        <w:rPr>
          <w:rFonts w:asciiTheme="majorBidi" w:hAnsiTheme="majorBidi" w:cstheme="majorBidi"/>
          <w:sz w:val="24"/>
          <w:szCs w:val="24"/>
        </w:rPr>
        <w:t xml:space="preserve">       </w:t>
      </w:r>
      <w:r w:rsidR="008722A4" w:rsidRPr="008722A4">
        <w:rPr>
          <w:rFonts w:asciiTheme="majorBidi" w:hAnsiTheme="majorBidi" w:cstheme="majorBidi"/>
          <w:sz w:val="24"/>
          <w:szCs w:val="24"/>
        </w:rPr>
        <w:t>Satria Efendi menegaskan bahwa maqashid al-shari'ah memiliki arti umum dan arti khusus. Pengertian umum mengacu pada makna ayat-ayat hukum atau hadis-hadis hukum, yang dapat ditentukan oleh pemahaman kebahasaan</w:t>
      </w:r>
      <w:r w:rsidR="008722A4">
        <w:rPr>
          <w:rFonts w:asciiTheme="majorBidi" w:hAnsiTheme="majorBidi" w:cstheme="majorBidi"/>
          <w:sz w:val="24"/>
          <w:szCs w:val="24"/>
        </w:rPr>
        <w:t>nya atau tujuan yang diembannya</w:t>
      </w:r>
      <w:r w:rsidR="00B5164E" w:rsidRPr="00B5164E">
        <w:rPr>
          <w:rFonts w:asciiTheme="majorBidi" w:hAnsiTheme="majorBidi" w:cstheme="majorBidi"/>
          <w:sz w:val="24"/>
          <w:szCs w:val="24"/>
        </w:rPr>
        <w:t xml:space="preserve">. </w:t>
      </w:r>
      <w:r w:rsidR="008722A4" w:rsidRPr="008722A4">
        <w:rPr>
          <w:rFonts w:asciiTheme="majorBidi" w:hAnsiTheme="majorBidi" w:cstheme="majorBidi"/>
          <w:sz w:val="24"/>
          <w:szCs w:val="24"/>
        </w:rPr>
        <w:t xml:space="preserve">Makna istilah “maqashid al-syari” (kehendak Tuhan menurunkan ayat-ayat hukum atau niat Nabi mengeluarkan hadis hukum) identik dengan pengertian umum tersebut. </w:t>
      </w:r>
      <w:r w:rsidR="008722A4" w:rsidRPr="008722A4">
        <w:rPr>
          <w:rFonts w:asciiTheme="majorBidi" w:hAnsiTheme="majorBidi" w:cstheme="majorBidi"/>
          <w:sz w:val="24"/>
          <w:szCs w:val="24"/>
        </w:rPr>
        <w:lastRenderedPageBreak/>
        <w:t>Sedangkan substansi atau tujuan pembentukan undang-undang itul</w:t>
      </w:r>
      <w:r w:rsidR="008722A4">
        <w:rPr>
          <w:rFonts w:asciiTheme="majorBidi" w:hAnsiTheme="majorBidi" w:cstheme="majorBidi"/>
          <w:sz w:val="24"/>
          <w:szCs w:val="24"/>
        </w:rPr>
        <w:t>ah yang menentukan sifat khusus</w:t>
      </w:r>
      <w:r w:rsidR="00B5164E">
        <w:rPr>
          <w:rFonts w:asciiTheme="majorBidi" w:hAnsiTheme="majorBidi" w:cstheme="majorBidi"/>
          <w:sz w:val="24"/>
          <w:szCs w:val="24"/>
        </w:rPr>
        <w:t>.</w:t>
      </w:r>
      <w:r w:rsidR="00B5164E">
        <w:rPr>
          <w:rStyle w:val="FootnoteReference"/>
          <w:rFonts w:asciiTheme="majorBidi" w:hAnsiTheme="majorBidi" w:cstheme="majorBidi"/>
          <w:sz w:val="24"/>
          <w:szCs w:val="24"/>
        </w:rPr>
        <w:footnoteReference w:id="12"/>
      </w:r>
    </w:p>
    <w:p w14:paraId="57E71FBE" w14:textId="47F0FFBB" w:rsidR="00387C67" w:rsidRPr="00AD04C6" w:rsidRDefault="00FE1C29" w:rsidP="00BE22FE">
      <w:pPr>
        <w:pStyle w:val="ListParagraph"/>
        <w:spacing w:line="360" w:lineRule="auto"/>
        <w:ind w:hanging="11"/>
        <w:jc w:val="both"/>
        <w:rPr>
          <w:rFonts w:asciiTheme="majorBidi" w:hAnsiTheme="majorBidi" w:cstheme="majorBidi"/>
          <w:sz w:val="24"/>
          <w:szCs w:val="24"/>
        </w:rPr>
      </w:pPr>
      <w:r>
        <w:rPr>
          <w:rFonts w:asciiTheme="majorBidi" w:hAnsiTheme="majorBidi" w:cstheme="majorBidi"/>
          <w:sz w:val="24"/>
          <w:szCs w:val="24"/>
        </w:rPr>
        <w:t xml:space="preserve">       </w:t>
      </w:r>
      <w:r w:rsidR="008722A4" w:rsidRPr="008722A4">
        <w:rPr>
          <w:rFonts w:asciiTheme="majorBidi" w:hAnsiTheme="majorBidi" w:cstheme="majorBidi"/>
          <w:sz w:val="24"/>
          <w:szCs w:val="24"/>
        </w:rPr>
        <w:t>Maslahat, atau maslahat, adalah syarat muru'ah (moral) yang ditujukan unt</w:t>
      </w:r>
      <w:r w:rsidR="008722A4">
        <w:rPr>
          <w:rFonts w:asciiTheme="majorBidi" w:hAnsiTheme="majorBidi" w:cstheme="majorBidi"/>
          <w:sz w:val="24"/>
          <w:szCs w:val="24"/>
        </w:rPr>
        <w:t>uk keluhuran dan perbuatan baik</w:t>
      </w:r>
      <w:r w:rsidR="001847BA" w:rsidRPr="001847BA">
        <w:rPr>
          <w:rFonts w:asciiTheme="majorBidi" w:hAnsiTheme="majorBidi" w:cstheme="majorBidi"/>
          <w:sz w:val="24"/>
          <w:szCs w:val="24"/>
        </w:rPr>
        <w:t xml:space="preserve">. </w:t>
      </w:r>
      <w:r w:rsidR="008722A4" w:rsidRPr="008722A4">
        <w:rPr>
          <w:rFonts w:asciiTheme="majorBidi" w:hAnsiTheme="majorBidi" w:cstheme="majorBidi"/>
          <w:sz w:val="24"/>
          <w:szCs w:val="24"/>
        </w:rPr>
        <w:t>Tidak merugikan atau mempersulit kehidupan manusia jika ia tidak ada. Maslahat tahsiniyat diperlukan untuk meni</w:t>
      </w:r>
      <w:r w:rsidR="00D742DC">
        <w:rPr>
          <w:rFonts w:asciiTheme="majorBidi" w:hAnsiTheme="majorBidi" w:cstheme="majorBidi"/>
          <w:sz w:val="24"/>
          <w:szCs w:val="24"/>
        </w:rPr>
        <w:t>ngkatkan kualitas hidup manusia</w:t>
      </w:r>
    </w:p>
    <w:p w14:paraId="0EFB3389" w14:textId="77777777" w:rsidR="00FE1C29" w:rsidRDefault="001847BA" w:rsidP="00BE22FE">
      <w:pPr>
        <w:pStyle w:val="ListParagraph"/>
        <w:numPr>
          <w:ilvl w:val="0"/>
          <w:numId w:val="9"/>
        </w:numPr>
        <w:spacing w:line="360" w:lineRule="auto"/>
        <w:jc w:val="both"/>
        <w:outlineLvl w:val="1"/>
        <w:rPr>
          <w:rFonts w:asciiTheme="majorBidi" w:hAnsiTheme="majorBidi" w:cstheme="majorBidi"/>
          <w:sz w:val="24"/>
          <w:szCs w:val="24"/>
        </w:rPr>
      </w:pPr>
      <w:bookmarkStart w:id="55" w:name="_Toc134055492"/>
      <w:bookmarkStart w:id="56" w:name="_Toc136554247"/>
      <w:r w:rsidRPr="001A3EED">
        <w:rPr>
          <w:rFonts w:asciiTheme="majorBidi" w:hAnsiTheme="majorBidi" w:cstheme="majorBidi"/>
          <w:sz w:val="24"/>
          <w:szCs w:val="24"/>
        </w:rPr>
        <w:t>Pengertian Persepsi</w:t>
      </w:r>
      <w:bookmarkEnd w:id="55"/>
      <w:bookmarkEnd w:id="56"/>
    </w:p>
    <w:p w14:paraId="7F2B60B6" w14:textId="28CFC7F1" w:rsidR="00D742DC" w:rsidRPr="00FE1C29" w:rsidRDefault="00FE1C29" w:rsidP="002948FB">
      <w:pPr>
        <w:pStyle w:val="ListParagraph"/>
        <w:spacing w:line="360" w:lineRule="auto"/>
        <w:jc w:val="both"/>
        <w:rPr>
          <w:rStyle w:val="markedcontent"/>
          <w:rFonts w:asciiTheme="majorBidi" w:hAnsiTheme="majorBidi" w:cstheme="majorBidi"/>
          <w:sz w:val="24"/>
          <w:szCs w:val="24"/>
        </w:rPr>
      </w:pPr>
      <w:r>
        <w:rPr>
          <w:rFonts w:asciiTheme="majorBidi" w:hAnsiTheme="majorBidi" w:cstheme="majorBidi"/>
          <w:sz w:val="24"/>
          <w:szCs w:val="24"/>
        </w:rPr>
        <w:t xml:space="preserve">       </w:t>
      </w:r>
      <w:bookmarkStart w:id="57" w:name="_Toc136554248"/>
      <w:r w:rsidR="0050245A" w:rsidRPr="00FE1C29">
        <w:rPr>
          <w:rStyle w:val="markedcontent"/>
          <w:rFonts w:asciiTheme="majorBidi" w:hAnsiTheme="majorBidi" w:cstheme="majorBidi"/>
          <w:sz w:val="24"/>
          <w:szCs w:val="24"/>
        </w:rPr>
        <w:t xml:space="preserve">Secara etimologis, </w:t>
      </w:r>
      <w:r w:rsidR="00AD04C6" w:rsidRPr="00FE1C29">
        <w:rPr>
          <w:rStyle w:val="markedcontent"/>
          <w:rFonts w:asciiTheme="majorBidi" w:hAnsiTheme="majorBidi" w:cstheme="majorBidi"/>
          <w:sz w:val="24"/>
          <w:szCs w:val="24"/>
        </w:rPr>
        <w:t>Persepsi, atau persepsi dalam bahasa Inggris, berasal dari bahasa Latin perceptio, yang berarti "menerima" atau "mengambil"</w:t>
      </w:r>
      <w:r w:rsidR="0050245A" w:rsidRPr="00FE1C29">
        <w:rPr>
          <w:rStyle w:val="markedcontent"/>
          <w:rFonts w:asciiTheme="majorBidi" w:hAnsiTheme="majorBidi" w:cstheme="majorBidi"/>
          <w:sz w:val="24"/>
          <w:szCs w:val="24"/>
        </w:rPr>
        <w:t xml:space="preserve">. </w:t>
      </w:r>
      <w:r w:rsidR="00AD04C6" w:rsidRPr="00FE1C29">
        <w:rPr>
          <w:rStyle w:val="markedcontent"/>
          <w:rFonts w:asciiTheme="majorBidi" w:hAnsiTheme="majorBidi" w:cstheme="majorBidi"/>
          <w:sz w:val="24"/>
          <w:szCs w:val="24"/>
        </w:rPr>
        <w:t>Pengalaman tentang hal-hal, peristiwa, atau hubungan yang dihasilkan dari menyimpulkan informasi dan menafsirkan pesan dikenal sebagai persepsi. Memberi makna pada rangsangan sensorik (sensory stimuli) adalah bagian dari persepsi</w:t>
      </w:r>
      <w:r w:rsidR="0050245A" w:rsidRPr="00FE1C29">
        <w:rPr>
          <w:rStyle w:val="markedcontent"/>
          <w:rFonts w:asciiTheme="majorBidi" w:hAnsiTheme="majorBidi" w:cstheme="majorBidi"/>
          <w:sz w:val="24"/>
          <w:szCs w:val="24"/>
        </w:rPr>
        <w:t>.</w:t>
      </w:r>
      <w:r w:rsidR="0050245A">
        <w:rPr>
          <w:rStyle w:val="FootnoteReference"/>
          <w:rFonts w:asciiTheme="majorBidi" w:hAnsiTheme="majorBidi" w:cstheme="majorBidi"/>
          <w:sz w:val="24"/>
          <w:szCs w:val="24"/>
        </w:rPr>
        <w:footnoteReference w:id="13"/>
      </w:r>
      <w:bookmarkEnd w:id="57"/>
    </w:p>
    <w:p w14:paraId="1333B3C3" w14:textId="77777777" w:rsidR="00FE1C29" w:rsidRDefault="00AD04C6" w:rsidP="00BE22FE">
      <w:pPr>
        <w:pStyle w:val="ListParagraph"/>
        <w:spacing w:after="0" w:line="360" w:lineRule="auto"/>
        <w:ind w:firstLine="360"/>
        <w:jc w:val="both"/>
        <w:rPr>
          <w:rStyle w:val="markedcontent"/>
          <w:rFonts w:asciiTheme="majorBidi" w:hAnsiTheme="majorBidi" w:cstheme="majorBidi"/>
          <w:sz w:val="24"/>
          <w:szCs w:val="24"/>
        </w:rPr>
      </w:pPr>
      <w:r w:rsidRPr="00AD04C6">
        <w:rPr>
          <w:rStyle w:val="markedcontent"/>
          <w:rFonts w:asciiTheme="majorBidi" w:hAnsiTheme="majorBidi" w:cstheme="majorBidi"/>
          <w:sz w:val="24"/>
          <w:szCs w:val="24"/>
        </w:rPr>
        <w:t>Proses memahami atau memberi makna pada informasi atau stimulus disebut persepsi. Proses penginderaan sesuatu, peristiwa, atau hubungan antar gejala, yang kemudian diproses</w:t>
      </w:r>
      <w:r>
        <w:rPr>
          <w:rStyle w:val="markedcontent"/>
          <w:rFonts w:asciiTheme="majorBidi" w:hAnsiTheme="majorBidi" w:cstheme="majorBidi"/>
          <w:sz w:val="24"/>
          <w:szCs w:val="24"/>
        </w:rPr>
        <w:t xml:space="preserve"> oleh otak, memberikan stimulus</w:t>
      </w:r>
      <w:r w:rsidR="0050245A">
        <w:rPr>
          <w:rStyle w:val="markedcontent"/>
          <w:rFonts w:asciiTheme="majorBidi" w:hAnsiTheme="majorBidi" w:cstheme="majorBidi"/>
          <w:sz w:val="24"/>
          <w:szCs w:val="24"/>
        </w:rPr>
        <w:t>.</w:t>
      </w:r>
      <w:r w:rsidR="0050245A" w:rsidRPr="0050245A">
        <w:rPr>
          <w:rStyle w:val="markedcontent"/>
          <w:rFonts w:asciiTheme="majorBidi" w:hAnsiTheme="majorBidi" w:cstheme="majorBidi"/>
          <w:sz w:val="24"/>
          <w:szCs w:val="24"/>
        </w:rPr>
        <w:t xml:space="preserve"> </w:t>
      </w:r>
      <w:r w:rsidR="00423990" w:rsidRPr="00423990">
        <w:rPr>
          <w:rStyle w:val="markedcontent"/>
          <w:rFonts w:asciiTheme="majorBidi" w:hAnsiTheme="majorBidi" w:cstheme="majorBidi"/>
          <w:sz w:val="24"/>
          <w:szCs w:val="24"/>
        </w:rPr>
        <w:t>Biasanya, istilah "persepsi" digunakan untuk menggambarkan pengalaman suatu objek atau peristiwa. Persepsi ini didefinisikan sebagai proses menggabungkan dan mengatur data sensorik (penginderaan) kita sehingga kita dapat menyadari lingku</w:t>
      </w:r>
      <w:r w:rsidR="00423990">
        <w:rPr>
          <w:rStyle w:val="markedcontent"/>
          <w:rFonts w:asciiTheme="majorBidi" w:hAnsiTheme="majorBidi" w:cstheme="majorBidi"/>
          <w:sz w:val="24"/>
          <w:szCs w:val="24"/>
        </w:rPr>
        <w:t>ngan kita dan diri kita sendiri</w:t>
      </w:r>
      <w:r w:rsidR="0050245A" w:rsidRPr="0050245A">
        <w:rPr>
          <w:rStyle w:val="markedcontent"/>
          <w:rFonts w:asciiTheme="majorBidi" w:hAnsiTheme="majorBidi" w:cstheme="majorBidi"/>
          <w:sz w:val="24"/>
          <w:szCs w:val="24"/>
        </w:rPr>
        <w:t>.</w:t>
      </w:r>
    </w:p>
    <w:p w14:paraId="1192D329" w14:textId="3CCC1068" w:rsidR="00FC50B5" w:rsidRPr="00FE1C29" w:rsidRDefault="00FE1C29" w:rsidP="00BE22FE">
      <w:pPr>
        <w:pStyle w:val="ListParagraph"/>
        <w:spacing w:after="0" w:line="360" w:lineRule="auto"/>
        <w:ind w:hanging="11"/>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 xml:space="preserve">       </w:t>
      </w:r>
      <w:r w:rsidR="001847BA" w:rsidRPr="000B6155">
        <w:rPr>
          <w:rStyle w:val="markedcontent"/>
          <w:rFonts w:asciiTheme="majorBidi" w:hAnsiTheme="majorBidi" w:cstheme="majorBidi"/>
          <w:sz w:val="24"/>
          <w:szCs w:val="24"/>
        </w:rPr>
        <w:t xml:space="preserve">Perspektif </w:t>
      </w:r>
      <w:r w:rsidR="001847BA">
        <w:rPr>
          <w:rStyle w:val="markedcontent"/>
          <w:rFonts w:asciiTheme="majorBidi" w:hAnsiTheme="majorBidi" w:cstheme="majorBidi"/>
          <w:sz w:val="24"/>
          <w:szCs w:val="24"/>
        </w:rPr>
        <w:t>adalah</w:t>
      </w:r>
      <w:r w:rsidR="001847BA" w:rsidRPr="000B6155">
        <w:rPr>
          <w:rStyle w:val="markedcontent"/>
          <w:rFonts w:asciiTheme="majorBidi" w:hAnsiTheme="majorBidi" w:cstheme="majorBidi"/>
          <w:sz w:val="24"/>
          <w:szCs w:val="24"/>
        </w:rPr>
        <w:t xml:space="preserve"> </w:t>
      </w:r>
      <w:r w:rsidR="001847BA">
        <w:rPr>
          <w:rStyle w:val="markedcontent"/>
          <w:rFonts w:asciiTheme="majorBidi" w:hAnsiTheme="majorBidi" w:cstheme="majorBidi"/>
          <w:sz w:val="24"/>
          <w:szCs w:val="24"/>
        </w:rPr>
        <w:t>satu</w:t>
      </w:r>
      <w:r w:rsidR="001847BA" w:rsidRPr="000B6155">
        <w:rPr>
          <w:rStyle w:val="markedcontent"/>
          <w:rFonts w:asciiTheme="majorBidi" w:hAnsiTheme="majorBidi" w:cstheme="majorBidi"/>
          <w:sz w:val="24"/>
          <w:szCs w:val="24"/>
        </w:rPr>
        <w:t xml:space="preserve"> esensi di dalam diri seseorang, dimana perspektif akan me</w:t>
      </w:r>
      <w:r w:rsidR="001847BA">
        <w:rPr>
          <w:rStyle w:val="markedcontent"/>
          <w:rFonts w:asciiTheme="majorBidi" w:hAnsiTheme="majorBidi" w:cstheme="majorBidi"/>
          <w:sz w:val="24"/>
          <w:szCs w:val="24"/>
        </w:rPr>
        <w:t>nciptakan</w:t>
      </w:r>
      <w:r w:rsidR="001847BA" w:rsidRPr="000B6155">
        <w:rPr>
          <w:rStyle w:val="markedcontent"/>
          <w:rFonts w:asciiTheme="majorBidi" w:hAnsiTheme="majorBidi" w:cstheme="majorBidi"/>
          <w:sz w:val="24"/>
          <w:szCs w:val="24"/>
        </w:rPr>
        <w:t xml:space="preserve"> rangsangan baik untuk mengetahui atau melakukan sesuatu yang memper</w:t>
      </w:r>
      <w:r w:rsidR="001847BA">
        <w:rPr>
          <w:rStyle w:val="markedcontent"/>
          <w:rFonts w:asciiTheme="majorBidi" w:hAnsiTheme="majorBidi" w:cstheme="majorBidi"/>
          <w:sz w:val="24"/>
          <w:szCs w:val="24"/>
        </w:rPr>
        <w:t>oleh</w:t>
      </w:r>
      <w:r w:rsidR="001847BA" w:rsidRPr="000B6155">
        <w:rPr>
          <w:rStyle w:val="markedcontent"/>
          <w:rFonts w:asciiTheme="majorBidi" w:hAnsiTheme="majorBidi" w:cstheme="majorBidi"/>
          <w:sz w:val="24"/>
          <w:szCs w:val="24"/>
        </w:rPr>
        <w:t xml:space="preserve"> malalui alat indra,</w:t>
      </w:r>
      <w:r w:rsidR="001847BA">
        <w:rPr>
          <w:rStyle w:val="markedcontent"/>
          <w:rFonts w:asciiTheme="majorBidi" w:hAnsiTheme="majorBidi" w:cstheme="majorBidi"/>
          <w:sz w:val="24"/>
          <w:szCs w:val="24"/>
        </w:rPr>
        <w:t xml:space="preserve"> pengalaman</w:t>
      </w:r>
      <w:r w:rsidR="001847BA" w:rsidRPr="000B6155">
        <w:rPr>
          <w:rStyle w:val="markedcontent"/>
          <w:rFonts w:asciiTheme="majorBidi" w:hAnsiTheme="majorBidi" w:cstheme="majorBidi"/>
          <w:sz w:val="24"/>
          <w:szCs w:val="24"/>
        </w:rPr>
        <w:t xml:space="preserve"> maupun </w:t>
      </w:r>
      <w:r w:rsidR="001847BA">
        <w:rPr>
          <w:rStyle w:val="markedcontent"/>
          <w:rFonts w:asciiTheme="majorBidi" w:hAnsiTheme="majorBidi" w:cstheme="majorBidi"/>
          <w:sz w:val="24"/>
          <w:szCs w:val="24"/>
        </w:rPr>
        <w:t>fakta</w:t>
      </w:r>
      <w:r w:rsidR="001847BA" w:rsidRPr="000B6155">
        <w:rPr>
          <w:rStyle w:val="markedcontent"/>
          <w:rFonts w:asciiTheme="majorBidi" w:hAnsiTheme="majorBidi" w:cstheme="majorBidi"/>
          <w:sz w:val="24"/>
          <w:szCs w:val="24"/>
        </w:rPr>
        <w:t xml:space="preserve">. </w:t>
      </w:r>
      <w:r w:rsidR="00423990" w:rsidRPr="00423990">
        <w:rPr>
          <w:rStyle w:val="markedcontent"/>
          <w:rFonts w:asciiTheme="majorBidi" w:hAnsiTheme="majorBidi" w:cstheme="majorBidi"/>
          <w:sz w:val="24"/>
          <w:szCs w:val="24"/>
        </w:rPr>
        <w:t xml:space="preserve">Meskipun memiliki kemampuan yang berbeda-beda, manusia dalam kehidupannya cenderung selalu menggunakan penalaran atau intuisi yang ada untuk mempersiapkan, menanggapi gejala atau objek </w:t>
      </w:r>
      <w:r w:rsidR="00423990">
        <w:rPr>
          <w:rStyle w:val="markedcontent"/>
          <w:rFonts w:asciiTheme="majorBidi" w:hAnsiTheme="majorBidi" w:cstheme="majorBidi"/>
          <w:sz w:val="24"/>
          <w:szCs w:val="24"/>
        </w:rPr>
        <w:t>di lingkungannya, atau keduanya</w:t>
      </w:r>
      <w:r w:rsidR="001847BA" w:rsidRPr="000B6155">
        <w:rPr>
          <w:rStyle w:val="markedcontent"/>
          <w:rFonts w:asciiTheme="majorBidi" w:hAnsiTheme="majorBidi" w:cstheme="majorBidi"/>
          <w:sz w:val="24"/>
          <w:szCs w:val="24"/>
        </w:rPr>
        <w:t xml:space="preserve">. </w:t>
      </w:r>
      <w:r w:rsidR="00423990" w:rsidRPr="00423990">
        <w:rPr>
          <w:rStyle w:val="markedcontent"/>
          <w:rFonts w:asciiTheme="majorBidi" w:hAnsiTheme="majorBidi" w:cstheme="majorBidi"/>
          <w:sz w:val="24"/>
          <w:szCs w:val="24"/>
        </w:rPr>
        <w:t xml:space="preserve">Dengan penalaran ini, mereka kemudian dapat menentukan </w:t>
      </w:r>
      <w:r w:rsidR="00423990" w:rsidRPr="00423990">
        <w:rPr>
          <w:rStyle w:val="markedcontent"/>
          <w:rFonts w:asciiTheme="majorBidi" w:hAnsiTheme="majorBidi" w:cstheme="majorBidi"/>
          <w:sz w:val="24"/>
          <w:szCs w:val="24"/>
        </w:rPr>
        <w:lastRenderedPageBreak/>
        <w:t>sikap, memberikan tanggapan, dan membentuk pendapat tentang proses sosial mas</w:t>
      </w:r>
      <w:r w:rsidR="00423990">
        <w:rPr>
          <w:rStyle w:val="markedcontent"/>
          <w:rFonts w:asciiTheme="majorBidi" w:hAnsiTheme="majorBidi" w:cstheme="majorBidi"/>
          <w:sz w:val="24"/>
          <w:szCs w:val="24"/>
        </w:rPr>
        <w:t>yarakat yang sedang berlangsung</w:t>
      </w:r>
      <w:r w:rsidR="001847BA" w:rsidRPr="004B1C64">
        <w:rPr>
          <w:rStyle w:val="markedcontent"/>
          <w:rFonts w:asciiTheme="majorBidi" w:hAnsiTheme="majorBidi" w:cstheme="majorBidi"/>
          <w:sz w:val="24"/>
          <w:szCs w:val="24"/>
        </w:rPr>
        <w:t>.</w:t>
      </w:r>
    </w:p>
    <w:p w14:paraId="1E8252ED" w14:textId="77777777" w:rsidR="00D742DC" w:rsidRDefault="000532D8" w:rsidP="00BE22FE">
      <w:pPr>
        <w:spacing w:after="0" w:line="360" w:lineRule="auto"/>
        <w:ind w:left="360" w:firstLine="720"/>
        <w:jc w:val="both"/>
        <w:rPr>
          <w:rFonts w:asciiTheme="majorBidi" w:hAnsiTheme="majorBidi" w:cstheme="majorBidi"/>
          <w:sz w:val="24"/>
          <w:szCs w:val="24"/>
        </w:rPr>
      </w:pPr>
      <w:r>
        <w:rPr>
          <w:rFonts w:asciiTheme="majorBidi" w:hAnsiTheme="majorBidi" w:cstheme="majorBidi"/>
          <w:sz w:val="24"/>
          <w:szCs w:val="24"/>
        </w:rPr>
        <w:t xml:space="preserve">Adapun beberapa definisi dari ilmuan barat yaitu, </w:t>
      </w:r>
      <w:r w:rsidR="008722A4" w:rsidRPr="008722A4">
        <w:rPr>
          <w:rFonts w:asciiTheme="majorBidi" w:hAnsiTheme="majorBidi" w:cstheme="majorBidi"/>
          <w:sz w:val="24"/>
          <w:szCs w:val="24"/>
        </w:rPr>
        <w:t>Pemilihan, pengorganisasian, dan interpretasi informasi input, serta sensasi yang dialami melalui penglihatan, suara, penciuman, dan sentuhan, untuk menghasilkan makna,</w:t>
      </w:r>
      <w:r w:rsidR="008722A4">
        <w:rPr>
          <w:rFonts w:asciiTheme="majorBidi" w:hAnsiTheme="majorBidi" w:cstheme="majorBidi"/>
          <w:sz w:val="24"/>
          <w:szCs w:val="24"/>
        </w:rPr>
        <w:t xml:space="preserve"> semuanya adalah aspek persepsi</w:t>
      </w:r>
      <w:r w:rsidRPr="001847BA">
        <w:rPr>
          <w:rFonts w:asciiTheme="majorBidi" w:hAnsiTheme="majorBidi" w:cstheme="majorBidi"/>
          <w:sz w:val="24"/>
          <w:szCs w:val="24"/>
        </w:rPr>
        <w:t>. Menurut Boyd, Walker dan Larreche</w:t>
      </w:r>
      <w:r>
        <w:rPr>
          <w:rFonts w:asciiTheme="majorBidi" w:hAnsiTheme="majorBidi" w:cstheme="majorBidi"/>
          <w:sz w:val="24"/>
          <w:szCs w:val="24"/>
        </w:rPr>
        <w:t xml:space="preserve">, </w:t>
      </w:r>
      <w:r w:rsidR="00423990" w:rsidRPr="00423990">
        <w:rPr>
          <w:rFonts w:asciiTheme="majorBidi" w:hAnsiTheme="majorBidi" w:cstheme="majorBidi"/>
          <w:sz w:val="24"/>
          <w:szCs w:val="24"/>
        </w:rPr>
        <w:t xml:space="preserve">Cara seseorang memilih, mengatur, dan menafsirkan informasi disebut persepsi. Sementara itu, Kotler menegaskan bahwa </w:t>
      </w:r>
      <w:r w:rsidR="008722A4" w:rsidRPr="008722A4">
        <w:rPr>
          <w:rFonts w:asciiTheme="majorBidi" w:hAnsiTheme="majorBidi" w:cstheme="majorBidi"/>
          <w:sz w:val="24"/>
          <w:szCs w:val="24"/>
        </w:rPr>
        <w:t>Proses di mana kita memilih, mengatur, dan menginterpretasikan input informasi untuk membangun gambaran dunia</w:t>
      </w:r>
      <w:r w:rsidR="008722A4">
        <w:rPr>
          <w:rFonts w:asciiTheme="majorBidi" w:hAnsiTheme="majorBidi" w:cstheme="majorBidi"/>
          <w:sz w:val="24"/>
          <w:szCs w:val="24"/>
        </w:rPr>
        <w:t xml:space="preserve"> yang bermakna disebut persepsi</w:t>
      </w:r>
      <w:r w:rsidRPr="001847BA">
        <w:rPr>
          <w:rFonts w:asciiTheme="majorBidi" w:hAnsiTheme="majorBidi" w:cstheme="majorBidi"/>
          <w:sz w:val="24"/>
          <w:szCs w:val="24"/>
        </w:rPr>
        <w:t xml:space="preserve">. </w:t>
      </w:r>
      <w:r w:rsidR="00423990" w:rsidRPr="00423990">
        <w:rPr>
          <w:rFonts w:asciiTheme="majorBidi" w:hAnsiTheme="majorBidi" w:cstheme="majorBidi"/>
          <w:sz w:val="24"/>
          <w:szCs w:val="24"/>
        </w:rPr>
        <w:t>Oleh karena itu, dari pengertian persepsi di atas dapat disimpulkan bahwa persepsi adalah proses pemanfaatan informasi yang diterima melalui panca indera sehingga setiap orang dapat memilih, mengatur, dan menerjemahkan informasi menja</w:t>
      </w:r>
      <w:r w:rsidR="00423990">
        <w:rPr>
          <w:rFonts w:asciiTheme="majorBidi" w:hAnsiTheme="majorBidi" w:cstheme="majorBidi"/>
          <w:sz w:val="24"/>
          <w:szCs w:val="24"/>
        </w:rPr>
        <w:t>di gambaran dunia yang bermakna</w:t>
      </w:r>
      <w:r>
        <w:rPr>
          <w:rFonts w:asciiTheme="majorBidi" w:hAnsiTheme="majorBidi" w:cstheme="majorBidi"/>
          <w:sz w:val="24"/>
          <w:szCs w:val="24"/>
        </w:rPr>
        <w:t>.</w:t>
      </w:r>
    </w:p>
    <w:p w14:paraId="02099BFF" w14:textId="77777777" w:rsidR="00D742DC" w:rsidRDefault="00FC50B5" w:rsidP="00BE22FE">
      <w:pPr>
        <w:pStyle w:val="ListParagraph"/>
        <w:numPr>
          <w:ilvl w:val="0"/>
          <w:numId w:val="31"/>
        </w:numPr>
        <w:spacing w:after="0" w:line="360" w:lineRule="auto"/>
        <w:jc w:val="both"/>
        <w:outlineLvl w:val="2"/>
        <w:rPr>
          <w:rFonts w:asciiTheme="majorBidi" w:hAnsiTheme="majorBidi" w:cstheme="majorBidi"/>
          <w:sz w:val="24"/>
          <w:szCs w:val="24"/>
        </w:rPr>
      </w:pPr>
      <w:bookmarkStart w:id="58" w:name="_Toc136554249"/>
      <w:r w:rsidRPr="00D742DC">
        <w:rPr>
          <w:rFonts w:asciiTheme="majorBidi" w:hAnsiTheme="majorBidi" w:cstheme="majorBidi"/>
          <w:sz w:val="24"/>
          <w:szCs w:val="24"/>
        </w:rPr>
        <w:t>Masyarakat Muslim</w:t>
      </w:r>
      <w:bookmarkEnd w:id="58"/>
    </w:p>
    <w:p w14:paraId="51AC7DE3" w14:textId="77777777" w:rsidR="00D742DC" w:rsidRDefault="00D742DC"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423990" w:rsidRPr="00D742DC">
        <w:rPr>
          <w:rFonts w:asciiTheme="majorBidi" w:hAnsiTheme="majorBidi" w:cstheme="majorBidi"/>
          <w:sz w:val="24"/>
          <w:szCs w:val="24"/>
        </w:rPr>
        <w:t>Masyarakat muslim adalah masyarakat terbuka yang menghargai kehidupan dan nilai-nilai kemanusiaan tanpa memandang suku atau keyakinan agama</w:t>
      </w:r>
      <w:r w:rsidR="00FC50B5" w:rsidRPr="00D742DC">
        <w:rPr>
          <w:rFonts w:asciiTheme="majorBidi" w:hAnsiTheme="majorBidi" w:cstheme="majorBidi"/>
          <w:sz w:val="24"/>
          <w:szCs w:val="24"/>
        </w:rPr>
        <w:t xml:space="preserve">. </w:t>
      </w:r>
      <w:r w:rsidR="00423990" w:rsidRPr="00D742DC">
        <w:rPr>
          <w:rFonts w:asciiTheme="majorBidi" w:hAnsiTheme="majorBidi" w:cstheme="majorBidi"/>
          <w:sz w:val="24"/>
          <w:szCs w:val="24"/>
        </w:rPr>
        <w:t>Berdasarkan prinsip-prinsip Al-Qur'an dan Hadits, masyarakat Muslim adalah sekelompok orang yang bekerja sama dalam pekerjaan dan kehidupan sehari-hari</w:t>
      </w:r>
      <w:r w:rsidR="00FC50B5" w:rsidRPr="00D742DC">
        <w:rPr>
          <w:rFonts w:asciiTheme="majorBidi" w:hAnsiTheme="majorBidi" w:cstheme="majorBidi"/>
          <w:sz w:val="24"/>
          <w:szCs w:val="24"/>
        </w:rPr>
        <w:t>.</w:t>
      </w:r>
    </w:p>
    <w:p w14:paraId="29D6FE51" w14:textId="0D51D8D3" w:rsidR="00D742DC" w:rsidRPr="00D742DC" w:rsidRDefault="00D742DC"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002509D3" w:rsidRPr="002509D3">
        <w:rPr>
          <w:rFonts w:asciiTheme="majorBidi" w:hAnsiTheme="majorBidi" w:cstheme="majorBidi"/>
          <w:sz w:val="24"/>
          <w:szCs w:val="24"/>
        </w:rPr>
        <w:t>Umat ​​Islam memandang masyarakat sebagai sarana penerapan ajaran</w:t>
      </w:r>
      <w:r>
        <w:rPr>
          <w:rFonts w:asciiTheme="majorBidi" w:hAnsiTheme="majorBidi" w:cstheme="majorBidi"/>
          <w:sz w:val="24"/>
          <w:szCs w:val="24"/>
        </w:rPr>
        <w:t xml:space="preserve"> Islam dalam kehidupan bersama. </w:t>
      </w:r>
      <w:r w:rsidR="00593919" w:rsidRPr="00593919">
        <w:rPr>
          <w:rFonts w:asciiTheme="majorBidi" w:hAnsiTheme="majorBidi" w:cstheme="majorBidi"/>
          <w:sz w:val="24"/>
          <w:szCs w:val="24"/>
        </w:rPr>
        <w:t>Akibatnya, masyarakat harus m</w:t>
      </w:r>
      <w:r w:rsidR="00593919">
        <w:rPr>
          <w:rFonts w:asciiTheme="majorBidi" w:hAnsiTheme="majorBidi" w:cstheme="majorBidi"/>
          <w:sz w:val="24"/>
          <w:szCs w:val="24"/>
        </w:rPr>
        <w:t xml:space="preserve">enjadi tumpuan kehidupan </w:t>
      </w:r>
      <w:r w:rsidR="00593919" w:rsidRPr="00593919">
        <w:rPr>
          <w:rFonts w:asciiTheme="majorBidi" w:hAnsiTheme="majorBidi" w:cstheme="majorBidi"/>
          <w:sz w:val="24"/>
          <w:szCs w:val="24"/>
        </w:rPr>
        <w:t>dunia</w:t>
      </w:r>
      <w:r w:rsidR="002509D3" w:rsidRPr="002509D3">
        <w:rPr>
          <w:rFonts w:asciiTheme="majorBidi" w:hAnsiTheme="majorBidi" w:cstheme="majorBidi"/>
          <w:sz w:val="24"/>
          <w:szCs w:val="24"/>
        </w:rPr>
        <w:t xml:space="preserve"> guna memupuk persatuan dan kerja sama masyarakat dalam mewujudkan </w:t>
      </w:r>
      <w:r w:rsidR="00593919" w:rsidRPr="00593919">
        <w:rPr>
          <w:rFonts w:asciiTheme="majorBidi" w:hAnsiTheme="majorBidi" w:cstheme="majorBidi"/>
          <w:sz w:val="24"/>
          <w:szCs w:val="24"/>
        </w:rPr>
        <w:t>pertumbuhan manusia yang berlandaskan pemerataan dan keadilan</w:t>
      </w:r>
      <w:r>
        <w:rPr>
          <w:rFonts w:asciiTheme="majorBidi" w:hAnsiTheme="majorBidi" w:cstheme="majorBidi"/>
          <w:sz w:val="24"/>
          <w:szCs w:val="24"/>
        </w:rPr>
        <w:t xml:space="preserve">. </w:t>
      </w:r>
      <w:r w:rsidR="002509D3" w:rsidRPr="002509D3">
        <w:rPr>
          <w:rFonts w:asciiTheme="majorBidi" w:hAnsiTheme="majorBidi" w:cstheme="majorBidi"/>
          <w:sz w:val="24"/>
          <w:szCs w:val="24"/>
        </w:rPr>
        <w:t>Masyarakat yang menjunjung tinggi nilai-nilai dan kebijakan-kebijakan yang diajarkan oleh Islam serta memiliki sifat-sifat yang positif di</w:t>
      </w:r>
      <w:r w:rsidR="002509D3">
        <w:rPr>
          <w:rFonts w:asciiTheme="majorBidi" w:hAnsiTheme="majorBidi" w:cstheme="majorBidi"/>
          <w:sz w:val="24"/>
          <w:szCs w:val="24"/>
        </w:rPr>
        <w:t>kenal sebagai masyarakat muslim</w:t>
      </w:r>
      <w:r w:rsidR="00CB78FE">
        <w:rPr>
          <w:rFonts w:asciiTheme="majorBidi" w:hAnsiTheme="majorBidi" w:cstheme="majorBidi"/>
          <w:sz w:val="24"/>
          <w:szCs w:val="24"/>
        </w:rPr>
        <w:t>.</w:t>
      </w:r>
    </w:p>
    <w:p w14:paraId="1E5E2DD4" w14:textId="77777777" w:rsidR="00D742DC" w:rsidRDefault="00FC50B5" w:rsidP="00BE22FE">
      <w:pPr>
        <w:pStyle w:val="ListParagraph"/>
        <w:numPr>
          <w:ilvl w:val="0"/>
          <w:numId w:val="31"/>
        </w:numPr>
        <w:spacing w:line="360" w:lineRule="auto"/>
        <w:jc w:val="both"/>
        <w:outlineLvl w:val="2"/>
        <w:rPr>
          <w:rFonts w:asciiTheme="majorBidi" w:hAnsiTheme="majorBidi" w:cstheme="majorBidi"/>
          <w:sz w:val="24"/>
          <w:szCs w:val="24"/>
        </w:rPr>
      </w:pPr>
      <w:bookmarkStart w:id="59" w:name="_Toc136554250"/>
      <w:r w:rsidRPr="007A5580">
        <w:rPr>
          <w:rFonts w:asciiTheme="majorBidi" w:hAnsiTheme="majorBidi" w:cstheme="majorBidi"/>
          <w:sz w:val="24"/>
          <w:szCs w:val="24"/>
        </w:rPr>
        <w:t>Pernikahan Dini</w:t>
      </w:r>
      <w:bookmarkEnd w:id="59"/>
    </w:p>
    <w:p w14:paraId="23FA84BF" w14:textId="50A41A21" w:rsidR="00574734" w:rsidRDefault="00FC0529"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93919" w:rsidRPr="00D742DC">
        <w:rPr>
          <w:rFonts w:asciiTheme="majorBidi" w:hAnsiTheme="majorBidi" w:cstheme="majorBidi"/>
          <w:sz w:val="24"/>
          <w:szCs w:val="24"/>
        </w:rPr>
        <w:t>Hadikusuma berpendapat, harus ada batasan usia perkawinan untuk mencegah perkawinan anak antara anak yang masih bermain</w:t>
      </w:r>
      <w:r w:rsidR="00CB78FE" w:rsidRPr="00D742DC">
        <w:rPr>
          <w:rFonts w:asciiTheme="majorBidi" w:hAnsiTheme="majorBidi" w:cstheme="majorBidi"/>
          <w:sz w:val="24"/>
          <w:szCs w:val="24"/>
        </w:rPr>
        <w:t xml:space="preserve">. </w:t>
      </w:r>
      <w:r w:rsidR="002509D3" w:rsidRPr="00D742DC">
        <w:rPr>
          <w:rFonts w:asciiTheme="majorBidi" w:hAnsiTheme="majorBidi" w:cstheme="majorBidi"/>
          <w:sz w:val="24"/>
          <w:szCs w:val="24"/>
        </w:rPr>
        <w:t xml:space="preserve">Oleh karena </w:t>
      </w:r>
      <w:r w:rsidR="002509D3" w:rsidRPr="00D742DC">
        <w:rPr>
          <w:rFonts w:asciiTheme="majorBidi" w:hAnsiTheme="majorBidi" w:cstheme="majorBidi"/>
          <w:sz w:val="24"/>
          <w:szCs w:val="24"/>
        </w:rPr>
        <w:lastRenderedPageBreak/>
        <w:t xml:space="preserve">itu, </w:t>
      </w:r>
      <w:r w:rsidR="00504B38" w:rsidRPr="00D742DC">
        <w:rPr>
          <w:rFonts w:asciiTheme="majorBidi" w:hAnsiTheme="majorBidi" w:cstheme="majorBidi"/>
          <w:sz w:val="24"/>
          <w:szCs w:val="24"/>
        </w:rPr>
        <w:t>bakal</w:t>
      </w:r>
      <w:r w:rsidR="002509D3" w:rsidRPr="00D742DC">
        <w:rPr>
          <w:rFonts w:asciiTheme="majorBidi" w:hAnsiTheme="majorBidi" w:cstheme="majorBidi"/>
          <w:sz w:val="24"/>
          <w:szCs w:val="24"/>
        </w:rPr>
        <w:t xml:space="preserve"> </w:t>
      </w:r>
      <w:r w:rsidR="00504B38" w:rsidRPr="00D742DC">
        <w:rPr>
          <w:rFonts w:asciiTheme="majorBidi" w:hAnsiTheme="majorBidi" w:cstheme="majorBidi"/>
          <w:sz w:val="24"/>
          <w:szCs w:val="24"/>
        </w:rPr>
        <w:t>Mempelai</w:t>
      </w:r>
      <w:r w:rsidR="002509D3" w:rsidRPr="00D742DC">
        <w:rPr>
          <w:rFonts w:asciiTheme="majorBidi" w:hAnsiTheme="majorBidi" w:cstheme="majorBidi"/>
          <w:sz w:val="24"/>
          <w:szCs w:val="24"/>
        </w:rPr>
        <w:t xml:space="preserve"> harus siap lahir batin, serta mampu berpikir dan bertindak lebih dewasa, agar tercipta keluarga yang langgeng dan sejahtera</w:t>
      </w:r>
      <w:r w:rsidR="00CB78FE" w:rsidRPr="00D742DC">
        <w:rPr>
          <w:rFonts w:asciiTheme="majorBidi" w:hAnsiTheme="majorBidi" w:cstheme="majorBidi"/>
          <w:sz w:val="24"/>
          <w:szCs w:val="24"/>
        </w:rPr>
        <w:t xml:space="preserve">. </w:t>
      </w:r>
      <w:r w:rsidR="002509D3" w:rsidRPr="00D742DC">
        <w:rPr>
          <w:rFonts w:asciiTheme="majorBidi" w:hAnsiTheme="majorBidi" w:cstheme="majorBidi"/>
          <w:sz w:val="24"/>
          <w:szCs w:val="24"/>
        </w:rPr>
        <w:t>Batasan usia perkawinan juga berfungsi untuk mencegah perceraian di usia muda, memastikan kelahiran anak yang sehat dan memperlambat pert</w:t>
      </w:r>
      <w:r w:rsidR="002509D3" w:rsidRPr="00D742DC">
        <w:rPr>
          <w:rFonts w:asciiTheme="majorBidi" w:hAnsiTheme="majorBidi" w:cstheme="majorBidi"/>
          <w:sz w:val="24"/>
          <w:szCs w:val="24"/>
          <w:lang w:val="en-US"/>
        </w:rPr>
        <w:t>ambahan jumlah</w:t>
      </w:r>
      <w:r w:rsidR="002509D3" w:rsidRPr="00D742DC">
        <w:rPr>
          <w:rFonts w:asciiTheme="majorBidi" w:hAnsiTheme="majorBidi" w:cstheme="majorBidi"/>
          <w:sz w:val="24"/>
          <w:szCs w:val="24"/>
        </w:rPr>
        <w:t xml:space="preserve"> penduduk</w:t>
      </w:r>
      <w:r w:rsidR="00CB78FE" w:rsidRPr="00D742DC">
        <w:rPr>
          <w:rFonts w:asciiTheme="majorBidi" w:hAnsiTheme="majorBidi" w:cstheme="majorBidi"/>
          <w:sz w:val="24"/>
          <w:szCs w:val="24"/>
        </w:rPr>
        <w:t>.</w:t>
      </w:r>
      <w:r w:rsidR="00CB78FE">
        <w:rPr>
          <w:rStyle w:val="FootnoteReference"/>
          <w:rFonts w:asciiTheme="majorBidi" w:hAnsiTheme="majorBidi" w:cstheme="majorBidi"/>
          <w:sz w:val="24"/>
          <w:szCs w:val="24"/>
        </w:rPr>
        <w:footnoteReference w:id="14"/>
      </w:r>
    </w:p>
    <w:p w14:paraId="3DCD30F1" w14:textId="7CBE04D5" w:rsidR="00574734" w:rsidRDefault="005407D0"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509D3" w:rsidRPr="002509D3">
        <w:rPr>
          <w:rFonts w:asciiTheme="majorBidi" w:hAnsiTheme="majorBidi" w:cstheme="majorBidi"/>
          <w:sz w:val="24"/>
          <w:szCs w:val="24"/>
        </w:rPr>
        <w:t>Perkawinan antara pasangan atau salah satu pasangannya yang masih dianggap remaja di bawah usia 19 tahun disebut pernikahan dini a</w:t>
      </w:r>
      <w:r w:rsidR="002509D3">
        <w:rPr>
          <w:rFonts w:asciiTheme="majorBidi" w:hAnsiTheme="majorBidi" w:cstheme="majorBidi"/>
          <w:sz w:val="24"/>
          <w:szCs w:val="24"/>
        </w:rPr>
        <w:t>tau pernikahan muda (WHO, 2006)</w:t>
      </w:r>
      <w:r w:rsidR="00FC50B5" w:rsidRPr="00FC50B5">
        <w:rPr>
          <w:rFonts w:asciiTheme="majorBidi" w:hAnsiTheme="majorBidi" w:cstheme="majorBidi"/>
          <w:sz w:val="24"/>
          <w:szCs w:val="24"/>
        </w:rPr>
        <w:t xml:space="preserve">. </w:t>
      </w:r>
    </w:p>
    <w:p w14:paraId="05094FE6" w14:textId="77777777" w:rsidR="00127CC0" w:rsidRDefault="00127CC0"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C50B5" w:rsidRPr="003D7947">
        <w:rPr>
          <w:rFonts w:asciiTheme="majorBidi" w:hAnsiTheme="majorBidi" w:cstheme="majorBidi"/>
          <w:color w:val="000000" w:themeColor="text1"/>
          <w:sz w:val="24"/>
          <w:szCs w:val="24"/>
        </w:rPr>
        <w:t>Menurut BKKBN</w:t>
      </w:r>
      <w:r w:rsidR="00CB78FE" w:rsidRPr="003D7947">
        <w:rPr>
          <w:rFonts w:asciiTheme="majorBidi" w:hAnsiTheme="majorBidi" w:cstheme="majorBidi"/>
          <w:color w:val="000000" w:themeColor="text1"/>
          <w:sz w:val="24"/>
          <w:szCs w:val="24"/>
        </w:rPr>
        <w:t xml:space="preserve"> </w:t>
      </w:r>
      <w:r w:rsidR="00FC50B5" w:rsidRPr="003D7947">
        <w:rPr>
          <w:rFonts w:asciiTheme="majorBidi" w:hAnsiTheme="majorBidi" w:cstheme="majorBidi"/>
          <w:color w:val="000000" w:themeColor="text1"/>
          <w:sz w:val="24"/>
          <w:szCs w:val="24"/>
        </w:rPr>
        <w:t xml:space="preserve">(2012) </w:t>
      </w:r>
      <w:r w:rsidR="003D7947" w:rsidRPr="003D7947">
        <w:rPr>
          <w:rFonts w:asciiTheme="majorBidi" w:hAnsiTheme="majorBidi" w:cstheme="majorBidi"/>
          <w:color w:val="000000" w:themeColor="text1"/>
          <w:sz w:val="24"/>
          <w:szCs w:val="24"/>
        </w:rPr>
        <w:t>Perjodohan atau perkawinan yang melibatkan salah satu atau kedua belah pihak sebelum perempuan secara fisik, fisiologis, dan psikologis mampu memikul beban perkawinan dan memiliki anak pada umumnya dianggap menikah dini, dengan batas usia di bawah 18 tahun</w:t>
      </w:r>
      <w:r w:rsidR="00FC50B5" w:rsidRPr="003D7947">
        <w:rPr>
          <w:rFonts w:asciiTheme="majorBidi" w:hAnsiTheme="majorBidi" w:cstheme="majorBidi"/>
          <w:color w:val="000000" w:themeColor="text1"/>
          <w:sz w:val="24"/>
          <w:szCs w:val="24"/>
        </w:rPr>
        <w:t xml:space="preserve">. </w:t>
      </w:r>
      <w:r w:rsidR="007141DC">
        <w:rPr>
          <w:rFonts w:asciiTheme="majorBidi" w:hAnsiTheme="majorBidi" w:cstheme="majorBidi"/>
          <w:color w:val="000000" w:themeColor="text1"/>
          <w:sz w:val="24"/>
          <w:szCs w:val="24"/>
        </w:rPr>
        <w:t>Sementara itu, Dlori</w:t>
      </w:r>
      <w:r w:rsidR="007141DC" w:rsidRPr="007141DC">
        <w:rPr>
          <w:rFonts w:asciiTheme="majorBidi" w:hAnsiTheme="majorBidi" w:cstheme="majorBidi"/>
          <w:color w:val="000000" w:themeColor="text1"/>
          <w:sz w:val="24"/>
          <w:szCs w:val="24"/>
        </w:rPr>
        <w:t xml:space="preserve"> menyatakan, “Perkawinan dini adalah pernikahan di bawah umur dan tujuan persiapannya belum bisa dibilang persiapan fisik, me</w:t>
      </w:r>
      <w:r w:rsidR="007141DC">
        <w:rPr>
          <w:rFonts w:asciiTheme="majorBidi" w:hAnsiTheme="majorBidi" w:cstheme="majorBidi"/>
          <w:color w:val="000000" w:themeColor="text1"/>
          <w:sz w:val="24"/>
          <w:szCs w:val="24"/>
        </w:rPr>
        <w:t>ntal, dan materi yang maksimal</w:t>
      </w:r>
      <w:r w:rsidR="00FC50B5" w:rsidRPr="00FC50B5">
        <w:rPr>
          <w:rFonts w:asciiTheme="majorBidi" w:hAnsiTheme="majorBidi" w:cstheme="majorBidi"/>
          <w:sz w:val="24"/>
          <w:szCs w:val="24"/>
        </w:rPr>
        <w:t xml:space="preserve">”. </w:t>
      </w:r>
      <w:r w:rsidR="007141DC" w:rsidRPr="007141DC">
        <w:rPr>
          <w:rFonts w:asciiTheme="majorBidi" w:hAnsiTheme="majorBidi" w:cstheme="majorBidi"/>
          <w:sz w:val="24"/>
          <w:szCs w:val="24"/>
        </w:rPr>
        <w:t>Karena itu, pernikahan dini bisa dianggap tergesa-gesa karena tidak di</w:t>
      </w:r>
      <w:r w:rsidR="007141DC">
        <w:rPr>
          <w:rFonts w:asciiTheme="majorBidi" w:hAnsiTheme="majorBidi" w:cstheme="majorBidi"/>
          <w:sz w:val="24"/>
          <w:szCs w:val="24"/>
        </w:rPr>
        <w:t>rencanakan secara matang</w:t>
      </w:r>
      <w:r w:rsidR="00FC50B5" w:rsidRPr="00FC50B5">
        <w:rPr>
          <w:rFonts w:asciiTheme="majorBidi" w:hAnsiTheme="majorBidi" w:cstheme="majorBidi"/>
          <w:sz w:val="24"/>
          <w:szCs w:val="24"/>
        </w:rPr>
        <w:t>.</w:t>
      </w:r>
    </w:p>
    <w:p w14:paraId="55B11747" w14:textId="77777777" w:rsidR="00127CC0" w:rsidRDefault="00127CC0"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FC50B5" w:rsidRPr="00CB78FE">
        <w:rPr>
          <w:rFonts w:asciiTheme="majorBidi" w:hAnsiTheme="majorBidi" w:cstheme="majorBidi"/>
          <w:sz w:val="24"/>
          <w:szCs w:val="24"/>
        </w:rPr>
        <w:t xml:space="preserve">Menurut Komisi Ulama Indonesia (MUI) pernikahan dini adalah berdasarkan syarat dan ketentuan, namun salah satu dari kedua mempelai tersebut belum matang dan secara psikologis belum siap mengemban tanggung jawab keluarga. </w:t>
      </w:r>
      <w:r w:rsidR="00593919" w:rsidRPr="00593919">
        <w:rPr>
          <w:rFonts w:asciiTheme="majorBidi" w:hAnsiTheme="majorBidi" w:cstheme="majorBidi"/>
          <w:sz w:val="24"/>
          <w:szCs w:val="24"/>
        </w:rPr>
        <w:t xml:space="preserve">dalam undang-undang: 16 tahun 2019, pada bab II pasal 7 ayat 1 disebutkan bahwa laki-laki dan perempuan hanya boleh kawin </w:t>
      </w:r>
      <w:r w:rsidR="00593919">
        <w:rPr>
          <w:rFonts w:asciiTheme="majorBidi" w:hAnsiTheme="majorBidi" w:cstheme="majorBidi"/>
          <w:sz w:val="24"/>
          <w:szCs w:val="24"/>
        </w:rPr>
        <w:t>apabila sudah berumur 19 tahun</w:t>
      </w:r>
      <w:r w:rsidR="00FC50B5" w:rsidRPr="00CB78FE">
        <w:rPr>
          <w:rFonts w:asciiTheme="majorBidi" w:hAnsiTheme="majorBidi" w:cstheme="majorBidi"/>
          <w:sz w:val="24"/>
          <w:szCs w:val="24"/>
        </w:rPr>
        <w:t xml:space="preserve">. </w:t>
      </w:r>
      <w:r w:rsidR="00593919" w:rsidRPr="00593919">
        <w:rPr>
          <w:rFonts w:asciiTheme="majorBidi" w:hAnsiTheme="majorBidi" w:cstheme="majorBidi"/>
          <w:sz w:val="24"/>
          <w:szCs w:val="24"/>
        </w:rPr>
        <w:t>Tujuan utama dari usia minimum untuk menikah adalah untuk mencapai tujuan pernikahan itu sendiri, yaitu untuk menciptakan keluarga yang bahagia dan kekal berdasarkan iman kepada Tuhan Yang Maha Esa.</w:t>
      </w:r>
      <w:r w:rsidR="00FC50B5" w:rsidRPr="00CB78FE">
        <w:rPr>
          <w:rFonts w:asciiTheme="majorBidi" w:hAnsiTheme="majorBidi" w:cstheme="majorBidi"/>
          <w:sz w:val="24"/>
          <w:szCs w:val="24"/>
        </w:rPr>
        <w:t xml:space="preserve"> </w:t>
      </w:r>
      <w:r w:rsidR="00593919" w:rsidRPr="00593919">
        <w:rPr>
          <w:rFonts w:asciiTheme="majorBidi" w:hAnsiTheme="majorBidi" w:cstheme="majorBidi"/>
          <w:sz w:val="24"/>
          <w:szCs w:val="24"/>
        </w:rPr>
        <w:t xml:space="preserve">Dimana suami dan istri mampu menjaga dan memupuk kelangsungan perkawinannya, dimana mereka mampu menjalin hubungan yang erat dan harmonis satu sama lain, dan dimana mereka </w:t>
      </w:r>
      <w:r w:rsidR="00593919" w:rsidRPr="00593919">
        <w:rPr>
          <w:rFonts w:asciiTheme="majorBidi" w:hAnsiTheme="majorBidi" w:cstheme="majorBidi"/>
          <w:sz w:val="24"/>
          <w:szCs w:val="24"/>
        </w:rPr>
        <w:lastRenderedPageBreak/>
        <w:t xml:space="preserve">mampu mengembangkan kepribadiannya untuk mencapai kesejahteraan baik rohani maupun materi. atau rohani dan jasmani.Masyarakat bahkan bangsa akan terkena dampak dari perkawinan di bawah umur berupa masalah sosial seperti pengangguran, perceraian, dan kemiskinan. Dampak perkawinan di bawah umur sangat luas sehingga tidak hanya menimpa anak-anak tetapi juga orang tua </w:t>
      </w:r>
      <w:r w:rsidR="00593919">
        <w:rPr>
          <w:rFonts w:asciiTheme="majorBidi" w:hAnsiTheme="majorBidi" w:cstheme="majorBidi"/>
          <w:sz w:val="24"/>
          <w:szCs w:val="24"/>
        </w:rPr>
        <w:t>laki-laki dan perempuan</w:t>
      </w:r>
      <w:r w:rsidR="00574734">
        <w:rPr>
          <w:rFonts w:asciiTheme="majorBidi" w:hAnsiTheme="majorBidi" w:cstheme="majorBidi"/>
          <w:sz w:val="24"/>
          <w:szCs w:val="24"/>
        </w:rPr>
        <w:t>.</w:t>
      </w:r>
      <w:r w:rsidR="00FC50B5" w:rsidRPr="00FC50B5">
        <w:rPr>
          <w:rFonts w:asciiTheme="majorBidi" w:hAnsiTheme="majorBidi" w:cstheme="majorBidi"/>
          <w:b/>
          <w:bCs/>
          <w:i/>
          <w:iCs/>
          <w:sz w:val="24"/>
          <w:szCs w:val="24"/>
        </w:rPr>
        <w:t xml:space="preserve"> </w:t>
      </w:r>
      <w:r w:rsidR="00574734">
        <w:rPr>
          <w:rFonts w:asciiTheme="majorBidi" w:hAnsiTheme="majorBidi" w:cstheme="majorBidi"/>
          <w:b/>
          <w:bCs/>
          <w:i/>
          <w:iCs/>
          <w:sz w:val="24"/>
          <w:szCs w:val="24"/>
        </w:rPr>
        <w:tab/>
      </w:r>
      <w:r w:rsidR="007141DC" w:rsidRPr="007141DC">
        <w:rPr>
          <w:rFonts w:asciiTheme="majorBidi" w:hAnsiTheme="majorBidi" w:cstheme="majorBidi"/>
          <w:sz w:val="24"/>
          <w:szCs w:val="24"/>
        </w:rPr>
        <w:t>Menurut laporan UNICEF tahun 2018 (PAI), Indonesia memiliki tingkat perkawinan anak tertinggi ketujuh di dunia, dengan 457,6 ribu perempuan antara usia 20 dan 24 menikah sebelum mereka berusia 15 tahun.</w:t>
      </w:r>
      <w:r w:rsidR="00414F3A" w:rsidRPr="009455BC">
        <w:rPr>
          <w:rFonts w:asciiTheme="majorBidi" w:hAnsiTheme="majorBidi" w:cstheme="majorBidi"/>
          <w:sz w:val="24"/>
          <w:szCs w:val="24"/>
        </w:rPr>
        <w:t xml:space="preserve"> </w:t>
      </w:r>
      <w:r w:rsidR="00C9055A" w:rsidRPr="00C9055A">
        <w:rPr>
          <w:rFonts w:asciiTheme="majorBidi" w:hAnsiTheme="majorBidi" w:cstheme="majorBidi"/>
          <w:sz w:val="24"/>
          <w:szCs w:val="24"/>
        </w:rPr>
        <w:t>Kamboja mengambil tempat teratas di peringkat ASEAN di belakang Indonesia. Sementara itu, menurut BKKBN Tingkat Umum, Wilayah Sumsel pada tahun 2013 menempati ur</w:t>
      </w:r>
      <w:r w:rsidR="00C9055A">
        <w:rPr>
          <w:rFonts w:asciiTheme="majorBidi" w:hAnsiTheme="majorBidi" w:cstheme="majorBidi"/>
          <w:sz w:val="24"/>
          <w:szCs w:val="24"/>
        </w:rPr>
        <w:t>utan ke-10 dengan jumlah p</w:t>
      </w:r>
      <w:r w:rsidR="00C9055A" w:rsidRPr="00350B58">
        <w:rPr>
          <w:rFonts w:asciiTheme="majorBidi" w:hAnsiTheme="majorBidi" w:cstheme="majorBidi"/>
          <w:sz w:val="24"/>
          <w:szCs w:val="24"/>
        </w:rPr>
        <w:t>ernikahan usia dini</w:t>
      </w:r>
      <w:r w:rsidR="00C9055A">
        <w:rPr>
          <w:rFonts w:asciiTheme="majorBidi" w:hAnsiTheme="majorBidi" w:cstheme="majorBidi"/>
          <w:sz w:val="24"/>
          <w:szCs w:val="24"/>
        </w:rPr>
        <w:t xml:space="preserve"> </w:t>
      </w:r>
      <w:r w:rsidR="00C9055A" w:rsidRPr="00C9055A">
        <w:rPr>
          <w:rFonts w:asciiTheme="majorBidi" w:hAnsiTheme="majorBidi" w:cstheme="majorBidi"/>
          <w:sz w:val="24"/>
          <w:szCs w:val="24"/>
        </w:rPr>
        <w:t>terbanyak di Indonesia.</w:t>
      </w:r>
      <w:r w:rsidR="00350B58">
        <w:rPr>
          <w:rFonts w:asciiTheme="majorBidi" w:hAnsiTheme="majorBidi" w:cstheme="majorBidi"/>
          <w:sz w:val="24"/>
          <w:szCs w:val="24"/>
        </w:rPr>
        <w:t xml:space="preserve"> Pernyataan </w:t>
      </w:r>
      <w:r w:rsidR="00593919" w:rsidRPr="00593919">
        <w:rPr>
          <w:rFonts w:asciiTheme="majorBidi" w:hAnsiTheme="majorBidi" w:cstheme="majorBidi"/>
          <w:sz w:val="24"/>
          <w:szCs w:val="24"/>
        </w:rPr>
        <w:t>tersebut menunjukkan bahwa pernikahan dini banyak terjadi, terutama di daerah yang aksesibilitasnya terbatas, angka kemiskinan tinggi, tingkat pendidikan rendah, dan segudang pengaru</w:t>
      </w:r>
      <w:r w:rsidR="00593919">
        <w:rPr>
          <w:rFonts w:asciiTheme="majorBidi" w:hAnsiTheme="majorBidi" w:cstheme="majorBidi"/>
          <w:sz w:val="24"/>
          <w:szCs w:val="24"/>
        </w:rPr>
        <w:t>h lain terhadap pernikahan dini</w:t>
      </w:r>
      <w:r w:rsidR="00414F3A" w:rsidRPr="009455BC">
        <w:rPr>
          <w:rFonts w:asciiTheme="majorBidi" w:hAnsiTheme="majorBidi" w:cstheme="majorBidi"/>
          <w:sz w:val="24"/>
          <w:szCs w:val="24"/>
        </w:rPr>
        <w:t xml:space="preserve">. </w:t>
      </w:r>
      <w:r w:rsidR="00C9055A" w:rsidRPr="00C9055A">
        <w:rPr>
          <w:rFonts w:asciiTheme="majorBidi" w:hAnsiTheme="majorBidi" w:cstheme="majorBidi"/>
          <w:sz w:val="24"/>
          <w:szCs w:val="24"/>
        </w:rPr>
        <w:t>Kehamilan sebelum menikah, status ekonomi orang tua, dan tingkat pendidikan semuanya berdampak pada pernikahan dini. Selain faktor-faktor tersebut di atas, per</w:t>
      </w:r>
      <w:r w:rsidR="00350B58">
        <w:rPr>
          <w:rFonts w:asciiTheme="majorBidi" w:hAnsiTheme="majorBidi" w:cstheme="majorBidi"/>
          <w:sz w:val="24"/>
          <w:szCs w:val="24"/>
        </w:rPr>
        <w:t xml:space="preserve">nikahan dini memiliki sejumlah dampak negatif, antara </w:t>
      </w:r>
      <w:r w:rsidR="00C9055A" w:rsidRPr="00C9055A">
        <w:rPr>
          <w:rFonts w:asciiTheme="majorBidi" w:hAnsiTheme="majorBidi" w:cstheme="majorBidi"/>
          <w:sz w:val="24"/>
          <w:szCs w:val="24"/>
        </w:rPr>
        <w:t>lain meningka</w:t>
      </w:r>
      <w:r w:rsidR="00350B58">
        <w:rPr>
          <w:rFonts w:asciiTheme="majorBidi" w:hAnsiTheme="majorBidi" w:cstheme="majorBidi"/>
          <w:sz w:val="24"/>
          <w:szCs w:val="24"/>
        </w:rPr>
        <w:t xml:space="preserve">tnya kemiskinan, kekerasan, dan </w:t>
      </w:r>
      <w:r w:rsidR="00C9055A" w:rsidRPr="00C9055A">
        <w:rPr>
          <w:rFonts w:asciiTheme="majorBidi" w:hAnsiTheme="majorBidi" w:cstheme="majorBidi"/>
          <w:sz w:val="24"/>
          <w:szCs w:val="24"/>
        </w:rPr>
        <w:t>ket</w:t>
      </w:r>
      <w:r w:rsidR="00C9055A">
        <w:rPr>
          <w:rFonts w:asciiTheme="majorBidi" w:hAnsiTheme="majorBidi" w:cstheme="majorBidi"/>
          <w:sz w:val="24"/>
          <w:szCs w:val="24"/>
        </w:rPr>
        <w:t>idakmampuan mengendalikan emosi</w:t>
      </w:r>
      <w:r w:rsidR="00C9055A">
        <w:rPr>
          <w:rFonts w:asciiTheme="majorBidi" w:hAnsiTheme="majorBidi" w:cstheme="majorBidi"/>
          <w:sz w:val="24"/>
          <w:szCs w:val="24"/>
          <w:lang w:val="en-US"/>
        </w:rPr>
        <w:t xml:space="preserve"> ser</w:t>
      </w:r>
      <w:r w:rsidR="00574734">
        <w:rPr>
          <w:rFonts w:asciiTheme="majorBidi" w:hAnsiTheme="majorBidi" w:cstheme="majorBidi"/>
          <w:sz w:val="24"/>
          <w:szCs w:val="24"/>
          <w:lang w:val="en-US"/>
        </w:rPr>
        <w:t>ta masi banyak dampak yang lain</w:t>
      </w:r>
      <w:r w:rsidR="00574734">
        <w:rPr>
          <w:rFonts w:asciiTheme="majorBidi" w:hAnsiTheme="majorBidi" w:cstheme="majorBidi"/>
          <w:sz w:val="24"/>
          <w:szCs w:val="24"/>
        </w:rPr>
        <w:t>.</w:t>
      </w:r>
    </w:p>
    <w:p w14:paraId="7BDDBEB5" w14:textId="77777777" w:rsidR="00127CC0" w:rsidRDefault="00127CC0"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93919" w:rsidRPr="00593919">
        <w:rPr>
          <w:rFonts w:asciiTheme="majorBidi" w:hAnsiTheme="majorBidi" w:cstheme="majorBidi"/>
          <w:sz w:val="24"/>
          <w:szCs w:val="24"/>
        </w:rPr>
        <w:t>Profil anak Indonesia tahun 2018</w:t>
      </w:r>
      <w:r w:rsidR="00C9055A" w:rsidRPr="00C9055A">
        <w:rPr>
          <w:rFonts w:asciiTheme="majorBidi" w:hAnsiTheme="majorBidi" w:cstheme="majorBidi"/>
          <w:sz w:val="24"/>
          <w:szCs w:val="24"/>
        </w:rPr>
        <w:t xml:space="preserve"> menunjukkan bahwa status perkawinan dan tingkat pendidikan memiliki keterkaitan yang erat. </w:t>
      </w:r>
      <w:r w:rsidR="005601B5" w:rsidRPr="005601B5">
        <w:rPr>
          <w:rFonts w:asciiTheme="majorBidi" w:hAnsiTheme="majorBidi" w:cstheme="majorBidi"/>
          <w:sz w:val="24"/>
          <w:szCs w:val="24"/>
        </w:rPr>
        <w:t xml:space="preserve">perbedaan status perkawinan dan pencapaian pendidikan antara anak-anak perkotaan dan pedesaan. Jika dibandingkan dengan anak yang tinggal di perkotaan, jumlah anak yang tidak pernah sekolah, tidak tamat SD, dan menikah atau bercerai lebih tinggi pada anak yang tinggal di desa. Hal ini </w:t>
      </w:r>
      <w:r w:rsidR="005601B5" w:rsidRPr="005601B5">
        <w:rPr>
          <w:rFonts w:asciiTheme="majorBidi" w:hAnsiTheme="majorBidi" w:cstheme="majorBidi"/>
          <w:sz w:val="24"/>
          <w:szCs w:val="24"/>
        </w:rPr>
        <w:lastRenderedPageBreak/>
        <w:t>menunjukkan bahwa pernikahan dini memang terj</w:t>
      </w:r>
      <w:r w:rsidR="005601B5">
        <w:rPr>
          <w:rFonts w:asciiTheme="majorBidi" w:hAnsiTheme="majorBidi" w:cstheme="majorBidi"/>
          <w:sz w:val="24"/>
          <w:szCs w:val="24"/>
        </w:rPr>
        <w:t>adi di berbagai daerah provinsi</w:t>
      </w:r>
      <w:r w:rsidR="00414F3A" w:rsidRPr="009455BC">
        <w:rPr>
          <w:rFonts w:asciiTheme="majorBidi" w:hAnsiTheme="majorBidi" w:cstheme="majorBidi"/>
          <w:sz w:val="24"/>
          <w:szCs w:val="24"/>
        </w:rPr>
        <w:t>.</w:t>
      </w:r>
      <w:r w:rsidR="00414F3A">
        <w:rPr>
          <w:rStyle w:val="FootnoteReference"/>
          <w:rFonts w:asciiTheme="majorBidi" w:hAnsiTheme="majorBidi" w:cstheme="majorBidi"/>
          <w:sz w:val="24"/>
          <w:szCs w:val="24"/>
        </w:rPr>
        <w:footnoteReference w:id="15"/>
      </w:r>
      <w:r w:rsidR="00414F3A" w:rsidRPr="009455BC">
        <w:rPr>
          <w:rFonts w:asciiTheme="majorBidi" w:hAnsiTheme="majorBidi" w:cstheme="majorBidi"/>
          <w:sz w:val="24"/>
          <w:szCs w:val="24"/>
        </w:rPr>
        <w:t xml:space="preserve"> </w:t>
      </w:r>
    </w:p>
    <w:p w14:paraId="1271FC81" w14:textId="3D6FC63E" w:rsidR="00DC3A64" w:rsidRDefault="001B32EE"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14F3A">
        <w:rPr>
          <w:rFonts w:asciiTheme="majorBidi" w:hAnsiTheme="majorBidi" w:cstheme="majorBidi"/>
          <w:sz w:val="24"/>
          <w:szCs w:val="24"/>
        </w:rPr>
        <w:t>Menikah di usia kurang dari 18 tahun merupakan realita yang harus di hadapi sebagian anak di seluruh indonesia. Meskipun deklarasi Hak Asasi Manusia pada tahun 1954 secara tegas menentang pernikahan anak, namun nyatanya, praktek pernikahan usia dini masih berlangsung di berbagai negara dan hal ini mencerminkan perlindungan hak asasi kelompok usia muda yang terabaikan.</w:t>
      </w:r>
      <w:r w:rsidR="00414F3A">
        <w:rPr>
          <w:rStyle w:val="FootnoteReference"/>
          <w:rFonts w:asciiTheme="majorBidi" w:hAnsiTheme="majorBidi" w:cstheme="majorBidi"/>
          <w:sz w:val="24"/>
          <w:szCs w:val="24"/>
        </w:rPr>
        <w:footnoteReference w:id="16"/>
      </w:r>
    </w:p>
    <w:p w14:paraId="389D7F75" w14:textId="1505B366" w:rsidR="00DC3A64" w:rsidRDefault="001B32EE"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14F3A" w:rsidRPr="0087135F">
        <w:rPr>
          <w:rFonts w:asciiTheme="majorBidi" w:hAnsiTheme="majorBidi" w:cstheme="majorBidi"/>
          <w:sz w:val="24"/>
          <w:szCs w:val="24"/>
        </w:rPr>
        <w:t>Saat membangun sebuah keluarga, terkadang beberapa pasangan tidak memiliki dasar pengetahuan yang kuat sehingga terjadi ketidakcocokan di antara keduanya, bahkan sering kali terjadi perselisihan. Salah satu alasannya adalah mereka menikah saat masih muda dan terkadang malah berujung pada perceraian.</w:t>
      </w:r>
    </w:p>
    <w:p w14:paraId="5BAEBE1C" w14:textId="77777777" w:rsidR="00E51729" w:rsidRDefault="00DC3A64"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14F3A" w:rsidRPr="0087135F">
        <w:rPr>
          <w:rFonts w:asciiTheme="majorBidi" w:hAnsiTheme="majorBidi" w:cstheme="majorBidi"/>
          <w:sz w:val="24"/>
          <w:szCs w:val="24"/>
        </w:rPr>
        <w:t>Permasalahan pernikahan dini di Indonesia menjadi masalah serius. Riset yang dilakukan Kementerian Kesehatan tahun 2013 menemukan sekitar 26% dari angka perkawinan nasional dilakukan oleh perempuan di bawah usia 19 tahun. Mereka itu terdiri dari 2,6% perempuan 10-15 tahun, dan 23,9% usia 15-19 tahun menyebutkan tahun 2018 di Indonesia ada 1 dari 9 anak perempuan yang menjalani pernikahan dini. Tahun 2018, sekitar 1.220.900 perempuan umur 20-24 tahun yang menikah saat usianya belum mencapai 18 tahun. Kenyataan ini menempatkan Indonesia sebagai kelompok 10 negara dengan angka absolut perkawinan anak tertinggi di dunia. Pernikahan dini kontraproduktif dengan peningka</w:t>
      </w:r>
      <w:r w:rsidR="00260F1D" w:rsidRPr="0087135F">
        <w:rPr>
          <w:rFonts w:asciiTheme="majorBidi" w:hAnsiTheme="majorBidi" w:cstheme="majorBidi"/>
          <w:sz w:val="24"/>
          <w:szCs w:val="24"/>
        </w:rPr>
        <w:t>tan indeks pembangunan manusia.</w:t>
      </w:r>
    </w:p>
    <w:p w14:paraId="54C3FE5D" w14:textId="3BA78A6C" w:rsidR="00260F1D" w:rsidRPr="0087135F" w:rsidRDefault="00E51729" w:rsidP="00BE22FE">
      <w:pPr>
        <w:pStyle w:val="ListParagraph"/>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F1AEF" w:rsidRPr="0087135F">
        <w:rPr>
          <w:rFonts w:asciiTheme="majorBidi" w:hAnsiTheme="majorBidi" w:cstheme="majorBidi"/>
          <w:sz w:val="24"/>
          <w:szCs w:val="24"/>
        </w:rPr>
        <w:t>P</w:t>
      </w:r>
      <w:r w:rsidR="00414F3A" w:rsidRPr="0087135F">
        <w:rPr>
          <w:rFonts w:asciiTheme="majorBidi" w:hAnsiTheme="majorBidi" w:cstheme="majorBidi"/>
          <w:sz w:val="24"/>
          <w:szCs w:val="24"/>
        </w:rPr>
        <w:t xml:space="preserve">ernikahan dini potensial melanggengkan siklus kemiskinan, meningkatnya resiko kematian ibu remaja dan bayi, dan gangguan </w:t>
      </w:r>
      <w:r w:rsidR="00414F3A" w:rsidRPr="0087135F">
        <w:rPr>
          <w:rFonts w:asciiTheme="majorBidi" w:hAnsiTheme="majorBidi" w:cstheme="majorBidi"/>
          <w:sz w:val="24"/>
          <w:szCs w:val="24"/>
        </w:rPr>
        <w:lastRenderedPageBreak/>
        <w:t>keharmonisan karena psikologi pasangan remaja yang belum siap berumah tangga sehingga rawan terjadi kekerasan dalam rumah tangga (KDRT) dan resiko perceraian. Perempuan di bawah usia 19 tahun organ reproduksinya belum berkembang dengan optimal.</w:t>
      </w:r>
      <w:r w:rsidR="00414F3A" w:rsidRPr="0087135F">
        <w:rPr>
          <w:rStyle w:val="FootnoteReference"/>
          <w:rFonts w:asciiTheme="majorBidi" w:hAnsiTheme="majorBidi" w:cstheme="majorBidi"/>
          <w:sz w:val="24"/>
          <w:szCs w:val="24"/>
        </w:rPr>
        <w:footnoteReference w:id="17"/>
      </w:r>
    </w:p>
    <w:p w14:paraId="77E1ACEE" w14:textId="77777777" w:rsidR="00260F1D" w:rsidRPr="0087135F" w:rsidRDefault="002E2D65" w:rsidP="00BE22FE">
      <w:pPr>
        <w:spacing w:after="0" w:line="360" w:lineRule="auto"/>
        <w:ind w:left="720" w:firstLine="720"/>
        <w:jc w:val="both"/>
        <w:rPr>
          <w:rFonts w:asciiTheme="majorBidi" w:hAnsiTheme="majorBidi" w:cstheme="majorBidi"/>
          <w:sz w:val="24"/>
          <w:szCs w:val="24"/>
        </w:rPr>
      </w:pPr>
      <w:r w:rsidRPr="0087135F">
        <w:rPr>
          <w:rFonts w:asciiTheme="majorBidi" w:hAnsiTheme="majorBidi" w:cstheme="majorBidi"/>
          <w:sz w:val="24"/>
          <w:szCs w:val="24"/>
        </w:rPr>
        <w:t>Perilaku pernikahan dini dipengaruhi oleh beberapa faktor perilaku, antara lain kurangnya pengetahuan perempuan khususnya remaja tentang kesehatan reproduksi, dukungan keluarga terkait peran sosial budaya, dan kebijakan pemerintah yang memperpanjang usia pernikahan</w:t>
      </w:r>
      <w:r w:rsidR="00414F3A" w:rsidRPr="0087135F">
        <w:rPr>
          <w:rFonts w:asciiTheme="majorBidi" w:hAnsiTheme="majorBidi" w:cstheme="majorBidi"/>
          <w:sz w:val="24"/>
          <w:szCs w:val="24"/>
        </w:rPr>
        <w:t xml:space="preserve">. Rafidah dkk (2009) menemukan bahwa </w:t>
      </w:r>
      <w:r w:rsidRPr="0087135F">
        <w:rPr>
          <w:rFonts w:asciiTheme="majorBidi" w:hAnsiTheme="majorBidi" w:cstheme="majorBidi"/>
          <w:sz w:val="24"/>
          <w:szCs w:val="24"/>
        </w:rPr>
        <w:t>Tingginya angka perkawinan di bawah umur dapat disebabkan oleh faktor-faktor seperti ekonomi yang lemah dan tingkat pendidikan orang tua dan anak yang rendah</w:t>
      </w:r>
      <w:r w:rsidR="00414F3A" w:rsidRPr="0087135F">
        <w:rPr>
          <w:rFonts w:asciiTheme="majorBidi" w:hAnsiTheme="majorBidi" w:cstheme="majorBidi"/>
          <w:sz w:val="24"/>
          <w:szCs w:val="24"/>
        </w:rPr>
        <w:t xml:space="preserve">. </w:t>
      </w:r>
    </w:p>
    <w:p w14:paraId="1497DBEB" w14:textId="27B40FA9" w:rsidR="00414F3A" w:rsidRPr="008B7F95" w:rsidRDefault="00154494" w:rsidP="00BE22FE">
      <w:pPr>
        <w:spacing w:after="0" w:line="360" w:lineRule="auto"/>
        <w:ind w:left="720" w:firstLine="720"/>
        <w:jc w:val="both"/>
        <w:rPr>
          <w:rFonts w:asciiTheme="majorBidi" w:hAnsiTheme="majorBidi" w:cstheme="majorBidi"/>
          <w:sz w:val="28"/>
          <w:szCs w:val="28"/>
        </w:rPr>
      </w:pPr>
      <w:r w:rsidRPr="008B7F95">
        <w:rPr>
          <w:rFonts w:asciiTheme="majorBidi" w:hAnsiTheme="majorBidi" w:cstheme="majorBidi"/>
          <w:sz w:val="24"/>
          <w:szCs w:val="24"/>
        </w:rPr>
        <w:t>Masalah perceraian</w:t>
      </w:r>
      <w:r w:rsidR="005601B5" w:rsidRPr="008B7F95">
        <w:rPr>
          <w:rFonts w:asciiTheme="majorBidi" w:hAnsiTheme="majorBidi" w:cstheme="majorBidi"/>
          <w:sz w:val="24"/>
          <w:szCs w:val="24"/>
        </w:rPr>
        <w:t xml:space="preserve"> muncul Ketika salah satu pasangan tidak lagi memegang amanah sebagai istri atau suami, Kewibawaan suami sebagai kepala rumah tangga tidak lagi dihormati oleh istri</w:t>
      </w:r>
      <w:r w:rsidR="002E2D65" w:rsidRPr="008B7F95">
        <w:rPr>
          <w:rFonts w:asciiTheme="majorBidi" w:hAnsiTheme="majorBidi" w:cstheme="majorBidi"/>
          <w:sz w:val="24"/>
          <w:szCs w:val="24"/>
        </w:rPr>
        <w:t xml:space="preserve">, atau </w:t>
      </w:r>
      <w:r w:rsidR="005601B5" w:rsidRPr="008B7F95">
        <w:rPr>
          <w:rFonts w:asciiTheme="majorBidi" w:hAnsiTheme="majorBidi" w:cstheme="majorBidi"/>
          <w:sz w:val="24"/>
          <w:szCs w:val="24"/>
        </w:rPr>
        <w:t>Suami gagal memenuhi tugasnya sebagai kepala rumah tangga.</w:t>
      </w:r>
      <w:r w:rsidR="00414F3A" w:rsidRPr="008B7F95">
        <w:rPr>
          <w:rFonts w:asciiTheme="majorBidi" w:hAnsiTheme="majorBidi" w:cstheme="majorBidi"/>
          <w:sz w:val="24"/>
          <w:szCs w:val="24"/>
        </w:rPr>
        <w:t xml:space="preserve"> </w:t>
      </w:r>
      <w:r w:rsidR="005601B5" w:rsidRPr="008B7F95">
        <w:rPr>
          <w:rFonts w:asciiTheme="majorBidi" w:hAnsiTheme="majorBidi" w:cstheme="majorBidi"/>
          <w:sz w:val="24"/>
          <w:szCs w:val="24"/>
        </w:rPr>
        <w:t>Masalah perceraian akan muncul jika mereka mempertahankan ego mereka</w:t>
      </w:r>
      <w:r w:rsidR="00414F3A" w:rsidRPr="008B7F95">
        <w:rPr>
          <w:rFonts w:asciiTheme="majorBidi" w:hAnsiTheme="majorBidi" w:cstheme="majorBidi"/>
          <w:sz w:val="24"/>
          <w:szCs w:val="24"/>
        </w:rPr>
        <w:t xml:space="preserve">. </w:t>
      </w:r>
      <w:r w:rsidR="005601B5" w:rsidRPr="008B7F95">
        <w:rPr>
          <w:rFonts w:asciiTheme="majorBidi" w:hAnsiTheme="majorBidi" w:cstheme="majorBidi"/>
          <w:sz w:val="24"/>
          <w:szCs w:val="24"/>
        </w:rPr>
        <w:t>Namun tidak dapat dipungkiri bahwa tidak semua orang yang menikah muda mampu menjaga keharmonisan keluarga sesuai dengan tujuan pernikahan</w:t>
      </w:r>
      <w:r w:rsidR="00414F3A" w:rsidRPr="008B7F95">
        <w:rPr>
          <w:rFonts w:asciiTheme="majorBidi" w:hAnsiTheme="majorBidi" w:cstheme="majorBidi"/>
          <w:sz w:val="24"/>
          <w:szCs w:val="24"/>
        </w:rPr>
        <w:t>.</w:t>
      </w:r>
      <w:r w:rsidR="00414F3A" w:rsidRPr="008B7F95">
        <w:rPr>
          <w:rStyle w:val="FootnoteReference"/>
          <w:rFonts w:asciiTheme="majorBidi" w:hAnsiTheme="majorBidi" w:cstheme="majorBidi"/>
          <w:sz w:val="24"/>
          <w:szCs w:val="24"/>
        </w:rPr>
        <w:footnoteReference w:id="18"/>
      </w:r>
    </w:p>
    <w:p w14:paraId="7C43D6A8" w14:textId="2E6DE4D3" w:rsidR="003E0A7E" w:rsidRDefault="007C7D4A" w:rsidP="00812597">
      <w:pPr>
        <w:pStyle w:val="Heading1"/>
        <w:spacing w:line="360" w:lineRule="exact"/>
        <w:jc w:val="center"/>
        <w:rPr>
          <w:rFonts w:asciiTheme="majorBidi" w:eastAsia="Times New Roman" w:hAnsiTheme="majorBidi"/>
          <w:color w:val="auto"/>
          <w:sz w:val="24"/>
          <w:szCs w:val="24"/>
          <w:lang w:eastAsia="id-ID"/>
        </w:rPr>
      </w:pPr>
      <w:r>
        <w:rPr>
          <w:rFonts w:asciiTheme="majorBidi" w:hAnsiTheme="majorBidi"/>
          <w:color w:val="333333"/>
        </w:rPr>
        <w:br w:type="page"/>
      </w:r>
      <w:bookmarkStart w:id="60" w:name="_Toc134055493"/>
      <w:bookmarkStart w:id="61" w:name="_Toc136554251"/>
      <w:r w:rsidR="0050245A" w:rsidRPr="003E0A7E">
        <w:rPr>
          <w:rFonts w:asciiTheme="majorBidi" w:hAnsiTheme="majorBidi"/>
          <w:b/>
          <w:bCs/>
          <w:color w:val="auto"/>
          <w:sz w:val="24"/>
          <w:szCs w:val="24"/>
        </w:rPr>
        <w:lastRenderedPageBreak/>
        <w:t>BAB III</w:t>
      </w:r>
      <w:bookmarkEnd w:id="60"/>
      <w:bookmarkEnd w:id="61"/>
    </w:p>
    <w:p w14:paraId="2F799E50" w14:textId="518EE8C3" w:rsidR="0050245A" w:rsidRPr="003E0A7E" w:rsidRDefault="0050245A" w:rsidP="00812597">
      <w:pPr>
        <w:spacing w:line="360" w:lineRule="exact"/>
        <w:jc w:val="center"/>
        <w:rPr>
          <w:rFonts w:asciiTheme="majorBidi" w:eastAsia="Times New Roman" w:hAnsiTheme="majorBidi" w:cstheme="majorBidi"/>
          <w:sz w:val="24"/>
          <w:szCs w:val="24"/>
          <w:lang w:eastAsia="id-ID"/>
        </w:rPr>
      </w:pPr>
      <w:bookmarkStart w:id="62" w:name="_Toc134054902"/>
      <w:bookmarkStart w:id="63" w:name="_Toc134055494"/>
      <w:r w:rsidRPr="003E0A7E">
        <w:rPr>
          <w:rFonts w:asciiTheme="majorBidi" w:hAnsiTheme="majorBidi" w:cstheme="majorBidi"/>
          <w:b/>
          <w:bCs/>
          <w:sz w:val="24"/>
          <w:szCs w:val="24"/>
        </w:rPr>
        <w:t>METODE PENELITIAN</w:t>
      </w:r>
      <w:bookmarkEnd w:id="62"/>
      <w:bookmarkEnd w:id="63"/>
    </w:p>
    <w:p w14:paraId="2F6CEBCC" w14:textId="009EACE8" w:rsidR="0050245A" w:rsidRDefault="0050245A" w:rsidP="00812597">
      <w:pPr>
        <w:pStyle w:val="ListParagraph"/>
        <w:spacing w:line="360" w:lineRule="exact"/>
        <w:ind w:left="0"/>
        <w:rPr>
          <w:rFonts w:asciiTheme="majorBidi" w:hAnsiTheme="majorBidi" w:cstheme="majorBidi"/>
          <w:b/>
          <w:bCs/>
          <w:sz w:val="24"/>
          <w:szCs w:val="24"/>
        </w:rPr>
      </w:pPr>
    </w:p>
    <w:p w14:paraId="02B6A336" w14:textId="082C62B4" w:rsidR="009F62F8" w:rsidRPr="003509FA" w:rsidRDefault="00CA2737" w:rsidP="00181184">
      <w:pPr>
        <w:pStyle w:val="ListParagraph"/>
        <w:numPr>
          <w:ilvl w:val="0"/>
          <w:numId w:val="13"/>
        </w:numPr>
        <w:spacing w:after="0" w:line="360" w:lineRule="auto"/>
        <w:ind w:left="284" w:hanging="284"/>
        <w:outlineLvl w:val="1"/>
        <w:rPr>
          <w:rFonts w:asciiTheme="majorBidi" w:hAnsiTheme="majorBidi" w:cstheme="majorBidi"/>
          <w:b/>
          <w:bCs/>
          <w:sz w:val="24"/>
          <w:szCs w:val="24"/>
        </w:rPr>
      </w:pPr>
      <w:bookmarkStart w:id="64" w:name="_Toc134055495"/>
      <w:r>
        <w:rPr>
          <w:rFonts w:asciiTheme="majorBidi" w:hAnsiTheme="majorBidi" w:cstheme="majorBidi"/>
          <w:b/>
          <w:bCs/>
          <w:sz w:val="24"/>
          <w:szCs w:val="24"/>
        </w:rPr>
        <w:t xml:space="preserve"> </w:t>
      </w:r>
      <w:bookmarkStart w:id="65" w:name="_Toc136554252"/>
      <w:r w:rsidR="00F42F16" w:rsidRPr="003509FA">
        <w:rPr>
          <w:rFonts w:asciiTheme="majorBidi" w:hAnsiTheme="majorBidi" w:cstheme="majorBidi"/>
          <w:b/>
          <w:bCs/>
          <w:sz w:val="24"/>
          <w:szCs w:val="24"/>
        </w:rPr>
        <w:t>Jenis Penelitian</w:t>
      </w:r>
      <w:bookmarkEnd w:id="64"/>
      <w:bookmarkEnd w:id="65"/>
    </w:p>
    <w:p w14:paraId="4CD598B4" w14:textId="6DB2ADA0" w:rsidR="00A244E1" w:rsidRDefault="00CA2737" w:rsidP="00181184">
      <w:pPr>
        <w:pStyle w:val="ListParagraph"/>
        <w:spacing w:after="0" w:line="360" w:lineRule="auto"/>
        <w:ind w:left="426" w:hanging="284"/>
        <w:jc w:val="both"/>
        <w:rPr>
          <w:rFonts w:ascii="Times New Roman" w:hAnsi="Times New Roman" w:cs="Times New Roman"/>
          <w:sz w:val="24"/>
          <w:szCs w:val="24"/>
        </w:rPr>
      </w:pPr>
      <w:r>
        <w:rPr>
          <w:rFonts w:asciiTheme="majorBidi" w:hAnsiTheme="majorBidi" w:cstheme="majorBidi"/>
          <w:b/>
          <w:bCs/>
          <w:i/>
          <w:iCs/>
          <w:sz w:val="24"/>
          <w:szCs w:val="24"/>
        </w:rPr>
        <w:t xml:space="preserve"> </w:t>
      </w:r>
      <w:r w:rsidR="009F62F8">
        <w:rPr>
          <w:rFonts w:asciiTheme="majorBidi" w:hAnsiTheme="majorBidi" w:cstheme="majorBidi"/>
          <w:b/>
          <w:bCs/>
          <w:i/>
          <w:iCs/>
          <w:sz w:val="24"/>
          <w:szCs w:val="24"/>
        </w:rPr>
        <w:tab/>
      </w:r>
      <w:r>
        <w:rPr>
          <w:rFonts w:asciiTheme="majorBidi" w:hAnsiTheme="majorBidi" w:cstheme="majorBidi"/>
          <w:b/>
          <w:bCs/>
          <w:i/>
          <w:iCs/>
          <w:sz w:val="24"/>
          <w:szCs w:val="24"/>
        </w:rPr>
        <w:t xml:space="preserve">       </w:t>
      </w:r>
      <w:r w:rsidR="00495FB4" w:rsidRPr="009F62F8">
        <w:rPr>
          <w:rFonts w:ascii="Times New Roman" w:hAnsi="Times New Roman" w:cs="Times New Roman"/>
          <w:sz w:val="24"/>
          <w:szCs w:val="24"/>
          <w:lang w:val="en-US"/>
        </w:rPr>
        <w:t xml:space="preserve">Jenis penelitian ini merupakan </w:t>
      </w:r>
      <w:r w:rsidR="00F42F16" w:rsidRPr="009F62F8">
        <w:rPr>
          <w:rFonts w:ascii="Times New Roman" w:hAnsi="Times New Roman" w:cs="Times New Roman"/>
          <w:sz w:val="24"/>
          <w:szCs w:val="24"/>
        </w:rPr>
        <w:t>penelitian lapangan (</w:t>
      </w:r>
      <w:r w:rsidR="00F42F16" w:rsidRPr="009F62F8">
        <w:rPr>
          <w:rFonts w:ascii="Times New Roman" w:hAnsi="Times New Roman" w:cs="Times New Roman"/>
          <w:i/>
          <w:sz w:val="24"/>
          <w:szCs w:val="24"/>
        </w:rPr>
        <w:t>Field Research</w:t>
      </w:r>
      <w:r w:rsidR="00495FB4" w:rsidRPr="009F62F8">
        <w:rPr>
          <w:rFonts w:ascii="Times New Roman" w:hAnsi="Times New Roman" w:cs="Times New Roman"/>
          <w:sz w:val="24"/>
          <w:szCs w:val="24"/>
        </w:rPr>
        <w:t xml:space="preserve">), ialah </w:t>
      </w:r>
      <w:r w:rsidR="00495FB4" w:rsidRPr="009F62F8">
        <w:rPr>
          <w:rFonts w:ascii="Times New Roman" w:hAnsi="Times New Roman" w:cs="Times New Roman"/>
          <w:sz w:val="24"/>
          <w:szCs w:val="24"/>
          <w:lang w:val="en-US"/>
        </w:rPr>
        <w:t>riset</w:t>
      </w:r>
      <w:r w:rsidR="00F42F16" w:rsidRPr="009F62F8">
        <w:rPr>
          <w:rFonts w:ascii="Times New Roman" w:hAnsi="Times New Roman" w:cs="Times New Roman"/>
          <w:sz w:val="24"/>
          <w:szCs w:val="24"/>
        </w:rPr>
        <w:t xml:space="preserve"> terhadap “Persepsi Masyarakat Muslim tentang Pernikahan Dini di Kelurahan Winenet Kota Bitung”. </w:t>
      </w:r>
      <w:r w:rsidR="002E2D65" w:rsidRPr="009F62F8">
        <w:rPr>
          <w:rFonts w:ascii="Times New Roman" w:hAnsi="Times New Roman" w:cs="Times New Roman"/>
          <w:sz w:val="24"/>
          <w:szCs w:val="24"/>
        </w:rPr>
        <w:t>Penulis telah melakukan penelitian kualitatif. Metode penelitian yang menggunakan metode pengumpulan dan analisis data terkait yang diperoleh dari situasi ilmiah untuk mengungkap situasi sosial tertentu dikenal sebagai penelitian kualitatif. Metode ini secara akurat menggambarkan realitas dengan menggunakan kata-kata</w:t>
      </w:r>
      <w:r w:rsidR="00F42F16" w:rsidRPr="009F62F8">
        <w:rPr>
          <w:rFonts w:ascii="Times New Roman" w:hAnsi="Times New Roman" w:cs="Times New Roman"/>
          <w:sz w:val="24"/>
          <w:szCs w:val="24"/>
        </w:rPr>
        <w:t>.</w:t>
      </w:r>
      <w:r w:rsidR="00F42F16">
        <w:rPr>
          <w:rStyle w:val="FootnoteReference"/>
          <w:rFonts w:ascii="Times New Roman" w:hAnsi="Times New Roman" w:cs="Times New Roman"/>
          <w:sz w:val="24"/>
          <w:szCs w:val="24"/>
        </w:rPr>
        <w:footnoteReference w:id="19"/>
      </w:r>
      <w:r w:rsidR="00F42F16" w:rsidRPr="009F62F8">
        <w:rPr>
          <w:rFonts w:ascii="Times New Roman" w:hAnsi="Times New Roman" w:cs="Times New Roman"/>
          <w:sz w:val="24"/>
          <w:szCs w:val="24"/>
        </w:rPr>
        <w:t xml:space="preserve"> </w:t>
      </w:r>
      <w:r w:rsidR="002E2D65" w:rsidRPr="009F62F8">
        <w:rPr>
          <w:rFonts w:ascii="Times New Roman" w:hAnsi="Times New Roman" w:cs="Times New Roman"/>
          <w:sz w:val="24"/>
          <w:szCs w:val="24"/>
        </w:rPr>
        <w:t>Karena popularitasnya belakangan ini, metode penelitian kualitatif juga dikenal sebagai metode baru. Disebut juga metode post-positivistik karena didasarkan pada fil</w:t>
      </w:r>
      <w:r w:rsidR="002E2D65" w:rsidRPr="009F62F8">
        <w:rPr>
          <w:rFonts w:ascii="Times New Roman" w:hAnsi="Times New Roman" w:cs="Times New Roman"/>
          <w:sz w:val="24"/>
          <w:szCs w:val="24"/>
          <w:lang w:val="en-US"/>
        </w:rPr>
        <w:t>safat</w:t>
      </w:r>
      <w:r w:rsidR="002E2D65" w:rsidRPr="009F62F8">
        <w:rPr>
          <w:rFonts w:ascii="Times New Roman" w:hAnsi="Times New Roman" w:cs="Times New Roman"/>
          <w:sz w:val="24"/>
          <w:szCs w:val="24"/>
        </w:rPr>
        <w:t xml:space="preserve"> post-positivisme</w:t>
      </w:r>
      <w:r w:rsidR="00F42F16" w:rsidRPr="009F62F8">
        <w:rPr>
          <w:rFonts w:ascii="Times New Roman" w:hAnsi="Times New Roman" w:cs="Times New Roman"/>
          <w:sz w:val="24"/>
          <w:szCs w:val="24"/>
        </w:rPr>
        <w:t xml:space="preserve">. </w:t>
      </w:r>
      <w:r w:rsidR="002E2D65" w:rsidRPr="009F62F8">
        <w:rPr>
          <w:rFonts w:ascii="Times New Roman" w:hAnsi="Times New Roman" w:cs="Times New Roman"/>
          <w:sz w:val="24"/>
          <w:szCs w:val="24"/>
        </w:rPr>
        <w:t>Metode ini disebut juga metode artistik karena proses penelitiannya kurang terstruktur dan lebih artistik. Disebut juga dengan metode interpretatif karena data penelitian lebih mementingkan bagaimana menginterpretasikan data lapangan</w:t>
      </w:r>
      <w:r w:rsidR="00F42F16" w:rsidRPr="009F62F8">
        <w:rPr>
          <w:rFonts w:ascii="Times New Roman" w:hAnsi="Times New Roman" w:cs="Times New Roman"/>
          <w:sz w:val="24"/>
          <w:szCs w:val="24"/>
        </w:rPr>
        <w:t>.</w:t>
      </w:r>
      <w:r w:rsidR="00F42F16">
        <w:rPr>
          <w:rStyle w:val="FootnoteReference"/>
          <w:rFonts w:ascii="Times New Roman" w:hAnsi="Times New Roman" w:cs="Times New Roman"/>
          <w:sz w:val="24"/>
          <w:szCs w:val="24"/>
        </w:rPr>
        <w:footnoteReference w:id="20"/>
      </w:r>
    </w:p>
    <w:p w14:paraId="5E36FE74" w14:textId="79BF499B" w:rsidR="00CD26D9" w:rsidRPr="008755AC" w:rsidRDefault="00A244E1" w:rsidP="00181184">
      <w:pPr>
        <w:pStyle w:val="ListParagraph"/>
        <w:spacing w:after="0" w:line="360" w:lineRule="auto"/>
        <w:ind w:left="426" w:hanging="284"/>
        <w:jc w:val="both"/>
        <w:rPr>
          <w:rFonts w:ascii="Times New Roman" w:hAnsi="Times New Roman" w:cs="Times New Roman"/>
          <w:sz w:val="24"/>
          <w:szCs w:val="24"/>
        </w:rPr>
      </w:pPr>
      <w:r>
        <w:rPr>
          <w:rFonts w:ascii="Times New Roman" w:hAnsi="Times New Roman" w:cs="Times New Roman"/>
          <w:sz w:val="24"/>
          <w:szCs w:val="24"/>
        </w:rPr>
        <w:tab/>
      </w:r>
      <w:r w:rsidR="00F42F16" w:rsidRPr="00DB74AF">
        <w:rPr>
          <w:rFonts w:ascii="Times New Roman" w:hAnsi="Times New Roman" w:cs="Times New Roman"/>
          <w:sz w:val="24"/>
          <w:szCs w:val="24"/>
        </w:rPr>
        <w:t>Metode penelitian</w:t>
      </w:r>
      <w:r w:rsidR="00F42F16">
        <w:rPr>
          <w:rFonts w:ascii="Times New Roman" w:hAnsi="Times New Roman" w:cs="Times New Roman"/>
          <w:sz w:val="24"/>
          <w:szCs w:val="24"/>
        </w:rPr>
        <w:t xml:space="preserve"> </w:t>
      </w:r>
      <w:r w:rsidR="00F42F16" w:rsidRPr="00DB74AF">
        <w:rPr>
          <w:rFonts w:ascii="Times New Roman" w:hAnsi="Times New Roman" w:cs="Times New Roman"/>
          <w:sz w:val="24"/>
          <w:szCs w:val="24"/>
        </w:rPr>
        <w:t>kualitatif adalah metode penelitian yang</w:t>
      </w:r>
      <w:r w:rsidR="00F42F16">
        <w:rPr>
          <w:rFonts w:ascii="Times New Roman" w:hAnsi="Times New Roman" w:cs="Times New Roman"/>
          <w:sz w:val="24"/>
          <w:szCs w:val="24"/>
        </w:rPr>
        <w:t xml:space="preserve"> </w:t>
      </w:r>
      <w:r>
        <w:rPr>
          <w:rFonts w:ascii="Times New Roman" w:hAnsi="Times New Roman" w:cs="Times New Roman"/>
          <w:sz w:val="24"/>
          <w:szCs w:val="24"/>
        </w:rPr>
        <w:t xml:space="preserve">berlandaskan </w:t>
      </w:r>
      <w:r w:rsidR="00F42F16">
        <w:rPr>
          <w:rFonts w:ascii="Times New Roman" w:hAnsi="Times New Roman" w:cs="Times New Roman"/>
          <w:sz w:val="24"/>
          <w:szCs w:val="24"/>
        </w:rPr>
        <w:t xml:space="preserve">pada </w:t>
      </w:r>
      <w:r w:rsidR="00F42F16" w:rsidRPr="00DB74AF">
        <w:rPr>
          <w:rFonts w:ascii="Times New Roman" w:hAnsi="Times New Roman" w:cs="Times New Roman"/>
          <w:sz w:val="24"/>
          <w:szCs w:val="24"/>
        </w:rPr>
        <w:t xml:space="preserve">filsafat postpositivisme, digunakan untuk meneliti </w:t>
      </w:r>
      <w:r w:rsidR="00F42F16">
        <w:rPr>
          <w:rFonts w:ascii="Times New Roman" w:hAnsi="Times New Roman" w:cs="Times New Roman"/>
          <w:sz w:val="24"/>
          <w:szCs w:val="24"/>
        </w:rPr>
        <w:t xml:space="preserve">pada  </w:t>
      </w:r>
      <w:r w:rsidR="00F42F16" w:rsidRPr="00DB74AF">
        <w:rPr>
          <w:rFonts w:ascii="Times New Roman" w:hAnsi="Times New Roman" w:cs="Times New Roman"/>
          <w:sz w:val="24"/>
          <w:szCs w:val="24"/>
        </w:rPr>
        <w:t>kondisi obyek yang alamiah, (sebagai lawannya adalah eksperimen) dimana peneliti adalah sebagai instrumen kunci, teknik pengumpulan data dilakukan secara</w:t>
      </w:r>
      <w:r w:rsidR="00F42F16">
        <w:rPr>
          <w:rFonts w:ascii="Times New Roman" w:hAnsi="Times New Roman" w:cs="Times New Roman"/>
          <w:sz w:val="24"/>
          <w:szCs w:val="24"/>
        </w:rPr>
        <w:t xml:space="preserve"> </w:t>
      </w:r>
      <w:r w:rsidR="00F42F16" w:rsidRPr="00DB74AF">
        <w:rPr>
          <w:rFonts w:ascii="Times New Roman" w:hAnsi="Times New Roman" w:cs="Times New Roman"/>
          <w:sz w:val="24"/>
          <w:szCs w:val="24"/>
        </w:rPr>
        <w:t xml:space="preserve">triangulasi (gabungan), analisis data bersifat induktif/kualitatif, </w:t>
      </w:r>
      <w:r w:rsidR="00F42F16">
        <w:rPr>
          <w:rFonts w:ascii="Times New Roman" w:hAnsi="Times New Roman" w:cs="Times New Roman"/>
          <w:sz w:val="24"/>
          <w:szCs w:val="24"/>
        </w:rPr>
        <w:t>dan</w:t>
      </w:r>
      <w:r w:rsidR="00F42F16" w:rsidRPr="00DB74AF">
        <w:rPr>
          <w:rFonts w:ascii="Times New Roman" w:hAnsi="Times New Roman" w:cs="Times New Roman"/>
          <w:sz w:val="24"/>
          <w:szCs w:val="24"/>
        </w:rPr>
        <w:t xml:space="preserve"> hasil penelitian kualitatif lebih menekankan makna dari </w:t>
      </w:r>
      <w:r w:rsidR="00F42F16">
        <w:rPr>
          <w:rFonts w:ascii="Times New Roman" w:hAnsi="Times New Roman" w:cs="Times New Roman"/>
          <w:sz w:val="24"/>
          <w:szCs w:val="24"/>
        </w:rPr>
        <w:t xml:space="preserve">pada  </w:t>
      </w:r>
      <w:r w:rsidR="00F42F16" w:rsidRPr="00DB74AF">
        <w:rPr>
          <w:rFonts w:ascii="Times New Roman" w:hAnsi="Times New Roman" w:cs="Times New Roman"/>
          <w:sz w:val="24"/>
          <w:szCs w:val="24"/>
        </w:rPr>
        <w:t>generalisasi.</w:t>
      </w:r>
    </w:p>
    <w:p w14:paraId="79BAD242" w14:textId="2606FE5A" w:rsidR="00F42F16" w:rsidRPr="007116F6" w:rsidRDefault="00F42F16" w:rsidP="00181184">
      <w:pPr>
        <w:pStyle w:val="SubJudul"/>
        <w:spacing w:after="0" w:line="360" w:lineRule="auto"/>
        <w:outlineLvl w:val="1"/>
        <w:rPr>
          <w:i w:val="0"/>
          <w:iCs w:val="0"/>
          <w:lang w:val="id-ID"/>
        </w:rPr>
      </w:pPr>
      <w:bookmarkStart w:id="66" w:name="_Toc81481619"/>
      <w:bookmarkStart w:id="67" w:name="_Toc134055496"/>
      <w:bookmarkStart w:id="68" w:name="_Toc136554253"/>
      <w:r w:rsidRPr="007116F6">
        <w:rPr>
          <w:i w:val="0"/>
          <w:iCs w:val="0"/>
          <w:lang w:val="id-ID"/>
        </w:rPr>
        <w:t>B. Metode Pendekatan</w:t>
      </w:r>
      <w:bookmarkEnd w:id="66"/>
      <w:bookmarkEnd w:id="67"/>
      <w:bookmarkEnd w:id="68"/>
    </w:p>
    <w:p w14:paraId="0F21329A" w14:textId="02AA9636" w:rsidR="00F42F16" w:rsidRDefault="00CA2737" w:rsidP="00181184">
      <w:p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            </w:t>
      </w:r>
      <w:r w:rsidR="00F2192A" w:rsidRPr="00495FB4">
        <w:rPr>
          <w:rFonts w:ascii="Times New Roman" w:hAnsi="Times New Roman" w:cs="Times New Roman"/>
          <w:color w:val="000000" w:themeColor="text1"/>
          <w:sz w:val="24"/>
          <w:szCs w:val="24"/>
        </w:rPr>
        <w:t>Tujuan pene</w:t>
      </w:r>
      <w:r w:rsidR="00495FB4">
        <w:rPr>
          <w:rFonts w:ascii="Times New Roman" w:hAnsi="Times New Roman" w:cs="Times New Roman"/>
          <w:color w:val="000000" w:themeColor="text1"/>
          <w:sz w:val="24"/>
          <w:szCs w:val="24"/>
        </w:rPr>
        <w:t>litian ini adalah untuk me</w:t>
      </w:r>
      <w:r w:rsidR="00495FB4" w:rsidRPr="00495FB4">
        <w:rPr>
          <w:rFonts w:ascii="Times New Roman" w:hAnsi="Times New Roman" w:cs="Times New Roman"/>
          <w:color w:val="000000" w:themeColor="text1"/>
          <w:sz w:val="24"/>
          <w:szCs w:val="24"/>
        </w:rPr>
        <w:t>ngetahui</w:t>
      </w:r>
      <w:r w:rsidR="00495FB4">
        <w:rPr>
          <w:rFonts w:ascii="Times New Roman" w:hAnsi="Times New Roman" w:cs="Times New Roman"/>
          <w:color w:val="000000" w:themeColor="text1"/>
          <w:sz w:val="24"/>
          <w:szCs w:val="24"/>
        </w:rPr>
        <w:t xml:space="preserve"> </w:t>
      </w:r>
      <w:r w:rsidR="00495FB4" w:rsidRPr="00495FB4">
        <w:rPr>
          <w:rFonts w:ascii="Times New Roman" w:hAnsi="Times New Roman" w:cs="Times New Roman"/>
          <w:color w:val="000000" w:themeColor="text1"/>
          <w:sz w:val="24"/>
          <w:szCs w:val="24"/>
        </w:rPr>
        <w:t>serta</w:t>
      </w:r>
      <w:r w:rsidR="00495FB4">
        <w:rPr>
          <w:rFonts w:ascii="Times New Roman" w:hAnsi="Times New Roman" w:cs="Times New Roman"/>
          <w:color w:val="000000" w:themeColor="text1"/>
          <w:sz w:val="24"/>
          <w:szCs w:val="24"/>
        </w:rPr>
        <w:t xml:space="preserve"> menyelidiki </w:t>
      </w:r>
      <w:r w:rsidR="00495FB4" w:rsidRPr="00495FB4">
        <w:rPr>
          <w:rFonts w:ascii="Times New Roman" w:hAnsi="Times New Roman" w:cs="Times New Roman"/>
          <w:color w:val="000000" w:themeColor="text1"/>
          <w:sz w:val="24"/>
          <w:szCs w:val="24"/>
        </w:rPr>
        <w:t>kejadian</w:t>
      </w:r>
      <w:r w:rsidR="00495FB4">
        <w:rPr>
          <w:rFonts w:ascii="Times New Roman" w:hAnsi="Times New Roman" w:cs="Times New Roman"/>
          <w:color w:val="000000" w:themeColor="text1"/>
          <w:sz w:val="24"/>
          <w:szCs w:val="24"/>
        </w:rPr>
        <w:t xml:space="preserve"> yan</w:t>
      </w:r>
      <w:r w:rsidR="00495FB4" w:rsidRPr="00495FB4">
        <w:rPr>
          <w:rFonts w:ascii="Times New Roman" w:hAnsi="Times New Roman" w:cs="Times New Roman"/>
          <w:color w:val="000000" w:themeColor="text1"/>
          <w:sz w:val="24"/>
          <w:szCs w:val="24"/>
        </w:rPr>
        <w:t>g terjadi</w:t>
      </w:r>
      <w:r w:rsidR="00495FB4">
        <w:rPr>
          <w:rFonts w:ascii="Times New Roman" w:hAnsi="Times New Roman" w:cs="Times New Roman"/>
          <w:color w:val="000000" w:themeColor="text1"/>
          <w:sz w:val="24"/>
          <w:szCs w:val="24"/>
        </w:rPr>
        <w:t xml:space="preserve"> atau dialami </w:t>
      </w:r>
      <w:r w:rsidR="00495FB4" w:rsidRPr="00495FB4">
        <w:rPr>
          <w:rFonts w:ascii="Times New Roman" w:hAnsi="Times New Roman" w:cs="Times New Roman"/>
          <w:color w:val="000000" w:themeColor="text1"/>
          <w:sz w:val="24"/>
          <w:szCs w:val="24"/>
        </w:rPr>
        <w:t>dari pokok</w:t>
      </w:r>
      <w:r w:rsidR="00F2192A" w:rsidRPr="00495FB4">
        <w:rPr>
          <w:rFonts w:ascii="Times New Roman" w:hAnsi="Times New Roman" w:cs="Times New Roman"/>
          <w:color w:val="000000" w:themeColor="text1"/>
          <w:sz w:val="24"/>
          <w:szCs w:val="24"/>
        </w:rPr>
        <w:t xml:space="preserve"> p</w:t>
      </w:r>
      <w:r w:rsidR="00495FB4">
        <w:rPr>
          <w:rFonts w:ascii="Times New Roman" w:hAnsi="Times New Roman" w:cs="Times New Roman"/>
          <w:color w:val="000000" w:themeColor="text1"/>
          <w:sz w:val="24"/>
          <w:szCs w:val="24"/>
        </w:rPr>
        <w:t xml:space="preserve">enelitian, seperti persepsi </w:t>
      </w:r>
      <w:r w:rsidR="00495FB4" w:rsidRPr="00495FB4">
        <w:rPr>
          <w:rFonts w:ascii="Times New Roman" w:hAnsi="Times New Roman" w:cs="Times New Roman"/>
          <w:color w:val="000000" w:themeColor="text1"/>
          <w:sz w:val="24"/>
          <w:szCs w:val="24"/>
        </w:rPr>
        <w:t>maupun</w:t>
      </w:r>
      <w:r w:rsidR="00495FB4">
        <w:rPr>
          <w:rFonts w:ascii="Times New Roman" w:hAnsi="Times New Roman" w:cs="Times New Roman"/>
          <w:color w:val="000000" w:themeColor="text1"/>
          <w:sz w:val="24"/>
          <w:szCs w:val="24"/>
        </w:rPr>
        <w:t xml:space="preserve"> pandangan, </w:t>
      </w:r>
      <w:r w:rsidR="00495FB4" w:rsidRPr="00495FB4">
        <w:rPr>
          <w:rFonts w:ascii="Times New Roman" w:hAnsi="Times New Roman" w:cs="Times New Roman"/>
          <w:color w:val="000000" w:themeColor="text1"/>
          <w:sz w:val="24"/>
          <w:szCs w:val="24"/>
        </w:rPr>
        <w:t>kaidah</w:t>
      </w:r>
      <w:r w:rsidR="00495FB4">
        <w:rPr>
          <w:rFonts w:ascii="Times New Roman" w:hAnsi="Times New Roman" w:cs="Times New Roman"/>
          <w:color w:val="000000" w:themeColor="text1"/>
          <w:sz w:val="24"/>
          <w:szCs w:val="24"/>
        </w:rPr>
        <w:t xml:space="preserve">, motivasi, dan </w:t>
      </w:r>
      <w:r w:rsidR="00495FB4" w:rsidRPr="00495FB4">
        <w:rPr>
          <w:rFonts w:ascii="Times New Roman" w:hAnsi="Times New Roman" w:cs="Times New Roman"/>
          <w:color w:val="000000" w:themeColor="text1"/>
          <w:sz w:val="24"/>
          <w:szCs w:val="24"/>
        </w:rPr>
        <w:t>sikap</w:t>
      </w:r>
      <w:r w:rsidR="00F2192A" w:rsidRPr="00495FB4">
        <w:rPr>
          <w:rFonts w:ascii="Times New Roman" w:hAnsi="Times New Roman" w:cs="Times New Roman"/>
          <w:color w:val="000000" w:themeColor="text1"/>
          <w:sz w:val="24"/>
          <w:szCs w:val="24"/>
        </w:rPr>
        <w:t xml:space="preserve"> sehari</w:t>
      </w:r>
      <w:r w:rsidR="00495FB4">
        <w:rPr>
          <w:rFonts w:ascii="Times New Roman" w:hAnsi="Times New Roman" w:cs="Times New Roman"/>
          <w:color w:val="000000" w:themeColor="text1"/>
          <w:sz w:val="24"/>
          <w:szCs w:val="24"/>
        </w:rPr>
        <w:t xml:space="preserve">-hari, dengan menggunakan </w:t>
      </w:r>
      <w:r w:rsidR="00495FB4" w:rsidRPr="00495FB4">
        <w:rPr>
          <w:rFonts w:ascii="Times New Roman" w:hAnsi="Times New Roman" w:cs="Times New Roman"/>
          <w:color w:val="000000" w:themeColor="text1"/>
          <w:sz w:val="24"/>
          <w:szCs w:val="24"/>
        </w:rPr>
        <w:lastRenderedPageBreak/>
        <w:t>teknik</w:t>
      </w:r>
      <w:r w:rsidR="00F2192A" w:rsidRPr="00495FB4">
        <w:rPr>
          <w:rFonts w:ascii="Times New Roman" w:hAnsi="Times New Roman" w:cs="Times New Roman"/>
          <w:color w:val="000000" w:themeColor="text1"/>
          <w:sz w:val="24"/>
          <w:szCs w:val="24"/>
        </w:rPr>
        <w:t xml:space="preserve"> d</w:t>
      </w:r>
      <w:r w:rsidR="00F2192A" w:rsidRPr="00F2192A">
        <w:rPr>
          <w:rFonts w:ascii="Times New Roman" w:hAnsi="Times New Roman" w:cs="Times New Roman"/>
          <w:sz w:val="24"/>
          <w:szCs w:val="24"/>
        </w:rPr>
        <w:t xml:space="preserve">eskriptif </w:t>
      </w:r>
      <w:r w:rsidR="00495FB4">
        <w:rPr>
          <w:rFonts w:ascii="Times New Roman" w:hAnsi="Times New Roman" w:cs="Times New Roman"/>
          <w:sz w:val="24"/>
          <w:szCs w:val="24"/>
        </w:rPr>
        <w:t xml:space="preserve">berupa </w:t>
      </w:r>
      <w:r w:rsidR="00495FB4" w:rsidRPr="00495FB4">
        <w:rPr>
          <w:rFonts w:ascii="Times New Roman" w:hAnsi="Times New Roman" w:cs="Times New Roman"/>
          <w:sz w:val="24"/>
          <w:szCs w:val="24"/>
        </w:rPr>
        <w:t>perkataan</w:t>
      </w:r>
      <w:r w:rsidR="00F2192A" w:rsidRPr="00F2192A">
        <w:rPr>
          <w:rFonts w:ascii="Times New Roman" w:hAnsi="Times New Roman" w:cs="Times New Roman"/>
          <w:sz w:val="24"/>
          <w:szCs w:val="24"/>
        </w:rPr>
        <w:t>. Penulis mengambil pendekatan yuridis sosiologis dan normatif sosiologis. -kata-kata dan bahasa naratif dalam latar alami tertentu dan menggunakan berbagai teknik alami</w:t>
      </w:r>
      <w:r w:rsidR="00F42F16">
        <w:rPr>
          <w:rFonts w:ascii="Times New Roman" w:hAnsi="Times New Roman" w:cs="Times New Roman"/>
          <w:sz w:val="24"/>
          <w:szCs w:val="24"/>
        </w:rPr>
        <w:t xml:space="preserve">. </w:t>
      </w:r>
      <w:r w:rsidR="00495FB4">
        <w:rPr>
          <w:rFonts w:ascii="Times New Roman" w:hAnsi="Times New Roman" w:cs="Times New Roman"/>
          <w:sz w:val="24"/>
          <w:szCs w:val="24"/>
        </w:rPr>
        <w:t>Penelitian ini me</w:t>
      </w:r>
      <w:r w:rsidR="00495FB4">
        <w:rPr>
          <w:rFonts w:ascii="Times New Roman" w:hAnsi="Times New Roman" w:cs="Times New Roman"/>
          <w:sz w:val="24"/>
          <w:szCs w:val="24"/>
          <w:lang w:val="en-US"/>
        </w:rPr>
        <w:t>makai</w:t>
      </w:r>
      <w:r w:rsidR="00F2192A" w:rsidRPr="00F2192A">
        <w:rPr>
          <w:rFonts w:ascii="Times New Roman" w:hAnsi="Times New Roman" w:cs="Times New Roman"/>
          <w:sz w:val="24"/>
          <w:szCs w:val="24"/>
        </w:rPr>
        <w:t xml:space="preserve"> pendekatan deskriptif kualitatif berdasark</w:t>
      </w:r>
      <w:r w:rsidR="00495FB4">
        <w:rPr>
          <w:rFonts w:ascii="Times New Roman" w:hAnsi="Times New Roman" w:cs="Times New Roman"/>
          <w:sz w:val="24"/>
          <w:szCs w:val="24"/>
        </w:rPr>
        <w:t xml:space="preserve">an sifat </w:t>
      </w:r>
      <w:r w:rsidR="00495FB4">
        <w:rPr>
          <w:rFonts w:ascii="Times New Roman" w:hAnsi="Times New Roman" w:cs="Times New Roman"/>
          <w:sz w:val="24"/>
          <w:szCs w:val="24"/>
          <w:lang w:val="en-US"/>
        </w:rPr>
        <w:t>riset</w:t>
      </w:r>
      <w:r w:rsidR="00495FB4">
        <w:rPr>
          <w:rFonts w:ascii="Times New Roman" w:hAnsi="Times New Roman" w:cs="Times New Roman"/>
          <w:sz w:val="24"/>
          <w:szCs w:val="24"/>
        </w:rPr>
        <w:t xml:space="preserve"> yang </w:t>
      </w:r>
      <w:r w:rsidR="00F2192A" w:rsidRPr="00F2192A">
        <w:rPr>
          <w:rFonts w:ascii="Times New Roman" w:hAnsi="Times New Roman" w:cs="Times New Roman"/>
          <w:sz w:val="24"/>
          <w:szCs w:val="24"/>
        </w:rPr>
        <w:t>tujuan</w:t>
      </w:r>
      <w:r w:rsidR="00495FB4">
        <w:rPr>
          <w:rFonts w:ascii="Times New Roman" w:hAnsi="Times New Roman" w:cs="Times New Roman"/>
          <w:sz w:val="24"/>
          <w:szCs w:val="24"/>
          <w:lang w:val="en-US"/>
        </w:rPr>
        <w:t>nya</w:t>
      </w:r>
      <w:r w:rsidR="00495FB4">
        <w:rPr>
          <w:rFonts w:ascii="Times New Roman" w:hAnsi="Times New Roman" w:cs="Times New Roman"/>
          <w:sz w:val="24"/>
          <w:szCs w:val="24"/>
        </w:rPr>
        <w:t xml:space="preserve"> </w:t>
      </w:r>
      <w:r w:rsidR="00495FB4">
        <w:rPr>
          <w:rFonts w:ascii="Times New Roman" w:hAnsi="Times New Roman" w:cs="Times New Roman"/>
          <w:sz w:val="24"/>
          <w:szCs w:val="24"/>
          <w:lang w:val="en-US"/>
        </w:rPr>
        <w:t>guna</w:t>
      </w:r>
      <w:r w:rsidR="00495FB4">
        <w:rPr>
          <w:rFonts w:ascii="Times New Roman" w:hAnsi="Times New Roman" w:cs="Times New Roman"/>
          <w:sz w:val="24"/>
          <w:szCs w:val="24"/>
        </w:rPr>
        <w:t xml:space="preserve"> memberikan </w:t>
      </w:r>
      <w:r w:rsidR="00495FB4">
        <w:rPr>
          <w:rFonts w:ascii="Times New Roman" w:hAnsi="Times New Roman" w:cs="Times New Roman"/>
          <w:sz w:val="24"/>
          <w:szCs w:val="24"/>
          <w:lang w:val="en-US"/>
        </w:rPr>
        <w:t>penjelasan</w:t>
      </w:r>
      <w:r w:rsidR="00495FB4">
        <w:rPr>
          <w:rFonts w:ascii="Times New Roman" w:hAnsi="Times New Roman" w:cs="Times New Roman"/>
          <w:sz w:val="24"/>
          <w:szCs w:val="24"/>
        </w:rPr>
        <w:t xml:space="preserve"> tentang suatu </w:t>
      </w:r>
      <w:r w:rsidR="00495FB4">
        <w:rPr>
          <w:rFonts w:ascii="Times New Roman" w:hAnsi="Times New Roman" w:cs="Times New Roman"/>
          <w:sz w:val="24"/>
          <w:szCs w:val="24"/>
          <w:lang w:val="en-US"/>
        </w:rPr>
        <w:t>kejadian</w:t>
      </w:r>
      <w:r w:rsidR="00495FB4">
        <w:rPr>
          <w:rFonts w:ascii="Times New Roman" w:hAnsi="Times New Roman" w:cs="Times New Roman"/>
          <w:sz w:val="24"/>
          <w:szCs w:val="24"/>
        </w:rPr>
        <w:t xml:space="preserve"> </w:t>
      </w:r>
      <w:r w:rsidR="00495FB4">
        <w:rPr>
          <w:rFonts w:ascii="Times New Roman" w:hAnsi="Times New Roman" w:cs="Times New Roman"/>
          <w:sz w:val="24"/>
          <w:szCs w:val="24"/>
          <w:lang w:val="en-US"/>
        </w:rPr>
        <w:t>maupun</w:t>
      </w:r>
      <w:r w:rsidR="00495FB4">
        <w:rPr>
          <w:rFonts w:ascii="Times New Roman" w:hAnsi="Times New Roman" w:cs="Times New Roman"/>
          <w:sz w:val="24"/>
          <w:szCs w:val="24"/>
        </w:rPr>
        <w:t xml:space="preserve"> realitas sosial </w:t>
      </w:r>
      <w:r w:rsidR="00495FB4">
        <w:rPr>
          <w:rFonts w:ascii="Times New Roman" w:hAnsi="Times New Roman" w:cs="Times New Roman"/>
          <w:sz w:val="24"/>
          <w:szCs w:val="24"/>
          <w:lang w:val="en-US"/>
        </w:rPr>
        <w:t>serta</w:t>
      </w:r>
      <w:r w:rsidR="00F2192A" w:rsidRPr="00F2192A">
        <w:rPr>
          <w:rFonts w:ascii="Times New Roman" w:hAnsi="Times New Roman" w:cs="Times New Roman"/>
          <w:sz w:val="24"/>
          <w:szCs w:val="24"/>
        </w:rPr>
        <w:t xml:space="preserve"> mengumpulkan data </w:t>
      </w:r>
      <w:r w:rsidR="00F2192A">
        <w:rPr>
          <w:rFonts w:ascii="Times New Roman" w:hAnsi="Times New Roman" w:cs="Times New Roman"/>
          <w:sz w:val="24"/>
          <w:szCs w:val="24"/>
        </w:rPr>
        <w:t>melalui wawancara dan observasi</w:t>
      </w:r>
      <w:r w:rsidR="00F42F16">
        <w:rPr>
          <w:rFonts w:ascii="Times New Roman" w:hAnsi="Times New Roman" w:cs="Times New Roman"/>
          <w:sz w:val="24"/>
          <w:szCs w:val="24"/>
        </w:rPr>
        <w:t>.</w:t>
      </w:r>
    </w:p>
    <w:p w14:paraId="079F04E8" w14:textId="6587F247" w:rsidR="00F42F16" w:rsidRPr="00FD3F53" w:rsidRDefault="00F42F16" w:rsidP="00181184">
      <w:pPr>
        <w:pStyle w:val="SubJudul"/>
        <w:spacing w:after="0" w:line="360" w:lineRule="auto"/>
        <w:ind w:left="426" w:hanging="426"/>
        <w:jc w:val="both"/>
        <w:outlineLvl w:val="1"/>
        <w:rPr>
          <w:i w:val="0"/>
          <w:iCs w:val="0"/>
        </w:rPr>
      </w:pPr>
      <w:bookmarkStart w:id="69" w:name="_Toc81481620"/>
      <w:bookmarkStart w:id="70" w:name="_Toc134055497"/>
      <w:bookmarkStart w:id="71" w:name="_Toc136554254"/>
      <w:r w:rsidRPr="00181184">
        <w:rPr>
          <w:i w:val="0"/>
          <w:iCs w:val="0"/>
        </w:rPr>
        <w:t>C.</w:t>
      </w:r>
      <w:r w:rsidRPr="00CD26D9">
        <w:rPr>
          <w:b w:val="0"/>
          <w:bCs w:val="0"/>
          <w:i w:val="0"/>
          <w:iCs w:val="0"/>
        </w:rPr>
        <w:t xml:space="preserve"> </w:t>
      </w:r>
      <w:r w:rsidR="00312350">
        <w:rPr>
          <w:b w:val="0"/>
          <w:bCs w:val="0"/>
          <w:i w:val="0"/>
          <w:iCs w:val="0"/>
        </w:rPr>
        <w:tab/>
      </w:r>
      <w:r w:rsidRPr="00FD3F53">
        <w:rPr>
          <w:i w:val="0"/>
          <w:iCs w:val="0"/>
        </w:rPr>
        <w:t>Lokasi dan Subjek Penelitian</w:t>
      </w:r>
      <w:bookmarkEnd w:id="69"/>
      <w:bookmarkEnd w:id="70"/>
      <w:bookmarkEnd w:id="71"/>
    </w:p>
    <w:p w14:paraId="6A9F6A45" w14:textId="730A02D2" w:rsidR="00414F3A" w:rsidRPr="000532D8" w:rsidRDefault="00312350" w:rsidP="00181184">
      <w:pPr>
        <w:spacing w:after="0" w:line="360" w:lineRule="auto"/>
        <w:ind w:left="426"/>
        <w:jc w:val="both"/>
        <w:rPr>
          <w:rFonts w:asciiTheme="majorBidi" w:hAnsiTheme="majorBidi" w:cstheme="majorBidi"/>
          <w:sz w:val="24"/>
          <w:szCs w:val="24"/>
        </w:rPr>
      </w:pPr>
      <w:r>
        <w:rPr>
          <w:rFonts w:asciiTheme="majorBidi" w:hAnsiTheme="majorBidi" w:cstheme="majorBidi"/>
          <w:sz w:val="24"/>
          <w:szCs w:val="24"/>
        </w:rPr>
        <w:t xml:space="preserve">       </w:t>
      </w:r>
      <w:r w:rsidR="00495FB4">
        <w:rPr>
          <w:rFonts w:asciiTheme="majorBidi" w:hAnsiTheme="majorBidi" w:cstheme="majorBidi"/>
          <w:sz w:val="24"/>
          <w:szCs w:val="24"/>
          <w:lang w:val="en-US"/>
        </w:rPr>
        <w:t>Riset</w:t>
      </w:r>
      <w:r w:rsidR="00495FB4">
        <w:rPr>
          <w:rFonts w:asciiTheme="majorBidi" w:hAnsiTheme="majorBidi" w:cstheme="majorBidi"/>
          <w:sz w:val="24"/>
          <w:szCs w:val="24"/>
        </w:rPr>
        <w:t xml:space="preserve"> ini dila</w:t>
      </w:r>
      <w:r w:rsidR="00495FB4">
        <w:rPr>
          <w:rFonts w:asciiTheme="majorBidi" w:hAnsiTheme="majorBidi" w:cstheme="majorBidi"/>
          <w:sz w:val="24"/>
          <w:szCs w:val="24"/>
          <w:lang w:val="en-US"/>
        </w:rPr>
        <w:t>ksanakan</w:t>
      </w:r>
      <w:r w:rsidR="00495FB4">
        <w:rPr>
          <w:rFonts w:asciiTheme="majorBidi" w:hAnsiTheme="majorBidi" w:cstheme="majorBidi"/>
          <w:sz w:val="24"/>
          <w:szCs w:val="24"/>
        </w:rPr>
        <w:t xml:space="preserve"> </w:t>
      </w:r>
      <w:r w:rsidR="00495FB4">
        <w:rPr>
          <w:rFonts w:asciiTheme="majorBidi" w:hAnsiTheme="majorBidi" w:cstheme="majorBidi"/>
          <w:sz w:val="24"/>
          <w:szCs w:val="24"/>
          <w:lang w:val="en-US"/>
        </w:rPr>
        <w:t>pada</w:t>
      </w:r>
      <w:r w:rsidR="00F42F16" w:rsidRPr="00F42F16">
        <w:rPr>
          <w:rFonts w:asciiTheme="majorBidi" w:hAnsiTheme="majorBidi" w:cstheme="majorBidi"/>
          <w:sz w:val="24"/>
          <w:szCs w:val="24"/>
        </w:rPr>
        <w:t xml:space="preserve"> Kelurahan Winenet Bitung yang terdapat dua wilayah didalamnya yaitu Winenet 1 dan Winenet 2</w:t>
      </w:r>
      <w:r w:rsidR="00F42F16">
        <w:rPr>
          <w:rFonts w:asciiTheme="majorBidi" w:hAnsiTheme="majorBidi" w:cstheme="majorBidi"/>
          <w:sz w:val="24"/>
          <w:szCs w:val="24"/>
        </w:rPr>
        <w:t>. Subjek yang diteliti adalah masyarakat mulai dari pemerintah, pemuka agama sampai pada masyarakat dan pelaku pernikahan dini.</w:t>
      </w:r>
    </w:p>
    <w:p w14:paraId="7ECFFAAB" w14:textId="3197DCCA" w:rsidR="00F42F16" w:rsidRPr="007116F6" w:rsidRDefault="00F42F16" w:rsidP="00181184">
      <w:pPr>
        <w:pStyle w:val="SubJudul"/>
        <w:spacing w:after="0" w:line="360" w:lineRule="auto"/>
        <w:outlineLvl w:val="1"/>
        <w:rPr>
          <w:i w:val="0"/>
          <w:iCs w:val="0"/>
        </w:rPr>
      </w:pPr>
      <w:bookmarkStart w:id="72" w:name="_Toc134055498"/>
      <w:bookmarkStart w:id="73" w:name="_Toc136554255"/>
      <w:r w:rsidRPr="007116F6">
        <w:rPr>
          <w:i w:val="0"/>
          <w:iCs w:val="0"/>
          <w:lang w:val="id-ID"/>
        </w:rPr>
        <w:t xml:space="preserve">D. </w:t>
      </w:r>
      <w:r w:rsidRPr="007116F6">
        <w:rPr>
          <w:i w:val="0"/>
          <w:iCs w:val="0"/>
        </w:rPr>
        <w:t>Instrument Penelitian</w:t>
      </w:r>
      <w:bookmarkEnd w:id="72"/>
      <w:bookmarkEnd w:id="73"/>
    </w:p>
    <w:p w14:paraId="0BD06331" w14:textId="26A90E8C" w:rsidR="00F42F16" w:rsidRDefault="00312350" w:rsidP="00181184">
      <w:pPr>
        <w:spacing w:after="0" w:line="360" w:lineRule="auto"/>
        <w:ind w:left="426" w:firstLine="6"/>
        <w:jc w:val="both"/>
        <w:rPr>
          <w:rFonts w:ascii="Times New Roman" w:hAnsi="Times New Roman" w:cs="Times New Roman"/>
          <w:sz w:val="24"/>
          <w:szCs w:val="24"/>
        </w:rPr>
      </w:pPr>
      <w:r>
        <w:rPr>
          <w:rFonts w:ascii="Times New Roman" w:hAnsi="Times New Roman" w:cs="Times New Roman"/>
          <w:b/>
          <w:sz w:val="24"/>
          <w:szCs w:val="24"/>
        </w:rPr>
        <w:t xml:space="preserve">       </w:t>
      </w:r>
      <w:r w:rsidR="00F42F16" w:rsidRPr="00EB5581">
        <w:rPr>
          <w:rFonts w:ascii="Times New Roman" w:hAnsi="Times New Roman" w:cs="Times New Roman"/>
          <w:sz w:val="24"/>
          <w:szCs w:val="24"/>
        </w:rPr>
        <w:t>Instrumen Penelitian</w:t>
      </w:r>
      <w:r w:rsidR="00F42F16">
        <w:rPr>
          <w:rFonts w:ascii="Times New Roman" w:hAnsi="Times New Roman" w:cs="Times New Roman"/>
          <w:sz w:val="24"/>
          <w:szCs w:val="24"/>
        </w:rPr>
        <w:t xml:space="preserve"> d</w:t>
      </w:r>
      <w:r w:rsidR="00F42F16" w:rsidRPr="00EB5581">
        <w:rPr>
          <w:rFonts w:ascii="Times New Roman" w:hAnsi="Times New Roman" w:cs="Times New Roman"/>
          <w:sz w:val="24"/>
          <w:szCs w:val="24"/>
        </w:rPr>
        <w:t>alam penelitian kualitati</w:t>
      </w:r>
      <w:r w:rsidR="00F42F16">
        <w:rPr>
          <w:rFonts w:ascii="Times New Roman" w:hAnsi="Times New Roman" w:cs="Times New Roman"/>
          <w:sz w:val="24"/>
          <w:szCs w:val="24"/>
        </w:rPr>
        <w:t>f</w:t>
      </w:r>
      <w:r w:rsidR="00F42F16" w:rsidRPr="00EB5581">
        <w:rPr>
          <w:rFonts w:ascii="Times New Roman" w:hAnsi="Times New Roman" w:cs="Times New Roman"/>
          <w:sz w:val="24"/>
          <w:szCs w:val="24"/>
        </w:rPr>
        <w:t xml:space="preserve"> adalah manusia, yakni peneliti itu sendiri atau orang lain yang terlatih.</w:t>
      </w:r>
      <w:r w:rsidR="00F42F16">
        <w:rPr>
          <w:rStyle w:val="FootnoteReference"/>
          <w:rFonts w:ascii="Times New Roman" w:hAnsi="Times New Roman" w:cs="Times New Roman"/>
          <w:sz w:val="24"/>
          <w:szCs w:val="24"/>
        </w:rPr>
        <w:footnoteReference w:id="21"/>
      </w:r>
      <w:r w:rsidR="00F2192A">
        <w:rPr>
          <w:rFonts w:ascii="Times New Roman" w:hAnsi="Times New Roman" w:cs="Times New Roman"/>
          <w:sz w:val="24"/>
          <w:szCs w:val="24"/>
          <w:lang w:val="en-US"/>
        </w:rPr>
        <w:t xml:space="preserve"> </w:t>
      </w:r>
      <w:r w:rsidR="00F2192A">
        <w:rPr>
          <w:rFonts w:ascii="Times New Roman" w:hAnsi="Times New Roman" w:cs="Times New Roman"/>
          <w:sz w:val="24"/>
          <w:szCs w:val="24"/>
        </w:rPr>
        <w:t xml:space="preserve">Sebagai </w:t>
      </w:r>
      <w:r w:rsidR="00F2192A">
        <w:rPr>
          <w:rFonts w:ascii="Times New Roman" w:hAnsi="Times New Roman" w:cs="Times New Roman"/>
          <w:sz w:val="24"/>
          <w:szCs w:val="24"/>
          <w:lang w:val="en-US"/>
        </w:rPr>
        <w:t xml:space="preserve">human </w:t>
      </w:r>
      <w:r w:rsidR="00F2192A">
        <w:rPr>
          <w:rFonts w:ascii="Times New Roman" w:hAnsi="Times New Roman" w:cs="Times New Roman"/>
          <w:sz w:val="24"/>
          <w:szCs w:val="24"/>
        </w:rPr>
        <w:t>instrumen</w:t>
      </w:r>
      <w:r w:rsidR="00F2192A" w:rsidRPr="00F2192A">
        <w:rPr>
          <w:rFonts w:ascii="Times New Roman" w:hAnsi="Times New Roman" w:cs="Times New Roman"/>
          <w:sz w:val="24"/>
          <w:szCs w:val="24"/>
        </w:rPr>
        <w:t>, penelitian kualitatif menentukan fokus penelitian, memilih informan untuk dijadikan sebagai sumber data, mengumpulkan data, mengevaluasi kualitas data, menganalisis data, menginterpretasikan data, dan</w:t>
      </w:r>
      <w:r w:rsidR="00F2192A">
        <w:rPr>
          <w:rFonts w:ascii="Times New Roman" w:hAnsi="Times New Roman" w:cs="Times New Roman"/>
          <w:sz w:val="24"/>
          <w:szCs w:val="24"/>
        </w:rPr>
        <w:t xml:space="preserve"> menarik kesimpulan dari temuan</w:t>
      </w:r>
      <w:r w:rsidR="00F42F16" w:rsidRPr="00EB5581">
        <w:rPr>
          <w:rFonts w:ascii="Times New Roman" w:hAnsi="Times New Roman" w:cs="Times New Roman"/>
          <w:sz w:val="24"/>
          <w:szCs w:val="24"/>
        </w:rPr>
        <w:t>.</w:t>
      </w:r>
      <w:r w:rsidR="00F42F16">
        <w:rPr>
          <w:rStyle w:val="FootnoteReference"/>
          <w:rFonts w:ascii="Times New Roman" w:hAnsi="Times New Roman" w:cs="Times New Roman"/>
          <w:sz w:val="24"/>
          <w:szCs w:val="24"/>
        </w:rPr>
        <w:footnoteReference w:id="22"/>
      </w:r>
    </w:p>
    <w:p w14:paraId="547A0606" w14:textId="244C49A3" w:rsidR="00F42F16" w:rsidRDefault="00F42F16" w:rsidP="00181184">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E46524">
        <w:rPr>
          <w:rFonts w:ascii="Times New Roman" w:hAnsi="Times New Roman" w:cs="Times New Roman"/>
          <w:sz w:val="24"/>
          <w:szCs w:val="24"/>
        </w:rPr>
        <w:t>Dalam hal instrumen penelitian kualitatif, Lincoln and Guba (1986)</w:t>
      </w:r>
      <w:r>
        <w:rPr>
          <w:rFonts w:ascii="Times New Roman" w:hAnsi="Times New Roman" w:cs="Times New Roman"/>
          <w:sz w:val="24"/>
          <w:szCs w:val="24"/>
        </w:rPr>
        <w:t xml:space="preserve"> menyatakan bahwa </w:t>
      </w:r>
      <w:r w:rsidRPr="00E46524">
        <w:rPr>
          <w:rFonts w:ascii="Times New Roman" w:hAnsi="Times New Roman" w:cs="Times New Roman"/>
          <w:i/>
          <w:sz w:val="24"/>
          <w:szCs w:val="24"/>
        </w:rPr>
        <w:t>"</w:t>
      </w:r>
      <w:r w:rsidR="00F2192A" w:rsidRPr="00F2192A">
        <w:rPr>
          <w:rFonts w:ascii="Times New Roman" w:hAnsi="Times New Roman" w:cs="Times New Roman"/>
          <w:i/>
          <w:sz w:val="24"/>
          <w:szCs w:val="24"/>
        </w:rPr>
        <w:t>Humans are the preferred instrument of naturalistic inquiry. In later phases of the investigation, we will see that other kinds of instruments might be used, but people will always be the mainstay. However, if the human instrument has been utilized extensively in earlier stages of the investigation, an instrument that is based on the data produced by the huma</w:t>
      </w:r>
      <w:r w:rsidR="00F2192A">
        <w:rPr>
          <w:rFonts w:ascii="Times New Roman" w:hAnsi="Times New Roman" w:cs="Times New Roman"/>
          <w:i/>
          <w:sz w:val="24"/>
          <w:szCs w:val="24"/>
        </w:rPr>
        <w:t>n instrument can be constructed</w:t>
      </w:r>
      <w:r w:rsidRPr="00E46524">
        <w:rPr>
          <w:rFonts w:ascii="Times New Roman" w:hAnsi="Times New Roman" w:cs="Times New Roman"/>
          <w:i/>
          <w:sz w:val="24"/>
          <w:szCs w:val="24"/>
        </w:rPr>
        <w:t>"</w:t>
      </w:r>
      <w:r>
        <w:rPr>
          <w:rFonts w:ascii="Times New Roman" w:hAnsi="Times New Roman" w:cs="Times New Roman"/>
          <w:i/>
          <w:sz w:val="24"/>
          <w:szCs w:val="24"/>
        </w:rPr>
        <w:t xml:space="preserve">. </w:t>
      </w:r>
      <w:r w:rsidR="007A2C14" w:rsidRPr="007A2C14">
        <w:rPr>
          <w:rFonts w:ascii="Times New Roman" w:hAnsi="Times New Roman" w:cs="Times New Roman"/>
          <w:sz w:val="24"/>
          <w:szCs w:val="24"/>
        </w:rPr>
        <w:t>Manusia harus selalu menjadi instrumen penelitian utama dalam penelitian kualitatif.</w:t>
      </w:r>
      <w:r w:rsidRPr="00E46524">
        <w:rPr>
          <w:rFonts w:ascii="Times New Roman" w:hAnsi="Times New Roman" w:cs="Times New Roman"/>
          <w:sz w:val="24"/>
          <w:szCs w:val="24"/>
        </w:rPr>
        <w:t xml:space="preserve"> </w:t>
      </w:r>
      <w:r w:rsidR="007A2C14" w:rsidRPr="007A2C14">
        <w:rPr>
          <w:rFonts w:ascii="Times New Roman" w:hAnsi="Times New Roman" w:cs="Times New Roman"/>
          <w:sz w:val="24"/>
          <w:szCs w:val="24"/>
        </w:rPr>
        <w:t xml:space="preserve">Berdasarkan pernyataan tersebut dapat dipahami bahwa dalam penelitian kualitatif yang pada awalnya </w:t>
      </w:r>
      <w:r w:rsidR="007A2C14" w:rsidRPr="007A2C14">
        <w:rPr>
          <w:rFonts w:ascii="Times New Roman" w:hAnsi="Times New Roman" w:cs="Times New Roman"/>
          <w:sz w:val="24"/>
          <w:szCs w:val="24"/>
        </w:rPr>
        <w:lastRenderedPageBreak/>
        <w:t>permasalahannya tidak jelas dan pasti, instrumennya adalah peneliti itu sendiri. Namun setelah masalah yang akan diteliti jelas, instrumen dapat dikembangkan</w:t>
      </w:r>
      <w:r w:rsidRPr="00E46524">
        <w:rPr>
          <w:rFonts w:ascii="Times New Roman" w:hAnsi="Times New Roman" w:cs="Times New Roman"/>
          <w:sz w:val="24"/>
          <w:szCs w:val="24"/>
        </w:rPr>
        <w:t>.</w:t>
      </w:r>
      <w:r>
        <w:rPr>
          <w:rFonts w:ascii="Times New Roman" w:hAnsi="Times New Roman" w:cs="Times New Roman"/>
          <w:sz w:val="24"/>
          <w:szCs w:val="24"/>
        </w:rPr>
        <w:t xml:space="preserve"> </w:t>
      </w:r>
    </w:p>
    <w:p w14:paraId="566E0CF3" w14:textId="1E468983" w:rsidR="007C7D4A" w:rsidRPr="00E46524" w:rsidRDefault="007A2C14" w:rsidP="00181184">
      <w:pPr>
        <w:spacing w:after="0" w:line="360" w:lineRule="auto"/>
        <w:ind w:left="426"/>
        <w:jc w:val="both"/>
        <w:rPr>
          <w:rFonts w:ascii="Times New Roman" w:hAnsi="Times New Roman" w:cs="Times New Roman"/>
          <w:sz w:val="24"/>
          <w:szCs w:val="24"/>
        </w:rPr>
      </w:pPr>
      <w:r w:rsidRPr="007A2C14">
        <w:rPr>
          <w:rFonts w:ascii="Times New Roman" w:hAnsi="Times New Roman" w:cs="Times New Roman"/>
          <w:sz w:val="24"/>
          <w:szCs w:val="24"/>
        </w:rPr>
        <w:t>Hasilnya, peneliti dapat langsung menganalisis data yang terkumpul dengan menggunakan instrumen. Ia mampu menafsirkannya, langsung membuat hipotesis untuk menentukan arah pengamatan,</w:t>
      </w:r>
      <w:r w:rsidR="0082336D">
        <w:rPr>
          <w:rFonts w:ascii="Times New Roman" w:hAnsi="Times New Roman" w:cs="Times New Roman"/>
          <w:sz w:val="24"/>
          <w:szCs w:val="24"/>
        </w:rPr>
        <w:t xml:space="preserve"> dan langsung menguji hipotesis </w:t>
      </w:r>
      <w:r w:rsidRPr="007A2C14">
        <w:rPr>
          <w:rFonts w:ascii="Times New Roman" w:hAnsi="Times New Roman" w:cs="Times New Roman"/>
          <w:sz w:val="24"/>
          <w:szCs w:val="24"/>
        </w:rPr>
        <w:t>sesuatu yang hanya bisa dilakukan oleh manusia. Sebagai instrumen, ia mampu menarik kesimpulan berdasarkan data yang terkumpul sekaligus dan langsung menggunakan informasi tersebut sebagai umpan balik untuk mendapatkan konfirmasi, perubahan, atau perbaikan.</w:t>
      </w:r>
    </w:p>
    <w:p w14:paraId="5D087027" w14:textId="46116784" w:rsidR="00F42F16" w:rsidRPr="007116F6" w:rsidRDefault="00F42F16" w:rsidP="00181184">
      <w:pPr>
        <w:pStyle w:val="SubJudul"/>
        <w:spacing w:after="0" w:line="360" w:lineRule="auto"/>
        <w:jc w:val="both"/>
        <w:outlineLvl w:val="1"/>
        <w:rPr>
          <w:i w:val="0"/>
          <w:iCs w:val="0"/>
        </w:rPr>
      </w:pPr>
      <w:bookmarkStart w:id="74" w:name="_Toc81481623"/>
      <w:bookmarkStart w:id="75" w:name="_Toc134055499"/>
      <w:bookmarkStart w:id="76" w:name="_Toc136554256"/>
      <w:r w:rsidRPr="007116F6">
        <w:rPr>
          <w:i w:val="0"/>
          <w:iCs w:val="0"/>
          <w:lang w:val="id-ID"/>
        </w:rPr>
        <w:t>E</w:t>
      </w:r>
      <w:r w:rsidRPr="007116F6">
        <w:rPr>
          <w:i w:val="0"/>
          <w:iCs w:val="0"/>
        </w:rPr>
        <w:t>. Teknik Pengumpulan Data</w:t>
      </w:r>
      <w:bookmarkEnd w:id="74"/>
      <w:bookmarkEnd w:id="75"/>
      <w:bookmarkEnd w:id="76"/>
    </w:p>
    <w:p w14:paraId="27C36921" w14:textId="46986940" w:rsidR="00F42F16" w:rsidRPr="00891A7F" w:rsidRDefault="00F2192A" w:rsidP="00181184">
      <w:pPr>
        <w:spacing w:after="0" w:line="360" w:lineRule="auto"/>
        <w:ind w:left="426"/>
        <w:jc w:val="both"/>
        <w:rPr>
          <w:rFonts w:ascii="Times New Roman" w:hAnsi="Times New Roman" w:cs="Times New Roman"/>
          <w:sz w:val="24"/>
          <w:szCs w:val="24"/>
        </w:rPr>
      </w:pPr>
      <w:r w:rsidRPr="00F2192A">
        <w:rPr>
          <w:rFonts w:ascii="Times New Roman" w:hAnsi="Times New Roman" w:cs="Times New Roman"/>
          <w:sz w:val="24"/>
          <w:szCs w:val="24"/>
        </w:rPr>
        <w:t xml:space="preserve">Metode </w:t>
      </w:r>
      <w:r w:rsidR="007A2C14">
        <w:rPr>
          <w:rFonts w:ascii="Times New Roman" w:hAnsi="Times New Roman" w:cs="Times New Roman"/>
          <w:sz w:val="24"/>
          <w:szCs w:val="24"/>
          <w:lang w:val="en-US"/>
        </w:rPr>
        <w:t>dalam m</w:t>
      </w:r>
      <w:r w:rsidR="007A2C14">
        <w:rPr>
          <w:rFonts w:ascii="Times New Roman" w:hAnsi="Times New Roman" w:cs="Times New Roman"/>
          <w:sz w:val="24"/>
          <w:szCs w:val="24"/>
        </w:rPr>
        <w:t>engumpul</w:t>
      </w:r>
      <w:r w:rsidR="007A2C14">
        <w:rPr>
          <w:rFonts w:ascii="Times New Roman" w:hAnsi="Times New Roman" w:cs="Times New Roman"/>
          <w:sz w:val="24"/>
          <w:szCs w:val="24"/>
          <w:lang w:val="en-US"/>
        </w:rPr>
        <w:t>kan</w:t>
      </w:r>
      <w:r w:rsidR="007A2C14">
        <w:rPr>
          <w:rFonts w:ascii="Times New Roman" w:hAnsi="Times New Roman" w:cs="Times New Roman"/>
          <w:sz w:val="24"/>
          <w:szCs w:val="24"/>
        </w:rPr>
        <w:t xml:space="preserve"> </w:t>
      </w:r>
      <w:r w:rsidR="007A2C14">
        <w:rPr>
          <w:rFonts w:ascii="Times New Roman" w:hAnsi="Times New Roman" w:cs="Times New Roman"/>
          <w:sz w:val="24"/>
          <w:szCs w:val="24"/>
          <w:lang w:val="en-US"/>
        </w:rPr>
        <w:t>informasi</w:t>
      </w:r>
      <w:r w:rsidRPr="00F2192A">
        <w:rPr>
          <w:rFonts w:ascii="Times New Roman" w:hAnsi="Times New Roman" w:cs="Times New Roman"/>
          <w:sz w:val="24"/>
          <w:szCs w:val="24"/>
        </w:rPr>
        <w:t xml:space="preserve"> pe</w:t>
      </w:r>
      <w:r w:rsidR="007A2C14">
        <w:rPr>
          <w:rFonts w:ascii="Times New Roman" w:hAnsi="Times New Roman" w:cs="Times New Roman"/>
          <w:sz w:val="24"/>
          <w:szCs w:val="24"/>
        </w:rPr>
        <w:t>nulis sama dengan yang di</w:t>
      </w:r>
      <w:r w:rsidR="007A2C14">
        <w:rPr>
          <w:rFonts w:ascii="Times New Roman" w:hAnsi="Times New Roman" w:cs="Times New Roman"/>
          <w:sz w:val="24"/>
          <w:szCs w:val="24"/>
          <w:lang w:val="en-US"/>
        </w:rPr>
        <w:t>pakai</w:t>
      </w:r>
      <w:r w:rsidR="007A2C14">
        <w:rPr>
          <w:rFonts w:ascii="Times New Roman" w:hAnsi="Times New Roman" w:cs="Times New Roman"/>
          <w:sz w:val="24"/>
          <w:szCs w:val="24"/>
        </w:rPr>
        <w:t xml:space="preserve"> </w:t>
      </w:r>
      <w:r w:rsidR="007A2C14">
        <w:rPr>
          <w:rFonts w:ascii="Times New Roman" w:hAnsi="Times New Roman" w:cs="Times New Roman"/>
          <w:sz w:val="24"/>
          <w:szCs w:val="24"/>
          <w:lang w:val="en-US"/>
        </w:rPr>
        <w:t>pada</w:t>
      </w:r>
      <w:r w:rsidRPr="00F2192A">
        <w:rPr>
          <w:rFonts w:ascii="Times New Roman" w:hAnsi="Times New Roman" w:cs="Times New Roman"/>
          <w:sz w:val="24"/>
          <w:szCs w:val="24"/>
        </w:rPr>
        <w:t xml:space="preserve"> studi hukum empiris: </w:t>
      </w:r>
      <w:r w:rsidR="007A2C14" w:rsidRPr="007A2C14">
        <w:rPr>
          <w:rFonts w:ascii="Times New Roman" w:hAnsi="Times New Roman" w:cs="Times New Roman"/>
          <w:sz w:val="24"/>
          <w:szCs w:val="24"/>
        </w:rPr>
        <w:t>observasi, wawancara mendalam dan langsung, review dokumentasi, dan survei lapangan</w:t>
      </w:r>
      <w:r w:rsidR="00F42F16">
        <w:rPr>
          <w:rFonts w:ascii="Times New Roman" w:hAnsi="Times New Roman" w:cs="Times New Roman"/>
          <w:sz w:val="24"/>
          <w:szCs w:val="24"/>
        </w:rPr>
        <w:t xml:space="preserve">. </w:t>
      </w:r>
      <w:r w:rsidR="007A2C14">
        <w:rPr>
          <w:rFonts w:ascii="Times New Roman" w:hAnsi="Times New Roman" w:cs="Times New Roman"/>
          <w:sz w:val="24"/>
          <w:szCs w:val="24"/>
        </w:rPr>
        <w:t>Pen</w:t>
      </w:r>
      <w:r w:rsidR="007A2C14">
        <w:rPr>
          <w:rFonts w:ascii="Times New Roman" w:hAnsi="Times New Roman" w:cs="Times New Roman"/>
          <w:sz w:val="24"/>
          <w:szCs w:val="24"/>
          <w:lang w:val="en-US"/>
        </w:rPr>
        <w:t>eliti</w:t>
      </w:r>
      <w:r w:rsidR="007A2C14">
        <w:rPr>
          <w:rFonts w:ascii="Times New Roman" w:hAnsi="Times New Roman" w:cs="Times New Roman"/>
          <w:sz w:val="24"/>
          <w:szCs w:val="24"/>
        </w:rPr>
        <w:t xml:space="preserve"> menggunakan metode ini </w:t>
      </w:r>
      <w:r w:rsidR="007A2C14">
        <w:rPr>
          <w:rFonts w:ascii="Times New Roman" w:hAnsi="Times New Roman" w:cs="Times New Roman"/>
          <w:sz w:val="24"/>
          <w:szCs w:val="24"/>
          <w:lang w:val="en-US"/>
        </w:rPr>
        <w:t>guna</w:t>
      </w:r>
      <w:r w:rsidR="007A2C14">
        <w:rPr>
          <w:rFonts w:ascii="Times New Roman" w:hAnsi="Times New Roman" w:cs="Times New Roman"/>
          <w:sz w:val="24"/>
          <w:szCs w:val="24"/>
        </w:rPr>
        <w:t xml:space="preserve"> me</w:t>
      </w:r>
      <w:r w:rsidR="007A2C14">
        <w:rPr>
          <w:rFonts w:ascii="Times New Roman" w:hAnsi="Times New Roman" w:cs="Times New Roman"/>
          <w:sz w:val="24"/>
          <w:szCs w:val="24"/>
          <w:lang w:val="en-US"/>
        </w:rPr>
        <w:t>mperoleh</w:t>
      </w:r>
      <w:r w:rsidRPr="00F2192A">
        <w:rPr>
          <w:rFonts w:ascii="Times New Roman" w:hAnsi="Times New Roman" w:cs="Times New Roman"/>
          <w:sz w:val="24"/>
          <w:szCs w:val="24"/>
        </w:rPr>
        <w:t xml:space="preserve"> kepekaan atau kepekaan dalam kaitannya dengan reliabilitas, ketelitian dalam kaitannya dengan peradilan agama, dan ketelitian dalam kaitannya dengan ketelitian d</w:t>
      </w:r>
      <w:r>
        <w:rPr>
          <w:rFonts w:ascii="Times New Roman" w:hAnsi="Times New Roman" w:cs="Times New Roman"/>
          <w:sz w:val="24"/>
          <w:szCs w:val="24"/>
        </w:rPr>
        <w:t>alam kaitannya dengan keabsahan</w:t>
      </w:r>
      <w:r w:rsidR="00F42F16">
        <w:rPr>
          <w:rFonts w:ascii="Times New Roman" w:hAnsi="Times New Roman" w:cs="Times New Roman"/>
          <w:sz w:val="24"/>
          <w:szCs w:val="24"/>
        </w:rPr>
        <w:t>.</w:t>
      </w:r>
      <w:r w:rsidR="00F42F16">
        <w:rPr>
          <w:rStyle w:val="FootnoteReference"/>
          <w:rFonts w:ascii="Times New Roman" w:hAnsi="Times New Roman" w:cs="Times New Roman"/>
          <w:sz w:val="24"/>
          <w:szCs w:val="24"/>
        </w:rPr>
        <w:footnoteReference w:id="23"/>
      </w:r>
    </w:p>
    <w:p w14:paraId="0EA4CC1E" w14:textId="6E57153E" w:rsidR="00F42F16" w:rsidRPr="007116F6" w:rsidRDefault="00F42F16" w:rsidP="00181184">
      <w:pPr>
        <w:pStyle w:val="SubJudul"/>
        <w:spacing w:after="0" w:line="360" w:lineRule="auto"/>
        <w:jc w:val="both"/>
        <w:outlineLvl w:val="1"/>
        <w:rPr>
          <w:i w:val="0"/>
          <w:iCs w:val="0"/>
        </w:rPr>
      </w:pPr>
      <w:bookmarkStart w:id="77" w:name="_Toc81481624"/>
      <w:bookmarkStart w:id="78" w:name="_Toc134055500"/>
      <w:bookmarkStart w:id="79" w:name="_Toc136554257"/>
      <w:r w:rsidRPr="007116F6">
        <w:rPr>
          <w:i w:val="0"/>
          <w:iCs w:val="0"/>
          <w:lang w:val="id-ID"/>
        </w:rPr>
        <w:t>F</w:t>
      </w:r>
      <w:r w:rsidRPr="007116F6">
        <w:rPr>
          <w:i w:val="0"/>
          <w:iCs w:val="0"/>
        </w:rPr>
        <w:t>. Teknik Pengolahan dan Analisis Data</w:t>
      </w:r>
      <w:bookmarkEnd w:id="77"/>
      <w:bookmarkEnd w:id="78"/>
      <w:bookmarkEnd w:id="79"/>
    </w:p>
    <w:p w14:paraId="247B1232" w14:textId="77777777" w:rsidR="0087135F" w:rsidRDefault="007A2C14" w:rsidP="00181184">
      <w:pPr>
        <w:spacing w:after="0" w:line="360" w:lineRule="auto"/>
        <w:ind w:left="426"/>
        <w:jc w:val="both"/>
        <w:rPr>
          <w:rFonts w:ascii="Times New Roman" w:hAnsi="Times New Roman" w:cs="Times New Roman"/>
          <w:sz w:val="24"/>
          <w:szCs w:val="24"/>
        </w:rPr>
      </w:pPr>
      <w:r w:rsidRPr="007A2C14">
        <w:rPr>
          <w:rFonts w:ascii="Times New Roman" w:hAnsi="Times New Roman" w:cs="Times New Roman"/>
          <w:sz w:val="24"/>
          <w:szCs w:val="24"/>
        </w:rPr>
        <w:t xml:space="preserve">Analisis deskriptif </w:t>
      </w:r>
      <w:r>
        <w:rPr>
          <w:rFonts w:ascii="Times New Roman" w:hAnsi="Times New Roman" w:cs="Times New Roman"/>
          <w:sz w:val="24"/>
          <w:szCs w:val="24"/>
        </w:rPr>
        <w:t>yang dimulai dengan me</w:t>
      </w:r>
      <w:r>
        <w:rPr>
          <w:rFonts w:ascii="Times New Roman" w:hAnsi="Times New Roman" w:cs="Times New Roman"/>
          <w:sz w:val="24"/>
          <w:szCs w:val="24"/>
          <w:lang w:val="en-US"/>
        </w:rPr>
        <w:t>milah</w:t>
      </w:r>
      <w:r>
        <w:rPr>
          <w:rFonts w:ascii="Times New Roman" w:hAnsi="Times New Roman" w:cs="Times New Roman"/>
          <w:sz w:val="24"/>
          <w:szCs w:val="24"/>
        </w:rPr>
        <w:t xml:space="preserve"> data </w:t>
      </w:r>
      <w:r>
        <w:rPr>
          <w:rFonts w:ascii="Times New Roman" w:hAnsi="Times New Roman" w:cs="Times New Roman"/>
          <w:sz w:val="24"/>
          <w:szCs w:val="24"/>
          <w:lang w:val="en-US"/>
        </w:rPr>
        <w:t>serta</w:t>
      </w:r>
      <w:r w:rsidRPr="007A2C14">
        <w:rPr>
          <w:rFonts w:ascii="Times New Roman" w:hAnsi="Times New Roman" w:cs="Times New Roman"/>
          <w:sz w:val="24"/>
          <w:szCs w:val="24"/>
        </w:rPr>
        <w:t xml:space="preserve"> informasi yang sama kemudian mengint</w:t>
      </w:r>
      <w:r>
        <w:rPr>
          <w:rFonts w:ascii="Times New Roman" w:hAnsi="Times New Roman" w:cs="Times New Roman"/>
          <w:sz w:val="24"/>
          <w:szCs w:val="24"/>
        </w:rPr>
        <w:t>erpretasikannya untuk me</w:t>
      </w:r>
      <w:r>
        <w:rPr>
          <w:rFonts w:ascii="Times New Roman" w:hAnsi="Times New Roman" w:cs="Times New Roman"/>
          <w:sz w:val="24"/>
          <w:szCs w:val="24"/>
          <w:lang w:val="en-US"/>
        </w:rPr>
        <w:t>nyampaikan arti</w:t>
      </w:r>
      <w:r w:rsidRPr="007A2C14">
        <w:rPr>
          <w:rFonts w:ascii="Times New Roman" w:hAnsi="Times New Roman" w:cs="Times New Roman"/>
          <w:sz w:val="24"/>
          <w:szCs w:val="24"/>
        </w:rPr>
        <w:t xml:space="preserve"> tersirat dari setiap data</w:t>
      </w:r>
      <w:r w:rsidR="00427E26">
        <w:rPr>
          <w:rFonts w:ascii="Times New Roman" w:hAnsi="Times New Roman" w:cs="Times New Roman"/>
          <w:sz w:val="24"/>
          <w:szCs w:val="24"/>
        </w:rPr>
        <w:t xml:space="preserve"> </w:t>
      </w:r>
      <w:r w:rsidR="00427E26">
        <w:rPr>
          <w:rFonts w:ascii="Times New Roman" w:hAnsi="Times New Roman" w:cs="Times New Roman"/>
          <w:sz w:val="24"/>
          <w:szCs w:val="24"/>
          <w:lang w:val="en-US"/>
        </w:rPr>
        <w:t>serta</w:t>
      </w:r>
      <w:r w:rsidR="00427E26">
        <w:rPr>
          <w:rFonts w:ascii="Times New Roman" w:hAnsi="Times New Roman" w:cs="Times New Roman"/>
          <w:sz w:val="24"/>
          <w:szCs w:val="24"/>
        </w:rPr>
        <w:t xml:space="preserve"> hubungannya satu </w:t>
      </w:r>
      <w:r w:rsidR="00427E26">
        <w:rPr>
          <w:rFonts w:ascii="Times New Roman" w:hAnsi="Times New Roman" w:cs="Times New Roman"/>
          <w:sz w:val="24"/>
          <w:szCs w:val="24"/>
          <w:lang w:val="en-US"/>
        </w:rPr>
        <w:t>dengan yang</w:t>
      </w:r>
      <w:r>
        <w:rPr>
          <w:rFonts w:ascii="Times New Roman" w:hAnsi="Times New Roman" w:cs="Times New Roman"/>
          <w:sz w:val="24"/>
          <w:szCs w:val="24"/>
        </w:rPr>
        <w:t xml:space="preserve"> lain</w:t>
      </w:r>
      <w:r w:rsidR="00580863" w:rsidRPr="00580863">
        <w:rPr>
          <w:rFonts w:ascii="Times New Roman" w:hAnsi="Times New Roman" w:cs="Times New Roman"/>
          <w:sz w:val="24"/>
          <w:szCs w:val="24"/>
        </w:rPr>
        <w:t>, berkaitan deng</w:t>
      </w:r>
      <w:r w:rsidR="00580863">
        <w:rPr>
          <w:rFonts w:ascii="Times New Roman" w:hAnsi="Times New Roman" w:cs="Times New Roman"/>
          <w:sz w:val="24"/>
          <w:szCs w:val="24"/>
        </w:rPr>
        <w:t>an metode analisis data penulis</w:t>
      </w:r>
      <w:r w:rsidR="00F42F16">
        <w:rPr>
          <w:rFonts w:ascii="Times New Roman" w:hAnsi="Times New Roman" w:cs="Times New Roman"/>
          <w:sz w:val="24"/>
          <w:szCs w:val="24"/>
        </w:rPr>
        <w:t xml:space="preserve">. </w:t>
      </w:r>
      <w:r w:rsidR="00580863" w:rsidRPr="00580863">
        <w:rPr>
          <w:rFonts w:ascii="Times New Roman" w:hAnsi="Times New Roman" w:cs="Times New Roman"/>
          <w:sz w:val="24"/>
          <w:szCs w:val="24"/>
        </w:rPr>
        <w:t>Selain itu, selanjutnya dilakukan interpretasi secara</w:t>
      </w:r>
      <w:r w:rsidR="0087135F">
        <w:rPr>
          <w:rFonts w:ascii="Times New Roman" w:hAnsi="Times New Roman" w:cs="Times New Roman"/>
          <w:sz w:val="24"/>
          <w:szCs w:val="24"/>
        </w:rPr>
        <w:t xml:space="preserve"> </w:t>
      </w:r>
      <w:r w:rsidR="00580863" w:rsidRPr="00580863">
        <w:rPr>
          <w:rFonts w:ascii="Times New Roman" w:hAnsi="Times New Roman" w:cs="Times New Roman"/>
          <w:sz w:val="24"/>
          <w:szCs w:val="24"/>
        </w:rPr>
        <w:t>komprehensif secara induktif antara satu aspek dengan aspek lainnya yang menjadi</w:t>
      </w:r>
      <w:r w:rsidR="00580863">
        <w:rPr>
          <w:rFonts w:ascii="Times New Roman" w:hAnsi="Times New Roman" w:cs="Times New Roman"/>
          <w:sz w:val="24"/>
          <w:szCs w:val="24"/>
        </w:rPr>
        <w:t xml:space="preserve"> titik fokus masalah penelitian</w:t>
      </w:r>
      <w:r w:rsidR="00F42F16">
        <w:rPr>
          <w:rFonts w:ascii="Times New Roman" w:hAnsi="Times New Roman" w:cs="Times New Roman"/>
          <w:sz w:val="24"/>
          <w:szCs w:val="24"/>
        </w:rPr>
        <w:t>.</w:t>
      </w:r>
      <w:r w:rsidR="00F42F16">
        <w:rPr>
          <w:rStyle w:val="FootnoteReference"/>
          <w:rFonts w:ascii="Times New Roman" w:hAnsi="Times New Roman" w:cs="Times New Roman"/>
          <w:sz w:val="24"/>
          <w:szCs w:val="24"/>
        </w:rPr>
        <w:footnoteReference w:id="24"/>
      </w:r>
    </w:p>
    <w:p w14:paraId="5A8778E7" w14:textId="2075CE13" w:rsidR="00F42F16" w:rsidRDefault="00F42F16" w:rsidP="00181184">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Teknik analisis yang dilakukan oleh penulis adalah bagian dari interpretasi penulis yang didasarkan pada  fakta-fakta yang ditemukan pada  proses </w:t>
      </w:r>
      <w:r>
        <w:rPr>
          <w:rFonts w:ascii="Times New Roman" w:hAnsi="Times New Roman" w:cs="Times New Roman"/>
          <w:sz w:val="24"/>
          <w:szCs w:val="24"/>
        </w:rPr>
        <w:lastRenderedPageBreak/>
        <w:t>penelitian. Temuan-temuan yang didapatkan oleh penulis pun tak luput dari telaah dokumentasi dan wawancara mendalam dengan informan yang menjadi objek dalam penelitian ini. Pengelompokkan objek informan juga dilakukan penulis sebagai salah satu upaya untuk mempermudah pengolahan data dan mengklasifikan  jawaban sesuai dengan jenis pengelompokan informan.</w:t>
      </w:r>
    </w:p>
    <w:p w14:paraId="769317AE" w14:textId="77777777" w:rsidR="0087135F" w:rsidRDefault="00F42F16" w:rsidP="00181184">
      <w:pPr>
        <w:spacing w:after="0" w:line="360" w:lineRule="auto"/>
        <w:ind w:left="425"/>
        <w:jc w:val="both"/>
        <w:rPr>
          <w:rFonts w:ascii="Times New Roman" w:hAnsi="Times New Roman" w:cs="Times New Roman"/>
          <w:sz w:val="24"/>
          <w:szCs w:val="24"/>
        </w:rPr>
      </w:pPr>
      <w:r>
        <w:rPr>
          <w:rFonts w:ascii="Times New Roman" w:hAnsi="Times New Roman" w:cs="Times New Roman"/>
          <w:sz w:val="24"/>
          <w:szCs w:val="24"/>
        </w:rPr>
        <w:t>Hasil telaah dokumentasi dan wawancara mendalam dengan objek penelitian dituangkan dalam hasil penelitian dan diolah dengan penguraian dan dipaparkan  dengan deskriptif naratif atau menarasikan hasil penelitian. Selain menarasikan hasil penelititan, beberapa hasil telaah dokumentasi dari lapangan yang telah didapatkan penulis ditua</w:t>
      </w:r>
      <w:r w:rsidR="0087135F">
        <w:rPr>
          <w:rFonts w:ascii="Times New Roman" w:hAnsi="Times New Roman" w:cs="Times New Roman"/>
          <w:sz w:val="24"/>
          <w:szCs w:val="24"/>
        </w:rPr>
        <w:t>ngkan dalam bentuk tabel-tabel.</w:t>
      </w:r>
    </w:p>
    <w:p w14:paraId="35941E03" w14:textId="0400705E" w:rsidR="000532D8" w:rsidRDefault="00F42F16" w:rsidP="00181184">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Dari penguraian tersebut menggunakan konsep narasi secara visual dan penambahan tabel diharapkan dapat lebih memudahkan hasil penelitian ini dimengerti dan diserap serta diolah. Penguraian dalam bentuk narasi yang panjang adalah merupakan bagian dari teknik analisis data yang memiliki tujuan akhir mengulas dan mengupas tuntas permasalahan secara komprehensif dan mendalam sesuai daengan spesifikasi objek penelitian. Sedangkan penyajian data dalam bentuk tabel adalah juga bentuk dari teknik pengelompokan data atau biasa disebut dengan pengkualifikasian, yaitu suatu proses mengelompokkan data-data yang ada atau yang telah ditemui di lapangan pada  saat penelitian dilakukan. Hal tersebut bertujuan agar data-data penting dapat ditemukan dan dibedakan secara mudah</w:t>
      </w:r>
      <w:r w:rsidR="00414F3A">
        <w:rPr>
          <w:rFonts w:ascii="Times New Roman" w:hAnsi="Times New Roman" w:cs="Times New Roman"/>
          <w:sz w:val="24"/>
          <w:szCs w:val="24"/>
        </w:rPr>
        <w:t>.</w:t>
      </w:r>
    </w:p>
    <w:p w14:paraId="6541F698" w14:textId="276A62E5" w:rsidR="00AB66F1" w:rsidRDefault="0035413E" w:rsidP="00181184">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580863" w:rsidRPr="00580863">
        <w:rPr>
          <w:rFonts w:ascii="Times New Roman" w:hAnsi="Times New Roman" w:cs="Times New Roman"/>
          <w:sz w:val="24"/>
          <w:szCs w:val="24"/>
        </w:rPr>
        <w:t>Teknik pengolahan dan analisis data kualitatif digunakan untuk menghasilkan data selanjutnya yang akan digunakan untuk menarik kesimpulan yang dapat diandalkan. Data teknis dan interpretasi berikut akan diterapkan:</w:t>
      </w:r>
      <w:r w:rsidR="00AB66F1" w:rsidRPr="00AB66F1">
        <w:rPr>
          <w:rFonts w:ascii="Times New Roman" w:hAnsi="Times New Roman" w:cs="Times New Roman"/>
          <w:sz w:val="24"/>
          <w:szCs w:val="24"/>
        </w:rPr>
        <w:t xml:space="preserve"> </w:t>
      </w:r>
    </w:p>
    <w:p w14:paraId="0E969956" w14:textId="3B811ACF" w:rsidR="00AB66F1" w:rsidRDefault="00427E26" w:rsidP="00181184">
      <w:pPr>
        <w:pStyle w:val="ListParagraph"/>
        <w:numPr>
          <w:ilvl w:val="0"/>
          <w:numId w:val="19"/>
        </w:numPr>
        <w:spacing w:after="0"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Reduksi data </w:t>
      </w:r>
      <w:r>
        <w:rPr>
          <w:rFonts w:ascii="Times New Roman" w:hAnsi="Times New Roman" w:cs="Times New Roman"/>
          <w:sz w:val="24"/>
          <w:szCs w:val="24"/>
          <w:lang w:val="en-US"/>
        </w:rPr>
        <w:t>merupakan</w:t>
      </w:r>
      <w:r>
        <w:rPr>
          <w:rFonts w:ascii="Times New Roman" w:hAnsi="Times New Roman" w:cs="Times New Roman"/>
          <w:sz w:val="24"/>
          <w:szCs w:val="24"/>
        </w:rPr>
        <w:t xml:space="preserve"> penghilangan </w:t>
      </w:r>
      <w:r>
        <w:rPr>
          <w:rFonts w:ascii="Times New Roman" w:hAnsi="Times New Roman" w:cs="Times New Roman"/>
          <w:sz w:val="24"/>
          <w:szCs w:val="24"/>
          <w:lang w:val="en-US"/>
        </w:rPr>
        <w:t>wacana</w:t>
      </w:r>
      <w:r>
        <w:rPr>
          <w:rFonts w:ascii="Times New Roman" w:hAnsi="Times New Roman" w:cs="Times New Roman"/>
          <w:sz w:val="24"/>
          <w:szCs w:val="24"/>
        </w:rPr>
        <w:t xml:space="preserve"> atau </w:t>
      </w:r>
      <w:r>
        <w:rPr>
          <w:rFonts w:ascii="Times New Roman" w:hAnsi="Times New Roman" w:cs="Times New Roman"/>
          <w:sz w:val="24"/>
          <w:szCs w:val="24"/>
          <w:lang w:val="en-US"/>
        </w:rPr>
        <w:t>perkataan</w:t>
      </w:r>
      <w:r w:rsidR="00580863" w:rsidRPr="00580863">
        <w:rPr>
          <w:rFonts w:ascii="Times New Roman" w:hAnsi="Times New Roman" w:cs="Times New Roman"/>
          <w:sz w:val="24"/>
          <w:szCs w:val="24"/>
        </w:rPr>
        <w:t xml:space="preserve"> dari data yang </w:t>
      </w:r>
      <w:r>
        <w:rPr>
          <w:rFonts w:ascii="Times New Roman" w:hAnsi="Times New Roman" w:cs="Times New Roman"/>
          <w:sz w:val="24"/>
          <w:szCs w:val="24"/>
        </w:rPr>
        <w:t>diperoleh yang tidak di</w:t>
      </w:r>
      <w:r>
        <w:rPr>
          <w:rFonts w:ascii="Times New Roman" w:hAnsi="Times New Roman" w:cs="Times New Roman"/>
          <w:sz w:val="24"/>
          <w:szCs w:val="24"/>
          <w:lang w:val="en-US"/>
        </w:rPr>
        <w:t>butuhkan.</w:t>
      </w:r>
    </w:p>
    <w:p w14:paraId="0C57E796" w14:textId="5E7CE3AF" w:rsidR="00AB66F1" w:rsidRDefault="00580863" w:rsidP="00181184">
      <w:pPr>
        <w:pStyle w:val="ListParagraph"/>
        <w:numPr>
          <w:ilvl w:val="0"/>
          <w:numId w:val="19"/>
        </w:numPr>
        <w:spacing w:after="0" w:line="360" w:lineRule="auto"/>
        <w:ind w:left="426" w:firstLine="0"/>
        <w:jc w:val="both"/>
        <w:rPr>
          <w:rFonts w:ascii="Times New Roman" w:hAnsi="Times New Roman" w:cs="Times New Roman"/>
          <w:sz w:val="24"/>
          <w:szCs w:val="24"/>
        </w:rPr>
      </w:pPr>
      <w:r w:rsidRPr="00580863">
        <w:rPr>
          <w:rFonts w:ascii="Times New Roman" w:hAnsi="Times New Roman" w:cs="Times New Roman"/>
          <w:sz w:val="24"/>
          <w:szCs w:val="24"/>
        </w:rPr>
        <w:t xml:space="preserve">Penyajian dan pengorganisasian data ke dalam bentuk tertentu sehingga dapat dilihat secara keseluruhan disebut display data. Penyajiannya dilakukan </w:t>
      </w:r>
      <w:r w:rsidRPr="00580863">
        <w:rPr>
          <w:rFonts w:ascii="Times New Roman" w:hAnsi="Times New Roman" w:cs="Times New Roman"/>
          <w:sz w:val="24"/>
          <w:szCs w:val="24"/>
        </w:rPr>
        <w:lastRenderedPageBreak/>
        <w:t>secara induktif, artinya setiap masalah penelitian terlebih dahulu dijelaskan se</w:t>
      </w:r>
      <w:r>
        <w:rPr>
          <w:rFonts w:ascii="Times New Roman" w:hAnsi="Times New Roman" w:cs="Times New Roman"/>
          <w:sz w:val="24"/>
          <w:szCs w:val="24"/>
        </w:rPr>
        <w:t>cara umum kemudian secara rinci</w:t>
      </w:r>
      <w:r w:rsidR="00AB66F1" w:rsidRPr="00AB66F1">
        <w:rPr>
          <w:rFonts w:ascii="Times New Roman" w:hAnsi="Times New Roman" w:cs="Times New Roman"/>
          <w:sz w:val="24"/>
          <w:szCs w:val="24"/>
        </w:rPr>
        <w:t>.</w:t>
      </w:r>
    </w:p>
    <w:p w14:paraId="0664A26D" w14:textId="7F0E5E66" w:rsidR="00AB66F1" w:rsidRDefault="00580863" w:rsidP="00181184">
      <w:pPr>
        <w:pStyle w:val="ListParagraph"/>
        <w:numPr>
          <w:ilvl w:val="0"/>
          <w:numId w:val="19"/>
        </w:numPr>
        <w:spacing w:after="0" w:line="360" w:lineRule="auto"/>
        <w:ind w:left="426" w:firstLine="0"/>
        <w:jc w:val="both"/>
        <w:rPr>
          <w:rFonts w:ascii="Times New Roman" w:hAnsi="Times New Roman" w:cs="Times New Roman"/>
          <w:sz w:val="24"/>
          <w:szCs w:val="24"/>
        </w:rPr>
      </w:pPr>
      <w:r w:rsidRPr="00580863">
        <w:rPr>
          <w:rFonts w:ascii="Times New Roman" w:hAnsi="Times New Roman" w:cs="Times New Roman"/>
          <w:sz w:val="24"/>
          <w:szCs w:val="24"/>
        </w:rPr>
        <w:t>Analisis komparatif: Dengan menggunakan metode ini, peneliti secara menyeluruh dan metodis memeriksa data lapangan dan kemudian memban</w:t>
      </w:r>
      <w:r>
        <w:rPr>
          <w:rFonts w:ascii="Times New Roman" w:hAnsi="Times New Roman" w:cs="Times New Roman"/>
          <w:sz w:val="24"/>
          <w:szCs w:val="24"/>
        </w:rPr>
        <w:t>dingkan hasilnya satu sama lain</w:t>
      </w:r>
      <w:r w:rsidR="00AB66F1" w:rsidRPr="00AB66F1">
        <w:rPr>
          <w:rFonts w:ascii="Times New Roman" w:hAnsi="Times New Roman" w:cs="Times New Roman"/>
          <w:sz w:val="24"/>
          <w:szCs w:val="24"/>
        </w:rPr>
        <w:t xml:space="preserve">. </w:t>
      </w:r>
    </w:p>
    <w:p w14:paraId="6FAFF691" w14:textId="77777777" w:rsidR="0072638E" w:rsidRDefault="00580863" w:rsidP="00181184">
      <w:pPr>
        <w:pStyle w:val="ListParagraph"/>
        <w:numPr>
          <w:ilvl w:val="0"/>
          <w:numId w:val="19"/>
        </w:numPr>
        <w:spacing w:after="0" w:line="360" w:lineRule="auto"/>
        <w:ind w:left="426" w:firstLine="0"/>
        <w:jc w:val="both"/>
        <w:rPr>
          <w:rFonts w:ascii="Times New Roman" w:hAnsi="Times New Roman" w:cs="Times New Roman"/>
          <w:sz w:val="24"/>
          <w:szCs w:val="24"/>
        </w:rPr>
      </w:pPr>
      <w:r w:rsidRPr="00580863">
        <w:rPr>
          <w:rFonts w:ascii="Times New Roman" w:hAnsi="Times New Roman" w:cs="Times New Roman"/>
          <w:sz w:val="24"/>
          <w:szCs w:val="24"/>
        </w:rPr>
        <w:t xml:space="preserve">Verifikasi dan penarikan kesimpulan merupakan langkah terakhir dalam analisis data kualitatif. </w:t>
      </w:r>
      <w:r w:rsidR="00427E26" w:rsidRPr="00427E26">
        <w:rPr>
          <w:rFonts w:ascii="Times New Roman" w:hAnsi="Times New Roman" w:cs="Times New Roman"/>
          <w:sz w:val="24"/>
          <w:szCs w:val="24"/>
        </w:rPr>
        <w:t>Setiap kesimpulan awal masih bersifat sementara, tetapi hal ini akan berubah jika data tambahan dikumpulkan pada</w:t>
      </w:r>
      <w:r w:rsidR="00427E26">
        <w:rPr>
          <w:rFonts w:ascii="Times New Roman" w:hAnsi="Times New Roman" w:cs="Times New Roman"/>
          <w:sz w:val="24"/>
          <w:szCs w:val="24"/>
        </w:rPr>
        <w:t xml:space="preserve"> pengumpulan berikutnya</w:t>
      </w:r>
      <w:r w:rsidR="00AB66F1" w:rsidRPr="00AB66F1">
        <w:rPr>
          <w:rFonts w:ascii="Times New Roman" w:hAnsi="Times New Roman" w:cs="Times New Roman"/>
          <w:sz w:val="24"/>
          <w:szCs w:val="24"/>
        </w:rPr>
        <w:t xml:space="preserve">. </w:t>
      </w:r>
    </w:p>
    <w:p w14:paraId="459EFC05" w14:textId="393C7696" w:rsidR="00AB66F1" w:rsidRPr="0072638E" w:rsidRDefault="0072638E" w:rsidP="00181184">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AB66F1" w:rsidRPr="0072638E">
        <w:rPr>
          <w:rFonts w:ascii="Times New Roman" w:hAnsi="Times New Roman" w:cs="Times New Roman"/>
          <w:sz w:val="24"/>
          <w:szCs w:val="24"/>
        </w:rPr>
        <w:t>Kesi</w:t>
      </w:r>
      <w:r w:rsidR="00427E26" w:rsidRPr="0072638E">
        <w:rPr>
          <w:rFonts w:ascii="Times New Roman" w:hAnsi="Times New Roman" w:cs="Times New Roman"/>
          <w:sz w:val="24"/>
          <w:szCs w:val="24"/>
        </w:rPr>
        <w:t>mpulan-kesimpulan yang di</w:t>
      </w:r>
      <w:r w:rsidR="00427E26" w:rsidRPr="0072638E">
        <w:rPr>
          <w:rFonts w:ascii="Times New Roman" w:hAnsi="Times New Roman" w:cs="Times New Roman"/>
          <w:sz w:val="24"/>
          <w:szCs w:val="24"/>
          <w:lang w:val="en-US"/>
        </w:rPr>
        <w:t>dapatkan</w:t>
      </w:r>
      <w:r w:rsidR="00AB66F1" w:rsidRPr="0072638E">
        <w:rPr>
          <w:rFonts w:ascii="Times New Roman" w:hAnsi="Times New Roman" w:cs="Times New Roman"/>
          <w:sz w:val="24"/>
          <w:szCs w:val="24"/>
        </w:rPr>
        <w:t xml:space="preserve"> </w:t>
      </w:r>
      <w:r w:rsidR="00D813D5" w:rsidRPr="0072638E">
        <w:rPr>
          <w:rFonts w:ascii="Times New Roman" w:hAnsi="Times New Roman" w:cs="Times New Roman"/>
          <w:sz w:val="24"/>
          <w:szCs w:val="24"/>
        </w:rPr>
        <w:t>s</w:t>
      </w:r>
      <w:r w:rsidR="00427E26" w:rsidRPr="0072638E">
        <w:rPr>
          <w:rFonts w:ascii="Times New Roman" w:hAnsi="Times New Roman" w:cs="Times New Roman"/>
          <w:sz w:val="24"/>
          <w:szCs w:val="24"/>
        </w:rPr>
        <w:t xml:space="preserve">elama </w:t>
      </w:r>
      <w:r w:rsidR="00427E26" w:rsidRPr="0072638E">
        <w:rPr>
          <w:rFonts w:ascii="Times New Roman" w:hAnsi="Times New Roman" w:cs="Times New Roman"/>
          <w:sz w:val="24"/>
          <w:szCs w:val="24"/>
          <w:lang w:val="en-US"/>
        </w:rPr>
        <w:t>riset</w:t>
      </w:r>
      <w:r w:rsidR="00DC6C72" w:rsidRPr="0072638E">
        <w:rPr>
          <w:rFonts w:ascii="Times New Roman" w:hAnsi="Times New Roman" w:cs="Times New Roman"/>
          <w:sz w:val="24"/>
          <w:szCs w:val="24"/>
        </w:rPr>
        <w:t>, catatan lapangan dipikirkan kembali dan ditinjau untuk memastikan bahwa temuan dari lapangan akurat</w:t>
      </w:r>
      <w:r w:rsidR="00AB66F1" w:rsidRPr="0072638E">
        <w:rPr>
          <w:rFonts w:ascii="Times New Roman" w:hAnsi="Times New Roman" w:cs="Times New Roman"/>
          <w:sz w:val="24"/>
          <w:szCs w:val="24"/>
        </w:rPr>
        <w:t>.</w:t>
      </w:r>
    </w:p>
    <w:p w14:paraId="11A2062D" w14:textId="0FD3A06D" w:rsidR="00AB66F1" w:rsidRDefault="00AB66F1" w:rsidP="00812597">
      <w:pPr>
        <w:spacing w:line="360" w:lineRule="exact"/>
        <w:ind w:firstLine="720"/>
        <w:jc w:val="both"/>
        <w:rPr>
          <w:rFonts w:ascii="Times New Roman" w:hAnsi="Times New Roman" w:cs="Times New Roman"/>
          <w:sz w:val="24"/>
          <w:szCs w:val="24"/>
        </w:rPr>
      </w:pPr>
    </w:p>
    <w:p w14:paraId="726BADE0" w14:textId="53CEF36C" w:rsidR="0050245A" w:rsidRDefault="00A244E1" w:rsidP="0035413E">
      <w:pPr>
        <w:spacing w:after="0" w:line="360" w:lineRule="exact"/>
        <w:jc w:val="center"/>
        <w:rPr>
          <w:rFonts w:asciiTheme="majorBidi" w:hAnsiTheme="majorBidi" w:cstheme="majorBidi"/>
          <w:b/>
          <w:bCs/>
          <w:sz w:val="24"/>
          <w:szCs w:val="24"/>
        </w:rPr>
      </w:pPr>
      <w:r>
        <w:rPr>
          <w:rFonts w:asciiTheme="majorBidi" w:hAnsiTheme="majorBidi" w:cstheme="majorBidi"/>
          <w:b/>
          <w:bCs/>
          <w:sz w:val="24"/>
          <w:szCs w:val="24"/>
        </w:rPr>
        <w:br w:type="page"/>
      </w:r>
      <w:bookmarkStart w:id="80" w:name="_Toc134055501"/>
      <w:r w:rsidR="0050245A">
        <w:rPr>
          <w:rFonts w:asciiTheme="majorBidi" w:hAnsiTheme="majorBidi" w:cstheme="majorBidi"/>
          <w:b/>
          <w:bCs/>
          <w:sz w:val="24"/>
          <w:szCs w:val="24"/>
        </w:rPr>
        <w:lastRenderedPageBreak/>
        <w:t>BAB IV</w:t>
      </w:r>
      <w:bookmarkEnd w:id="80"/>
    </w:p>
    <w:p w14:paraId="58188436" w14:textId="05C569CA" w:rsidR="0050245A" w:rsidRDefault="0050245A" w:rsidP="0035413E">
      <w:pPr>
        <w:pStyle w:val="ListParagraph"/>
        <w:spacing w:after="0" w:line="360" w:lineRule="exact"/>
        <w:ind w:left="0"/>
        <w:jc w:val="center"/>
        <w:outlineLvl w:val="0"/>
        <w:rPr>
          <w:rFonts w:asciiTheme="majorBidi" w:hAnsiTheme="majorBidi" w:cstheme="majorBidi"/>
          <w:b/>
          <w:bCs/>
          <w:sz w:val="24"/>
          <w:szCs w:val="24"/>
        </w:rPr>
      </w:pPr>
      <w:bookmarkStart w:id="81" w:name="_Toc134053301"/>
      <w:bookmarkStart w:id="82" w:name="_Toc134055502"/>
      <w:bookmarkStart w:id="83" w:name="_Toc134475579"/>
      <w:bookmarkStart w:id="84" w:name="_Toc135083042"/>
      <w:bookmarkStart w:id="85" w:name="_Toc136332797"/>
      <w:bookmarkStart w:id="86" w:name="_Toc136554258"/>
      <w:r>
        <w:rPr>
          <w:rFonts w:asciiTheme="majorBidi" w:hAnsiTheme="majorBidi" w:cstheme="majorBidi"/>
          <w:b/>
          <w:bCs/>
          <w:sz w:val="24"/>
          <w:szCs w:val="24"/>
        </w:rPr>
        <w:t>HASIL PENELITIAN</w:t>
      </w:r>
      <w:bookmarkEnd w:id="81"/>
      <w:bookmarkEnd w:id="82"/>
      <w:bookmarkEnd w:id="83"/>
      <w:bookmarkEnd w:id="84"/>
      <w:bookmarkEnd w:id="85"/>
      <w:bookmarkEnd w:id="86"/>
    </w:p>
    <w:p w14:paraId="01782235" w14:textId="78C50B17" w:rsidR="0050245A" w:rsidRDefault="0050245A" w:rsidP="00812597">
      <w:pPr>
        <w:pStyle w:val="ListParagraph"/>
        <w:spacing w:line="360" w:lineRule="exact"/>
        <w:ind w:left="0"/>
        <w:jc w:val="center"/>
        <w:rPr>
          <w:rFonts w:asciiTheme="majorBidi" w:hAnsiTheme="majorBidi" w:cstheme="majorBidi"/>
          <w:b/>
          <w:bCs/>
          <w:sz w:val="24"/>
          <w:szCs w:val="24"/>
        </w:rPr>
      </w:pPr>
    </w:p>
    <w:p w14:paraId="0A74968B" w14:textId="3DE867E5" w:rsidR="00F42F16" w:rsidRPr="00F87E36" w:rsidRDefault="00A244E1" w:rsidP="00812597">
      <w:pPr>
        <w:pStyle w:val="ListParagraph"/>
        <w:numPr>
          <w:ilvl w:val="0"/>
          <w:numId w:val="14"/>
        </w:numPr>
        <w:tabs>
          <w:tab w:val="left" w:pos="2201"/>
        </w:tabs>
        <w:spacing w:line="360" w:lineRule="exact"/>
        <w:jc w:val="both"/>
        <w:outlineLvl w:val="1"/>
        <w:rPr>
          <w:rFonts w:asciiTheme="majorBidi" w:hAnsiTheme="majorBidi" w:cstheme="majorBidi"/>
          <w:b/>
          <w:bCs/>
          <w:sz w:val="24"/>
          <w:szCs w:val="24"/>
        </w:rPr>
      </w:pPr>
      <w:bookmarkStart w:id="87" w:name="_Toc134055503"/>
      <w:bookmarkStart w:id="88" w:name="_Toc136554259"/>
      <w:r w:rsidRPr="00F87E36">
        <w:rPr>
          <w:rFonts w:asciiTheme="majorBidi" w:hAnsiTheme="majorBidi" w:cstheme="majorBidi"/>
          <w:b/>
          <w:bCs/>
          <w:sz w:val="24"/>
          <w:szCs w:val="24"/>
        </w:rPr>
        <w:t>Gambaran Umum Lokasi Penelitian</w:t>
      </w:r>
      <w:bookmarkEnd w:id="87"/>
      <w:bookmarkEnd w:id="88"/>
    </w:p>
    <w:p w14:paraId="35BFF830" w14:textId="77777777" w:rsidR="00F42F16" w:rsidRPr="00A244E1" w:rsidRDefault="00F42F16" w:rsidP="00812597">
      <w:pPr>
        <w:pStyle w:val="ListParagraph"/>
        <w:numPr>
          <w:ilvl w:val="0"/>
          <w:numId w:val="15"/>
        </w:numPr>
        <w:tabs>
          <w:tab w:val="left" w:pos="2201"/>
        </w:tabs>
        <w:spacing w:line="360" w:lineRule="exact"/>
        <w:jc w:val="both"/>
        <w:outlineLvl w:val="2"/>
        <w:rPr>
          <w:rFonts w:asciiTheme="majorBidi" w:hAnsiTheme="majorBidi" w:cstheme="majorBidi"/>
          <w:sz w:val="24"/>
          <w:szCs w:val="24"/>
        </w:rPr>
      </w:pPr>
      <w:bookmarkStart w:id="89" w:name="_Toc136554260"/>
      <w:r w:rsidRPr="00A244E1">
        <w:rPr>
          <w:rFonts w:asciiTheme="majorBidi" w:hAnsiTheme="majorBidi" w:cstheme="majorBidi"/>
          <w:sz w:val="24"/>
          <w:szCs w:val="24"/>
        </w:rPr>
        <w:t>Sejarah Kota Bitung</w:t>
      </w:r>
      <w:bookmarkEnd w:id="89"/>
    </w:p>
    <w:p w14:paraId="20A10AED" w14:textId="18E299D9" w:rsidR="00F42F16" w:rsidRDefault="002A01D9" w:rsidP="00812597">
      <w:pPr>
        <w:pStyle w:val="ListParagraph"/>
        <w:tabs>
          <w:tab w:val="left" w:pos="1418"/>
        </w:tabs>
        <w:spacing w:line="360" w:lineRule="exact"/>
        <w:jc w:val="both"/>
        <w:rPr>
          <w:rFonts w:asciiTheme="majorBidi" w:hAnsiTheme="majorBidi" w:cstheme="majorBidi"/>
          <w:sz w:val="24"/>
          <w:szCs w:val="24"/>
        </w:rPr>
      </w:pPr>
      <w:r>
        <w:rPr>
          <w:rFonts w:asciiTheme="majorBidi" w:hAnsiTheme="majorBidi" w:cstheme="majorBidi"/>
          <w:sz w:val="24"/>
          <w:szCs w:val="24"/>
        </w:rPr>
        <w:tab/>
      </w:r>
      <w:r w:rsidR="00DC6C72" w:rsidRPr="00DC6C72">
        <w:rPr>
          <w:rFonts w:asciiTheme="majorBidi" w:hAnsiTheme="majorBidi" w:cstheme="majorBidi"/>
          <w:sz w:val="24"/>
          <w:szCs w:val="24"/>
        </w:rPr>
        <w:t>Salah satu kota di Provinsi Sulawesi Utara Indonesia adalah Kota Bitung. Kota subetnis Tonsea yang termasuk dalam suku Minahasa ini berkembang pesat karena pelabuhannya y</w:t>
      </w:r>
      <w:r w:rsidR="00DC6C72">
        <w:rPr>
          <w:rFonts w:asciiTheme="majorBidi" w:hAnsiTheme="majorBidi" w:cstheme="majorBidi"/>
          <w:sz w:val="24"/>
          <w:szCs w:val="24"/>
        </w:rPr>
        <w:t>ang mendorong pembangunan pesat</w:t>
      </w:r>
      <w:r w:rsidR="004D179E">
        <w:rPr>
          <w:rFonts w:asciiTheme="majorBidi" w:hAnsiTheme="majorBidi" w:cstheme="majorBidi"/>
          <w:sz w:val="24"/>
          <w:szCs w:val="24"/>
        </w:rPr>
        <w:t xml:space="preserve">. Kota bitung </w:t>
      </w:r>
      <w:r w:rsidR="004D179E">
        <w:rPr>
          <w:rFonts w:asciiTheme="majorBidi" w:hAnsiTheme="majorBidi" w:cstheme="majorBidi"/>
          <w:sz w:val="24"/>
          <w:szCs w:val="24"/>
          <w:lang w:val="en-US"/>
        </w:rPr>
        <w:t>berada</w:t>
      </w:r>
      <w:r w:rsidR="00F42F16" w:rsidRPr="00E85CEF">
        <w:rPr>
          <w:rFonts w:asciiTheme="majorBidi" w:hAnsiTheme="majorBidi" w:cstheme="majorBidi"/>
          <w:sz w:val="24"/>
          <w:szCs w:val="24"/>
        </w:rPr>
        <w:t xml:space="preserve"> di timur laut Tanah Minahasa. </w:t>
      </w:r>
      <w:r w:rsidR="004D179E" w:rsidRPr="004D179E">
        <w:rPr>
          <w:rFonts w:asciiTheme="majorBidi" w:hAnsiTheme="majorBidi" w:cstheme="majorBidi"/>
          <w:sz w:val="24"/>
          <w:szCs w:val="24"/>
        </w:rPr>
        <w:t>Wilayah daratan di kaki Gunung Dua Saudara dan sebuah pulau yang dikenal sebagai Lembe</w:t>
      </w:r>
      <w:r w:rsidR="004D179E">
        <w:rPr>
          <w:rFonts w:asciiTheme="majorBidi" w:hAnsiTheme="majorBidi" w:cstheme="majorBidi"/>
          <w:sz w:val="24"/>
          <w:szCs w:val="24"/>
        </w:rPr>
        <w:t>h membentuk wilayah Kota Bitung</w:t>
      </w:r>
      <w:r w:rsidR="00F42F16" w:rsidRPr="00E85CEF">
        <w:rPr>
          <w:rFonts w:asciiTheme="majorBidi" w:hAnsiTheme="majorBidi" w:cstheme="majorBidi"/>
          <w:sz w:val="24"/>
          <w:szCs w:val="24"/>
        </w:rPr>
        <w:t xml:space="preserve">. </w:t>
      </w:r>
      <w:r w:rsidR="004C300A" w:rsidRPr="004C300A">
        <w:rPr>
          <w:rFonts w:asciiTheme="majorBidi" w:hAnsiTheme="majorBidi" w:cstheme="majorBidi"/>
          <w:sz w:val="24"/>
          <w:szCs w:val="24"/>
        </w:rPr>
        <w:t>Karena sebagian besar penduduk Kota Bitung adalah anggota suku Sangir, budaya Bitung tidak b</w:t>
      </w:r>
      <w:r w:rsidR="004C300A">
        <w:rPr>
          <w:rFonts w:asciiTheme="majorBidi" w:hAnsiTheme="majorBidi" w:cstheme="majorBidi"/>
          <w:sz w:val="24"/>
          <w:szCs w:val="24"/>
        </w:rPr>
        <w:t>isa dibedakan dengan Nusa Utara</w:t>
      </w:r>
      <w:r w:rsidR="004C300A" w:rsidRPr="004C300A">
        <w:rPr>
          <w:rFonts w:asciiTheme="majorBidi" w:hAnsiTheme="majorBidi" w:cstheme="majorBidi"/>
          <w:sz w:val="24"/>
          <w:szCs w:val="24"/>
        </w:rPr>
        <w:t xml:space="preserve"> dan </w:t>
      </w:r>
      <w:r w:rsidR="00F42F16" w:rsidRPr="00E85CEF">
        <w:rPr>
          <w:rFonts w:asciiTheme="majorBidi" w:hAnsiTheme="majorBidi" w:cstheme="majorBidi"/>
          <w:sz w:val="24"/>
          <w:szCs w:val="24"/>
        </w:rPr>
        <w:t xml:space="preserve">tidak terlepas dari dari kebudayaan yang ada di wilayah Nusa Utara tersebut. </w:t>
      </w:r>
      <w:r w:rsidR="004C300A" w:rsidRPr="004C300A">
        <w:rPr>
          <w:rFonts w:asciiTheme="majorBidi" w:hAnsiTheme="majorBidi" w:cstheme="majorBidi"/>
          <w:sz w:val="24"/>
          <w:szCs w:val="24"/>
        </w:rPr>
        <w:t>Industri perikanan merupaka</w:t>
      </w:r>
      <w:r w:rsidR="004C300A">
        <w:rPr>
          <w:rFonts w:asciiTheme="majorBidi" w:hAnsiTheme="majorBidi" w:cstheme="majorBidi"/>
          <w:sz w:val="24"/>
          <w:szCs w:val="24"/>
        </w:rPr>
        <w:t>n industri besar di Kota Bitung</w:t>
      </w:r>
      <w:r w:rsidR="00F42F16" w:rsidRPr="00E85CEF">
        <w:rPr>
          <w:rFonts w:asciiTheme="majorBidi" w:hAnsiTheme="majorBidi" w:cstheme="majorBidi"/>
          <w:sz w:val="24"/>
          <w:szCs w:val="24"/>
        </w:rPr>
        <w:t xml:space="preserve">. </w:t>
      </w:r>
    </w:p>
    <w:p w14:paraId="2633FED6" w14:textId="10E6D9AE" w:rsidR="002A01D9" w:rsidRDefault="002A01D9" w:rsidP="00812597">
      <w:pPr>
        <w:pStyle w:val="ListParagraph"/>
        <w:tabs>
          <w:tab w:val="left" w:pos="1418"/>
        </w:tabs>
        <w:spacing w:line="360" w:lineRule="exact"/>
        <w:jc w:val="both"/>
        <w:rPr>
          <w:rFonts w:asciiTheme="majorBidi" w:hAnsiTheme="majorBidi" w:cstheme="majorBidi"/>
          <w:sz w:val="24"/>
          <w:szCs w:val="24"/>
        </w:rPr>
      </w:pPr>
      <w:r>
        <w:rPr>
          <w:rFonts w:asciiTheme="majorBidi" w:hAnsiTheme="majorBidi" w:cstheme="majorBidi"/>
          <w:sz w:val="24"/>
          <w:szCs w:val="24"/>
        </w:rPr>
        <w:tab/>
      </w:r>
      <w:r w:rsidR="004C300A" w:rsidRPr="004C300A">
        <w:rPr>
          <w:rFonts w:asciiTheme="majorBidi" w:hAnsiTheme="majorBidi" w:cstheme="majorBidi"/>
          <w:sz w:val="24"/>
          <w:szCs w:val="24"/>
        </w:rPr>
        <w:t xml:space="preserve">Sejarah mengatakan bahwa nama Bitung berasal dari sebuah pohon bernama Barringtonia asiatica (L) yang </w:t>
      </w:r>
      <w:r w:rsidR="004C300A">
        <w:rPr>
          <w:rFonts w:asciiTheme="majorBidi" w:hAnsiTheme="majorBidi" w:cstheme="majorBidi"/>
          <w:sz w:val="24"/>
          <w:szCs w:val="24"/>
        </w:rPr>
        <w:t>tumbuh di bagian utara Sulawesi</w:t>
      </w:r>
      <w:r w:rsidR="00F42F16" w:rsidRPr="0099488E">
        <w:rPr>
          <w:rFonts w:asciiTheme="majorBidi" w:hAnsiTheme="majorBidi" w:cstheme="majorBidi"/>
          <w:sz w:val="24"/>
          <w:szCs w:val="24"/>
        </w:rPr>
        <w:t xml:space="preserve">. </w:t>
      </w:r>
      <w:r w:rsidR="004C300A" w:rsidRPr="004C300A">
        <w:rPr>
          <w:rFonts w:asciiTheme="majorBidi" w:hAnsiTheme="majorBidi" w:cstheme="majorBidi"/>
          <w:sz w:val="24"/>
          <w:szCs w:val="24"/>
        </w:rPr>
        <w:t>Dotu Hermanus Sompotan, juga dikenal sebagai Tundu'an, atau "pemimpin", dalam bahasa setempat, adalah penduduk p</w:t>
      </w:r>
      <w:r w:rsidR="004C300A">
        <w:rPr>
          <w:rFonts w:asciiTheme="majorBidi" w:hAnsiTheme="majorBidi" w:cstheme="majorBidi"/>
          <w:sz w:val="24"/>
          <w:szCs w:val="24"/>
        </w:rPr>
        <w:t>ertama yang memberi nama Bitung</w:t>
      </w:r>
      <w:r w:rsidR="00F42F16" w:rsidRPr="0099488E">
        <w:rPr>
          <w:rFonts w:asciiTheme="majorBidi" w:hAnsiTheme="majorBidi" w:cstheme="majorBidi"/>
          <w:sz w:val="24"/>
          <w:szCs w:val="24"/>
        </w:rPr>
        <w:t xml:space="preserve">. </w:t>
      </w:r>
      <w:r w:rsidR="004C300A" w:rsidRPr="004C300A">
        <w:rPr>
          <w:rFonts w:asciiTheme="majorBidi" w:hAnsiTheme="majorBidi" w:cstheme="majorBidi"/>
          <w:sz w:val="24"/>
          <w:szCs w:val="24"/>
        </w:rPr>
        <w:t>Saat tiba, Dotu Hermanus Sompotan bergabung dengan Dotu Rotti, Dotu Wullur, Dotu Ganda, Dotu Katuuk, dan Dotu Lengkong. Dia tidak sendiri. Saat itu, istilah "Dotu" juga bisa merujuk pada posisi kepemimpinan, seperti yang dilakuka</w:t>
      </w:r>
      <w:r w:rsidR="004C300A">
        <w:rPr>
          <w:rFonts w:asciiTheme="majorBidi" w:hAnsiTheme="majorBidi" w:cstheme="majorBidi"/>
          <w:sz w:val="24"/>
          <w:szCs w:val="24"/>
        </w:rPr>
        <w:t>n orang Sumatera dengan "Datuk"</w:t>
      </w:r>
      <w:r w:rsidR="00F42F16" w:rsidRPr="0099488E">
        <w:rPr>
          <w:rFonts w:asciiTheme="majorBidi" w:hAnsiTheme="majorBidi" w:cstheme="majorBidi"/>
          <w:sz w:val="24"/>
          <w:szCs w:val="24"/>
        </w:rPr>
        <w:t xml:space="preserve">. </w:t>
      </w:r>
      <w:r w:rsidR="004C300A" w:rsidRPr="004C300A">
        <w:rPr>
          <w:rFonts w:asciiTheme="majorBidi" w:hAnsiTheme="majorBidi" w:cstheme="majorBidi"/>
          <w:sz w:val="24"/>
          <w:szCs w:val="24"/>
        </w:rPr>
        <w:t xml:space="preserve">Mereka semua adalah anggota suku Minahasa Etnis Tonsea, dan secara kolektif disebut sebagai "6 Dotu Tumani Bitung". Mereka membuka dan mengolah daerah </w:t>
      </w:r>
      <w:r w:rsidR="004C300A">
        <w:rPr>
          <w:rFonts w:asciiTheme="majorBidi" w:hAnsiTheme="majorBidi" w:cstheme="majorBidi"/>
          <w:sz w:val="24"/>
          <w:szCs w:val="24"/>
        </w:rPr>
        <w:t>itu untuk membuatnya layak huni</w:t>
      </w:r>
      <w:r w:rsidR="00F42F16">
        <w:rPr>
          <w:rFonts w:asciiTheme="majorBidi" w:hAnsiTheme="majorBidi" w:cstheme="majorBidi"/>
          <w:sz w:val="24"/>
          <w:szCs w:val="24"/>
        </w:rPr>
        <w:t>.</w:t>
      </w:r>
    </w:p>
    <w:p w14:paraId="019FACA1" w14:textId="39B94A6F" w:rsidR="000532D8" w:rsidRDefault="002A01D9" w:rsidP="00812597">
      <w:pPr>
        <w:pStyle w:val="ListParagraph"/>
        <w:tabs>
          <w:tab w:val="left" w:pos="1418"/>
        </w:tabs>
        <w:spacing w:line="360" w:lineRule="exact"/>
        <w:jc w:val="both"/>
        <w:rPr>
          <w:rFonts w:asciiTheme="majorBidi" w:hAnsiTheme="majorBidi" w:cstheme="majorBidi"/>
          <w:sz w:val="24"/>
          <w:szCs w:val="24"/>
        </w:rPr>
      </w:pPr>
      <w:r>
        <w:rPr>
          <w:rFonts w:asciiTheme="majorBidi" w:hAnsiTheme="majorBidi" w:cstheme="majorBidi"/>
          <w:sz w:val="24"/>
          <w:szCs w:val="24"/>
        </w:rPr>
        <w:tab/>
      </w:r>
      <w:r w:rsidR="00832400" w:rsidRPr="00832400">
        <w:rPr>
          <w:rFonts w:asciiTheme="majorBidi" w:hAnsiTheme="majorBidi" w:cstheme="majorBidi"/>
          <w:sz w:val="24"/>
          <w:szCs w:val="24"/>
        </w:rPr>
        <w:t>Populasi Bitung mulai bertambah dari waktu ke waktu akibat masuknya pendu</w:t>
      </w:r>
      <w:r w:rsidR="00832400">
        <w:rPr>
          <w:rFonts w:asciiTheme="majorBidi" w:hAnsiTheme="majorBidi" w:cstheme="majorBidi"/>
          <w:sz w:val="24"/>
          <w:szCs w:val="24"/>
        </w:rPr>
        <w:t xml:space="preserve">duk ke wilayah pesisir </w:t>
      </w:r>
      <w:r w:rsidR="00832400">
        <w:rPr>
          <w:rFonts w:asciiTheme="majorBidi" w:hAnsiTheme="majorBidi" w:cstheme="majorBidi"/>
          <w:sz w:val="24"/>
          <w:szCs w:val="24"/>
          <w:lang w:val="en-US"/>
        </w:rPr>
        <w:t>pantai.</w:t>
      </w:r>
      <w:r w:rsidR="00F42F16" w:rsidRPr="002A01D9">
        <w:rPr>
          <w:rFonts w:asciiTheme="majorBidi" w:hAnsiTheme="majorBidi" w:cstheme="majorBidi"/>
          <w:sz w:val="24"/>
          <w:szCs w:val="24"/>
        </w:rPr>
        <w:t xml:space="preserve"> </w:t>
      </w:r>
      <w:r w:rsidR="00427E26">
        <w:rPr>
          <w:rFonts w:asciiTheme="majorBidi" w:hAnsiTheme="majorBidi" w:cstheme="majorBidi"/>
          <w:sz w:val="24"/>
          <w:szCs w:val="24"/>
        </w:rPr>
        <w:t>Bitung</w:t>
      </w:r>
      <w:r w:rsidR="00427E26">
        <w:rPr>
          <w:rFonts w:asciiTheme="majorBidi" w:hAnsiTheme="majorBidi" w:cstheme="majorBidi"/>
          <w:sz w:val="24"/>
          <w:szCs w:val="24"/>
          <w:lang w:val="en-US"/>
        </w:rPr>
        <w:t xml:space="preserve"> awalnya merupakan</w:t>
      </w:r>
      <w:r w:rsidR="00832400" w:rsidRPr="00832400">
        <w:rPr>
          <w:rFonts w:asciiTheme="majorBidi" w:hAnsiTheme="majorBidi" w:cstheme="majorBidi"/>
          <w:sz w:val="24"/>
          <w:szCs w:val="24"/>
        </w:rPr>
        <w:t xml:space="preserve"> sebuah desa sebelum menjadi kota. </w:t>
      </w:r>
      <w:r w:rsidR="00AA07CC">
        <w:rPr>
          <w:rFonts w:asciiTheme="majorBidi" w:hAnsiTheme="majorBidi" w:cstheme="majorBidi"/>
          <w:sz w:val="24"/>
          <w:szCs w:val="24"/>
        </w:rPr>
        <w:t xml:space="preserve">Arklaus Sompotan adalah </w:t>
      </w:r>
      <w:r w:rsidR="00AA07CC">
        <w:rPr>
          <w:rFonts w:asciiTheme="majorBidi" w:hAnsiTheme="majorBidi" w:cstheme="majorBidi"/>
          <w:sz w:val="24"/>
          <w:szCs w:val="24"/>
          <w:lang w:val="en-US"/>
        </w:rPr>
        <w:t>Pimpinan</w:t>
      </w:r>
      <w:r w:rsidR="00832400" w:rsidRPr="00AA07CC">
        <w:rPr>
          <w:rFonts w:asciiTheme="majorBidi" w:hAnsiTheme="majorBidi" w:cstheme="majorBidi"/>
          <w:sz w:val="24"/>
          <w:szCs w:val="24"/>
        </w:rPr>
        <w:t xml:space="preserve"> pertama desa B</w:t>
      </w:r>
      <w:r w:rsidR="00AA07CC">
        <w:rPr>
          <w:rFonts w:asciiTheme="majorBidi" w:hAnsiTheme="majorBidi" w:cstheme="majorBidi"/>
          <w:sz w:val="24"/>
          <w:szCs w:val="24"/>
        </w:rPr>
        <w:t xml:space="preserve">itung. Ia memimpin desa </w:t>
      </w:r>
      <w:r w:rsidR="00AA07CC">
        <w:rPr>
          <w:rFonts w:asciiTheme="majorBidi" w:hAnsiTheme="majorBidi" w:cstheme="majorBidi"/>
          <w:sz w:val="24"/>
          <w:szCs w:val="24"/>
          <w:lang w:val="en-US"/>
        </w:rPr>
        <w:t>bitung</w:t>
      </w:r>
      <w:r w:rsidR="00AA07CC">
        <w:rPr>
          <w:rFonts w:asciiTheme="majorBidi" w:hAnsiTheme="majorBidi" w:cstheme="majorBidi"/>
          <w:sz w:val="24"/>
          <w:szCs w:val="24"/>
        </w:rPr>
        <w:t xml:space="preserve"> se</w:t>
      </w:r>
      <w:r w:rsidR="00AA07CC">
        <w:rPr>
          <w:rFonts w:asciiTheme="majorBidi" w:hAnsiTheme="majorBidi" w:cstheme="majorBidi"/>
          <w:sz w:val="24"/>
          <w:szCs w:val="24"/>
          <w:lang w:val="en-US"/>
        </w:rPr>
        <w:t>panjang</w:t>
      </w:r>
      <w:r w:rsidR="00832400" w:rsidRPr="00AA07CC">
        <w:rPr>
          <w:rFonts w:asciiTheme="majorBidi" w:hAnsiTheme="majorBidi" w:cstheme="majorBidi"/>
          <w:sz w:val="24"/>
          <w:szCs w:val="24"/>
        </w:rPr>
        <w:t xml:space="preserve"> kurang lebih 25 </w:t>
      </w:r>
      <w:r w:rsidR="00832400" w:rsidRPr="00832400">
        <w:rPr>
          <w:rFonts w:asciiTheme="majorBidi" w:hAnsiTheme="majorBidi" w:cstheme="majorBidi"/>
          <w:sz w:val="24"/>
          <w:szCs w:val="24"/>
        </w:rPr>
        <w:t>tahun, hingga menjadi bagian dari Kabupaten Kau</w:t>
      </w:r>
      <w:r w:rsidR="00AA07CC">
        <w:rPr>
          <w:rFonts w:asciiTheme="majorBidi" w:hAnsiTheme="majorBidi" w:cstheme="majorBidi"/>
          <w:sz w:val="24"/>
          <w:szCs w:val="24"/>
          <w:lang w:val="en-US"/>
        </w:rPr>
        <w:t>di</w:t>
      </w:r>
      <w:r w:rsidR="00832400" w:rsidRPr="00832400">
        <w:rPr>
          <w:rFonts w:asciiTheme="majorBidi" w:hAnsiTheme="majorBidi" w:cstheme="majorBidi"/>
          <w:sz w:val="24"/>
          <w:szCs w:val="24"/>
        </w:rPr>
        <w:t>tan.</w:t>
      </w:r>
      <w:r w:rsidR="00F42F16" w:rsidRPr="002A01D9">
        <w:rPr>
          <w:rFonts w:asciiTheme="majorBidi" w:hAnsiTheme="majorBidi" w:cstheme="majorBidi"/>
          <w:sz w:val="24"/>
          <w:szCs w:val="24"/>
        </w:rPr>
        <w:t xml:space="preserve"> </w:t>
      </w:r>
      <w:r w:rsidR="00832400" w:rsidRPr="00832400">
        <w:rPr>
          <w:rFonts w:asciiTheme="majorBidi" w:hAnsiTheme="majorBidi" w:cstheme="majorBidi"/>
          <w:sz w:val="24"/>
          <w:szCs w:val="24"/>
        </w:rPr>
        <w:t>Berbeda dengan Kema yang kini berada di Kabupaten Mina</w:t>
      </w:r>
      <w:r w:rsidR="00AA07CC">
        <w:rPr>
          <w:rFonts w:asciiTheme="majorBidi" w:hAnsiTheme="majorBidi" w:cstheme="majorBidi"/>
          <w:sz w:val="24"/>
          <w:szCs w:val="24"/>
        </w:rPr>
        <w:t xml:space="preserve">hasa Utara dan dulunya </w:t>
      </w:r>
      <w:r w:rsidR="00AA07CC" w:rsidRPr="00AA07CC">
        <w:rPr>
          <w:rFonts w:asciiTheme="majorBidi" w:hAnsiTheme="majorBidi" w:cstheme="majorBidi"/>
          <w:sz w:val="24"/>
          <w:szCs w:val="24"/>
        </w:rPr>
        <w:t>adalah</w:t>
      </w:r>
      <w:r w:rsidR="00832400" w:rsidRPr="00832400">
        <w:rPr>
          <w:rFonts w:asciiTheme="majorBidi" w:hAnsiTheme="majorBidi" w:cstheme="majorBidi"/>
          <w:sz w:val="24"/>
          <w:szCs w:val="24"/>
        </w:rPr>
        <w:t xml:space="preserve"> pelabuhan dagang, para nelayan yang bekerja di Laut Sulawesi mulai tertarik </w:t>
      </w:r>
      <w:r w:rsidR="00832400">
        <w:rPr>
          <w:rFonts w:asciiTheme="majorBidi" w:hAnsiTheme="majorBidi" w:cstheme="majorBidi"/>
          <w:sz w:val="24"/>
          <w:szCs w:val="24"/>
        </w:rPr>
        <w:t>ke Bitung sekitar tahun 1940-an</w:t>
      </w:r>
      <w:r w:rsidR="00832400" w:rsidRPr="00832400">
        <w:rPr>
          <w:rFonts w:asciiTheme="majorBidi" w:hAnsiTheme="majorBidi" w:cstheme="majorBidi"/>
          <w:sz w:val="24"/>
          <w:szCs w:val="24"/>
        </w:rPr>
        <w:t>,</w:t>
      </w:r>
      <w:r w:rsidR="00F42F16" w:rsidRPr="002A01D9">
        <w:rPr>
          <w:rFonts w:asciiTheme="majorBidi" w:hAnsiTheme="majorBidi" w:cstheme="majorBidi"/>
          <w:sz w:val="24"/>
          <w:szCs w:val="24"/>
        </w:rPr>
        <w:t xml:space="preserve"> </w:t>
      </w:r>
      <w:r w:rsidR="00832400" w:rsidRPr="00832400">
        <w:rPr>
          <w:rFonts w:asciiTheme="majorBidi" w:hAnsiTheme="majorBidi" w:cstheme="majorBidi"/>
          <w:sz w:val="24"/>
          <w:szCs w:val="24"/>
        </w:rPr>
        <w:t xml:space="preserve">karena Bitung menurut mereka </w:t>
      </w:r>
      <w:r w:rsidR="00832400" w:rsidRPr="00832400">
        <w:rPr>
          <w:rFonts w:asciiTheme="majorBidi" w:hAnsiTheme="majorBidi" w:cstheme="majorBidi"/>
          <w:sz w:val="24"/>
          <w:szCs w:val="24"/>
        </w:rPr>
        <w:lastRenderedPageBreak/>
        <w:t>lebih strategis dan bisa menjadi pelabuhan alternatif selain Kema</w:t>
      </w:r>
      <w:r w:rsidR="00F42F16" w:rsidRPr="002A01D9">
        <w:rPr>
          <w:rFonts w:asciiTheme="majorBidi" w:hAnsiTheme="majorBidi" w:cstheme="majorBidi"/>
          <w:sz w:val="24"/>
          <w:szCs w:val="24"/>
        </w:rPr>
        <w:t xml:space="preserve">. </w:t>
      </w:r>
      <w:r w:rsidR="00832400" w:rsidRPr="00832400">
        <w:rPr>
          <w:rFonts w:asciiTheme="majorBidi" w:hAnsiTheme="majorBidi" w:cstheme="majorBidi"/>
          <w:sz w:val="24"/>
          <w:szCs w:val="24"/>
        </w:rPr>
        <w:t>Jumlah penduduk terus bertambah dan Bitung menjadi lokasi yang strategis seiring den</w:t>
      </w:r>
      <w:r w:rsidR="00832400">
        <w:rPr>
          <w:rFonts w:asciiTheme="majorBidi" w:hAnsiTheme="majorBidi" w:cstheme="majorBidi"/>
          <w:sz w:val="24"/>
          <w:szCs w:val="24"/>
        </w:rPr>
        <w:t>gan pembangunan</w:t>
      </w:r>
      <w:r w:rsidR="00F42F16" w:rsidRPr="002A01D9">
        <w:rPr>
          <w:rFonts w:asciiTheme="majorBidi" w:hAnsiTheme="majorBidi" w:cstheme="majorBidi"/>
          <w:sz w:val="24"/>
          <w:szCs w:val="24"/>
        </w:rPr>
        <w:t xml:space="preserve"> dengan pesatnya sekarang, </w:t>
      </w:r>
      <w:r w:rsidR="00AA07CC" w:rsidRPr="00AA07CC">
        <w:rPr>
          <w:rFonts w:asciiTheme="majorBidi" w:hAnsiTheme="majorBidi" w:cstheme="majorBidi"/>
          <w:sz w:val="24"/>
          <w:szCs w:val="24"/>
        </w:rPr>
        <w:t>Kemudian, pada tanggal 10 April 1975, Peraturan Pemerintah Nomor 4 Tahun 1975 menetapkan Bitung sebagai Kota Adm</w:t>
      </w:r>
      <w:r w:rsidR="00AA07CC">
        <w:rPr>
          <w:rFonts w:asciiTheme="majorBidi" w:hAnsiTheme="majorBidi" w:cstheme="majorBidi"/>
          <w:sz w:val="24"/>
          <w:szCs w:val="24"/>
        </w:rPr>
        <w:t>inistratif pertama di Indonesia</w:t>
      </w:r>
      <w:r w:rsidR="00F42F16" w:rsidRPr="002A01D9">
        <w:rPr>
          <w:rFonts w:asciiTheme="majorBidi" w:hAnsiTheme="majorBidi" w:cstheme="majorBidi"/>
          <w:sz w:val="24"/>
          <w:szCs w:val="24"/>
        </w:rPr>
        <w:t xml:space="preserve">. </w:t>
      </w:r>
      <w:r w:rsidR="00AA07CC" w:rsidRPr="00AA07CC">
        <w:rPr>
          <w:rFonts w:asciiTheme="majorBidi" w:hAnsiTheme="majorBidi" w:cstheme="majorBidi"/>
          <w:sz w:val="24"/>
          <w:szCs w:val="24"/>
        </w:rPr>
        <w:t>Peraturan Daerah Kota Bitung Nomor 1 Tahun 1991 mengatur tentang lambang daerah kota.</w:t>
      </w:r>
      <w:r w:rsidR="00F42F16" w:rsidRPr="002A01D9">
        <w:rPr>
          <w:rFonts w:asciiTheme="majorBidi" w:hAnsiTheme="majorBidi" w:cstheme="majorBidi"/>
          <w:sz w:val="24"/>
          <w:szCs w:val="24"/>
        </w:rPr>
        <w:t xml:space="preserve"> </w:t>
      </w:r>
    </w:p>
    <w:p w14:paraId="1954B25E" w14:textId="264B950B" w:rsidR="008051F2" w:rsidRDefault="000532D8" w:rsidP="00812597">
      <w:pPr>
        <w:pStyle w:val="ListParagraph"/>
        <w:tabs>
          <w:tab w:val="left" w:pos="1418"/>
        </w:tabs>
        <w:spacing w:line="360" w:lineRule="exact"/>
        <w:jc w:val="both"/>
        <w:rPr>
          <w:rFonts w:asciiTheme="majorBidi" w:hAnsiTheme="majorBidi" w:cstheme="majorBidi"/>
          <w:sz w:val="24"/>
          <w:szCs w:val="24"/>
        </w:rPr>
      </w:pPr>
      <w:r>
        <w:rPr>
          <w:rFonts w:asciiTheme="majorBidi" w:hAnsiTheme="majorBidi" w:cstheme="majorBidi"/>
          <w:sz w:val="24"/>
          <w:szCs w:val="24"/>
        </w:rPr>
        <w:tab/>
      </w:r>
      <w:r w:rsidR="00AA07CC" w:rsidRPr="00AA07CC">
        <w:rPr>
          <w:rFonts w:asciiTheme="majorBidi" w:hAnsiTheme="majorBidi" w:cstheme="majorBidi"/>
          <w:sz w:val="24"/>
          <w:szCs w:val="24"/>
        </w:rPr>
        <w:t>Bentuk segi lima merup</w:t>
      </w:r>
      <w:r w:rsidR="00AA07CC">
        <w:rPr>
          <w:rFonts w:asciiTheme="majorBidi" w:hAnsiTheme="majorBidi" w:cstheme="majorBidi"/>
          <w:sz w:val="24"/>
          <w:szCs w:val="24"/>
        </w:rPr>
        <w:t>akan lambang daerah Kota Bitung</w:t>
      </w:r>
      <w:r w:rsidR="00832400" w:rsidRPr="00832400">
        <w:rPr>
          <w:rFonts w:asciiTheme="majorBidi" w:hAnsiTheme="majorBidi" w:cstheme="majorBidi"/>
          <w:sz w:val="24"/>
          <w:szCs w:val="24"/>
        </w:rPr>
        <w:t xml:space="preserve"> dengan batas tepi merah dan warna dasar biru tua. </w:t>
      </w:r>
      <w:r w:rsidR="00AA07CC" w:rsidRPr="00AA07CC">
        <w:rPr>
          <w:rFonts w:asciiTheme="majorBidi" w:hAnsiTheme="majorBidi" w:cstheme="majorBidi"/>
          <w:sz w:val="24"/>
          <w:szCs w:val="24"/>
        </w:rPr>
        <w:t>Bayangkan sebuah daun pohon bitung dengan 17 helai hijau yang dihubungkan oleh 8 lingkaran kecil di dalam segi lima yang bertepi hitam.</w:t>
      </w:r>
      <w:r w:rsidR="00F42F16" w:rsidRPr="000532D8">
        <w:rPr>
          <w:rFonts w:asciiTheme="majorBidi" w:hAnsiTheme="majorBidi" w:cstheme="majorBidi"/>
          <w:sz w:val="24"/>
          <w:szCs w:val="24"/>
        </w:rPr>
        <w:t xml:space="preserve"> </w:t>
      </w:r>
      <w:r w:rsidR="003A70B8" w:rsidRPr="003A70B8">
        <w:rPr>
          <w:rFonts w:asciiTheme="majorBidi" w:hAnsiTheme="majorBidi" w:cstheme="majorBidi"/>
          <w:sz w:val="24"/>
          <w:szCs w:val="24"/>
        </w:rPr>
        <w:t xml:space="preserve">Selain itu, ada tangkai kelapa kuning keemasan yang belum mekar di dalam segi lima. </w:t>
      </w:r>
      <w:r w:rsidR="00AA07CC" w:rsidRPr="00AA07CC">
        <w:rPr>
          <w:rFonts w:asciiTheme="majorBidi" w:hAnsiTheme="majorBidi" w:cstheme="majorBidi"/>
          <w:sz w:val="24"/>
          <w:szCs w:val="24"/>
        </w:rPr>
        <w:t>Di tengah segi lima terdapat sketsa sepasang ikan perak, burung Manguni hitam, dan gunung Dua Saudara yang berwarna hijau.</w:t>
      </w:r>
      <w:r w:rsidR="00F42F16" w:rsidRPr="000532D8">
        <w:rPr>
          <w:rFonts w:asciiTheme="majorBidi" w:hAnsiTheme="majorBidi" w:cstheme="majorBidi"/>
          <w:sz w:val="24"/>
          <w:szCs w:val="24"/>
        </w:rPr>
        <w:t xml:space="preserve"> </w:t>
      </w:r>
      <w:r w:rsidR="008051F2" w:rsidRPr="008051F2">
        <w:rPr>
          <w:rFonts w:asciiTheme="majorBidi" w:hAnsiTheme="majorBidi" w:cstheme="majorBidi"/>
          <w:sz w:val="24"/>
          <w:szCs w:val="24"/>
        </w:rPr>
        <w:t xml:space="preserve">Bangunan perdagangan, kantor pemerintah, jangkar perak, dan bangunan industri semuanya ditemukan di tengah lambang. </w:t>
      </w:r>
      <w:r w:rsidR="00AA07CC" w:rsidRPr="00AA07CC">
        <w:rPr>
          <w:rFonts w:asciiTheme="majorBidi" w:hAnsiTheme="majorBidi" w:cstheme="majorBidi"/>
          <w:sz w:val="24"/>
          <w:szCs w:val="24"/>
        </w:rPr>
        <w:t>Pita putih den</w:t>
      </w:r>
      <w:r w:rsidR="00AA07CC">
        <w:rPr>
          <w:rFonts w:asciiTheme="majorBidi" w:hAnsiTheme="majorBidi" w:cstheme="majorBidi"/>
          <w:sz w:val="24"/>
          <w:szCs w:val="24"/>
        </w:rPr>
        <w:t>gan batas merah ada di dalamnya</w:t>
      </w:r>
      <w:r w:rsidR="008051F2" w:rsidRPr="008051F2">
        <w:rPr>
          <w:rFonts w:asciiTheme="majorBidi" w:hAnsiTheme="majorBidi" w:cstheme="majorBidi"/>
          <w:sz w:val="24"/>
          <w:szCs w:val="24"/>
        </w:rPr>
        <w:t>, di dasar simbol terdapat tulisan Kota Bitung.</w:t>
      </w:r>
    </w:p>
    <w:p w14:paraId="6F4A231E" w14:textId="77777777" w:rsidR="00C93E7A" w:rsidRDefault="000532D8" w:rsidP="00812597">
      <w:pPr>
        <w:pStyle w:val="ListParagraph"/>
        <w:tabs>
          <w:tab w:val="left" w:pos="1418"/>
        </w:tabs>
        <w:spacing w:line="360" w:lineRule="exact"/>
        <w:jc w:val="both"/>
        <w:rPr>
          <w:rFonts w:asciiTheme="majorBidi" w:hAnsiTheme="majorBidi" w:cstheme="majorBidi"/>
          <w:sz w:val="24"/>
          <w:szCs w:val="24"/>
        </w:rPr>
      </w:pPr>
      <w:r>
        <w:tab/>
      </w:r>
      <w:r w:rsidR="008051F2">
        <w:rPr>
          <w:rFonts w:asciiTheme="majorBidi" w:hAnsiTheme="majorBidi" w:cstheme="majorBidi"/>
          <w:sz w:val="24"/>
          <w:szCs w:val="24"/>
          <w:lang w:val="en-US"/>
        </w:rPr>
        <w:t xml:space="preserve">Terdapat </w:t>
      </w:r>
      <w:r w:rsidR="00F42F16" w:rsidRPr="000532D8">
        <w:rPr>
          <w:rFonts w:asciiTheme="majorBidi" w:hAnsiTheme="majorBidi" w:cstheme="majorBidi"/>
          <w:sz w:val="24"/>
          <w:szCs w:val="24"/>
        </w:rPr>
        <w:t>69 kelurahan</w:t>
      </w:r>
      <w:r w:rsidR="008051F2">
        <w:rPr>
          <w:rFonts w:asciiTheme="majorBidi" w:hAnsiTheme="majorBidi" w:cstheme="majorBidi"/>
          <w:sz w:val="24"/>
          <w:szCs w:val="24"/>
          <w:lang w:val="en-US"/>
        </w:rPr>
        <w:t xml:space="preserve"> dan 8 Kecamatan</w:t>
      </w:r>
      <w:r w:rsidR="008051F2">
        <w:rPr>
          <w:rFonts w:asciiTheme="majorBidi" w:hAnsiTheme="majorBidi" w:cstheme="majorBidi"/>
          <w:sz w:val="24"/>
          <w:szCs w:val="24"/>
        </w:rPr>
        <w:t xml:space="preserve">. </w:t>
      </w:r>
      <w:r w:rsidR="008051F2">
        <w:rPr>
          <w:rFonts w:asciiTheme="majorBidi" w:hAnsiTheme="majorBidi" w:cstheme="majorBidi"/>
          <w:sz w:val="24"/>
          <w:szCs w:val="24"/>
          <w:lang w:val="en-US"/>
        </w:rPr>
        <w:t>J</w:t>
      </w:r>
      <w:r w:rsidR="00F42F16" w:rsidRPr="000532D8">
        <w:rPr>
          <w:rFonts w:asciiTheme="majorBidi" w:hAnsiTheme="majorBidi" w:cstheme="majorBidi"/>
          <w:sz w:val="24"/>
          <w:szCs w:val="24"/>
        </w:rPr>
        <w:t xml:space="preserve">umlah penduduknya mencapai 221.209 jiwa </w:t>
      </w:r>
      <w:r w:rsidR="008051F2">
        <w:rPr>
          <w:rFonts w:asciiTheme="majorBidi" w:hAnsiTheme="majorBidi" w:cstheme="majorBidi"/>
          <w:sz w:val="24"/>
          <w:szCs w:val="24"/>
          <w:lang w:val="en-US"/>
        </w:rPr>
        <w:t xml:space="preserve">pada tahun 2017, </w:t>
      </w:r>
      <w:r w:rsidR="008051F2">
        <w:rPr>
          <w:rFonts w:asciiTheme="majorBidi" w:hAnsiTheme="majorBidi" w:cstheme="majorBidi"/>
          <w:sz w:val="24"/>
          <w:szCs w:val="24"/>
        </w:rPr>
        <w:t>d</w:t>
      </w:r>
      <w:r w:rsidR="008051F2">
        <w:rPr>
          <w:rFonts w:asciiTheme="majorBidi" w:hAnsiTheme="majorBidi" w:cstheme="majorBidi"/>
          <w:sz w:val="24"/>
          <w:szCs w:val="24"/>
          <w:lang w:val="en-US"/>
        </w:rPr>
        <w:t>an</w:t>
      </w:r>
      <w:r w:rsidR="00F42F16" w:rsidRPr="000532D8">
        <w:rPr>
          <w:rFonts w:asciiTheme="majorBidi" w:hAnsiTheme="majorBidi" w:cstheme="majorBidi"/>
          <w:sz w:val="24"/>
          <w:szCs w:val="24"/>
        </w:rPr>
        <w:t xml:space="preserve"> luas wilayah 302,89 km² dan sebaran penduduk 730 jiwa/km².</w:t>
      </w:r>
    </w:p>
    <w:p w14:paraId="744583C6" w14:textId="77777777" w:rsidR="00C93E7A" w:rsidRDefault="00C93E7A" w:rsidP="00812597">
      <w:pPr>
        <w:pStyle w:val="ListParagraph"/>
        <w:tabs>
          <w:tab w:val="left" w:pos="1418"/>
        </w:tabs>
        <w:spacing w:before="240" w:line="360" w:lineRule="exact"/>
        <w:jc w:val="both"/>
        <w:rPr>
          <w:rFonts w:asciiTheme="majorBidi" w:hAnsiTheme="majorBidi" w:cstheme="majorBidi"/>
          <w:sz w:val="24"/>
          <w:szCs w:val="24"/>
        </w:rPr>
      </w:pPr>
      <w:r>
        <w:rPr>
          <w:rFonts w:asciiTheme="majorBidi" w:hAnsiTheme="majorBidi" w:cstheme="majorBidi"/>
          <w:sz w:val="24"/>
          <w:szCs w:val="24"/>
        </w:rPr>
        <w:tab/>
      </w:r>
      <w:r w:rsidR="00F42F16" w:rsidRPr="00C93E7A">
        <w:rPr>
          <w:rFonts w:asciiTheme="majorBidi" w:hAnsiTheme="majorBidi" w:cstheme="majorBidi"/>
          <w:sz w:val="24"/>
          <w:szCs w:val="24"/>
        </w:rPr>
        <w:t>Kota Bitung terletak pada posisi geografis di antara 1° 23' 23" - 1° 35' 39" LU dan 125° 1' 43" -1 25° 18' 13" BT dan luas wilayah daratan 304 km². Sedangkan batasan Kota Bitung adalah Sebagai Berikut :</w:t>
      </w:r>
    </w:p>
    <w:p w14:paraId="30FDB836" w14:textId="77777777" w:rsidR="00C93E7A" w:rsidRDefault="00F42F16" w:rsidP="00812597">
      <w:pPr>
        <w:pStyle w:val="ListParagraph"/>
        <w:numPr>
          <w:ilvl w:val="0"/>
          <w:numId w:val="16"/>
        </w:numPr>
        <w:tabs>
          <w:tab w:val="left" w:pos="1418"/>
        </w:tabs>
        <w:spacing w:before="240" w:line="360" w:lineRule="exact"/>
        <w:jc w:val="both"/>
        <w:rPr>
          <w:rFonts w:asciiTheme="majorBidi" w:hAnsiTheme="majorBidi" w:cstheme="majorBidi"/>
          <w:sz w:val="24"/>
          <w:szCs w:val="24"/>
        </w:rPr>
      </w:pPr>
      <w:r w:rsidRPr="00C93E7A">
        <w:rPr>
          <w:rFonts w:asciiTheme="majorBidi" w:hAnsiTheme="majorBidi" w:cstheme="majorBidi"/>
          <w:sz w:val="24"/>
          <w:szCs w:val="24"/>
        </w:rPr>
        <w:t>Batas Wilayah Utara : Kabupaten Minahasa Utara</w:t>
      </w:r>
    </w:p>
    <w:p w14:paraId="72A84732" w14:textId="77777777" w:rsidR="00C93E7A" w:rsidRDefault="00F42F16" w:rsidP="00812597">
      <w:pPr>
        <w:pStyle w:val="ListParagraph"/>
        <w:numPr>
          <w:ilvl w:val="0"/>
          <w:numId w:val="16"/>
        </w:numPr>
        <w:tabs>
          <w:tab w:val="left" w:pos="1418"/>
        </w:tabs>
        <w:spacing w:before="240" w:line="360" w:lineRule="exact"/>
        <w:jc w:val="both"/>
        <w:rPr>
          <w:rFonts w:asciiTheme="majorBidi" w:hAnsiTheme="majorBidi" w:cstheme="majorBidi"/>
          <w:sz w:val="24"/>
          <w:szCs w:val="24"/>
        </w:rPr>
      </w:pPr>
      <w:r w:rsidRPr="00C93E7A">
        <w:rPr>
          <w:rFonts w:asciiTheme="majorBidi" w:hAnsiTheme="majorBidi" w:cstheme="majorBidi"/>
          <w:sz w:val="24"/>
          <w:szCs w:val="24"/>
        </w:rPr>
        <w:t>Batas Wilayah Timur : Laut Maluku</w:t>
      </w:r>
    </w:p>
    <w:p w14:paraId="076BDD29" w14:textId="77777777" w:rsidR="00C93E7A" w:rsidRDefault="00F42F16" w:rsidP="00812597">
      <w:pPr>
        <w:pStyle w:val="ListParagraph"/>
        <w:numPr>
          <w:ilvl w:val="0"/>
          <w:numId w:val="16"/>
        </w:numPr>
        <w:tabs>
          <w:tab w:val="left" w:pos="1418"/>
        </w:tabs>
        <w:spacing w:before="240" w:line="360" w:lineRule="exact"/>
        <w:jc w:val="both"/>
        <w:rPr>
          <w:rFonts w:asciiTheme="majorBidi" w:hAnsiTheme="majorBidi" w:cstheme="majorBidi"/>
          <w:sz w:val="24"/>
          <w:szCs w:val="24"/>
        </w:rPr>
      </w:pPr>
      <w:r w:rsidRPr="00C93E7A">
        <w:rPr>
          <w:rFonts w:asciiTheme="majorBidi" w:hAnsiTheme="majorBidi" w:cstheme="majorBidi"/>
          <w:sz w:val="24"/>
          <w:szCs w:val="24"/>
        </w:rPr>
        <w:t>Batas Wilayah Selatan : Laut Maluku</w:t>
      </w:r>
    </w:p>
    <w:p w14:paraId="107872BA" w14:textId="05DE02AA" w:rsidR="00F42F16" w:rsidRDefault="00F42F16" w:rsidP="00812597">
      <w:pPr>
        <w:pStyle w:val="ListParagraph"/>
        <w:numPr>
          <w:ilvl w:val="0"/>
          <w:numId w:val="16"/>
        </w:numPr>
        <w:tabs>
          <w:tab w:val="left" w:pos="1418"/>
        </w:tabs>
        <w:spacing w:before="240" w:line="360" w:lineRule="exact"/>
        <w:jc w:val="both"/>
        <w:rPr>
          <w:rFonts w:asciiTheme="majorBidi" w:hAnsiTheme="majorBidi" w:cstheme="majorBidi"/>
          <w:sz w:val="24"/>
          <w:szCs w:val="24"/>
        </w:rPr>
      </w:pPr>
      <w:r w:rsidRPr="00C93E7A">
        <w:rPr>
          <w:rFonts w:asciiTheme="majorBidi" w:hAnsiTheme="majorBidi" w:cstheme="majorBidi"/>
          <w:sz w:val="24"/>
          <w:szCs w:val="24"/>
        </w:rPr>
        <w:t xml:space="preserve">Batas Wilayah Barat : Kabupaten Minahasa Utara </w:t>
      </w:r>
    </w:p>
    <w:p w14:paraId="6815C031" w14:textId="77777777" w:rsidR="00054E4A" w:rsidRDefault="00054E4A" w:rsidP="00054E4A">
      <w:pPr>
        <w:tabs>
          <w:tab w:val="left" w:pos="1418"/>
        </w:tabs>
        <w:spacing w:before="240" w:line="360" w:lineRule="exact"/>
        <w:jc w:val="both"/>
        <w:rPr>
          <w:rFonts w:asciiTheme="majorBidi" w:hAnsiTheme="majorBidi" w:cstheme="majorBidi"/>
          <w:sz w:val="24"/>
          <w:szCs w:val="24"/>
        </w:rPr>
      </w:pPr>
    </w:p>
    <w:p w14:paraId="212BD42C" w14:textId="77777777" w:rsidR="00054E4A" w:rsidRDefault="00054E4A" w:rsidP="00054E4A">
      <w:pPr>
        <w:tabs>
          <w:tab w:val="left" w:pos="1418"/>
        </w:tabs>
        <w:spacing w:before="240" w:line="360" w:lineRule="exact"/>
        <w:jc w:val="both"/>
        <w:rPr>
          <w:rFonts w:asciiTheme="majorBidi" w:hAnsiTheme="majorBidi" w:cstheme="majorBidi"/>
          <w:sz w:val="24"/>
          <w:szCs w:val="24"/>
        </w:rPr>
      </w:pPr>
    </w:p>
    <w:p w14:paraId="29776C3C" w14:textId="77777777" w:rsidR="00054E4A" w:rsidRDefault="00054E4A" w:rsidP="00054E4A">
      <w:pPr>
        <w:tabs>
          <w:tab w:val="left" w:pos="1418"/>
        </w:tabs>
        <w:spacing w:before="240" w:line="360" w:lineRule="exact"/>
        <w:jc w:val="both"/>
        <w:rPr>
          <w:rFonts w:asciiTheme="majorBidi" w:hAnsiTheme="majorBidi" w:cstheme="majorBidi"/>
          <w:sz w:val="24"/>
          <w:szCs w:val="24"/>
        </w:rPr>
      </w:pPr>
    </w:p>
    <w:p w14:paraId="658001E0" w14:textId="77777777" w:rsidR="00054E4A" w:rsidRPr="00054E4A" w:rsidRDefault="00054E4A" w:rsidP="00054E4A">
      <w:pPr>
        <w:tabs>
          <w:tab w:val="left" w:pos="1418"/>
        </w:tabs>
        <w:spacing w:before="240" w:line="360" w:lineRule="exact"/>
        <w:jc w:val="both"/>
        <w:rPr>
          <w:rFonts w:asciiTheme="majorBidi" w:hAnsiTheme="majorBidi" w:cstheme="majorBidi"/>
          <w:sz w:val="24"/>
          <w:szCs w:val="24"/>
        </w:rPr>
      </w:pPr>
    </w:p>
    <w:p w14:paraId="025211F1" w14:textId="2C7BC68E" w:rsidR="007C7D4A" w:rsidRPr="006C2F3F" w:rsidRDefault="006E3283" w:rsidP="00812597">
      <w:pPr>
        <w:pStyle w:val="NormalWeb"/>
        <w:spacing w:line="360" w:lineRule="exact"/>
        <w:ind w:hanging="993"/>
        <w:contextualSpacing/>
        <w:jc w:val="both"/>
      </w:pPr>
      <w:r w:rsidRPr="006E3283">
        <w:lastRenderedPageBreak/>
        <w:t>Berikut ini adalah daftar kabupaten dan kecamatan Kota Bitung:</w:t>
      </w:r>
    </w:p>
    <w:tbl>
      <w:tblPr>
        <w:tblStyle w:val="TableGrid"/>
        <w:tblW w:w="10315" w:type="dxa"/>
        <w:tblInd w:w="-942" w:type="dxa"/>
        <w:tblLook w:val="04A0" w:firstRow="1" w:lastRow="0" w:firstColumn="1" w:lastColumn="0" w:noHBand="0" w:noVBand="1"/>
      </w:tblPr>
      <w:tblGrid>
        <w:gridCol w:w="1998"/>
        <w:gridCol w:w="1998"/>
        <w:gridCol w:w="1998"/>
        <w:gridCol w:w="4321"/>
      </w:tblGrid>
      <w:tr w:rsidR="00F42F16" w14:paraId="1C08EC03" w14:textId="77777777" w:rsidTr="003728AA">
        <w:trPr>
          <w:trHeight w:val="297"/>
        </w:trPr>
        <w:tc>
          <w:tcPr>
            <w:tcW w:w="1998" w:type="dxa"/>
          </w:tcPr>
          <w:p w14:paraId="67BB42A2" w14:textId="77777777" w:rsidR="00F42F16" w:rsidRDefault="00F42F16" w:rsidP="00812597">
            <w:pPr>
              <w:pStyle w:val="NormalWeb"/>
              <w:spacing w:before="0" w:beforeAutospacing="0" w:after="240" w:afterAutospacing="0" w:line="360" w:lineRule="exact"/>
              <w:contextualSpacing/>
              <w:jc w:val="center"/>
            </w:pPr>
            <w:r>
              <w:t>Kode Kemendagri</w:t>
            </w:r>
          </w:p>
        </w:tc>
        <w:tc>
          <w:tcPr>
            <w:tcW w:w="1998" w:type="dxa"/>
          </w:tcPr>
          <w:p w14:paraId="15F82795" w14:textId="77777777" w:rsidR="00F42F16" w:rsidRDefault="00F42F16" w:rsidP="00812597">
            <w:pPr>
              <w:pStyle w:val="NormalWeb"/>
              <w:spacing w:after="240" w:afterAutospacing="0" w:line="360" w:lineRule="exact"/>
              <w:contextualSpacing/>
              <w:jc w:val="center"/>
            </w:pPr>
            <w:r>
              <w:t>Kecamatan</w:t>
            </w:r>
          </w:p>
        </w:tc>
        <w:tc>
          <w:tcPr>
            <w:tcW w:w="1998" w:type="dxa"/>
          </w:tcPr>
          <w:p w14:paraId="6C1333BA" w14:textId="77777777" w:rsidR="00F42F16" w:rsidRDefault="00F42F16" w:rsidP="00812597">
            <w:pPr>
              <w:pStyle w:val="NormalWeb"/>
              <w:spacing w:after="240" w:afterAutospacing="0" w:line="360" w:lineRule="exact"/>
              <w:contextualSpacing/>
              <w:jc w:val="center"/>
            </w:pPr>
            <w:r>
              <w:t>Jumlah Kelurahan</w:t>
            </w:r>
          </w:p>
        </w:tc>
        <w:tc>
          <w:tcPr>
            <w:tcW w:w="4321" w:type="dxa"/>
          </w:tcPr>
          <w:p w14:paraId="37B4540B" w14:textId="77777777" w:rsidR="00F42F16" w:rsidRDefault="00F42F16" w:rsidP="00812597">
            <w:pPr>
              <w:pStyle w:val="NormalWeb"/>
              <w:spacing w:after="240" w:afterAutospacing="0" w:line="360" w:lineRule="exact"/>
              <w:contextualSpacing/>
              <w:jc w:val="center"/>
            </w:pPr>
            <w:r>
              <w:t>Daftar Keluruhan</w:t>
            </w:r>
          </w:p>
        </w:tc>
      </w:tr>
      <w:tr w:rsidR="00F42F16" w14:paraId="72F28DDF" w14:textId="77777777" w:rsidTr="003728AA">
        <w:trPr>
          <w:trHeight w:val="482"/>
        </w:trPr>
        <w:tc>
          <w:tcPr>
            <w:tcW w:w="1998" w:type="dxa"/>
          </w:tcPr>
          <w:p w14:paraId="1D52E38B" w14:textId="77777777" w:rsidR="00F42F16" w:rsidRDefault="00F42F16" w:rsidP="00812597">
            <w:pPr>
              <w:pStyle w:val="NormalWeb"/>
              <w:spacing w:line="360" w:lineRule="exact"/>
              <w:contextualSpacing/>
              <w:jc w:val="center"/>
            </w:pPr>
            <w:r>
              <w:t>71.72.04</w:t>
            </w:r>
          </w:p>
        </w:tc>
        <w:tc>
          <w:tcPr>
            <w:tcW w:w="1998" w:type="dxa"/>
          </w:tcPr>
          <w:p w14:paraId="0FF004AB" w14:textId="77777777" w:rsidR="00F42F16" w:rsidRDefault="00F42F16" w:rsidP="00812597">
            <w:pPr>
              <w:pStyle w:val="NormalWeb"/>
              <w:spacing w:line="360" w:lineRule="exact"/>
              <w:contextualSpacing/>
            </w:pPr>
            <w:r>
              <w:t>Aertembaga</w:t>
            </w:r>
          </w:p>
        </w:tc>
        <w:tc>
          <w:tcPr>
            <w:tcW w:w="1998" w:type="dxa"/>
          </w:tcPr>
          <w:p w14:paraId="05EFDE4E" w14:textId="77777777" w:rsidR="00F42F16" w:rsidRDefault="00F42F16" w:rsidP="00812597">
            <w:pPr>
              <w:pStyle w:val="NormalWeb"/>
              <w:spacing w:line="360" w:lineRule="exact"/>
              <w:contextualSpacing/>
              <w:jc w:val="center"/>
            </w:pPr>
            <w:r>
              <w:t>10</w:t>
            </w:r>
          </w:p>
        </w:tc>
        <w:tc>
          <w:tcPr>
            <w:tcW w:w="4321" w:type="dxa"/>
          </w:tcPr>
          <w:p w14:paraId="5E300311" w14:textId="77777777" w:rsidR="00F42F16" w:rsidRDefault="00F42F16" w:rsidP="00812597">
            <w:pPr>
              <w:pStyle w:val="NormalWeb"/>
              <w:spacing w:line="360" w:lineRule="exact"/>
              <w:contextualSpacing/>
              <w:jc w:val="both"/>
            </w:pPr>
            <w:r>
              <w:t>Aertembaga I, Aertembaga II, Winenet 1, Winenet II, Pateten I, Pateten II, Kasawari, Makawidey, Pinangunian, Tandurusa.</w:t>
            </w:r>
          </w:p>
        </w:tc>
      </w:tr>
      <w:tr w:rsidR="00F42F16" w14:paraId="7D8DBFDB" w14:textId="77777777" w:rsidTr="003728AA">
        <w:trPr>
          <w:trHeight w:val="423"/>
        </w:trPr>
        <w:tc>
          <w:tcPr>
            <w:tcW w:w="1998" w:type="dxa"/>
          </w:tcPr>
          <w:p w14:paraId="5E399706" w14:textId="77777777" w:rsidR="00F42F16" w:rsidRDefault="00F42F16" w:rsidP="00812597">
            <w:pPr>
              <w:pStyle w:val="NormalWeb"/>
              <w:spacing w:line="360" w:lineRule="exact"/>
              <w:contextualSpacing/>
              <w:jc w:val="center"/>
            </w:pPr>
            <w:r>
              <w:t>71.72.06</w:t>
            </w:r>
          </w:p>
        </w:tc>
        <w:tc>
          <w:tcPr>
            <w:tcW w:w="1998" w:type="dxa"/>
          </w:tcPr>
          <w:p w14:paraId="6263BA7D" w14:textId="77777777" w:rsidR="00F42F16" w:rsidRDefault="00F42F16" w:rsidP="00812597">
            <w:pPr>
              <w:pStyle w:val="NormalWeb"/>
              <w:spacing w:line="360" w:lineRule="exact"/>
              <w:contextualSpacing/>
            </w:pPr>
            <w:r>
              <w:t>Girian</w:t>
            </w:r>
          </w:p>
        </w:tc>
        <w:tc>
          <w:tcPr>
            <w:tcW w:w="1998" w:type="dxa"/>
          </w:tcPr>
          <w:p w14:paraId="26F62A2C" w14:textId="77777777" w:rsidR="00F42F16" w:rsidRDefault="00F42F16" w:rsidP="00812597">
            <w:pPr>
              <w:pStyle w:val="NormalWeb"/>
              <w:spacing w:line="360" w:lineRule="exact"/>
              <w:contextualSpacing/>
              <w:jc w:val="center"/>
            </w:pPr>
            <w:r>
              <w:t>7</w:t>
            </w:r>
          </w:p>
        </w:tc>
        <w:tc>
          <w:tcPr>
            <w:tcW w:w="4321" w:type="dxa"/>
          </w:tcPr>
          <w:p w14:paraId="4CBCAEE1" w14:textId="77777777" w:rsidR="00F42F16" w:rsidRDefault="00F42F16" w:rsidP="00812597">
            <w:pPr>
              <w:pStyle w:val="NormalWeb"/>
              <w:spacing w:line="360" w:lineRule="exact"/>
              <w:contextualSpacing/>
              <w:jc w:val="both"/>
            </w:pPr>
            <w:r>
              <w:t>Girian Atas, Girian Bawah, Girian Indah, Girian Permai, Girian Weru I, Girian Weru II, Wangurer.</w:t>
            </w:r>
          </w:p>
        </w:tc>
      </w:tr>
      <w:tr w:rsidR="00F42F16" w14:paraId="54EDCDDC" w14:textId="77777777" w:rsidTr="003728AA">
        <w:trPr>
          <w:trHeight w:val="423"/>
        </w:trPr>
        <w:tc>
          <w:tcPr>
            <w:tcW w:w="1998" w:type="dxa"/>
          </w:tcPr>
          <w:p w14:paraId="420637C2" w14:textId="77777777" w:rsidR="00F42F16" w:rsidRDefault="00F42F16" w:rsidP="00812597">
            <w:pPr>
              <w:pStyle w:val="NormalWeb"/>
              <w:spacing w:line="360" w:lineRule="exact"/>
              <w:contextualSpacing/>
              <w:jc w:val="center"/>
            </w:pPr>
            <w:r>
              <w:t>71.72.01</w:t>
            </w:r>
          </w:p>
        </w:tc>
        <w:tc>
          <w:tcPr>
            <w:tcW w:w="1998" w:type="dxa"/>
          </w:tcPr>
          <w:p w14:paraId="0395E96B" w14:textId="77777777" w:rsidR="00F42F16" w:rsidRDefault="00F42F16" w:rsidP="00812597">
            <w:pPr>
              <w:pStyle w:val="NormalWeb"/>
              <w:spacing w:line="360" w:lineRule="exact"/>
              <w:contextualSpacing/>
            </w:pPr>
            <w:r>
              <w:t>Lembeh Selatan</w:t>
            </w:r>
          </w:p>
        </w:tc>
        <w:tc>
          <w:tcPr>
            <w:tcW w:w="1998" w:type="dxa"/>
          </w:tcPr>
          <w:p w14:paraId="29285C7A" w14:textId="77777777" w:rsidR="00F42F16" w:rsidRDefault="00F42F16" w:rsidP="00812597">
            <w:pPr>
              <w:pStyle w:val="NormalWeb"/>
              <w:spacing w:line="360" w:lineRule="exact"/>
              <w:contextualSpacing/>
              <w:jc w:val="center"/>
            </w:pPr>
            <w:r>
              <w:t>7</w:t>
            </w:r>
          </w:p>
        </w:tc>
        <w:tc>
          <w:tcPr>
            <w:tcW w:w="4321" w:type="dxa"/>
          </w:tcPr>
          <w:p w14:paraId="0C708D6A" w14:textId="77777777" w:rsidR="00F42F16" w:rsidRDefault="00F42F16" w:rsidP="00812597">
            <w:pPr>
              <w:pStyle w:val="NormalWeb"/>
              <w:spacing w:line="360" w:lineRule="exact"/>
              <w:contextualSpacing/>
              <w:jc w:val="both"/>
            </w:pPr>
            <w:r>
              <w:t xml:space="preserve">Batu Lubang, Dorbolaang, Kelapa Dua, Pancuran, Papusungan, Pasir Panjang, Paudean. </w:t>
            </w:r>
          </w:p>
        </w:tc>
      </w:tr>
      <w:tr w:rsidR="00F42F16" w14:paraId="0ED29894" w14:textId="77777777" w:rsidTr="003728AA">
        <w:trPr>
          <w:trHeight w:val="423"/>
        </w:trPr>
        <w:tc>
          <w:tcPr>
            <w:tcW w:w="1998" w:type="dxa"/>
          </w:tcPr>
          <w:p w14:paraId="41FF4D29" w14:textId="77777777" w:rsidR="00F42F16" w:rsidRDefault="00F42F16" w:rsidP="00812597">
            <w:pPr>
              <w:pStyle w:val="NormalWeb"/>
              <w:spacing w:line="360" w:lineRule="exact"/>
              <w:contextualSpacing/>
              <w:jc w:val="center"/>
            </w:pPr>
            <w:r>
              <w:t>71.72.08</w:t>
            </w:r>
          </w:p>
        </w:tc>
        <w:tc>
          <w:tcPr>
            <w:tcW w:w="1998" w:type="dxa"/>
          </w:tcPr>
          <w:p w14:paraId="7A3FE85F" w14:textId="77777777" w:rsidR="00F42F16" w:rsidRDefault="00F42F16" w:rsidP="00812597">
            <w:pPr>
              <w:pStyle w:val="NormalWeb"/>
              <w:spacing w:line="360" w:lineRule="exact"/>
              <w:contextualSpacing/>
            </w:pPr>
            <w:r>
              <w:t>Lembeh Utara</w:t>
            </w:r>
          </w:p>
        </w:tc>
        <w:tc>
          <w:tcPr>
            <w:tcW w:w="1998" w:type="dxa"/>
          </w:tcPr>
          <w:p w14:paraId="00C2737C" w14:textId="77777777" w:rsidR="00F42F16" w:rsidRDefault="00F42F16" w:rsidP="00812597">
            <w:pPr>
              <w:pStyle w:val="NormalWeb"/>
              <w:spacing w:line="360" w:lineRule="exact"/>
              <w:contextualSpacing/>
              <w:jc w:val="center"/>
            </w:pPr>
            <w:r>
              <w:t>10</w:t>
            </w:r>
          </w:p>
        </w:tc>
        <w:tc>
          <w:tcPr>
            <w:tcW w:w="4321" w:type="dxa"/>
          </w:tcPr>
          <w:p w14:paraId="3ED50FF9" w14:textId="77777777" w:rsidR="00F42F16" w:rsidRDefault="00F42F16" w:rsidP="00812597">
            <w:pPr>
              <w:pStyle w:val="NormalWeb"/>
              <w:spacing w:line="360" w:lineRule="exact"/>
              <w:contextualSpacing/>
              <w:jc w:val="both"/>
            </w:pPr>
            <w:r>
              <w:t>Batu Kota, Binuang, Gunung Woka, Kareko, Lirang, Mawali, Motto, Nusu, Pintu Kota, Pasokan.</w:t>
            </w:r>
          </w:p>
        </w:tc>
      </w:tr>
      <w:tr w:rsidR="00F42F16" w14:paraId="1C79A4CB" w14:textId="77777777" w:rsidTr="003728AA">
        <w:trPr>
          <w:trHeight w:val="411"/>
        </w:trPr>
        <w:tc>
          <w:tcPr>
            <w:tcW w:w="1998" w:type="dxa"/>
          </w:tcPr>
          <w:p w14:paraId="403431E5" w14:textId="77777777" w:rsidR="00F42F16" w:rsidRDefault="00F42F16" w:rsidP="00812597">
            <w:pPr>
              <w:pStyle w:val="NormalWeb"/>
              <w:spacing w:line="360" w:lineRule="exact"/>
              <w:contextualSpacing/>
              <w:jc w:val="center"/>
            </w:pPr>
            <w:r>
              <w:t>71.72.02</w:t>
            </w:r>
          </w:p>
        </w:tc>
        <w:tc>
          <w:tcPr>
            <w:tcW w:w="1998" w:type="dxa"/>
          </w:tcPr>
          <w:p w14:paraId="2D6AE6A6" w14:textId="77777777" w:rsidR="00F42F16" w:rsidRDefault="00F42F16" w:rsidP="00812597">
            <w:pPr>
              <w:pStyle w:val="NormalWeb"/>
              <w:spacing w:line="360" w:lineRule="exact"/>
              <w:contextualSpacing/>
            </w:pPr>
            <w:r>
              <w:t>Madidir</w:t>
            </w:r>
          </w:p>
        </w:tc>
        <w:tc>
          <w:tcPr>
            <w:tcW w:w="1998" w:type="dxa"/>
          </w:tcPr>
          <w:p w14:paraId="791F3A94" w14:textId="77777777" w:rsidR="00F42F16" w:rsidRDefault="00F42F16" w:rsidP="00812597">
            <w:pPr>
              <w:pStyle w:val="NormalWeb"/>
              <w:spacing w:line="360" w:lineRule="exact"/>
              <w:contextualSpacing/>
              <w:jc w:val="center"/>
            </w:pPr>
            <w:r>
              <w:t>8</w:t>
            </w:r>
          </w:p>
        </w:tc>
        <w:tc>
          <w:tcPr>
            <w:tcW w:w="4321" w:type="dxa"/>
          </w:tcPr>
          <w:p w14:paraId="3E173C86" w14:textId="77777777" w:rsidR="00F42F16" w:rsidRDefault="00F42F16" w:rsidP="00812597">
            <w:pPr>
              <w:pStyle w:val="NormalWeb"/>
              <w:spacing w:line="360" w:lineRule="exact"/>
              <w:contextualSpacing/>
              <w:jc w:val="both"/>
            </w:pPr>
            <w:r>
              <w:t>Kadoodan, Madidir Unet, Madidir Ure, Madidir Weru, Paceda, Wangurer Barat, Wangurer Timur, Wangurer Utara.</w:t>
            </w:r>
          </w:p>
        </w:tc>
      </w:tr>
      <w:tr w:rsidR="00F42F16" w14:paraId="2A07FB90" w14:textId="77777777" w:rsidTr="003728AA">
        <w:trPr>
          <w:trHeight w:val="423"/>
        </w:trPr>
        <w:tc>
          <w:tcPr>
            <w:tcW w:w="1998" w:type="dxa"/>
          </w:tcPr>
          <w:p w14:paraId="01B3B77F" w14:textId="77777777" w:rsidR="00F42F16" w:rsidRDefault="00F42F16" w:rsidP="00812597">
            <w:pPr>
              <w:pStyle w:val="NormalWeb"/>
              <w:spacing w:line="360" w:lineRule="exact"/>
              <w:contextualSpacing/>
              <w:jc w:val="center"/>
            </w:pPr>
            <w:r>
              <w:t>71.72.07</w:t>
            </w:r>
          </w:p>
        </w:tc>
        <w:tc>
          <w:tcPr>
            <w:tcW w:w="1998" w:type="dxa"/>
          </w:tcPr>
          <w:p w14:paraId="66933C01" w14:textId="77777777" w:rsidR="00F42F16" w:rsidRDefault="00F42F16" w:rsidP="00812597">
            <w:pPr>
              <w:pStyle w:val="NormalWeb"/>
              <w:spacing w:line="360" w:lineRule="exact"/>
              <w:contextualSpacing/>
            </w:pPr>
            <w:r>
              <w:t>Maesa</w:t>
            </w:r>
          </w:p>
        </w:tc>
        <w:tc>
          <w:tcPr>
            <w:tcW w:w="1998" w:type="dxa"/>
          </w:tcPr>
          <w:p w14:paraId="3971ED66" w14:textId="77777777" w:rsidR="00F42F16" w:rsidRDefault="00F42F16" w:rsidP="00812597">
            <w:pPr>
              <w:pStyle w:val="NormalWeb"/>
              <w:spacing w:line="360" w:lineRule="exact"/>
              <w:contextualSpacing/>
              <w:jc w:val="center"/>
            </w:pPr>
            <w:r>
              <w:t>8</w:t>
            </w:r>
          </w:p>
        </w:tc>
        <w:tc>
          <w:tcPr>
            <w:tcW w:w="4321" w:type="dxa"/>
          </w:tcPr>
          <w:p w14:paraId="62AD3646" w14:textId="77777777" w:rsidR="00F42F16" w:rsidRDefault="00F42F16" w:rsidP="00812597">
            <w:pPr>
              <w:pStyle w:val="NormalWeb"/>
              <w:spacing w:line="360" w:lineRule="exact"/>
              <w:contextualSpacing/>
              <w:jc w:val="both"/>
            </w:pPr>
            <w:r>
              <w:t>Bitung Barat I, Bitung Barat II, Bitung Tengah, Bitung Timur, Kakenturan I, Kakenturan II, Pakadoodan, Pateten III</w:t>
            </w:r>
          </w:p>
        </w:tc>
      </w:tr>
      <w:tr w:rsidR="00F42F16" w14:paraId="1A4CA607" w14:textId="77777777" w:rsidTr="003728AA">
        <w:trPr>
          <w:trHeight w:val="423"/>
        </w:trPr>
        <w:tc>
          <w:tcPr>
            <w:tcW w:w="1998" w:type="dxa"/>
          </w:tcPr>
          <w:p w14:paraId="0F4A9EE1" w14:textId="77777777" w:rsidR="00F42F16" w:rsidRDefault="00F42F16" w:rsidP="00812597">
            <w:pPr>
              <w:pStyle w:val="NormalWeb"/>
              <w:spacing w:line="360" w:lineRule="exact"/>
              <w:contextualSpacing/>
              <w:jc w:val="center"/>
            </w:pPr>
            <w:r>
              <w:t>71.72.05</w:t>
            </w:r>
          </w:p>
        </w:tc>
        <w:tc>
          <w:tcPr>
            <w:tcW w:w="1998" w:type="dxa"/>
          </w:tcPr>
          <w:p w14:paraId="3CBDCFDE" w14:textId="77777777" w:rsidR="00F42F16" w:rsidRDefault="00F42F16" w:rsidP="00812597">
            <w:pPr>
              <w:pStyle w:val="NormalWeb"/>
              <w:spacing w:line="360" w:lineRule="exact"/>
              <w:contextualSpacing/>
            </w:pPr>
            <w:r>
              <w:t>Matuari</w:t>
            </w:r>
          </w:p>
        </w:tc>
        <w:tc>
          <w:tcPr>
            <w:tcW w:w="1998" w:type="dxa"/>
          </w:tcPr>
          <w:p w14:paraId="58DC3EFB" w14:textId="77777777" w:rsidR="00F42F16" w:rsidRDefault="00F42F16" w:rsidP="00812597">
            <w:pPr>
              <w:pStyle w:val="NormalWeb"/>
              <w:spacing w:line="360" w:lineRule="exact"/>
              <w:contextualSpacing/>
              <w:jc w:val="center"/>
            </w:pPr>
            <w:r>
              <w:t>8</w:t>
            </w:r>
          </w:p>
        </w:tc>
        <w:tc>
          <w:tcPr>
            <w:tcW w:w="4321" w:type="dxa"/>
          </w:tcPr>
          <w:p w14:paraId="1468FA07" w14:textId="77777777" w:rsidR="00F42F16" w:rsidRDefault="00F42F16" w:rsidP="00812597">
            <w:pPr>
              <w:pStyle w:val="NormalWeb"/>
              <w:spacing w:line="360" w:lineRule="exact"/>
              <w:contextualSpacing/>
              <w:jc w:val="both"/>
            </w:pPr>
            <w:r>
              <w:t>Manembo-nembo, Manembo-nembo Atas, Manembo-nembo Tengah, Sagerat, Sagerat Weru I, Sagerat Weru II, Tanjung Merah, Tendeki.</w:t>
            </w:r>
          </w:p>
        </w:tc>
      </w:tr>
      <w:tr w:rsidR="00F42F16" w14:paraId="788897A6" w14:textId="77777777" w:rsidTr="003728AA">
        <w:trPr>
          <w:trHeight w:val="423"/>
        </w:trPr>
        <w:tc>
          <w:tcPr>
            <w:tcW w:w="1998" w:type="dxa"/>
          </w:tcPr>
          <w:p w14:paraId="098A18F6" w14:textId="77777777" w:rsidR="00F42F16" w:rsidRDefault="00F42F16" w:rsidP="00812597">
            <w:pPr>
              <w:pStyle w:val="NormalWeb"/>
              <w:spacing w:line="360" w:lineRule="exact"/>
              <w:contextualSpacing/>
              <w:jc w:val="center"/>
            </w:pPr>
            <w:r>
              <w:t>71.72.03</w:t>
            </w:r>
          </w:p>
        </w:tc>
        <w:tc>
          <w:tcPr>
            <w:tcW w:w="1998" w:type="dxa"/>
          </w:tcPr>
          <w:p w14:paraId="11EC549C" w14:textId="77777777" w:rsidR="00F42F16" w:rsidRDefault="00F42F16" w:rsidP="00812597">
            <w:pPr>
              <w:pStyle w:val="NormalWeb"/>
              <w:spacing w:line="360" w:lineRule="exact"/>
              <w:contextualSpacing/>
            </w:pPr>
            <w:r>
              <w:t>Ranowulu</w:t>
            </w:r>
          </w:p>
        </w:tc>
        <w:tc>
          <w:tcPr>
            <w:tcW w:w="1998" w:type="dxa"/>
          </w:tcPr>
          <w:p w14:paraId="3276A3D6" w14:textId="77777777" w:rsidR="00F42F16" w:rsidRDefault="00F42F16" w:rsidP="00812597">
            <w:pPr>
              <w:pStyle w:val="NormalWeb"/>
              <w:spacing w:line="360" w:lineRule="exact"/>
              <w:contextualSpacing/>
              <w:jc w:val="center"/>
            </w:pPr>
            <w:r>
              <w:t>11</w:t>
            </w:r>
          </w:p>
        </w:tc>
        <w:tc>
          <w:tcPr>
            <w:tcW w:w="4321" w:type="dxa"/>
          </w:tcPr>
          <w:p w14:paraId="0C78274E" w14:textId="77777777" w:rsidR="00F42F16" w:rsidRDefault="00F42F16" w:rsidP="00812597">
            <w:pPr>
              <w:pStyle w:val="NormalWeb"/>
              <w:spacing w:line="360" w:lineRule="exact"/>
              <w:contextualSpacing/>
              <w:jc w:val="both"/>
            </w:pPr>
            <w:r>
              <w:t>Apela I, Apela II, Batuputih Atas, Batuputih Bawah, Danowudu, Duasudara, Karondoran, Kumersot, Pinasungkulan, Pinokalan, Tewaan</w:t>
            </w:r>
          </w:p>
        </w:tc>
      </w:tr>
      <w:tr w:rsidR="00F42F16" w14:paraId="7D2BC286" w14:textId="77777777" w:rsidTr="003728AA">
        <w:trPr>
          <w:trHeight w:val="423"/>
        </w:trPr>
        <w:tc>
          <w:tcPr>
            <w:tcW w:w="1998" w:type="dxa"/>
          </w:tcPr>
          <w:p w14:paraId="2B2EC3FA" w14:textId="77777777" w:rsidR="00F42F16" w:rsidRDefault="00F42F16" w:rsidP="00812597">
            <w:pPr>
              <w:pStyle w:val="NormalWeb"/>
              <w:spacing w:line="360" w:lineRule="exact"/>
              <w:contextualSpacing/>
              <w:jc w:val="both"/>
            </w:pPr>
          </w:p>
        </w:tc>
        <w:tc>
          <w:tcPr>
            <w:tcW w:w="1998" w:type="dxa"/>
          </w:tcPr>
          <w:p w14:paraId="3C210D49" w14:textId="77777777" w:rsidR="00F42F16" w:rsidRDefault="00F42F16" w:rsidP="00812597">
            <w:pPr>
              <w:pStyle w:val="NormalWeb"/>
              <w:spacing w:line="360" w:lineRule="exact"/>
              <w:contextualSpacing/>
              <w:jc w:val="center"/>
            </w:pPr>
            <w:r>
              <w:t>TOTAL</w:t>
            </w:r>
          </w:p>
        </w:tc>
        <w:tc>
          <w:tcPr>
            <w:tcW w:w="1998" w:type="dxa"/>
          </w:tcPr>
          <w:p w14:paraId="5B077D96" w14:textId="77777777" w:rsidR="00F42F16" w:rsidRDefault="00F42F16" w:rsidP="00812597">
            <w:pPr>
              <w:pStyle w:val="NormalWeb"/>
              <w:spacing w:line="360" w:lineRule="exact"/>
              <w:contextualSpacing/>
              <w:jc w:val="center"/>
            </w:pPr>
            <w:r>
              <w:t>69</w:t>
            </w:r>
          </w:p>
        </w:tc>
        <w:tc>
          <w:tcPr>
            <w:tcW w:w="4321" w:type="dxa"/>
          </w:tcPr>
          <w:p w14:paraId="4969DC0D" w14:textId="77777777" w:rsidR="00F42F16" w:rsidRDefault="00F42F16" w:rsidP="00812597">
            <w:pPr>
              <w:pStyle w:val="NormalWeb"/>
              <w:spacing w:line="360" w:lineRule="exact"/>
              <w:contextualSpacing/>
              <w:jc w:val="both"/>
            </w:pPr>
          </w:p>
        </w:tc>
      </w:tr>
    </w:tbl>
    <w:p w14:paraId="1786780C" w14:textId="18C800B0" w:rsidR="00C93E7A" w:rsidRDefault="00054E4A" w:rsidP="00812597">
      <w:pPr>
        <w:pStyle w:val="NormalWeb"/>
        <w:spacing w:before="0" w:beforeAutospacing="0" w:line="360" w:lineRule="exact"/>
        <w:ind w:hanging="709"/>
        <w:contextualSpacing/>
        <w:jc w:val="both"/>
        <w:outlineLvl w:val="0"/>
      </w:pPr>
      <w:bookmarkStart w:id="90" w:name="_Toc134475582"/>
      <w:bookmarkStart w:id="91" w:name="_Toc135083045"/>
      <w:bookmarkStart w:id="92" w:name="_Toc136332800"/>
      <w:bookmarkStart w:id="93" w:name="_Toc136554261"/>
      <w:r>
        <w:t xml:space="preserve">Tabel 4.1 Daftar </w:t>
      </w:r>
      <w:r w:rsidR="002C4641">
        <w:t>Kecamatan Kota Bitung</w:t>
      </w:r>
      <w:bookmarkEnd w:id="90"/>
      <w:bookmarkEnd w:id="91"/>
      <w:bookmarkEnd w:id="92"/>
      <w:bookmarkEnd w:id="93"/>
    </w:p>
    <w:p w14:paraId="5DFB7877" w14:textId="77777777" w:rsidR="00C93E7A" w:rsidRPr="00C93E7A" w:rsidRDefault="00C93E7A" w:rsidP="00812597">
      <w:pPr>
        <w:pStyle w:val="NormalWeb"/>
        <w:spacing w:before="0" w:beforeAutospacing="0" w:line="360" w:lineRule="exact"/>
        <w:ind w:hanging="709"/>
        <w:contextualSpacing/>
        <w:jc w:val="both"/>
      </w:pPr>
    </w:p>
    <w:p w14:paraId="7AD4E489" w14:textId="77777777" w:rsidR="00054E4A" w:rsidRDefault="00054E4A" w:rsidP="00812597">
      <w:pPr>
        <w:pStyle w:val="NormalWeb"/>
        <w:spacing w:after="0" w:afterAutospacing="0" w:line="360" w:lineRule="exact"/>
        <w:contextualSpacing/>
        <w:jc w:val="both"/>
      </w:pPr>
    </w:p>
    <w:p w14:paraId="6C6B9EB3" w14:textId="68918336" w:rsidR="004D179E" w:rsidRDefault="00B13F20" w:rsidP="00812597">
      <w:pPr>
        <w:pStyle w:val="NormalWeb"/>
        <w:spacing w:after="0" w:afterAutospacing="0" w:line="360" w:lineRule="exact"/>
        <w:contextualSpacing/>
        <w:jc w:val="both"/>
      </w:pPr>
      <w:r>
        <w:lastRenderedPageBreak/>
        <w:t xml:space="preserve">       </w:t>
      </w:r>
      <w:r w:rsidR="00F42F16">
        <w:t xml:space="preserve">Kelurahan Winenet Terbentuk tahun 1999 hasil pemekaran dari kelurahan winenet sesui aturan perda Kelurahan Winenet dibagi dua yaitu Winenet Satu dan Winenet Dua batas batas Kelurahan Winenet Dua, Batas Utara berbatasan dengan Kelurahan Winenet Satu , sebelah Timur berbatasan dengan Winenet Satu, sebelah Selatan berbatasan dengan Selat Lembeh, sebelah Barat berbatasan dengan Pateten II dan Kakenturan I. </w:t>
      </w:r>
    </w:p>
    <w:p w14:paraId="1AF84797" w14:textId="77777777" w:rsidR="004A14D6" w:rsidRPr="008F4FF8" w:rsidRDefault="004A14D6" w:rsidP="00812597">
      <w:pPr>
        <w:pStyle w:val="NormalWeb"/>
        <w:spacing w:after="0" w:afterAutospacing="0" w:line="360" w:lineRule="exact"/>
        <w:contextualSpacing/>
        <w:jc w:val="both"/>
      </w:pPr>
    </w:p>
    <w:p w14:paraId="5F357DE8" w14:textId="7728B9D4" w:rsidR="002A01D9" w:rsidRPr="002B253B" w:rsidRDefault="008F4FF8" w:rsidP="00812597">
      <w:pPr>
        <w:pStyle w:val="ListParagraph"/>
        <w:numPr>
          <w:ilvl w:val="0"/>
          <w:numId w:val="14"/>
        </w:numPr>
        <w:tabs>
          <w:tab w:val="left" w:pos="2201"/>
        </w:tabs>
        <w:spacing w:after="0" w:line="360" w:lineRule="exact"/>
        <w:ind w:left="284" w:hanging="284"/>
        <w:outlineLvl w:val="1"/>
        <w:rPr>
          <w:rFonts w:asciiTheme="majorBidi" w:hAnsiTheme="majorBidi" w:cstheme="majorBidi"/>
          <w:b/>
          <w:bCs/>
          <w:sz w:val="24"/>
          <w:szCs w:val="24"/>
        </w:rPr>
      </w:pPr>
      <w:bookmarkStart w:id="94" w:name="_Toc134055504"/>
      <w:bookmarkStart w:id="95" w:name="_Toc136554262"/>
      <w:r w:rsidRPr="002B253B">
        <w:rPr>
          <w:rFonts w:asciiTheme="majorBidi" w:hAnsiTheme="majorBidi" w:cstheme="majorBidi"/>
          <w:b/>
          <w:bCs/>
          <w:sz w:val="24"/>
          <w:szCs w:val="24"/>
        </w:rPr>
        <w:t>Hasil Penelitian</w:t>
      </w:r>
      <w:bookmarkEnd w:id="94"/>
      <w:bookmarkEnd w:id="95"/>
    </w:p>
    <w:p w14:paraId="09FA8A60" w14:textId="20048567" w:rsidR="00F42F16" w:rsidRPr="00A50B50" w:rsidRDefault="00F42F16" w:rsidP="00BE22FE">
      <w:pPr>
        <w:pStyle w:val="ListParagraph"/>
        <w:tabs>
          <w:tab w:val="left" w:pos="2201"/>
        </w:tabs>
        <w:spacing w:after="0" w:line="360" w:lineRule="auto"/>
        <w:ind w:left="284" w:firstLine="567"/>
        <w:jc w:val="both"/>
        <w:rPr>
          <w:rFonts w:asciiTheme="majorBidi" w:hAnsiTheme="majorBidi" w:cstheme="majorBidi"/>
          <w:sz w:val="24"/>
          <w:szCs w:val="24"/>
        </w:rPr>
      </w:pPr>
      <w:r>
        <w:rPr>
          <w:rFonts w:asciiTheme="majorBidi" w:hAnsiTheme="majorBidi" w:cstheme="majorBidi"/>
          <w:sz w:val="24"/>
          <w:szCs w:val="24"/>
        </w:rPr>
        <w:t>Peneliti telah melakukan observasi dan wawancara kepada narasumber yang menjadi informan terhadap penelitian ini, dan berbagai macam persoalan yang terjadi dalam pernikahan dini di kelurahan winenet kota bitung sebagai berikut.</w:t>
      </w:r>
    </w:p>
    <w:p w14:paraId="6B9B39D9" w14:textId="77777777" w:rsidR="00F42F16" w:rsidRDefault="00F42F16" w:rsidP="00BE22FE">
      <w:pPr>
        <w:pStyle w:val="ListParagraph"/>
        <w:numPr>
          <w:ilvl w:val="0"/>
          <w:numId w:val="17"/>
        </w:numPr>
        <w:tabs>
          <w:tab w:val="left" w:pos="2201"/>
        </w:tabs>
        <w:spacing w:after="0" w:line="360" w:lineRule="auto"/>
        <w:jc w:val="both"/>
        <w:outlineLvl w:val="2"/>
        <w:rPr>
          <w:rFonts w:asciiTheme="majorBidi" w:hAnsiTheme="majorBidi" w:cstheme="majorBidi"/>
          <w:b/>
          <w:bCs/>
          <w:sz w:val="24"/>
          <w:szCs w:val="24"/>
        </w:rPr>
      </w:pPr>
      <w:bookmarkStart w:id="96" w:name="_Toc136554263"/>
      <w:r>
        <w:rPr>
          <w:rFonts w:asciiTheme="majorBidi" w:hAnsiTheme="majorBidi" w:cstheme="majorBidi"/>
          <w:b/>
          <w:bCs/>
          <w:sz w:val="24"/>
          <w:szCs w:val="24"/>
        </w:rPr>
        <w:t>Perspektif  Masyarakat Muslim Terhadap Pernikahan Dini di Kelurahan Winenet Kota Bitung.</w:t>
      </w:r>
      <w:bookmarkEnd w:id="96"/>
    </w:p>
    <w:p w14:paraId="3D0723C8" w14:textId="5EA15802" w:rsidR="00F42F16" w:rsidRDefault="00F42F16"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Peneliti mewawancarai masyarakat muslim di kelurahan winenet Kota Bitung dan mengambil data pernikahan dini yang terjadi di Kantor Urusan Agama (KUA) Kecamatan Aertembaga Kelurahan Winenet Kota Bitung. Peneliti mewawancarai 15 Keluarga yang terdiri dari ibu rumah tangga, pegawai, Buruh dan lain sebagainya.</w:t>
      </w:r>
    </w:p>
    <w:p w14:paraId="24C5FEF8" w14:textId="42AC536B" w:rsidR="00E77B0B" w:rsidRDefault="008F4FF8"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T</w:t>
      </w:r>
      <w:r w:rsidR="00E77B0B">
        <w:rPr>
          <w:rFonts w:asciiTheme="majorBidi" w:hAnsiTheme="majorBidi" w:cstheme="majorBidi"/>
          <w:sz w:val="24"/>
          <w:szCs w:val="24"/>
        </w:rPr>
        <w:t xml:space="preserve">ahun 2018 pernikahan dini di kelurahan winenet kota bitung </w:t>
      </w:r>
      <w:r w:rsidR="008809AC">
        <w:rPr>
          <w:rFonts w:asciiTheme="majorBidi" w:hAnsiTheme="majorBidi" w:cstheme="majorBidi"/>
          <w:sz w:val="24"/>
          <w:szCs w:val="24"/>
        </w:rPr>
        <w:t>masih banyak terjadi, ada</w:t>
      </w:r>
      <w:r w:rsidR="00FA58C2">
        <w:rPr>
          <w:rFonts w:asciiTheme="majorBidi" w:hAnsiTheme="majorBidi" w:cstheme="majorBidi"/>
          <w:sz w:val="24"/>
          <w:szCs w:val="24"/>
        </w:rPr>
        <w:t xml:space="preserve"> 8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8809AC">
        <w:rPr>
          <w:rFonts w:asciiTheme="majorBidi" w:hAnsiTheme="majorBidi" w:cstheme="majorBidi"/>
          <w:sz w:val="24"/>
          <w:szCs w:val="24"/>
        </w:rPr>
        <w:t xml:space="preserve"> laki-laki dan </w:t>
      </w:r>
      <w:r w:rsidR="00FA58C2">
        <w:rPr>
          <w:rFonts w:asciiTheme="majorBidi" w:hAnsiTheme="majorBidi" w:cstheme="majorBidi"/>
          <w:sz w:val="24"/>
          <w:szCs w:val="24"/>
        </w:rPr>
        <w:t xml:space="preserve">6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8809AC">
        <w:rPr>
          <w:rFonts w:asciiTheme="majorBidi" w:hAnsiTheme="majorBidi" w:cstheme="majorBidi"/>
          <w:sz w:val="24"/>
          <w:szCs w:val="24"/>
        </w:rPr>
        <w:t xml:space="preserve"> perempuan yang masih dibawah</w:t>
      </w:r>
      <w:r w:rsidR="008260E3">
        <w:rPr>
          <w:rFonts w:asciiTheme="majorBidi" w:hAnsiTheme="majorBidi" w:cstheme="majorBidi"/>
          <w:sz w:val="24"/>
          <w:szCs w:val="24"/>
        </w:rPr>
        <w:t xml:space="preserve"> umur</w:t>
      </w:r>
      <w:r w:rsidR="008809AC">
        <w:rPr>
          <w:rFonts w:asciiTheme="majorBidi" w:hAnsiTheme="majorBidi" w:cstheme="majorBidi"/>
          <w:sz w:val="24"/>
          <w:szCs w:val="24"/>
        </w:rPr>
        <w:t xml:space="preserve"> 16 tahun</w:t>
      </w:r>
      <w:r w:rsidR="005A25B6">
        <w:rPr>
          <w:rFonts w:asciiTheme="majorBidi" w:hAnsiTheme="majorBidi" w:cstheme="majorBidi"/>
          <w:sz w:val="24"/>
          <w:szCs w:val="24"/>
        </w:rPr>
        <w:t xml:space="preserve">, </w:t>
      </w:r>
      <w:r w:rsidR="00FA58C2">
        <w:rPr>
          <w:rFonts w:asciiTheme="majorBidi" w:hAnsiTheme="majorBidi" w:cstheme="majorBidi"/>
          <w:sz w:val="24"/>
          <w:szCs w:val="24"/>
        </w:rPr>
        <w:t xml:space="preserve">ada 8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5A25B6">
        <w:rPr>
          <w:rFonts w:asciiTheme="majorBidi" w:hAnsiTheme="majorBidi" w:cstheme="majorBidi"/>
          <w:sz w:val="24"/>
          <w:szCs w:val="24"/>
        </w:rPr>
        <w:t xml:space="preserve"> laki-laki dan</w:t>
      </w:r>
      <w:r w:rsidR="00FA58C2">
        <w:rPr>
          <w:rFonts w:asciiTheme="majorBidi" w:hAnsiTheme="majorBidi" w:cstheme="majorBidi"/>
          <w:sz w:val="24"/>
          <w:szCs w:val="24"/>
        </w:rPr>
        <w:t xml:space="preserve"> 9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5A25B6">
        <w:rPr>
          <w:rFonts w:asciiTheme="majorBidi" w:hAnsiTheme="majorBidi" w:cstheme="majorBidi"/>
          <w:sz w:val="24"/>
          <w:szCs w:val="24"/>
        </w:rPr>
        <w:t xml:space="preserve"> perempuan yang masih di bawah</w:t>
      </w:r>
      <w:r w:rsidR="00FA58C2">
        <w:rPr>
          <w:rFonts w:asciiTheme="majorBidi" w:hAnsiTheme="majorBidi" w:cstheme="majorBidi"/>
          <w:sz w:val="24"/>
          <w:szCs w:val="24"/>
        </w:rPr>
        <w:t xml:space="preserve"> umur 19 tahun, dan ada 32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5A25B6">
        <w:rPr>
          <w:rFonts w:asciiTheme="majorBidi" w:hAnsiTheme="majorBidi" w:cstheme="majorBidi"/>
          <w:sz w:val="24"/>
          <w:szCs w:val="24"/>
        </w:rPr>
        <w:t xml:space="preserve"> laki-laki dan 28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FA58C2">
        <w:rPr>
          <w:rFonts w:asciiTheme="majorBidi" w:hAnsiTheme="majorBidi" w:cstheme="majorBidi"/>
          <w:sz w:val="24"/>
          <w:szCs w:val="24"/>
        </w:rPr>
        <w:t xml:space="preserve"> perempuan yang di bawah</w:t>
      </w:r>
      <w:r w:rsidR="005A25B6">
        <w:rPr>
          <w:rFonts w:asciiTheme="majorBidi" w:hAnsiTheme="majorBidi" w:cstheme="majorBidi"/>
          <w:sz w:val="24"/>
          <w:szCs w:val="24"/>
        </w:rPr>
        <w:t xml:space="preserve"> 25 tahun</w:t>
      </w:r>
      <w:r w:rsidR="008809AC">
        <w:rPr>
          <w:rFonts w:asciiTheme="majorBidi" w:hAnsiTheme="majorBidi" w:cstheme="majorBidi"/>
          <w:sz w:val="24"/>
          <w:szCs w:val="24"/>
        </w:rPr>
        <w:t xml:space="preserve"> yang mendaftarkan pernikahan</w:t>
      </w:r>
      <w:r w:rsidR="005A25B6">
        <w:rPr>
          <w:rFonts w:asciiTheme="majorBidi" w:hAnsiTheme="majorBidi" w:cstheme="majorBidi"/>
          <w:sz w:val="24"/>
          <w:szCs w:val="24"/>
        </w:rPr>
        <w:t xml:space="preserve"> di kantor urusan agama kecamatan aertembag</w:t>
      </w:r>
      <w:r w:rsidR="00FA58C2">
        <w:rPr>
          <w:rFonts w:asciiTheme="majorBidi" w:hAnsiTheme="majorBidi" w:cstheme="majorBidi"/>
          <w:sz w:val="24"/>
          <w:szCs w:val="24"/>
        </w:rPr>
        <w:t>a kelurahan winenet kota bitung.</w:t>
      </w:r>
    </w:p>
    <w:p w14:paraId="2EE5ACA9" w14:textId="3DFA20C9" w:rsidR="008260E3" w:rsidRDefault="00083D4D"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T</w:t>
      </w:r>
      <w:r w:rsidR="00FA58C2">
        <w:rPr>
          <w:rFonts w:asciiTheme="majorBidi" w:hAnsiTheme="majorBidi" w:cstheme="majorBidi"/>
          <w:sz w:val="24"/>
          <w:szCs w:val="24"/>
        </w:rPr>
        <w:t>ahun 2</w:t>
      </w:r>
      <w:r w:rsidR="008260E3">
        <w:rPr>
          <w:rFonts w:asciiTheme="majorBidi" w:hAnsiTheme="majorBidi" w:cstheme="majorBidi"/>
          <w:sz w:val="24"/>
          <w:szCs w:val="24"/>
        </w:rPr>
        <w:t>019 pernikahan</w:t>
      </w:r>
      <w:r w:rsidR="00FA58C2">
        <w:rPr>
          <w:rFonts w:asciiTheme="majorBidi" w:hAnsiTheme="majorBidi" w:cstheme="majorBidi"/>
          <w:sz w:val="24"/>
          <w:szCs w:val="24"/>
        </w:rPr>
        <w:t xml:space="preserve"> di kelurahan winenet kota bitung, ada 5 </w:t>
      </w:r>
      <w:r w:rsidR="00504B38">
        <w:rPr>
          <w:rFonts w:asciiTheme="majorBidi" w:hAnsiTheme="majorBidi" w:cstheme="majorBidi"/>
          <w:sz w:val="24"/>
          <w:szCs w:val="24"/>
        </w:rPr>
        <w:t>bakal</w:t>
      </w:r>
      <w:r w:rsidR="00FA58C2">
        <w:rPr>
          <w:rFonts w:asciiTheme="majorBidi" w:hAnsiTheme="majorBidi" w:cstheme="majorBidi"/>
          <w:sz w:val="24"/>
          <w:szCs w:val="24"/>
        </w:rPr>
        <w:t xml:space="preserve"> </w:t>
      </w:r>
      <w:r w:rsidR="00504B38">
        <w:rPr>
          <w:rFonts w:asciiTheme="majorBidi" w:hAnsiTheme="majorBidi" w:cstheme="majorBidi"/>
          <w:sz w:val="24"/>
          <w:szCs w:val="24"/>
        </w:rPr>
        <w:t>Mempelai</w:t>
      </w:r>
      <w:r w:rsidR="00FA58C2">
        <w:rPr>
          <w:rFonts w:asciiTheme="majorBidi" w:hAnsiTheme="majorBidi" w:cstheme="majorBidi"/>
          <w:sz w:val="24"/>
          <w:szCs w:val="24"/>
        </w:rPr>
        <w:t xml:space="preserve"> laki-laki d</w:t>
      </w:r>
      <w:r w:rsidR="008260E3">
        <w:rPr>
          <w:rFonts w:asciiTheme="majorBidi" w:hAnsiTheme="majorBidi" w:cstheme="majorBidi"/>
          <w:sz w:val="24"/>
          <w:szCs w:val="24"/>
        </w:rPr>
        <w:t xml:space="preserve">an 3 </w:t>
      </w:r>
      <w:r w:rsidR="00504B38">
        <w:rPr>
          <w:rFonts w:asciiTheme="majorBidi" w:hAnsiTheme="majorBidi" w:cstheme="majorBidi"/>
          <w:sz w:val="24"/>
          <w:szCs w:val="24"/>
        </w:rPr>
        <w:t>bakal</w:t>
      </w:r>
      <w:r w:rsidR="008260E3">
        <w:rPr>
          <w:rFonts w:asciiTheme="majorBidi" w:hAnsiTheme="majorBidi" w:cstheme="majorBidi"/>
          <w:sz w:val="24"/>
          <w:szCs w:val="24"/>
        </w:rPr>
        <w:t xml:space="preserve"> </w:t>
      </w:r>
      <w:r w:rsidR="00504B38">
        <w:rPr>
          <w:rFonts w:asciiTheme="majorBidi" w:hAnsiTheme="majorBidi" w:cstheme="majorBidi"/>
          <w:sz w:val="24"/>
          <w:szCs w:val="24"/>
        </w:rPr>
        <w:t>Mempelai</w:t>
      </w:r>
      <w:r w:rsidR="008260E3">
        <w:rPr>
          <w:rFonts w:asciiTheme="majorBidi" w:hAnsiTheme="majorBidi" w:cstheme="majorBidi"/>
          <w:sz w:val="24"/>
          <w:szCs w:val="24"/>
        </w:rPr>
        <w:t xml:space="preserve"> perempuan yang masih dibawah umur 16 tahun, ada 9 </w:t>
      </w:r>
      <w:r w:rsidR="00504B38">
        <w:rPr>
          <w:rFonts w:asciiTheme="majorBidi" w:hAnsiTheme="majorBidi" w:cstheme="majorBidi"/>
          <w:sz w:val="24"/>
          <w:szCs w:val="24"/>
        </w:rPr>
        <w:t>bakal</w:t>
      </w:r>
      <w:r w:rsidR="008260E3">
        <w:rPr>
          <w:rFonts w:asciiTheme="majorBidi" w:hAnsiTheme="majorBidi" w:cstheme="majorBidi"/>
          <w:sz w:val="24"/>
          <w:szCs w:val="24"/>
        </w:rPr>
        <w:t xml:space="preserve"> </w:t>
      </w:r>
      <w:r w:rsidR="00504B38">
        <w:rPr>
          <w:rFonts w:asciiTheme="majorBidi" w:hAnsiTheme="majorBidi" w:cstheme="majorBidi"/>
          <w:sz w:val="24"/>
          <w:szCs w:val="24"/>
        </w:rPr>
        <w:t>Mempelai</w:t>
      </w:r>
      <w:r w:rsidR="008260E3">
        <w:rPr>
          <w:rFonts w:asciiTheme="majorBidi" w:hAnsiTheme="majorBidi" w:cstheme="majorBidi"/>
          <w:sz w:val="24"/>
          <w:szCs w:val="24"/>
        </w:rPr>
        <w:t xml:space="preserve"> laki-laki dan 7 </w:t>
      </w:r>
      <w:r w:rsidR="00504B38">
        <w:rPr>
          <w:rFonts w:asciiTheme="majorBidi" w:hAnsiTheme="majorBidi" w:cstheme="majorBidi"/>
          <w:sz w:val="24"/>
          <w:szCs w:val="24"/>
        </w:rPr>
        <w:t>bakal</w:t>
      </w:r>
      <w:r w:rsidR="008260E3">
        <w:rPr>
          <w:rFonts w:asciiTheme="majorBidi" w:hAnsiTheme="majorBidi" w:cstheme="majorBidi"/>
          <w:sz w:val="24"/>
          <w:szCs w:val="24"/>
        </w:rPr>
        <w:t xml:space="preserve"> </w:t>
      </w:r>
      <w:r w:rsidR="00504B38">
        <w:rPr>
          <w:rFonts w:asciiTheme="majorBidi" w:hAnsiTheme="majorBidi" w:cstheme="majorBidi"/>
          <w:sz w:val="24"/>
          <w:szCs w:val="24"/>
        </w:rPr>
        <w:t>Mempelai</w:t>
      </w:r>
      <w:r w:rsidR="008260E3">
        <w:rPr>
          <w:rFonts w:asciiTheme="majorBidi" w:hAnsiTheme="majorBidi" w:cstheme="majorBidi"/>
          <w:sz w:val="24"/>
          <w:szCs w:val="24"/>
        </w:rPr>
        <w:t xml:space="preserve"> perempuan yang dibawah umur 19 tahun, ada 49 </w:t>
      </w:r>
      <w:r w:rsidR="00504B38">
        <w:rPr>
          <w:rFonts w:asciiTheme="majorBidi" w:hAnsiTheme="majorBidi" w:cstheme="majorBidi"/>
          <w:sz w:val="24"/>
          <w:szCs w:val="24"/>
        </w:rPr>
        <w:t>bakal</w:t>
      </w:r>
      <w:r w:rsidR="008260E3">
        <w:rPr>
          <w:rFonts w:asciiTheme="majorBidi" w:hAnsiTheme="majorBidi" w:cstheme="majorBidi"/>
          <w:sz w:val="24"/>
          <w:szCs w:val="24"/>
        </w:rPr>
        <w:t xml:space="preserve"> </w:t>
      </w:r>
      <w:r w:rsidR="00504B38">
        <w:rPr>
          <w:rFonts w:asciiTheme="majorBidi" w:hAnsiTheme="majorBidi" w:cstheme="majorBidi"/>
          <w:sz w:val="24"/>
          <w:szCs w:val="24"/>
        </w:rPr>
        <w:t>Mempelai</w:t>
      </w:r>
      <w:r w:rsidR="008260E3">
        <w:rPr>
          <w:rFonts w:asciiTheme="majorBidi" w:hAnsiTheme="majorBidi" w:cstheme="majorBidi"/>
          <w:sz w:val="24"/>
          <w:szCs w:val="24"/>
        </w:rPr>
        <w:t xml:space="preserve"> laki-laki dan 40 </w:t>
      </w:r>
      <w:r w:rsidR="00504B38">
        <w:rPr>
          <w:rFonts w:asciiTheme="majorBidi" w:hAnsiTheme="majorBidi" w:cstheme="majorBidi"/>
          <w:sz w:val="24"/>
          <w:szCs w:val="24"/>
        </w:rPr>
        <w:t>bakal</w:t>
      </w:r>
      <w:r w:rsidR="008260E3">
        <w:rPr>
          <w:rFonts w:asciiTheme="majorBidi" w:hAnsiTheme="majorBidi" w:cstheme="majorBidi"/>
          <w:sz w:val="24"/>
          <w:szCs w:val="24"/>
        </w:rPr>
        <w:t xml:space="preserve"> </w:t>
      </w:r>
      <w:r w:rsidR="00504B38">
        <w:rPr>
          <w:rFonts w:asciiTheme="majorBidi" w:hAnsiTheme="majorBidi" w:cstheme="majorBidi"/>
          <w:sz w:val="24"/>
          <w:szCs w:val="24"/>
        </w:rPr>
        <w:t>Mempelai</w:t>
      </w:r>
      <w:r w:rsidR="008260E3">
        <w:rPr>
          <w:rFonts w:asciiTheme="majorBidi" w:hAnsiTheme="majorBidi" w:cstheme="majorBidi"/>
          <w:sz w:val="24"/>
          <w:szCs w:val="24"/>
        </w:rPr>
        <w:t xml:space="preserve"> </w:t>
      </w:r>
      <w:r w:rsidR="008260E3">
        <w:rPr>
          <w:rFonts w:asciiTheme="majorBidi" w:hAnsiTheme="majorBidi" w:cstheme="majorBidi"/>
          <w:sz w:val="24"/>
          <w:szCs w:val="24"/>
        </w:rPr>
        <w:lastRenderedPageBreak/>
        <w:t>perempuan yah dibawah umur 25 tahun yang mendaftarkan pernikahan di kantor urusan agama kecamatan aertembaga kelurahan winenet kota bitung.</w:t>
      </w:r>
    </w:p>
    <w:p w14:paraId="26F5FDFA" w14:textId="141847B3" w:rsidR="00D33D83" w:rsidRDefault="00083D4D"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T</w:t>
      </w:r>
      <w:r w:rsidR="008260E3">
        <w:rPr>
          <w:rFonts w:asciiTheme="majorBidi" w:hAnsiTheme="majorBidi" w:cstheme="majorBidi"/>
          <w:sz w:val="24"/>
          <w:szCs w:val="24"/>
        </w:rPr>
        <w:t xml:space="preserve">ahun </w:t>
      </w:r>
      <w:r w:rsidR="005F7CD5">
        <w:rPr>
          <w:rFonts w:asciiTheme="majorBidi" w:hAnsiTheme="majorBidi" w:cstheme="majorBidi"/>
          <w:sz w:val="24"/>
          <w:szCs w:val="24"/>
        </w:rPr>
        <w:t xml:space="preserve">tahun 2020 pernikahan </w:t>
      </w:r>
      <w:r w:rsidR="00713175">
        <w:rPr>
          <w:rFonts w:asciiTheme="majorBidi" w:hAnsiTheme="majorBidi" w:cstheme="majorBidi"/>
          <w:sz w:val="24"/>
          <w:szCs w:val="24"/>
        </w:rPr>
        <w:t xml:space="preserve">dikelurahan winenet kota bitung, ada 5 </w:t>
      </w:r>
      <w:r w:rsidR="00504B38">
        <w:rPr>
          <w:rFonts w:asciiTheme="majorBidi" w:hAnsiTheme="majorBidi" w:cstheme="majorBidi"/>
          <w:sz w:val="24"/>
          <w:szCs w:val="24"/>
        </w:rPr>
        <w:t>bakal</w:t>
      </w:r>
      <w:r w:rsidR="00713175">
        <w:rPr>
          <w:rFonts w:asciiTheme="majorBidi" w:hAnsiTheme="majorBidi" w:cstheme="majorBidi"/>
          <w:sz w:val="24"/>
          <w:szCs w:val="24"/>
        </w:rPr>
        <w:t xml:space="preserve"> </w:t>
      </w:r>
      <w:r w:rsidR="00504B38">
        <w:rPr>
          <w:rFonts w:asciiTheme="majorBidi" w:hAnsiTheme="majorBidi" w:cstheme="majorBidi"/>
          <w:sz w:val="24"/>
          <w:szCs w:val="24"/>
        </w:rPr>
        <w:t>Mempelai</w:t>
      </w:r>
      <w:r w:rsidR="00713175">
        <w:rPr>
          <w:rFonts w:asciiTheme="majorBidi" w:hAnsiTheme="majorBidi" w:cstheme="majorBidi"/>
          <w:sz w:val="24"/>
          <w:szCs w:val="24"/>
        </w:rPr>
        <w:t xml:space="preserve"> laki-laki dan 5 </w:t>
      </w:r>
      <w:r w:rsidR="00504B38">
        <w:rPr>
          <w:rFonts w:asciiTheme="majorBidi" w:hAnsiTheme="majorBidi" w:cstheme="majorBidi"/>
          <w:sz w:val="24"/>
          <w:szCs w:val="24"/>
        </w:rPr>
        <w:t>bakal</w:t>
      </w:r>
      <w:r w:rsidR="00713175">
        <w:rPr>
          <w:rFonts w:asciiTheme="majorBidi" w:hAnsiTheme="majorBidi" w:cstheme="majorBidi"/>
          <w:sz w:val="24"/>
          <w:szCs w:val="24"/>
        </w:rPr>
        <w:t xml:space="preserve"> </w:t>
      </w:r>
      <w:r w:rsidR="00504B38">
        <w:rPr>
          <w:rFonts w:asciiTheme="majorBidi" w:hAnsiTheme="majorBidi" w:cstheme="majorBidi"/>
          <w:sz w:val="24"/>
          <w:szCs w:val="24"/>
        </w:rPr>
        <w:t>Mempelai</w:t>
      </w:r>
      <w:r w:rsidR="00713175">
        <w:rPr>
          <w:rFonts w:asciiTheme="majorBidi" w:hAnsiTheme="majorBidi" w:cstheme="majorBidi"/>
          <w:sz w:val="24"/>
          <w:szCs w:val="24"/>
        </w:rPr>
        <w:t xml:space="preserve"> perempuan yang dibawah umur 16 tahun, ada 4 </w:t>
      </w:r>
      <w:r w:rsidR="00504B38">
        <w:rPr>
          <w:rFonts w:asciiTheme="majorBidi" w:hAnsiTheme="majorBidi" w:cstheme="majorBidi"/>
          <w:sz w:val="24"/>
          <w:szCs w:val="24"/>
        </w:rPr>
        <w:t>bakal</w:t>
      </w:r>
      <w:r w:rsidR="00713175">
        <w:rPr>
          <w:rFonts w:asciiTheme="majorBidi" w:hAnsiTheme="majorBidi" w:cstheme="majorBidi"/>
          <w:sz w:val="24"/>
          <w:szCs w:val="24"/>
        </w:rPr>
        <w:t xml:space="preserve"> </w:t>
      </w:r>
      <w:r w:rsidR="00504B38">
        <w:rPr>
          <w:rFonts w:asciiTheme="majorBidi" w:hAnsiTheme="majorBidi" w:cstheme="majorBidi"/>
          <w:sz w:val="24"/>
          <w:szCs w:val="24"/>
        </w:rPr>
        <w:t>Mempelai</w:t>
      </w:r>
      <w:r w:rsidR="00713175">
        <w:rPr>
          <w:rFonts w:asciiTheme="majorBidi" w:hAnsiTheme="majorBidi" w:cstheme="majorBidi"/>
          <w:sz w:val="24"/>
          <w:szCs w:val="24"/>
        </w:rPr>
        <w:t xml:space="preserve"> laki-laki dan 4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perempuan yang di bawah umur  19 tahun, ada 37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laki-laki dan 36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perempuan yang dibawah umur 25 tahun yang mendaftarkan pernikahan di kantor urusan agama kecamatan aertembaga kelurahan winenet kota bitung.</w:t>
      </w:r>
    </w:p>
    <w:p w14:paraId="7829DBCA" w14:textId="542AD642" w:rsidR="00D33D83" w:rsidRDefault="00083D4D"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T</w:t>
      </w:r>
      <w:r w:rsidR="00D33D83">
        <w:rPr>
          <w:rFonts w:asciiTheme="majorBidi" w:hAnsiTheme="majorBidi" w:cstheme="majorBidi"/>
          <w:sz w:val="24"/>
          <w:szCs w:val="24"/>
        </w:rPr>
        <w:t>ahun 2</w:t>
      </w:r>
      <w:r w:rsidR="00F572A9">
        <w:rPr>
          <w:rFonts w:asciiTheme="majorBidi" w:hAnsiTheme="majorBidi" w:cstheme="majorBidi"/>
          <w:sz w:val="24"/>
          <w:szCs w:val="24"/>
        </w:rPr>
        <w:t>021</w:t>
      </w:r>
      <w:r w:rsidR="00D33D83">
        <w:rPr>
          <w:rFonts w:asciiTheme="majorBidi" w:hAnsiTheme="majorBidi" w:cstheme="majorBidi"/>
          <w:sz w:val="24"/>
          <w:szCs w:val="24"/>
        </w:rPr>
        <w:t xml:space="preserve"> pernikahan di kelu</w:t>
      </w:r>
      <w:r w:rsidR="00F572A9">
        <w:rPr>
          <w:rFonts w:asciiTheme="majorBidi" w:hAnsiTheme="majorBidi" w:cstheme="majorBidi"/>
          <w:sz w:val="24"/>
          <w:szCs w:val="24"/>
        </w:rPr>
        <w:t>rahan winenet kota bitung, ada 1</w:t>
      </w:r>
      <w:r w:rsidR="00D33D83">
        <w:rPr>
          <w:rFonts w:asciiTheme="majorBidi" w:hAnsiTheme="majorBidi" w:cstheme="majorBidi"/>
          <w:sz w:val="24"/>
          <w:szCs w:val="24"/>
        </w:rPr>
        <w:t xml:space="preserve">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laki-laki d</w:t>
      </w:r>
      <w:r w:rsidR="00F572A9">
        <w:rPr>
          <w:rFonts w:asciiTheme="majorBidi" w:hAnsiTheme="majorBidi" w:cstheme="majorBidi"/>
          <w:sz w:val="24"/>
          <w:szCs w:val="24"/>
        </w:rPr>
        <w:t>an 1</w:t>
      </w:r>
      <w:r w:rsidR="00D33D83">
        <w:rPr>
          <w:rFonts w:asciiTheme="majorBidi" w:hAnsiTheme="majorBidi" w:cstheme="majorBidi"/>
          <w:sz w:val="24"/>
          <w:szCs w:val="24"/>
        </w:rPr>
        <w:t xml:space="preserve">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perempuan yang ma</w:t>
      </w:r>
      <w:r w:rsidR="00F572A9">
        <w:rPr>
          <w:rFonts w:asciiTheme="majorBidi" w:hAnsiTheme="majorBidi" w:cstheme="majorBidi"/>
          <w:sz w:val="24"/>
          <w:szCs w:val="24"/>
        </w:rPr>
        <w:t>sih dibawah umur 16 tahun, ada 3</w:t>
      </w:r>
      <w:r w:rsidR="00D33D83">
        <w:rPr>
          <w:rFonts w:asciiTheme="majorBidi" w:hAnsiTheme="majorBidi" w:cstheme="majorBidi"/>
          <w:sz w:val="24"/>
          <w:szCs w:val="24"/>
        </w:rPr>
        <w:t xml:space="preserve">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la</w:t>
      </w:r>
      <w:r w:rsidR="00F572A9">
        <w:rPr>
          <w:rFonts w:asciiTheme="majorBidi" w:hAnsiTheme="majorBidi" w:cstheme="majorBidi"/>
          <w:sz w:val="24"/>
          <w:szCs w:val="24"/>
        </w:rPr>
        <w:t>ki-laki dan 3</w:t>
      </w:r>
      <w:r w:rsidR="00D33D83">
        <w:rPr>
          <w:rFonts w:asciiTheme="majorBidi" w:hAnsiTheme="majorBidi" w:cstheme="majorBidi"/>
          <w:sz w:val="24"/>
          <w:szCs w:val="24"/>
        </w:rPr>
        <w:t xml:space="preserve">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perempuan ya</w:t>
      </w:r>
      <w:r w:rsidR="00F572A9">
        <w:rPr>
          <w:rFonts w:asciiTheme="majorBidi" w:hAnsiTheme="majorBidi" w:cstheme="majorBidi"/>
          <w:sz w:val="24"/>
          <w:szCs w:val="24"/>
        </w:rPr>
        <w:t>ng dibawah umur 19 tahun, ada 20</w:t>
      </w:r>
      <w:r w:rsidR="00D33D83">
        <w:rPr>
          <w:rFonts w:asciiTheme="majorBidi" w:hAnsiTheme="majorBidi" w:cstheme="majorBidi"/>
          <w:sz w:val="24"/>
          <w:szCs w:val="24"/>
        </w:rPr>
        <w:t xml:space="preserve">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laki-laki dan 25</w:t>
      </w:r>
      <w:r w:rsidR="00D33D83">
        <w:rPr>
          <w:rFonts w:asciiTheme="majorBidi" w:hAnsiTheme="majorBidi" w:cstheme="majorBidi"/>
          <w:sz w:val="24"/>
          <w:szCs w:val="24"/>
        </w:rPr>
        <w:t xml:space="preserve"> </w:t>
      </w:r>
      <w:r w:rsidR="00504B38">
        <w:rPr>
          <w:rFonts w:asciiTheme="majorBidi" w:hAnsiTheme="majorBidi" w:cstheme="majorBidi"/>
          <w:sz w:val="24"/>
          <w:szCs w:val="24"/>
        </w:rPr>
        <w:t>bakal</w:t>
      </w:r>
      <w:r w:rsidR="00D33D83">
        <w:rPr>
          <w:rFonts w:asciiTheme="majorBidi" w:hAnsiTheme="majorBidi" w:cstheme="majorBidi"/>
          <w:sz w:val="24"/>
          <w:szCs w:val="24"/>
        </w:rPr>
        <w:t xml:space="preserve"> </w:t>
      </w:r>
      <w:r w:rsidR="00504B38">
        <w:rPr>
          <w:rFonts w:asciiTheme="majorBidi" w:hAnsiTheme="majorBidi" w:cstheme="majorBidi"/>
          <w:sz w:val="24"/>
          <w:szCs w:val="24"/>
        </w:rPr>
        <w:t>Mempelai</w:t>
      </w:r>
      <w:r w:rsidR="00D33D83">
        <w:rPr>
          <w:rFonts w:asciiTheme="majorBidi" w:hAnsiTheme="majorBidi" w:cstheme="majorBidi"/>
          <w:sz w:val="24"/>
          <w:szCs w:val="24"/>
        </w:rPr>
        <w:t xml:space="preserve"> perempuan yah dibawah umur 25 tahun yang mendaftarkan pernikahan di kantor urusan agama kecamatan aertembaga kelurahan winenet kota bitung.</w:t>
      </w:r>
    </w:p>
    <w:p w14:paraId="02AF7ED7" w14:textId="33420568" w:rsidR="00F572A9" w:rsidRDefault="00083D4D"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T</w:t>
      </w:r>
      <w:r w:rsidR="00F572A9">
        <w:rPr>
          <w:rFonts w:asciiTheme="majorBidi" w:hAnsiTheme="majorBidi" w:cstheme="majorBidi"/>
          <w:sz w:val="24"/>
          <w:szCs w:val="24"/>
        </w:rPr>
        <w:t xml:space="preserve">ahun 2022 pernikahan di kelurahan winenet kota bitung, ada 1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laki-laki dan 1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perempuan yang masih dibawah umur 16 tahun, ada 2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laki-laki dan 2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perempuan yang dibawah umur 19 tahun, ada 15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laki-laki dan 17 </w:t>
      </w:r>
      <w:r w:rsidR="00504B38">
        <w:rPr>
          <w:rFonts w:asciiTheme="majorBidi" w:hAnsiTheme="majorBidi" w:cstheme="majorBidi"/>
          <w:sz w:val="24"/>
          <w:szCs w:val="24"/>
        </w:rPr>
        <w:t>bakal</w:t>
      </w:r>
      <w:r w:rsidR="00F572A9">
        <w:rPr>
          <w:rFonts w:asciiTheme="majorBidi" w:hAnsiTheme="majorBidi" w:cstheme="majorBidi"/>
          <w:sz w:val="24"/>
          <w:szCs w:val="24"/>
        </w:rPr>
        <w:t xml:space="preserve"> </w:t>
      </w:r>
      <w:r w:rsidR="00504B38">
        <w:rPr>
          <w:rFonts w:asciiTheme="majorBidi" w:hAnsiTheme="majorBidi" w:cstheme="majorBidi"/>
          <w:sz w:val="24"/>
          <w:szCs w:val="24"/>
        </w:rPr>
        <w:t>Mempelai</w:t>
      </w:r>
      <w:r w:rsidR="00F572A9">
        <w:rPr>
          <w:rFonts w:asciiTheme="majorBidi" w:hAnsiTheme="majorBidi" w:cstheme="majorBidi"/>
          <w:sz w:val="24"/>
          <w:szCs w:val="24"/>
        </w:rPr>
        <w:t xml:space="preserve"> perempuan yah dibawah umur 25 tahun yang mendaftarkan pernikahan di kantor urusan agama kecamatan aertembaga kelurahan winenet kota bitung.</w:t>
      </w:r>
    </w:p>
    <w:p w14:paraId="5B64CD5D" w14:textId="45274685" w:rsidR="00466906" w:rsidRDefault="00F572A9" w:rsidP="00BE22FE">
      <w:pPr>
        <w:tabs>
          <w:tab w:val="left" w:pos="2201"/>
        </w:tabs>
        <w:spacing w:after="0" w:line="360" w:lineRule="auto"/>
        <w:ind w:firstLine="709"/>
        <w:jc w:val="both"/>
        <w:rPr>
          <w:rFonts w:asciiTheme="majorBidi" w:hAnsiTheme="majorBidi" w:cstheme="majorBidi"/>
          <w:sz w:val="24"/>
          <w:szCs w:val="24"/>
        </w:rPr>
      </w:pPr>
      <w:r>
        <w:rPr>
          <w:rFonts w:asciiTheme="majorBidi" w:hAnsiTheme="majorBidi" w:cstheme="majorBidi"/>
          <w:sz w:val="24"/>
          <w:szCs w:val="24"/>
        </w:rPr>
        <w:t xml:space="preserve">Dari kesimpulan di atas setiap tahun pernikahan dini di kelurahan winenet kota bitung mengalami penurunan </w:t>
      </w:r>
      <w:r w:rsidR="005102B4">
        <w:rPr>
          <w:rFonts w:asciiTheme="majorBidi" w:hAnsiTheme="majorBidi" w:cstheme="majorBidi"/>
          <w:sz w:val="24"/>
          <w:szCs w:val="24"/>
        </w:rPr>
        <w:t>setelah di revisinya Undang-Undang. Undang-Undang No.16 Tahun 2019 Tentang Perubahan Atas Undang-Undang No.1 Tahun 1974 Tentang Perkawinan.</w:t>
      </w:r>
      <w:r w:rsidR="00491E54">
        <w:rPr>
          <w:rFonts w:asciiTheme="majorBidi" w:hAnsiTheme="majorBidi" w:cstheme="majorBidi"/>
          <w:sz w:val="24"/>
          <w:szCs w:val="24"/>
        </w:rPr>
        <w:t xml:space="preserve"> </w:t>
      </w:r>
      <w:r w:rsidR="008C5238">
        <w:rPr>
          <w:rFonts w:asciiTheme="majorBidi" w:hAnsiTheme="majorBidi" w:cstheme="majorBidi"/>
          <w:sz w:val="24"/>
          <w:szCs w:val="24"/>
        </w:rPr>
        <w:t>Sebelum mengetahui prespektif masyarakat muslim terhadap pernikahan dini di kelurahan winenet, maka penulis akan melakukan klasifikasi jumlah pernikahan dini di keluraha</w:t>
      </w:r>
      <w:r w:rsidR="00491E54">
        <w:rPr>
          <w:rFonts w:asciiTheme="majorBidi" w:hAnsiTheme="majorBidi" w:cstheme="majorBidi"/>
          <w:sz w:val="24"/>
          <w:szCs w:val="24"/>
        </w:rPr>
        <w:t>n winenet dalam tabel berikut :</w:t>
      </w:r>
    </w:p>
    <w:p w14:paraId="0EC93F13" w14:textId="77777777" w:rsidR="00466906" w:rsidRDefault="00466906" w:rsidP="00466906">
      <w:pPr>
        <w:tabs>
          <w:tab w:val="left" w:pos="2201"/>
        </w:tabs>
        <w:spacing w:after="0" w:line="360" w:lineRule="exact"/>
        <w:ind w:firstLine="709"/>
        <w:jc w:val="both"/>
        <w:rPr>
          <w:rFonts w:asciiTheme="majorBidi" w:hAnsiTheme="majorBidi" w:cstheme="majorBidi"/>
          <w:sz w:val="24"/>
          <w:szCs w:val="24"/>
        </w:rPr>
      </w:pPr>
    </w:p>
    <w:p w14:paraId="531271FE" w14:textId="77777777" w:rsidR="00CB0FE4" w:rsidRDefault="00CB0FE4" w:rsidP="00466906">
      <w:pPr>
        <w:tabs>
          <w:tab w:val="left" w:pos="2201"/>
        </w:tabs>
        <w:spacing w:after="0" w:line="360" w:lineRule="exact"/>
        <w:ind w:firstLine="709"/>
        <w:jc w:val="both"/>
        <w:rPr>
          <w:rFonts w:asciiTheme="majorBidi" w:hAnsiTheme="majorBidi" w:cstheme="majorBidi"/>
          <w:sz w:val="24"/>
          <w:szCs w:val="24"/>
        </w:rPr>
      </w:pPr>
    </w:p>
    <w:p w14:paraId="05ABFA90" w14:textId="77777777" w:rsidR="00CB0FE4" w:rsidRDefault="00CB0FE4" w:rsidP="00466906">
      <w:pPr>
        <w:tabs>
          <w:tab w:val="left" w:pos="2201"/>
        </w:tabs>
        <w:spacing w:after="0" w:line="360" w:lineRule="exact"/>
        <w:ind w:firstLine="709"/>
        <w:jc w:val="both"/>
        <w:rPr>
          <w:rFonts w:asciiTheme="majorBidi" w:hAnsiTheme="majorBidi" w:cstheme="majorBidi"/>
          <w:sz w:val="24"/>
          <w:szCs w:val="24"/>
        </w:rPr>
      </w:pPr>
    </w:p>
    <w:p w14:paraId="52A0CED3" w14:textId="54342262" w:rsidR="00F42F16" w:rsidRDefault="00F42F16" w:rsidP="00B13F20">
      <w:pPr>
        <w:spacing w:line="360" w:lineRule="exact"/>
        <w:jc w:val="center"/>
        <w:rPr>
          <w:rFonts w:ascii="Times New Roman" w:hAnsi="Times New Roman" w:cs="Times New Roman"/>
          <w:b/>
          <w:sz w:val="24"/>
        </w:rPr>
      </w:pPr>
      <w:r>
        <w:rPr>
          <w:rFonts w:ascii="Times New Roman" w:hAnsi="Times New Roman" w:cs="Times New Roman"/>
          <w:b/>
          <w:sz w:val="24"/>
        </w:rPr>
        <w:lastRenderedPageBreak/>
        <w:t>TABEL CATATAN PERNIKAHAN BERDASARKAN JENIS KELAMIN DAN UMUR DI KUA WINENET</w:t>
      </w:r>
      <w:r w:rsidR="00B13F20">
        <w:rPr>
          <w:rFonts w:ascii="Times New Roman" w:hAnsi="Times New Roman" w:cs="Times New Roman"/>
          <w:b/>
          <w:sz w:val="24"/>
        </w:rPr>
        <w:t xml:space="preserve"> TAHUN 2018 - 2022</w:t>
      </w:r>
    </w:p>
    <w:tbl>
      <w:tblPr>
        <w:tblStyle w:val="GridTable4"/>
        <w:tblpPr w:leftFromText="180" w:rightFromText="180" w:vertAnchor="text" w:horzAnchor="margin" w:tblpY="344"/>
        <w:tblW w:w="8797" w:type="dxa"/>
        <w:tblLayout w:type="fixed"/>
        <w:tblLook w:val="04A0" w:firstRow="1" w:lastRow="0" w:firstColumn="1" w:lastColumn="0" w:noHBand="0" w:noVBand="1"/>
      </w:tblPr>
      <w:tblGrid>
        <w:gridCol w:w="617"/>
        <w:gridCol w:w="1537"/>
        <w:gridCol w:w="1115"/>
        <w:gridCol w:w="979"/>
        <w:gridCol w:w="1134"/>
        <w:gridCol w:w="1134"/>
        <w:gridCol w:w="1134"/>
        <w:gridCol w:w="1147"/>
      </w:tblGrid>
      <w:tr w:rsidR="00395A33" w14:paraId="6C8FBA49" w14:textId="77777777" w:rsidTr="00395A33">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14:paraId="4F265BAC" w14:textId="77777777" w:rsidR="00395A33" w:rsidRDefault="00395A33" w:rsidP="00812597">
            <w:pPr>
              <w:spacing w:line="360" w:lineRule="exact"/>
              <w:jc w:val="center"/>
              <w:rPr>
                <w:rFonts w:ascii="Times New Roman" w:hAnsi="Times New Roman" w:cs="Times New Roman"/>
                <w:b w:val="0"/>
              </w:rPr>
            </w:pPr>
            <w:r>
              <w:rPr>
                <w:rFonts w:ascii="Times New Roman" w:hAnsi="Times New Roman" w:cs="Times New Roman"/>
              </w:rPr>
              <w:t>NO</w:t>
            </w:r>
          </w:p>
        </w:tc>
        <w:tc>
          <w:tcPr>
            <w:tcW w:w="1537" w:type="dxa"/>
            <w:vAlign w:val="center"/>
            <w:hideMark/>
          </w:tcPr>
          <w:p w14:paraId="0D97B492" w14:textId="77777777" w:rsidR="00395A33" w:rsidRDefault="00395A33"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TAHUN</w:t>
            </w:r>
          </w:p>
        </w:tc>
        <w:tc>
          <w:tcPr>
            <w:tcW w:w="2094" w:type="dxa"/>
            <w:gridSpan w:val="2"/>
            <w:vAlign w:val="center"/>
            <w:hideMark/>
          </w:tcPr>
          <w:p w14:paraId="0FF70BC6" w14:textId="77777777" w:rsidR="00395A33" w:rsidRDefault="00395A33"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DIBAWAH 16 TAHUN</w:t>
            </w:r>
          </w:p>
        </w:tc>
        <w:tc>
          <w:tcPr>
            <w:tcW w:w="2268" w:type="dxa"/>
            <w:gridSpan w:val="2"/>
            <w:vAlign w:val="center"/>
            <w:hideMark/>
          </w:tcPr>
          <w:p w14:paraId="138B7064" w14:textId="77777777" w:rsidR="00395A33" w:rsidRDefault="00395A33"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DIBAWAH 19 TAHUN</w:t>
            </w:r>
          </w:p>
        </w:tc>
        <w:tc>
          <w:tcPr>
            <w:tcW w:w="2281" w:type="dxa"/>
            <w:gridSpan w:val="2"/>
            <w:vAlign w:val="center"/>
            <w:hideMark/>
          </w:tcPr>
          <w:p w14:paraId="67636E6A" w14:textId="77777777" w:rsidR="00395A33" w:rsidRDefault="00395A33"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DIBAWAH 25 TAHUN</w:t>
            </w:r>
          </w:p>
        </w:tc>
      </w:tr>
      <w:tr w:rsidR="00395A33" w14:paraId="18C2EC87" w14:textId="77777777" w:rsidTr="00395A33">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617" w:type="dxa"/>
            <w:vAlign w:val="center"/>
          </w:tcPr>
          <w:p w14:paraId="60EA844B" w14:textId="77777777" w:rsidR="00395A33" w:rsidRDefault="00395A33" w:rsidP="00812597">
            <w:pPr>
              <w:spacing w:line="360" w:lineRule="exact"/>
              <w:jc w:val="center"/>
              <w:rPr>
                <w:rFonts w:ascii="Times New Roman" w:hAnsi="Times New Roman" w:cs="Times New Roman"/>
                <w:b w:val="0"/>
              </w:rPr>
            </w:pPr>
          </w:p>
        </w:tc>
        <w:tc>
          <w:tcPr>
            <w:tcW w:w="1537" w:type="dxa"/>
            <w:vAlign w:val="center"/>
          </w:tcPr>
          <w:p w14:paraId="1FE2222A"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115" w:type="dxa"/>
            <w:vAlign w:val="center"/>
            <w:hideMark/>
          </w:tcPr>
          <w:p w14:paraId="414574D5"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L</w:t>
            </w:r>
          </w:p>
        </w:tc>
        <w:tc>
          <w:tcPr>
            <w:tcW w:w="979" w:type="dxa"/>
            <w:vAlign w:val="center"/>
            <w:hideMark/>
          </w:tcPr>
          <w:p w14:paraId="209FE579"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P</w:t>
            </w:r>
          </w:p>
        </w:tc>
        <w:tc>
          <w:tcPr>
            <w:tcW w:w="1134" w:type="dxa"/>
            <w:vAlign w:val="center"/>
            <w:hideMark/>
          </w:tcPr>
          <w:p w14:paraId="3133217C"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L</w:t>
            </w:r>
          </w:p>
        </w:tc>
        <w:tc>
          <w:tcPr>
            <w:tcW w:w="1134" w:type="dxa"/>
            <w:vAlign w:val="center"/>
            <w:hideMark/>
          </w:tcPr>
          <w:p w14:paraId="11985350"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P</w:t>
            </w:r>
          </w:p>
        </w:tc>
        <w:tc>
          <w:tcPr>
            <w:tcW w:w="1134" w:type="dxa"/>
            <w:vAlign w:val="center"/>
            <w:hideMark/>
          </w:tcPr>
          <w:p w14:paraId="1BC0DF8F"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L</w:t>
            </w:r>
          </w:p>
        </w:tc>
        <w:tc>
          <w:tcPr>
            <w:tcW w:w="1147" w:type="dxa"/>
            <w:vAlign w:val="center"/>
            <w:hideMark/>
          </w:tcPr>
          <w:p w14:paraId="514D2CF7"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P</w:t>
            </w:r>
          </w:p>
        </w:tc>
      </w:tr>
      <w:tr w:rsidR="00395A33" w14:paraId="72C2652F" w14:textId="77777777" w:rsidTr="00395A33">
        <w:trPr>
          <w:trHeight w:val="1135"/>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14:paraId="08F8C6FF" w14:textId="77777777" w:rsidR="00395A33" w:rsidRDefault="00395A33" w:rsidP="00812597">
            <w:pPr>
              <w:spacing w:line="360" w:lineRule="exact"/>
              <w:jc w:val="center"/>
              <w:rPr>
                <w:rFonts w:ascii="Times New Roman" w:hAnsi="Times New Roman" w:cs="Times New Roman"/>
                <w:b w:val="0"/>
              </w:rPr>
            </w:pPr>
            <w:r>
              <w:rPr>
                <w:rFonts w:ascii="Times New Roman" w:hAnsi="Times New Roman" w:cs="Times New Roman"/>
              </w:rPr>
              <w:t>1</w:t>
            </w:r>
          </w:p>
        </w:tc>
        <w:tc>
          <w:tcPr>
            <w:tcW w:w="1537" w:type="dxa"/>
            <w:vAlign w:val="center"/>
            <w:hideMark/>
          </w:tcPr>
          <w:p w14:paraId="4AF6D0D8" w14:textId="77777777" w:rsidR="00395A33"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1115" w:type="dxa"/>
            <w:vAlign w:val="center"/>
          </w:tcPr>
          <w:p w14:paraId="79B6CEC0" w14:textId="77777777" w:rsidR="00395A33" w:rsidRPr="007A2A0C"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8</w:t>
            </w:r>
          </w:p>
        </w:tc>
        <w:tc>
          <w:tcPr>
            <w:tcW w:w="979" w:type="dxa"/>
            <w:vAlign w:val="center"/>
          </w:tcPr>
          <w:p w14:paraId="7526853F" w14:textId="77777777" w:rsidR="00395A33" w:rsidRPr="007A2A0C"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6</w:t>
            </w:r>
          </w:p>
        </w:tc>
        <w:tc>
          <w:tcPr>
            <w:tcW w:w="1134" w:type="dxa"/>
            <w:vAlign w:val="center"/>
          </w:tcPr>
          <w:p w14:paraId="61D2B87F" w14:textId="77777777" w:rsidR="00395A33" w:rsidRPr="007A2A0C"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8</w:t>
            </w:r>
          </w:p>
        </w:tc>
        <w:tc>
          <w:tcPr>
            <w:tcW w:w="1134" w:type="dxa"/>
            <w:vAlign w:val="center"/>
          </w:tcPr>
          <w:p w14:paraId="6BFCCEA7" w14:textId="77777777" w:rsidR="00395A33" w:rsidRPr="007A2A0C"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9</w:t>
            </w:r>
          </w:p>
        </w:tc>
        <w:tc>
          <w:tcPr>
            <w:tcW w:w="1134" w:type="dxa"/>
            <w:vAlign w:val="center"/>
          </w:tcPr>
          <w:p w14:paraId="5C90D9CC" w14:textId="77777777" w:rsidR="00395A33" w:rsidRPr="007A2A0C"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32</w:t>
            </w:r>
          </w:p>
        </w:tc>
        <w:tc>
          <w:tcPr>
            <w:tcW w:w="1147" w:type="dxa"/>
            <w:vAlign w:val="center"/>
          </w:tcPr>
          <w:p w14:paraId="3C004E23" w14:textId="77777777" w:rsidR="00395A33" w:rsidRPr="007A2A0C"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28</w:t>
            </w:r>
          </w:p>
        </w:tc>
      </w:tr>
      <w:tr w:rsidR="00395A33" w14:paraId="3A097582" w14:textId="77777777" w:rsidTr="00395A33">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14:paraId="26B0BF6D" w14:textId="77777777" w:rsidR="00395A33" w:rsidRDefault="00395A33" w:rsidP="00812597">
            <w:pPr>
              <w:spacing w:line="360" w:lineRule="exact"/>
              <w:jc w:val="center"/>
              <w:rPr>
                <w:rFonts w:ascii="Times New Roman" w:hAnsi="Times New Roman" w:cs="Times New Roman"/>
                <w:b w:val="0"/>
              </w:rPr>
            </w:pPr>
            <w:r>
              <w:rPr>
                <w:rFonts w:ascii="Times New Roman" w:hAnsi="Times New Roman" w:cs="Times New Roman"/>
              </w:rPr>
              <w:t>2</w:t>
            </w:r>
          </w:p>
        </w:tc>
        <w:tc>
          <w:tcPr>
            <w:tcW w:w="1537" w:type="dxa"/>
            <w:vAlign w:val="center"/>
            <w:hideMark/>
          </w:tcPr>
          <w:p w14:paraId="65AC7C1B"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2019</w:t>
            </w:r>
          </w:p>
        </w:tc>
        <w:tc>
          <w:tcPr>
            <w:tcW w:w="1115" w:type="dxa"/>
            <w:vAlign w:val="center"/>
          </w:tcPr>
          <w:p w14:paraId="25220AE7" w14:textId="77777777" w:rsidR="00395A33" w:rsidRPr="007A2A0C"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979" w:type="dxa"/>
            <w:vAlign w:val="center"/>
          </w:tcPr>
          <w:p w14:paraId="2608F365" w14:textId="77777777" w:rsidR="00395A33" w:rsidRPr="007A2A0C"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1134" w:type="dxa"/>
            <w:vAlign w:val="center"/>
          </w:tcPr>
          <w:p w14:paraId="406E3B5D" w14:textId="77777777" w:rsidR="00395A33" w:rsidRPr="007A2A0C"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9</w:t>
            </w:r>
          </w:p>
        </w:tc>
        <w:tc>
          <w:tcPr>
            <w:tcW w:w="1134" w:type="dxa"/>
            <w:vAlign w:val="center"/>
          </w:tcPr>
          <w:p w14:paraId="5FE8382C" w14:textId="77777777" w:rsidR="00395A33" w:rsidRPr="007A2A0C"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7</w:t>
            </w:r>
          </w:p>
        </w:tc>
        <w:tc>
          <w:tcPr>
            <w:tcW w:w="1134" w:type="dxa"/>
            <w:vAlign w:val="center"/>
          </w:tcPr>
          <w:p w14:paraId="6ABFE492"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49</w:t>
            </w:r>
          </w:p>
        </w:tc>
        <w:tc>
          <w:tcPr>
            <w:tcW w:w="1147" w:type="dxa"/>
            <w:vAlign w:val="center"/>
          </w:tcPr>
          <w:p w14:paraId="5EB0A727"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40</w:t>
            </w:r>
          </w:p>
        </w:tc>
      </w:tr>
      <w:tr w:rsidR="00395A33" w14:paraId="14421E1D" w14:textId="77777777" w:rsidTr="00395A33">
        <w:trPr>
          <w:trHeight w:val="1124"/>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14:paraId="17EDDD1D" w14:textId="77777777" w:rsidR="00395A33" w:rsidRDefault="00395A33" w:rsidP="00812597">
            <w:pPr>
              <w:spacing w:line="360" w:lineRule="exact"/>
              <w:jc w:val="center"/>
              <w:rPr>
                <w:rFonts w:ascii="Times New Roman" w:hAnsi="Times New Roman" w:cs="Times New Roman"/>
                <w:b w:val="0"/>
              </w:rPr>
            </w:pPr>
            <w:r>
              <w:rPr>
                <w:rFonts w:ascii="Times New Roman" w:hAnsi="Times New Roman" w:cs="Times New Roman"/>
              </w:rPr>
              <w:t>3</w:t>
            </w:r>
          </w:p>
        </w:tc>
        <w:tc>
          <w:tcPr>
            <w:tcW w:w="1537" w:type="dxa"/>
            <w:vAlign w:val="center"/>
            <w:hideMark/>
          </w:tcPr>
          <w:p w14:paraId="1B484FB2" w14:textId="77777777" w:rsidR="00395A33"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2020</w:t>
            </w:r>
          </w:p>
        </w:tc>
        <w:tc>
          <w:tcPr>
            <w:tcW w:w="1115" w:type="dxa"/>
            <w:vAlign w:val="center"/>
          </w:tcPr>
          <w:p w14:paraId="40260EF2"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979" w:type="dxa"/>
            <w:vAlign w:val="center"/>
          </w:tcPr>
          <w:p w14:paraId="0F1824FF"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5</w:t>
            </w:r>
          </w:p>
        </w:tc>
        <w:tc>
          <w:tcPr>
            <w:tcW w:w="1134" w:type="dxa"/>
            <w:vAlign w:val="center"/>
          </w:tcPr>
          <w:p w14:paraId="2C4FFE44"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tcW w:w="1134" w:type="dxa"/>
            <w:vAlign w:val="center"/>
          </w:tcPr>
          <w:p w14:paraId="13DA2FF4"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4</w:t>
            </w:r>
          </w:p>
        </w:tc>
        <w:tc>
          <w:tcPr>
            <w:tcW w:w="1134" w:type="dxa"/>
            <w:vAlign w:val="center"/>
          </w:tcPr>
          <w:p w14:paraId="346E4E6D"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37</w:t>
            </w:r>
          </w:p>
        </w:tc>
        <w:tc>
          <w:tcPr>
            <w:tcW w:w="1147" w:type="dxa"/>
            <w:vAlign w:val="center"/>
          </w:tcPr>
          <w:p w14:paraId="06C37A93"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36</w:t>
            </w:r>
          </w:p>
        </w:tc>
      </w:tr>
      <w:tr w:rsidR="00395A33" w14:paraId="5789C340" w14:textId="77777777" w:rsidTr="00395A33">
        <w:trPr>
          <w:cnfStyle w:val="000000100000" w:firstRow="0" w:lastRow="0" w:firstColumn="0" w:lastColumn="0" w:oddVBand="0" w:evenVBand="0" w:oddHBand="1" w:evenHBand="0"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14:paraId="478A07AA" w14:textId="77777777" w:rsidR="00395A33" w:rsidRDefault="00395A33" w:rsidP="00812597">
            <w:pPr>
              <w:spacing w:line="360" w:lineRule="exact"/>
              <w:jc w:val="center"/>
              <w:rPr>
                <w:rFonts w:ascii="Times New Roman" w:hAnsi="Times New Roman" w:cs="Times New Roman"/>
                <w:b w:val="0"/>
              </w:rPr>
            </w:pPr>
            <w:r>
              <w:rPr>
                <w:rFonts w:ascii="Times New Roman" w:hAnsi="Times New Roman" w:cs="Times New Roman"/>
              </w:rPr>
              <w:t>4</w:t>
            </w:r>
          </w:p>
        </w:tc>
        <w:tc>
          <w:tcPr>
            <w:tcW w:w="1537" w:type="dxa"/>
            <w:vAlign w:val="center"/>
            <w:hideMark/>
          </w:tcPr>
          <w:p w14:paraId="1554E964" w14:textId="77777777" w:rsidR="00395A33"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2021</w:t>
            </w:r>
          </w:p>
        </w:tc>
        <w:tc>
          <w:tcPr>
            <w:tcW w:w="1115" w:type="dxa"/>
            <w:vAlign w:val="center"/>
          </w:tcPr>
          <w:p w14:paraId="758A52A1"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tcW w:w="979" w:type="dxa"/>
            <w:vAlign w:val="center"/>
          </w:tcPr>
          <w:p w14:paraId="5690D842"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tcW w:w="1134" w:type="dxa"/>
            <w:vAlign w:val="center"/>
          </w:tcPr>
          <w:p w14:paraId="0DC539DD"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1134" w:type="dxa"/>
            <w:vAlign w:val="center"/>
          </w:tcPr>
          <w:p w14:paraId="62499D9D"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w:t>
            </w:r>
          </w:p>
        </w:tc>
        <w:tc>
          <w:tcPr>
            <w:tcW w:w="1134" w:type="dxa"/>
            <w:vAlign w:val="center"/>
          </w:tcPr>
          <w:p w14:paraId="3D307111"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w:t>
            </w:r>
          </w:p>
        </w:tc>
        <w:tc>
          <w:tcPr>
            <w:tcW w:w="1147" w:type="dxa"/>
            <w:vAlign w:val="center"/>
          </w:tcPr>
          <w:p w14:paraId="066E7BA3" w14:textId="77777777" w:rsidR="00395A33" w:rsidRPr="0061216A" w:rsidRDefault="00395A33"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25</w:t>
            </w:r>
          </w:p>
        </w:tc>
      </w:tr>
      <w:tr w:rsidR="00395A33" w14:paraId="198E3F30" w14:textId="77777777" w:rsidTr="00395A33">
        <w:trPr>
          <w:trHeight w:val="1128"/>
        </w:trPr>
        <w:tc>
          <w:tcPr>
            <w:cnfStyle w:val="001000000000" w:firstRow="0" w:lastRow="0" w:firstColumn="1" w:lastColumn="0" w:oddVBand="0" w:evenVBand="0" w:oddHBand="0" w:evenHBand="0" w:firstRowFirstColumn="0" w:firstRowLastColumn="0" w:lastRowFirstColumn="0" w:lastRowLastColumn="0"/>
            <w:tcW w:w="617" w:type="dxa"/>
            <w:vAlign w:val="center"/>
            <w:hideMark/>
          </w:tcPr>
          <w:p w14:paraId="5B146070" w14:textId="77777777" w:rsidR="00395A33" w:rsidRDefault="00395A33" w:rsidP="00812597">
            <w:pPr>
              <w:spacing w:line="360" w:lineRule="exact"/>
              <w:jc w:val="center"/>
              <w:rPr>
                <w:rFonts w:ascii="Times New Roman" w:hAnsi="Times New Roman" w:cs="Times New Roman"/>
                <w:b w:val="0"/>
              </w:rPr>
            </w:pPr>
            <w:r>
              <w:rPr>
                <w:rFonts w:ascii="Times New Roman" w:hAnsi="Times New Roman" w:cs="Times New Roman"/>
              </w:rPr>
              <w:t>5</w:t>
            </w:r>
          </w:p>
        </w:tc>
        <w:tc>
          <w:tcPr>
            <w:tcW w:w="1537" w:type="dxa"/>
            <w:vAlign w:val="center"/>
            <w:hideMark/>
          </w:tcPr>
          <w:p w14:paraId="37C4A1FF" w14:textId="77777777" w:rsidR="00395A33"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2022</w:t>
            </w:r>
          </w:p>
        </w:tc>
        <w:tc>
          <w:tcPr>
            <w:tcW w:w="1115" w:type="dxa"/>
            <w:vAlign w:val="center"/>
          </w:tcPr>
          <w:p w14:paraId="0D879067"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tcW w:w="979" w:type="dxa"/>
            <w:vAlign w:val="center"/>
          </w:tcPr>
          <w:p w14:paraId="24BB6DF3"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w:t>
            </w:r>
          </w:p>
        </w:tc>
        <w:tc>
          <w:tcPr>
            <w:tcW w:w="1134" w:type="dxa"/>
            <w:vAlign w:val="center"/>
          </w:tcPr>
          <w:p w14:paraId="4575D566"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1134" w:type="dxa"/>
            <w:vAlign w:val="center"/>
          </w:tcPr>
          <w:p w14:paraId="548886E4"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p>
        </w:tc>
        <w:tc>
          <w:tcPr>
            <w:tcW w:w="1134" w:type="dxa"/>
            <w:vAlign w:val="center"/>
          </w:tcPr>
          <w:p w14:paraId="14ABB4B1"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15</w:t>
            </w:r>
          </w:p>
        </w:tc>
        <w:tc>
          <w:tcPr>
            <w:tcW w:w="1147" w:type="dxa"/>
            <w:vAlign w:val="center"/>
          </w:tcPr>
          <w:p w14:paraId="1A3FB84E" w14:textId="77777777" w:rsidR="00395A33" w:rsidRPr="0061216A" w:rsidRDefault="00395A33"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17</w:t>
            </w:r>
          </w:p>
        </w:tc>
      </w:tr>
    </w:tbl>
    <w:p w14:paraId="7F8150BD" w14:textId="0D2ADCDC" w:rsidR="002C4641" w:rsidRPr="00C57B61" w:rsidRDefault="002C4641" w:rsidP="00E57AD7">
      <w:pPr>
        <w:pStyle w:val="Heading1"/>
        <w:spacing w:before="0" w:line="360" w:lineRule="exact"/>
        <w:jc w:val="both"/>
        <w:rPr>
          <w:rFonts w:ascii="Times New Roman" w:hAnsi="Times New Roman" w:cs="Times New Roman"/>
          <w:bCs/>
          <w:color w:val="auto"/>
          <w:sz w:val="24"/>
          <w:szCs w:val="24"/>
        </w:rPr>
      </w:pPr>
      <w:bookmarkStart w:id="97" w:name="_Toc134475585"/>
      <w:bookmarkStart w:id="98" w:name="_Toc135083048"/>
      <w:bookmarkStart w:id="99" w:name="_Toc136332803"/>
      <w:bookmarkStart w:id="100" w:name="_Toc136554264"/>
      <w:r w:rsidRPr="00C57B61">
        <w:rPr>
          <w:rFonts w:ascii="Times New Roman" w:hAnsi="Times New Roman" w:cs="Times New Roman"/>
          <w:bCs/>
          <w:color w:val="auto"/>
          <w:sz w:val="24"/>
          <w:szCs w:val="24"/>
        </w:rPr>
        <w:t xml:space="preserve">Tabel </w:t>
      </w:r>
      <w:r w:rsidR="00C57B61" w:rsidRPr="00C57B61">
        <w:rPr>
          <w:rFonts w:ascii="Times New Roman" w:hAnsi="Times New Roman" w:cs="Times New Roman"/>
          <w:bCs/>
          <w:color w:val="auto"/>
          <w:sz w:val="24"/>
          <w:szCs w:val="24"/>
        </w:rPr>
        <w:t>4.2</w:t>
      </w:r>
      <w:r w:rsidRPr="00C57B61">
        <w:rPr>
          <w:rFonts w:ascii="Times New Roman" w:hAnsi="Times New Roman" w:cs="Times New Roman"/>
          <w:bCs/>
          <w:color w:val="auto"/>
          <w:sz w:val="24"/>
          <w:szCs w:val="24"/>
        </w:rPr>
        <w:t xml:space="preserve"> Catatan Pernikahan Berdasarkan Jenis Kelamin Dan Umur Di KUA winenet</w:t>
      </w:r>
      <w:bookmarkEnd w:id="97"/>
      <w:bookmarkEnd w:id="98"/>
      <w:bookmarkEnd w:id="99"/>
      <w:bookmarkEnd w:id="100"/>
    </w:p>
    <w:p w14:paraId="3FC8216B" w14:textId="1F035D05" w:rsidR="00F42F16" w:rsidRDefault="00F42F16" w:rsidP="00812597">
      <w:pPr>
        <w:spacing w:line="360" w:lineRule="exact"/>
        <w:rPr>
          <w:rFonts w:ascii="Times New Roman" w:hAnsi="Times New Roman" w:cs="Times New Roman"/>
          <w:i/>
        </w:rPr>
      </w:pPr>
      <w:r>
        <w:rPr>
          <w:rFonts w:ascii="Times New Roman" w:hAnsi="Times New Roman" w:cs="Times New Roman"/>
          <w:i/>
        </w:rPr>
        <w:t>Catatan: P   : Jumlah Perempuan yang menikah dibawah umur pada satu pasangan</w:t>
      </w:r>
    </w:p>
    <w:p w14:paraId="7BB6EB65" w14:textId="77777777" w:rsidR="00F42F16" w:rsidRDefault="00F42F16" w:rsidP="00812597">
      <w:pPr>
        <w:spacing w:line="360" w:lineRule="exact"/>
        <w:rPr>
          <w:rFonts w:ascii="Times New Roman" w:hAnsi="Times New Roman" w:cs="Times New Roman"/>
          <w:i/>
        </w:rPr>
      </w:pPr>
      <w:r>
        <w:rPr>
          <w:rFonts w:ascii="Times New Roman" w:hAnsi="Times New Roman" w:cs="Times New Roman"/>
          <w:i/>
        </w:rPr>
        <w:tab/>
        <w:t>L      : Jumlah Laki-laki yang menikah dibawah umur pada satu pasangan</w:t>
      </w:r>
    </w:p>
    <w:p w14:paraId="5D48C958" w14:textId="33A57E24" w:rsidR="00D813D5" w:rsidRDefault="00F42F16" w:rsidP="00812597">
      <w:pPr>
        <w:spacing w:line="360" w:lineRule="exact"/>
        <w:rPr>
          <w:rFonts w:ascii="Times New Roman" w:hAnsi="Times New Roman" w:cs="Times New Roman"/>
          <w:i/>
        </w:rPr>
      </w:pPr>
      <w:r>
        <w:rPr>
          <w:rFonts w:ascii="Times New Roman" w:hAnsi="Times New Roman" w:cs="Times New Roman"/>
          <w:i/>
        </w:rPr>
        <w:tab/>
        <w:t>P&amp;L : Kedua Pasangan masih dibawah umur</w:t>
      </w:r>
    </w:p>
    <w:p w14:paraId="31B81F42" w14:textId="77777777" w:rsidR="00CB0FE4" w:rsidRDefault="00CB0FE4" w:rsidP="00812597">
      <w:pPr>
        <w:spacing w:line="360" w:lineRule="exact"/>
        <w:rPr>
          <w:rFonts w:ascii="Times New Roman" w:hAnsi="Times New Roman" w:cs="Times New Roman"/>
          <w:i/>
        </w:rPr>
      </w:pPr>
    </w:p>
    <w:p w14:paraId="7F94029C" w14:textId="77777777" w:rsidR="00CB0FE4" w:rsidRPr="00491E54" w:rsidRDefault="00CB0FE4" w:rsidP="00812597">
      <w:pPr>
        <w:spacing w:line="360" w:lineRule="exact"/>
        <w:rPr>
          <w:rFonts w:ascii="Times New Roman" w:hAnsi="Times New Roman" w:cs="Times New Roman"/>
          <w:i/>
        </w:rPr>
      </w:pPr>
    </w:p>
    <w:p w14:paraId="614072EB" w14:textId="77777777" w:rsidR="00491E54" w:rsidRDefault="00491E54" w:rsidP="00812597">
      <w:pPr>
        <w:spacing w:line="360" w:lineRule="exact"/>
        <w:jc w:val="center"/>
        <w:rPr>
          <w:rFonts w:ascii="Times New Roman" w:hAnsi="Times New Roman" w:cs="Times New Roman"/>
          <w:b/>
        </w:rPr>
      </w:pPr>
    </w:p>
    <w:p w14:paraId="27DA8EA8" w14:textId="3C24CC5E" w:rsidR="00F42F16" w:rsidRDefault="00F42F16" w:rsidP="00CB0FE4">
      <w:pPr>
        <w:spacing w:line="360" w:lineRule="exact"/>
        <w:jc w:val="center"/>
        <w:rPr>
          <w:rFonts w:ascii="Times New Roman" w:hAnsi="Times New Roman" w:cs="Times New Roman"/>
          <w:b/>
        </w:rPr>
      </w:pPr>
      <w:r w:rsidRPr="002F05B3">
        <w:rPr>
          <w:rFonts w:ascii="Times New Roman" w:hAnsi="Times New Roman" w:cs="Times New Roman"/>
          <w:b/>
        </w:rPr>
        <w:lastRenderedPageBreak/>
        <w:t>CATATAN PERNIKAHAN DENGAN DISPENSASI NIKAH DI KUA WINENET</w:t>
      </w:r>
      <w:r>
        <w:rPr>
          <w:rFonts w:ascii="Times New Roman" w:hAnsi="Times New Roman" w:cs="Times New Roman"/>
          <w:b/>
        </w:rPr>
        <w:t xml:space="preserve"> BERDA</w:t>
      </w:r>
      <w:r w:rsidR="00CB0FE4">
        <w:rPr>
          <w:rFonts w:ascii="Times New Roman" w:hAnsi="Times New Roman" w:cs="Times New Roman"/>
          <w:b/>
        </w:rPr>
        <w:t xml:space="preserve">SARKAN WILAYAH HUKUM PENGADILAN </w:t>
      </w:r>
      <w:r>
        <w:rPr>
          <w:rFonts w:ascii="Times New Roman" w:hAnsi="Times New Roman" w:cs="Times New Roman"/>
          <w:b/>
        </w:rPr>
        <w:t>TAHUN 2018 – 2022</w:t>
      </w:r>
    </w:p>
    <w:tbl>
      <w:tblPr>
        <w:tblStyle w:val="GridTable4-Accent3"/>
        <w:tblW w:w="10133" w:type="dxa"/>
        <w:tblInd w:w="-1565" w:type="dxa"/>
        <w:tblLook w:val="04A0" w:firstRow="1" w:lastRow="0" w:firstColumn="1" w:lastColumn="0" w:noHBand="0" w:noVBand="1"/>
      </w:tblPr>
      <w:tblGrid>
        <w:gridCol w:w="903"/>
        <w:gridCol w:w="2192"/>
        <w:gridCol w:w="3869"/>
        <w:gridCol w:w="3169"/>
      </w:tblGrid>
      <w:tr w:rsidR="00F42F16" w14:paraId="7B8FBD72" w14:textId="77777777" w:rsidTr="007C2BEC">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903" w:type="dxa"/>
            <w:vMerge w:val="restart"/>
          </w:tcPr>
          <w:p w14:paraId="069F948F" w14:textId="77777777" w:rsidR="00F42F16" w:rsidRDefault="00F42F16" w:rsidP="00812597">
            <w:pPr>
              <w:spacing w:line="360" w:lineRule="exact"/>
              <w:jc w:val="center"/>
              <w:rPr>
                <w:rFonts w:ascii="Times New Roman" w:hAnsi="Times New Roman" w:cs="Times New Roman"/>
                <w:b w:val="0"/>
              </w:rPr>
            </w:pPr>
            <w:r>
              <w:rPr>
                <w:rFonts w:ascii="Times New Roman" w:hAnsi="Times New Roman" w:cs="Times New Roman"/>
              </w:rPr>
              <w:t>NO</w:t>
            </w:r>
          </w:p>
        </w:tc>
        <w:tc>
          <w:tcPr>
            <w:tcW w:w="2192" w:type="dxa"/>
            <w:vMerge w:val="restart"/>
          </w:tcPr>
          <w:p w14:paraId="3312D70A" w14:textId="77777777" w:rsidR="00F42F16" w:rsidRDefault="00F42F16"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TAHUN</w:t>
            </w:r>
          </w:p>
        </w:tc>
        <w:tc>
          <w:tcPr>
            <w:tcW w:w="7038" w:type="dxa"/>
            <w:gridSpan w:val="2"/>
          </w:tcPr>
          <w:p w14:paraId="74D07119" w14:textId="77777777" w:rsidR="00F42F16" w:rsidRDefault="00F42F16"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rPr>
              <w:t>JUMLAH DISKAH</w:t>
            </w:r>
          </w:p>
        </w:tc>
      </w:tr>
      <w:tr w:rsidR="00F42F16" w14:paraId="48F518AF" w14:textId="77777777" w:rsidTr="007C2BEC">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903" w:type="dxa"/>
            <w:vMerge/>
          </w:tcPr>
          <w:p w14:paraId="5463B7DF" w14:textId="77777777" w:rsidR="00F42F16" w:rsidRDefault="00F42F16" w:rsidP="00812597">
            <w:pPr>
              <w:spacing w:line="360" w:lineRule="exact"/>
              <w:jc w:val="center"/>
              <w:rPr>
                <w:rFonts w:ascii="Times New Roman" w:hAnsi="Times New Roman" w:cs="Times New Roman"/>
                <w:b w:val="0"/>
              </w:rPr>
            </w:pPr>
          </w:p>
        </w:tc>
        <w:tc>
          <w:tcPr>
            <w:tcW w:w="2192" w:type="dxa"/>
            <w:vMerge/>
          </w:tcPr>
          <w:p w14:paraId="1091D0CA"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3869" w:type="dxa"/>
          </w:tcPr>
          <w:p w14:paraId="450382A4"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Dalam Wilayah Hukum</w:t>
            </w:r>
          </w:p>
        </w:tc>
        <w:tc>
          <w:tcPr>
            <w:tcW w:w="3168" w:type="dxa"/>
          </w:tcPr>
          <w:p w14:paraId="32B79C54"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Luar Wilayah Hukum</w:t>
            </w:r>
          </w:p>
        </w:tc>
      </w:tr>
      <w:tr w:rsidR="00F42F16" w14:paraId="231AF591" w14:textId="77777777" w:rsidTr="007C2BEC">
        <w:trPr>
          <w:trHeight w:val="634"/>
        </w:trPr>
        <w:tc>
          <w:tcPr>
            <w:cnfStyle w:val="001000000000" w:firstRow="0" w:lastRow="0" w:firstColumn="1" w:lastColumn="0" w:oddVBand="0" w:evenVBand="0" w:oddHBand="0" w:evenHBand="0" w:firstRowFirstColumn="0" w:firstRowLastColumn="0" w:lastRowFirstColumn="0" w:lastRowLastColumn="0"/>
            <w:tcW w:w="903" w:type="dxa"/>
          </w:tcPr>
          <w:p w14:paraId="7DC0C710" w14:textId="77777777" w:rsidR="00F42F16" w:rsidRDefault="00F42F16" w:rsidP="00812597">
            <w:pPr>
              <w:spacing w:line="360" w:lineRule="exact"/>
              <w:jc w:val="center"/>
              <w:rPr>
                <w:rFonts w:ascii="Times New Roman" w:hAnsi="Times New Roman" w:cs="Times New Roman"/>
                <w:b w:val="0"/>
              </w:rPr>
            </w:pPr>
            <w:r>
              <w:rPr>
                <w:rFonts w:ascii="Times New Roman" w:hAnsi="Times New Roman" w:cs="Times New Roman"/>
              </w:rPr>
              <w:t>1</w:t>
            </w:r>
          </w:p>
        </w:tc>
        <w:tc>
          <w:tcPr>
            <w:tcW w:w="2192" w:type="dxa"/>
          </w:tcPr>
          <w:p w14:paraId="67A1BAAE" w14:textId="7777777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2018</w:t>
            </w:r>
          </w:p>
        </w:tc>
        <w:tc>
          <w:tcPr>
            <w:tcW w:w="3869" w:type="dxa"/>
          </w:tcPr>
          <w:p w14:paraId="42838771" w14:textId="77777777" w:rsidR="00F42F16" w:rsidRDefault="00F42F16" w:rsidP="00812597">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14:paraId="4AEFD8E9" w14:textId="77777777" w:rsidR="00F42F16" w:rsidRPr="003250E2"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Pengadilan Agama Kota Bitung</w:t>
            </w:r>
          </w:p>
        </w:tc>
        <w:tc>
          <w:tcPr>
            <w:tcW w:w="3168" w:type="dxa"/>
          </w:tcPr>
          <w:p w14:paraId="6E613AD5" w14:textId="081410E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r>
      <w:tr w:rsidR="00F42F16" w14:paraId="1D1A2CF6" w14:textId="77777777" w:rsidTr="007C2BE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903" w:type="dxa"/>
          </w:tcPr>
          <w:p w14:paraId="5C4B7CA3" w14:textId="77777777" w:rsidR="00F42F16" w:rsidRDefault="00F42F16" w:rsidP="00812597">
            <w:pPr>
              <w:spacing w:line="360" w:lineRule="exact"/>
              <w:jc w:val="center"/>
              <w:rPr>
                <w:rFonts w:ascii="Times New Roman" w:hAnsi="Times New Roman" w:cs="Times New Roman"/>
                <w:b w:val="0"/>
              </w:rPr>
            </w:pPr>
            <w:r>
              <w:rPr>
                <w:rFonts w:ascii="Times New Roman" w:hAnsi="Times New Roman" w:cs="Times New Roman"/>
              </w:rPr>
              <w:t>2</w:t>
            </w:r>
          </w:p>
        </w:tc>
        <w:tc>
          <w:tcPr>
            <w:tcW w:w="2192" w:type="dxa"/>
          </w:tcPr>
          <w:p w14:paraId="56F9658F"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2019</w:t>
            </w:r>
          </w:p>
        </w:tc>
        <w:tc>
          <w:tcPr>
            <w:tcW w:w="3869" w:type="dxa"/>
          </w:tcPr>
          <w:p w14:paraId="38BA11D1"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Pengadilan Agama Kota Bitung</w:t>
            </w:r>
          </w:p>
        </w:tc>
        <w:tc>
          <w:tcPr>
            <w:tcW w:w="3168" w:type="dxa"/>
          </w:tcPr>
          <w:p w14:paraId="554A43DC" w14:textId="04D92B23"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r>
      <w:tr w:rsidR="00F42F16" w14:paraId="126B884C" w14:textId="77777777" w:rsidTr="007C2BEC">
        <w:trPr>
          <w:trHeight w:val="634"/>
        </w:trPr>
        <w:tc>
          <w:tcPr>
            <w:cnfStyle w:val="001000000000" w:firstRow="0" w:lastRow="0" w:firstColumn="1" w:lastColumn="0" w:oddVBand="0" w:evenVBand="0" w:oddHBand="0" w:evenHBand="0" w:firstRowFirstColumn="0" w:firstRowLastColumn="0" w:lastRowFirstColumn="0" w:lastRowLastColumn="0"/>
            <w:tcW w:w="903" w:type="dxa"/>
          </w:tcPr>
          <w:p w14:paraId="103B8B46" w14:textId="77777777" w:rsidR="00F42F16" w:rsidRDefault="00F42F16" w:rsidP="00812597">
            <w:pPr>
              <w:spacing w:line="360" w:lineRule="exact"/>
              <w:jc w:val="center"/>
              <w:rPr>
                <w:rFonts w:ascii="Times New Roman" w:hAnsi="Times New Roman" w:cs="Times New Roman"/>
                <w:b w:val="0"/>
              </w:rPr>
            </w:pPr>
            <w:r>
              <w:rPr>
                <w:rFonts w:ascii="Times New Roman" w:hAnsi="Times New Roman" w:cs="Times New Roman"/>
              </w:rPr>
              <w:t>3</w:t>
            </w:r>
          </w:p>
        </w:tc>
        <w:tc>
          <w:tcPr>
            <w:tcW w:w="2192" w:type="dxa"/>
          </w:tcPr>
          <w:p w14:paraId="575AAEDB" w14:textId="7777777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2020</w:t>
            </w:r>
          </w:p>
        </w:tc>
        <w:tc>
          <w:tcPr>
            <w:tcW w:w="3869" w:type="dxa"/>
          </w:tcPr>
          <w:p w14:paraId="4CF2EAC3" w14:textId="7777777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Pengadilan Agama Kota Bitung</w:t>
            </w:r>
          </w:p>
        </w:tc>
        <w:tc>
          <w:tcPr>
            <w:tcW w:w="3168" w:type="dxa"/>
          </w:tcPr>
          <w:p w14:paraId="1E252790" w14:textId="1A58A08E"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r>
      <w:tr w:rsidR="00F42F16" w14:paraId="4D12944F" w14:textId="77777777" w:rsidTr="007C2BEC">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903" w:type="dxa"/>
          </w:tcPr>
          <w:p w14:paraId="42587BF0" w14:textId="77777777" w:rsidR="00F42F16" w:rsidRDefault="00F42F16" w:rsidP="00812597">
            <w:pPr>
              <w:spacing w:line="360" w:lineRule="exact"/>
              <w:jc w:val="center"/>
              <w:rPr>
                <w:rFonts w:ascii="Times New Roman" w:hAnsi="Times New Roman" w:cs="Times New Roman"/>
                <w:b w:val="0"/>
              </w:rPr>
            </w:pPr>
            <w:r>
              <w:rPr>
                <w:rFonts w:ascii="Times New Roman" w:hAnsi="Times New Roman" w:cs="Times New Roman"/>
              </w:rPr>
              <w:t>4</w:t>
            </w:r>
          </w:p>
        </w:tc>
        <w:tc>
          <w:tcPr>
            <w:tcW w:w="2192" w:type="dxa"/>
          </w:tcPr>
          <w:p w14:paraId="57978618"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2021</w:t>
            </w:r>
          </w:p>
        </w:tc>
        <w:tc>
          <w:tcPr>
            <w:tcW w:w="3869" w:type="dxa"/>
          </w:tcPr>
          <w:p w14:paraId="6B0033BD"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Pengadilan Agama Kota Bitung</w:t>
            </w:r>
          </w:p>
        </w:tc>
        <w:tc>
          <w:tcPr>
            <w:tcW w:w="3168" w:type="dxa"/>
          </w:tcPr>
          <w:p w14:paraId="01CDBE85" w14:textId="55141BF6"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r>
      <w:tr w:rsidR="00F42F16" w14:paraId="6E7C9A83" w14:textId="77777777" w:rsidTr="007C2BEC">
        <w:trPr>
          <w:trHeight w:val="597"/>
        </w:trPr>
        <w:tc>
          <w:tcPr>
            <w:cnfStyle w:val="001000000000" w:firstRow="0" w:lastRow="0" w:firstColumn="1" w:lastColumn="0" w:oddVBand="0" w:evenVBand="0" w:oddHBand="0" w:evenHBand="0" w:firstRowFirstColumn="0" w:firstRowLastColumn="0" w:lastRowFirstColumn="0" w:lastRowLastColumn="0"/>
            <w:tcW w:w="903" w:type="dxa"/>
          </w:tcPr>
          <w:p w14:paraId="5CD08A0B" w14:textId="77777777" w:rsidR="00F42F16" w:rsidRDefault="00F42F16" w:rsidP="00812597">
            <w:pPr>
              <w:spacing w:line="360" w:lineRule="exact"/>
              <w:jc w:val="center"/>
              <w:rPr>
                <w:rFonts w:ascii="Times New Roman" w:hAnsi="Times New Roman" w:cs="Times New Roman"/>
                <w:b w:val="0"/>
              </w:rPr>
            </w:pPr>
            <w:r>
              <w:rPr>
                <w:rFonts w:ascii="Times New Roman" w:hAnsi="Times New Roman" w:cs="Times New Roman"/>
              </w:rPr>
              <w:t>5</w:t>
            </w:r>
          </w:p>
        </w:tc>
        <w:tc>
          <w:tcPr>
            <w:tcW w:w="2192" w:type="dxa"/>
          </w:tcPr>
          <w:p w14:paraId="474CB5B1" w14:textId="77777777" w:rsidR="00F42F16" w:rsidRPr="00CC6F4D"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2022</w:t>
            </w:r>
          </w:p>
        </w:tc>
        <w:tc>
          <w:tcPr>
            <w:tcW w:w="3869" w:type="dxa"/>
          </w:tcPr>
          <w:p w14:paraId="64E31E24" w14:textId="7777777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Pengadilan Agama Kota Bitung</w:t>
            </w:r>
          </w:p>
        </w:tc>
        <w:tc>
          <w:tcPr>
            <w:tcW w:w="3168" w:type="dxa"/>
          </w:tcPr>
          <w:p w14:paraId="780838EB" w14:textId="7F8184EE"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w:t>
            </w:r>
          </w:p>
        </w:tc>
      </w:tr>
    </w:tbl>
    <w:p w14:paraId="50843C7D" w14:textId="6AC0F4D5" w:rsidR="005F08FF" w:rsidRDefault="00C57B61" w:rsidP="00CB0FE4">
      <w:pPr>
        <w:spacing w:line="360" w:lineRule="exact"/>
        <w:jc w:val="center"/>
        <w:rPr>
          <w:rFonts w:ascii="Times New Roman" w:hAnsi="Times New Roman" w:cs="Times New Roman"/>
          <w:iCs/>
          <w:sz w:val="24"/>
          <w:szCs w:val="24"/>
        </w:rPr>
      </w:pPr>
      <w:r w:rsidRPr="005F08FF">
        <w:rPr>
          <w:rFonts w:ascii="Times New Roman" w:hAnsi="Times New Roman" w:cs="Times New Roman"/>
          <w:iCs/>
          <w:sz w:val="24"/>
          <w:szCs w:val="24"/>
        </w:rPr>
        <w:t>Tabel 4.3 Catatan Pernikahan Dengan Dispensasi Nikah di KUA Winenet Berdasarkan Wilayah Hukum Pengadilan tahun</w:t>
      </w:r>
    </w:p>
    <w:p w14:paraId="58BEE8D6" w14:textId="73C27BB5" w:rsidR="00F42F16" w:rsidRPr="005F08FF" w:rsidRDefault="004230C2" w:rsidP="00CB0FE4">
      <w:pPr>
        <w:spacing w:after="0" w:line="360" w:lineRule="exact"/>
        <w:jc w:val="center"/>
        <w:rPr>
          <w:rFonts w:ascii="Times New Roman" w:hAnsi="Times New Roman" w:cs="Times New Roman"/>
          <w:b/>
          <w:bCs/>
          <w:iCs/>
          <w:sz w:val="24"/>
          <w:szCs w:val="24"/>
        </w:rPr>
      </w:pPr>
      <w:r w:rsidRPr="005F08FF">
        <w:rPr>
          <w:rFonts w:ascii="Times New Roman" w:hAnsi="Times New Roman" w:cs="Times New Roman"/>
          <w:b/>
          <w:bCs/>
          <w:iCs/>
          <w:sz w:val="24"/>
          <w:szCs w:val="24"/>
        </w:rPr>
        <w:t>TABEL DATA PERKARA DISPENSASI KAWIN</w:t>
      </w:r>
    </w:p>
    <w:p w14:paraId="2EF738AD" w14:textId="2029F159" w:rsidR="00F42F16" w:rsidRPr="005F08FF" w:rsidRDefault="004230C2" w:rsidP="00CB0FE4">
      <w:pPr>
        <w:spacing w:after="0" w:line="360" w:lineRule="exact"/>
        <w:jc w:val="center"/>
        <w:rPr>
          <w:rFonts w:ascii="Times New Roman" w:hAnsi="Times New Roman" w:cs="Times New Roman"/>
          <w:b/>
          <w:bCs/>
          <w:iCs/>
          <w:sz w:val="24"/>
          <w:szCs w:val="24"/>
        </w:rPr>
      </w:pPr>
      <w:r w:rsidRPr="005F08FF">
        <w:rPr>
          <w:rFonts w:ascii="Times New Roman" w:hAnsi="Times New Roman" w:cs="Times New Roman"/>
          <w:b/>
          <w:bCs/>
          <w:iCs/>
          <w:sz w:val="24"/>
          <w:szCs w:val="24"/>
        </w:rPr>
        <w:t>PENGADILAN AGAMA BITUNG BERDASARKAN TAHUN</w:t>
      </w:r>
    </w:p>
    <w:tbl>
      <w:tblPr>
        <w:tblStyle w:val="GridTable4-Accent3"/>
        <w:tblW w:w="9759" w:type="dxa"/>
        <w:tblInd w:w="-1139" w:type="dxa"/>
        <w:tblLook w:val="04A0" w:firstRow="1" w:lastRow="0" w:firstColumn="1" w:lastColumn="0" w:noHBand="0" w:noVBand="1"/>
      </w:tblPr>
      <w:tblGrid>
        <w:gridCol w:w="3125"/>
        <w:gridCol w:w="6634"/>
      </w:tblGrid>
      <w:tr w:rsidR="00F42F16" w14:paraId="4161F34C" w14:textId="77777777" w:rsidTr="00387C67">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3125" w:type="dxa"/>
          </w:tcPr>
          <w:p w14:paraId="5D462401" w14:textId="77777777" w:rsidR="00F42F16" w:rsidRPr="007C2BEC" w:rsidRDefault="00F42F16" w:rsidP="00812597">
            <w:pPr>
              <w:spacing w:line="360" w:lineRule="exact"/>
              <w:jc w:val="center"/>
              <w:rPr>
                <w:rFonts w:ascii="Times New Roman" w:hAnsi="Times New Roman" w:cs="Times New Roman"/>
                <w:b w:val="0"/>
                <w:bCs w:val="0"/>
                <w:iCs/>
              </w:rPr>
            </w:pPr>
            <w:r w:rsidRPr="007C2BEC">
              <w:rPr>
                <w:rFonts w:ascii="Times New Roman" w:hAnsi="Times New Roman" w:cs="Times New Roman"/>
                <w:b w:val="0"/>
                <w:bCs w:val="0"/>
                <w:iCs/>
              </w:rPr>
              <w:t>TAHUN</w:t>
            </w:r>
          </w:p>
        </w:tc>
        <w:tc>
          <w:tcPr>
            <w:tcW w:w="6634" w:type="dxa"/>
          </w:tcPr>
          <w:p w14:paraId="66E02E6D" w14:textId="77777777" w:rsidR="00F42F16" w:rsidRPr="007C2BEC" w:rsidRDefault="00F42F16" w:rsidP="00812597">
            <w:pPr>
              <w:spacing w:line="360" w:lineRule="exac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Cs/>
              </w:rPr>
            </w:pPr>
            <w:r w:rsidRPr="007C2BEC">
              <w:rPr>
                <w:rFonts w:ascii="Times New Roman" w:hAnsi="Times New Roman" w:cs="Times New Roman"/>
                <w:b w:val="0"/>
                <w:bCs w:val="0"/>
                <w:iCs/>
              </w:rPr>
              <w:t>JUMLAH PERKARA</w:t>
            </w:r>
          </w:p>
        </w:tc>
      </w:tr>
      <w:tr w:rsidR="00F42F16" w14:paraId="55CC2C4C" w14:textId="77777777" w:rsidTr="00387C67">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3125" w:type="dxa"/>
          </w:tcPr>
          <w:p w14:paraId="65BF936F" w14:textId="77777777" w:rsidR="00F42F16" w:rsidRDefault="00F42F16" w:rsidP="00812597">
            <w:pPr>
              <w:spacing w:line="360" w:lineRule="exact"/>
              <w:jc w:val="center"/>
              <w:rPr>
                <w:rFonts w:ascii="Times New Roman" w:hAnsi="Times New Roman" w:cs="Times New Roman"/>
                <w:iCs/>
              </w:rPr>
            </w:pPr>
            <w:r>
              <w:rPr>
                <w:rFonts w:ascii="Times New Roman" w:hAnsi="Times New Roman" w:cs="Times New Roman"/>
                <w:iCs/>
              </w:rPr>
              <w:t>2018</w:t>
            </w:r>
          </w:p>
        </w:tc>
        <w:tc>
          <w:tcPr>
            <w:tcW w:w="6634" w:type="dxa"/>
          </w:tcPr>
          <w:p w14:paraId="0187E797"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21 PERKARA</w:t>
            </w:r>
          </w:p>
        </w:tc>
      </w:tr>
      <w:tr w:rsidR="00F42F16" w14:paraId="7FB418F8" w14:textId="77777777" w:rsidTr="00387C67">
        <w:trPr>
          <w:trHeight w:val="677"/>
        </w:trPr>
        <w:tc>
          <w:tcPr>
            <w:cnfStyle w:val="001000000000" w:firstRow="0" w:lastRow="0" w:firstColumn="1" w:lastColumn="0" w:oddVBand="0" w:evenVBand="0" w:oddHBand="0" w:evenHBand="0" w:firstRowFirstColumn="0" w:firstRowLastColumn="0" w:lastRowFirstColumn="0" w:lastRowLastColumn="0"/>
            <w:tcW w:w="3125" w:type="dxa"/>
          </w:tcPr>
          <w:p w14:paraId="14CC5267" w14:textId="77777777" w:rsidR="00F42F16" w:rsidRDefault="00F42F16" w:rsidP="00812597">
            <w:pPr>
              <w:spacing w:line="360" w:lineRule="exact"/>
              <w:jc w:val="center"/>
              <w:rPr>
                <w:rFonts w:ascii="Times New Roman" w:hAnsi="Times New Roman" w:cs="Times New Roman"/>
                <w:iCs/>
              </w:rPr>
            </w:pPr>
            <w:r>
              <w:rPr>
                <w:rFonts w:ascii="Times New Roman" w:hAnsi="Times New Roman" w:cs="Times New Roman"/>
                <w:iCs/>
              </w:rPr>
              <w:t>2019</w:t>
            </w:r>
          </w:p>
        </w:tc>
        <w:tc>
          <w:tcPr>
            <w:tcW w:w="6634" w:type="dxa"/>
          </w:tcPr>
          <w:p w14:paraId="7D8202D8" w14:textId="7777777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30 PERKARA</w:t>
            </w:r>
          </w:p>
        </w:tc>
      </w:tr>
      <w:tr w:rsidR="00F42F16" w14:paraId="6936A188" w14:textId="77777777" w:rsidTr="00387C6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3125" w:type="dxa"/>
          </w:tcPr>
          <w:p w14:paraId="3B2ECFB7" w14:textId="77777777" w:rsidR="00F42F16" w:rsidRDefault="00F42F16" w:rsidP="00812597">
            <w:pPr>
              <w:spacing w:line="360" w:lineRule="exact"/>
              <w:jc w:val="center"/>
              <w:rPr>
                <w:rFonts w:ascii="Times New Roman" w:hAnsi="Times New Roman" w:cs="Times New Roman"/>
                <w:iCs/>
              </w:rPr>
            </w:pPr>
            <w:r>
              <w:rPr>
                <w:rFonts w:ascii="Times New Roman" w:hAnsi="Times New Roman" w:cs="Times New Roman"/>
                <w:iCs/>
              </w:rPr>
              <w:t>2020</w:t>
            </w:r>
          </w:p>
        </w:tc>
        <w:tc>
          <w:tcPr>
            <w:tcW w:w="6634" w:type="dxa"/>
          </w:tcPr>
          <w:p w14:paraId="0DE36F6F"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87 PERKARA</w:t>
            </w:r>
          </w:p>
        </w:tc>
      </w:tr>
      <w:tr w:rsidR="00F42F16" w14:paraId="152B4BF0" w14:textId="77777777" w:rsidTr="00387C67">
        <w:trPr>
          <w:trHeight w:val="695"/>
        </w:trPr>
        <w:tc>
          <w:tcPr>
            <w:cnfStyle w:val="001000000000" w:firstRow="0" w:lastRow="0" w:firstColumn="1" w:lastColumn="0" w:oddVBand="0" w:evenVBand="0" w:oddHBand="0" w:evenHBand="0" w:firstRowFirstColumn="0" w:firstRowLastColumn="0" w:lastRowFirstColumn="0" w:lastRowLastColumn="0"/>
            <w:tcW w:w="3125" w:type="dxa"/>
          </w:tcPr>
          <w:p w14:paraId="6FDFBEB0" w14:textId="77777777" w:rsidR="00F42F16" w:rsidRDefault="00F42F16" w:rsidP="00812597">
            <w:pPr>
              <w:spacing w:line="360" w:lineRule="exact"/>
              <w:jc w:val="center"/>
              <w:rPr>
                <w:rFonts w:ascii="Times New Roman" w:hAnsi="Times New Roman" w:cs="Times New Roman"/>
                <w:iCs/>
              </w:rPr>
            </w:pPr>
            <w:r>
              <w:rPr>
                <w:rFonts w:ascii="Times New Roman" w:hAnsi="Times New Roman" w:cs="Times New Roman"/>
                <w:iCs/>
              </w:rPr>
              <w:t>2021</w:t>
            </w:r>
          </w:p>
        </w:tc>
        <w:tc>
          <w:tcPr>
            <w:tcW w:w="6634" w:type="dxa"/>
          </w:tcPr>
          <w:p w14:paraId="75A34F6F" w14:textId="77777777" w:rsidR="00F42F16" w:rsidRDefault="00F42F16" w:rsidP="00812597">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91 PERKARA</w:t>
            </w:r>
          </w:p>
        </w:tc>
      </w:tr>
      <w:tr w:rsidR="00F42F16" w14:paraId="353AAF2D" w14:textId="77777777" w:rsidTr="00387C6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125" w:type="dxa"/>
          </w:tcPr>
          <w:p w14:paraId="390CFE58" w14:textId="77777777" w:rsidR="00F42F16" w:rsidRDefault="00F42F16" w:rsidP="00812597">
            <w:pPr>
              <w:spacing w:line="360" w:lineRule="exact"/>
              <w:jc w:val="center"/>
              <w:rPr>
                <w:rFonts w:ascii="Times New Roman" w:hAnsi="Times New Roman" w:cs="Times New Roman"/>
                <w:iCs/>
              </w:rPr>
            </w:pPr>
            <w:r>
              <w:rPr>
                <w:rFonts w:ascii="Times New Roman" w:hAnsi="Times New Roman" w:cs="Times New Roman"/>
                <w:iCs/>
              </w:rPr>
              <w:t>2022</w:t>
            </w:r>
          </w:p>
        </w:tc>
        <w:tc>
          <w:tcPr>
            <w:tcW w:w="6634" w:type="dxa"/>
          </w:tcPr>
          <w:p w14:paraId="42864CBC" w14:textId="77777777" w:rsidR="00F42F16" w:rsidRDefault="00F42F16" w:rsidP="00812597">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52 PERKARA</w:t>
            </w:r>
          </w:p>
        </w:tc>
      </w:tr>
    </w:tbl>
    <w:p w14:paraId="275F13E3" w14:textId="79C29186" w:rsidR="00F42F16" w:rsidRPr="00C57B61" w:rsidRDefault="00C57B61" w:rsidP="00812597">
      <w:pPr>
        <w:pStyle w:val="Heading1"/>
        <w:spacing w:before="0" w:line="360" w:lineRule="exact"/>
        <w:rPr>
          <w:rFonts w:ascii="Times New Roman" w:hAnsi="Times New Roman" w:cs="Times New Roman"/>
          <w:iCs/>
          <w:color w:val="auto"/>
          <w:sz w:val="24"/>
          <w:szCs w:val="24"/>
        </w:rPr>
      </w:pPr>
      <w:bookmarkStart w:id="101" w:name="_Toc134475586"/>
      <w:bookmarkStart w:id="102" w:name="_Toc135083049"/>
      <w:bookmarkStart w:id="103" w:name="_Toc136332804"/>
      <w:bookmarkStart w:id="104" w:name="_Toc136554265"/>
      <w:r w:rsidRPr="00C57B61">
        <w:rPr>
          <w:rFonts w:ascii="Times New Roman" w:hAnsi="Times New Roman" w:cs="Times New Roman"/>
          <w:iCs/>
          <w:color w:val="auto"/>
          <w:sz w:val="24"/>
          <w:szCs w:val="24"/>
        </w:rPr>
        <w:t>4.4 Data Perkara Dispensasi Kawin Pengadilan Agama Bitung</w:t>
      </w:r>
      <w:bookmarkEnd w:id="101"/>
      <w:bookmarkEnd w:id="102"/>
      <w:bookmarkEnd w:id="103"/>
      <w:bookmarkEnd w:id="104"/>
    </w:p>
    <w:p w14:paraId="4BA1247A" w14:textId="77777777" w:rsidR="00F42F16" w:rsidRPr="00387C67" w:rsidRDefault="00F42F16" w:rsidP="00812597">
      <w:pPr>
        <w:spacing w:line="360" w:lineRule="exact"/>
        <w:rPr>
          <w:rFonts w:ascii="Times New Roman" w:hAnsi="Times New Roman" w:cs="Times New Roman"/>
          <w:iCs/>
        </w:rPr>
      </w:pPr>
    </w:p>
    <w:p w14:paraId="7862E159" w14:textId="68C2484C" w:rsidR="0036349C" w:rsidRPr="00FD5C97" w:rsidRDefault="0036349C" w:rsidP="00BE22FE">
      <w:pPr>
        <w:pStyle w:val="NormalWeb"/>
        <w:shd w:val="clear" w:color="auto" w:fill="FFFFFF"/>
        <w:spacing w:after="0" w:afterAutospacing="0" w:line="360" w:lineRule="auto"/>
        <w:jc w:val="both"/>
        <w:rPr>
          <w:rFonts w:asciiTheme="majorBidi" w:hAnsiTheme="majorBidi" w:cstheme="majorBidi"/>
          <w:color w:val="333333"/>
        </w:rPr>
      </w:pPr>
      <w:r w:rsidRPr="0036349C">
        <w:rPr>
          <w:rFonts w:asciiTheme="majorBidi" w:hAnsiTheme="majorBidi" w:cstheme="majorBidi"/>
        </w:rPr>
        <w:lastRenderedPageBreak/>
        <w:t>Adapun hasil wawancara yang dengan beberapa informan yang ada dikelurahan Winenet 1 dan Winenet 2 sebagai berikut :</w:t>
      </w:r>
    </w:p>
    <w:p w14:paraId="072F2668" w14:textId="688E5D12" w:rsidR="0036349C" w:rsidRPr="0062307B" w:rsidRDefault="0036349C" w:rsidP="00BE22FE">
      <w:pPr>
        <w:spacing w:after="0" w:line="360" w:lineRule="auto"/>
        <w:ind w:firstLine="720"/>
        <w:rPr>
          <w:rFonts w:asciiTheme="majorBidi" w:hAnsiTheme="majorBidi" w:cstheme="majorBidi"/>
          <w:sz w:val="24"/>
          <w:szCs w:val="24"/>
        </w:rPr>
      </w:pPr>
      <w:r w:rsidRPr="0062307B">
        <w:rPr>
          <w:rFonts w:asciiTheme="majorBidi" w:hAnsiTheme="majorBidi" w:cstheme="majorBidi"/>
          <w:sz w:val="24"/>
          <w:szCs w:val="24"/>
        </w:rPr>
        <w:t xml:space="preserve">Pernikahan dini di kelurahan winenet satu </w:t>
      </w:r>
      <w:r>
        <w:rPr>
          <w:rFonts w:asciiTheme="majorBidi" w:hAnsiTheme="majorBidi" w:cstheme="majorBidi"/>
          <w:sz w:val="24"/>
          <w:szCs w:val="24"/>
        </w:rPr>
        <w:t xml:space="preserve">memanglah </w:t>
      </w:r>
      <w:r w:rsidRPr="0062307B">
        <w:rPr>
          <w:rFonts w:asciiTheme="majorBidi" w:hAnsiTheme="majorBidi" w:cstheme="majorBidi"/>
          <w:sz w:val="24"/>
          <w:szCs w:val="24"/>
        </w:rPr>
        <w:t>bukanlah hal yang lumrah, karena masih banyak terjadi, istilah yang digunakan dikeluarahan</w:t>
      </w:r>
      <w:r w:rsidR="00C460F3">
        <w:rPr>
          <w:rFonts w:asciiTheme="majorBidi" w:hAnsiTheme="majorBidi" w:cstheme="majorBidi"/>
          <w:sz w:val="24"/>
          <w:szCs w:val="24"/>
        </w:rPr>
        <w:t xml:space="preserve"> ini adalah “kaweng muda”. Lurah </w:t>
      </w:r>
      <w:r w:rsidRPr="0062307B">
        <w:rPr>
          <w:rFonts w:asciiTheme="majorBidi" w:hAnsiTheme="majorBidi" w:cstheme="majorBidi"/>
          <w:sz w:val="24"/>
          <w:szCs w:val="24"/>
        </w:rPr>
        <w:t>Winenet satu mengatakan :</w:t>
      </w:r>
    </w:p>
    <w:p w14:paraId="4CBFA506" w14:textId="77777777" w:rsidR="00591DC0" w:rsidRDefault="0036349C" w:rsidP="00BE22FE">
      <w:pPr>
        <w:spacing w:after="0" w:line="360" w:lineRule="auto"/>
        <w:ind w:firstLine="720"/>
        <w:jc w:val="both"/>
        <w:rPr>
          <w:rFonts w:asciiTheme="majorBidi" w:hAnsiTheme="majorBidi" w:cstheme="majorBidi"/>
          <w:sz w:val="24"/>
          <w:szCs w:val="24"/>
        </w:rPr>
      </w:pPr>
      <w:r w:rsidRPr="004E179B">
        <w:rPr>
          <w:rFonts w:asciiTheme="majorBidi" w:hAnsiTheme="majorBidi" w:cstheme="majorBidi"/>
          <w:i/>
          <w:iCs/>
          <w:sz w:val="24"/>
          <w:szCs w:val="24"/>
        </w:rPr>
        <w:t>“</w:t>
      </w:r>
      <w:r w:rsidRPr="0034404B">
        <w:rPr>
          <w:rFonts w:asciiTheme="majorBidi" w:hAnsiTheme="majorBidi" w:cstheme="majorBidi"/>
          <w:sz w:val="24"/>
          <w:szCs w:val="24"/>
        </w:rPr>
        <w:t>Saya sebagai lurah selalu menghimbau kepada masyarakat winenet satu ketika ingin melakukan pernikahan maka cukupkan umur terlebih dahulu, karena kalau menikah dan umurnya belum mencukupi akan melanggar hukum dan efeknya tidak akan bagus, sudah banyak contoh pernikahannya tidak bertahan lama hanya satu-dua tahun sudah berpisah”. Jadi pendapat saya sebagai lurah secara admnistrasi di kelurahan saya tidak bisa memproses perkawinan dibawah umur, kecuali sudah mengalami kecelakaan secara mental dan sudah dibicarakan solusinya bagaimana bersama para pemuka agama maka dilaksanakanlah perkawinan. Namun jika tidak ada maka tidak akan dilaksanakan pernikahan. Upaya pencegahan pernikahan dini adalah dengan jalur sosialisasi dan koordinasi dengan pemuka agama”</w:t>
      </w:r>
      <w:r w:rsidRPr="0034404B">
        <w:rPr>
          <w:rStyle w:val="FootnoteReference"/>
          <w:rFonts w:asciiTheme="majorBidi" w:hAnsiTheme="majorBidi" w:cstheme="majorBidi"/>
          <w:sz w:val="24"/>
          <w:szCs w:val="24"/>
        </w:rPr>
        <w:footnoteReference w:id="25"/>
      </w:r>
    </w:p>
    <w:p w14:paraId="7628FAEB" w14:textId="4DE50192" w:rsidR="0036349C"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Pr>
          <w:rFonts w:asciiTheme="majorBidi" w:hAnsiTheme="majorBidi" w:cstheme="majorBidi"/>
          <w:sz w:val="24"/>
          <w:szCs w:val="24"/>
        </w:rPr>
        <w:t>Peneliti juga mempertanyakan bagaimana proses dan perkembangan sosialisasi peraturan terbaru dan lurang menerangka</w:t>
      </w:r>
      <w:r w:rsidR="004C5DCD">
        <w:rPr>
          <w:rFonts w:asciiTheme="majorBidi" w:hAnsiTheme="majorBidi" w:cstheme="majorBidi"/>
          <w:sz w:val="24"/>
          <w:szCs w:val="24"/>
        </w:rPr>
        <w:t>n bahwasanya p</w:t>
      </w:r>
      <w:r w:rsidR="0036349C" w:rsidRPr="0062307B">
        <w:rPr>
          <w:rFonts w:asciiTheme="majorBidi" w:hAnsiTheme="majorBidi" w:cstheme="majorBidi"/>
          <w:sz w:val="24"/>
          <w:szCs w:val="24"/>
        </w:rPr>
        <w:t>ada tahun 2022 telah dilaksanakan sosialisasi undang-undang perkawinan No 16 Tahun 2019 tentang perubahan undang-undang perkawinan No 1 Tahun 19974.</w:t>
      </w:r>
    </w:p>
    <w:p w14:paraId="11440F72" w14:textId="733FC8FA" w:rsidR="0036349C" w:rsidRPr="0034404B"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“yang saya lihat kebanyakan faktor pernikahan dini terjadi karena faktor lingkungan yang sangat berpengaruh apalagi anak anak yang usia sekolah sudah hamil diluar nikah upaya dari kantor lurah untuk pencegahan pernikahan dini disetiap ada acara suka atau duka saya selalu sampaikan kepada masyarakat resiko pernikahan dini untuk perempuan dari kesehatan belum layak melakukan pernikahan dini, dan untuk laki-laki belum memiliki kematangan secara finansial”</w:t>
      </w:r>
      <w:r w:rsidR="004C5DCD" w:rsidRPr="0034404B">
        <w:rPr>
          <w:rStyle w:val="FootnoteReference"/>
          <w:rFonts w:asciiTheme="majorBidi" w:hAnsiTheme="majorBidi" w:cstheme="majorBidi"/>
          <w:sz w:val="24"/>
          <w:szCs w:val="24"/>
        </w:rPr>
        <w:footnoteReference w:id="26"/>
      </w:r>
    </w:p>
    <w:p w14:paraId="31386344" w14:textId="77777777" w:rsidR="00591DC0"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 xml:space="preserve">“saya melihat dari kasus yang terjadi di KUA kecamatan Aertembaga pernikahan dini banyak yang terjadi ada yang di bawah 18 tahun dan bahkan ada </w:t>
      </w:r>
      <w:r w:rsidR="0036349C" w:rsidRPr="0034404B">
        <w:rPr>
          <w:rFonts w:asciiTheme="majorBidi" w:hAnsiTheme="majorBidi" w:cstheme="majorBidi"/>
          <w:sz w:val="24"/>
          <w:szCs w:val="24"/>
        </w:rPr>
        <w:lastRenderedPageBreak/>
        <w:t xml:space="preserve">yang 15 tahun faktor utamanya karena hamil di luar nikah, jadi kalau ada yang terjadi pernikahan di umur antisipasi awal dari KUA harus adanya dispensasi nikah dari pengadilan agama sehingga KUA tidak semena-mena menikahkan di bawah umur, karena syarat utama 19 Tahun, dan upaya dari KUA untuk pernikahan dini KUA membuat surat N8 dan N9. Dan N8 nya ditujukan untuk orang tua anak yang akan melakukan pernikahan dini dan N9 nya di tujukan ke Pengadilan Agama untuk sidang, Dan untuk kedua </w:t>
      </w:r>
      <w:r w:rsidR="00504B38">
        <w:rPr>
          <w:rFonts w:asciiTheme="majorBidi" w:hAnsiTheme="majorBidi" w:cstheme="majorBidi"/>
          <w:sz w:val="24"/>
          <w:szCs w:val="24"/>
        </w:rPr>
        <w:t>bakal</w:t>
      </w:r>
      <w:r w:rsidR="0036349C" w:rsidRPr="0034404B">
        <w:rPr>
          <w:rFonts w:asciiTheme="majorBidi" w:hAnsiTheme="majorBidi" w:cstheme="majorBidi"/>
          <w:sz w:val="24"/>
          <w:szCs w:val="24"/>
        </w:rPr>
        <w:t xml:space="preserve"> pengatin yang dibawa umur 21 tahun harus punya surat izin dari orang tua yang biasa disebut N5”</w:t>
      </w:r>
      <w:r w:rsidR="004C5DCD" w:rsidRPr="0034404B">
        <w:rPr>
          <w:rStyle w:val="FootnoteReference"/>
          <w:rFonts w:asciiTheme="majorBidi" w:hAnsiTheme="majorBidi" w:cstheme="majorBidi"/>
          <w:sz w:val="24"/>
          <w:szCs w:val="24"/>
        </w:rPr>
        <w:footnoteReference w:id="27"/>
      </w:r>
    </w:p>
    <w:p w14:paraId="2E418FC6" w14:textId="2B476D6D" w:rsidR="00AB66F1" w:rsidRPr="00AB66F1"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051F2" w:rsidRPr="008051F2">
        <w:rPr>
          <w:rFonts w:asciiTheme="majorBidi" w:hAnsiTheme="majorBidi" w:cstheme="majorBidi"/>
          <w:sz w:val="24"/>
          <w:szCs w:val="24"/>
        </w:rPr>
        <w:t>Penulis pada dasarnya berpendapat bahwa batas</w:t>
      </w:r>
      <w:r>
        <w:rPr>
          <w:rFonts w:asciiTheme="majorBidi" w:hAnsiTheme="majorBidi" w:cstheme="majorBidi"/>
          <w:sz w:val="24"/>
          <w:szCs w:val="24"/>
        </w:rPr>
        <w:t xml:space="preserve">an usia untuk menikah sangatlah </w:t>
      </w:r>
      <w:r w:rsidR="008051F2" w:rsidRPr="008051F2">
        <w:rPr>
          <w:rFonts w:asciiTheme="majorBidi" w:hAnsiTheme="majorBidi" w:cstheme="majorBidi"/>
          <w:sz w:val="24"/>
          <w:szCs w:val="24"/>
        </w:rPr>
        <w:t>penting. Hal ini disebabkan oleh kenyataan bahwa pernikahan membutuhkan kematangan psikologis dan biologis.</w:t>
      </w:r>
      <w:r w:rsidR="008051F2">
        <w:rPr>
          <w:rFonts w:asciiTheme="majorBidi" w:hAnsiTheme="majorBidi" w:cstheme="majorBidi"/>
          <w:sz w:val="24"/>
          <w:szCs w:val="24"/>
          <w:lang w:val="en-US"/>
        </w:rPr>
        <w:t xml:space="preserve"> </w:t>
      </w:r>
      <w:r w:rsidR="008051F2" w:rsidRPr="008051F2">
        <w:rPr>
          <w:rFonts w:asciiTheme="majorBidi" w:hAnsiTheme="majorBidi" w:cstheme="majorBidi"/>
          <w:sz w:val="24"/>
          <w:szCs w:val="24"/>
        </w:rPr>
        <w:t>Akibat kurangnya kesadaran akan tanggung jawab dalam kehidupan berumah tangga, pernikahan yang terlalu dini dapa</w:t>
      </w:r>
      <w:r w:rsidR="008051F2">
        <w:rPr>
          <w:rFonts w:asciiTheme="majorBidi" w:hAnsiTheme="majorBidi" w:cstheme="majorBidi"/>
          <w:sz w:val="24"/>
          <w:szCs w:val="24"/>
        </w:rPr>
        <w:t>t meningkatkan angka perceraian</w:t>
      </w:r>
      <w:r w:rsidR="00AB66F1" w:rsidRPr="00AB66F1">
        <w:rPr>
          <w:rFonts w:asciiTheme="majorBidi" w:hAnsiTheme="majorBidi" w:cstheme="majorBidi"/>
          <w:sz w:val="24"/>
          <w:szCs w:val="24"/>
        </w:rPr>
        <w:t xml:space="preserve">. </w:t>
      </w:r>
      <w:r w:rsidR="006D2E45" w:rsidRPr="006D2E45">
        <w:rPr>
          <w:rFonts w:asciiTheme="majorBidi" w:hAnsiTheme="majorBidi" w:cstheme="majorBidi"/>
          <w:sz w:val="24"/>
          <w:szCs w:val="24"/>
        </w:rPr>
        <w:t>Penjelasan perkawinan di atas dapat digunakan untuk menarik kesimpulan bahwa kematangan fisik dan mental ibu sangat penting karena akan mempengaruhi per</w:t>
      </w:r>
      <w:r w:rsidR="006D2E45">
        <w:rPr>
          <w:rFonts w:asciiTheme="majorBidi" w:hAnsiTheme="majorBidi" w:cstheme="majorBidi"/>
          <w:sz w:val="24"/>
          <w:szCs w:val="24"/>
        </w:rPr>
        <w:t>kembangan anaknya di masa depan</w:t>
      </w:r>
      <w:r w:rsidR="00AB66F1" w:rsidRPr="00AB66F1">
        <w:rPr>
          <w:rFonts w:asciiTheme="majorBidi" w:hAnsiTheme="majorBidi" w:cstheme="majorBidi"/>
          <w:sz w:val="24"/>
          <w:szCs w:val="24"/>
        </w:rPr>
        <w:t xml:space="preserve">. </w:t>
      </w:r>
      <w:r w:rsidR="006D2E45" w:rsidRPr="006D2E45">
        <w:rPr>
          <w:rFonts w:asciiTheme="majorBidi" w:hAnsiTheme="majorBidi" w:cstheme="majorBidi"/>
          <w:sz w:val="24"/>
          <w:szCs w:val="24"/>
        </w:rPr>
        <w:t>Namun, masih banyak praktik pernikahan di bawah umur atau dini. Sebaliknya, mencapai harapan ideal untuk membangun kehidupan pernikahan memerlukan kedewasaan fisik dan mental serta tanggung jawab untuk pernikahan yang berhasil.</w:t>
      </w:r>
      <w:r w:rsidR="00AB66F1" w:rsidRPr="00AB66F1">
        <w:rPr>
          <w:rFonts w:asciiTheme="majorBidi" w:hAnsiTheme="majorBidi" w:cstheme="majorBidi"/>
          <w:sz w:val="24"/>
          <w:szCs w:val="24"/>
        </w:rPr>
        <w:t xml:space="preserve"> </w:t>
      </w:r>
      <w:r w:rsidR="006D2E45" w:rsidRPr="006D2E45">
        <w:rPr>
          <w:rFonts w:asciiTheme="majorBidi" w:hAnsiTheme="majorBidi" w:cstheme="majorBidi"/>
          <w:sz w:val="24"/>
          <w:szCs w:val="24"/>
        </w:rPr>
        <w:t>Perkawinan merupakan salah satu faktor yang mempengaruhi pertumbuhan penduduk. Pasangan tersebut akan memahami dan dapat melaksanakan hak, kewajiban, dan tanggung jawabnya dalam masyarakat jika menikah dengan pasangan yan</w:t>
      </w:r>
      <w:r w:rsidR="006D2E45">
        <w:rPr>
          <w:rFonts w:asciiTheme="majorBidi" w:hAnsiTheme="majorBidi" w:cstheme="majorBidi"/>
          <w:sz w:val="24"/>
          <w:szCs w:val="24"/>
        </w:rPr>
        <w:t>g matang dari strata masyarakat</w:t>
      </w:r>
      <w:r w:rsidR="00AB66F1" w:rsidRPr="00AB66F1">
        <w:rPr>
          <w:rFonts w:asciiTheme="majorBidi" w:hAnsiTheme="majorBidi" w:cstheme="majorBidi"/>
          <w:sz w:val="24"/>
          <w:szCs w:val="24"/>
        </w:rPr>
        <w:t xml:space="preserve">. </w:t>
      </w:r>
      <w:r w:rsidR="006D2E45" w:rsidRPr="006D2E45">
        <w:rPr>
          <w:rFonts w:asciiTheme="majorBidi" w:hAnsiTheme="majorBidi" w:cstheme="majorBidi"/>
          <w:sz w:val="24"/>
          <w:szCs w:val="24"/>
        </w:rPr>
        <w:t>Namun, jika dilakukan oleh pasangan yang belum siap menikah di usia muda, akan sangat menantang. Usia dini adalah masa belajar dan mencari lapisan di mata publik</w:t>
      </w:r>
      <w:r w:rsidR="00AB66F1" w:rsidRPr="00AB66F1">
        <w:rPr>
          <w:rFonts w:asciiTheme="majorBidi" w:hAnsiTheme="majorBidi" w:cstheme="majorBidi"/>
          <w:sz w:val="24"/>
          <w:szCs w:val="24"/>
        </w:rPr>
        <w:t>.</w:t>
      </w:r>
    </w:p>
    <w:p w14:paraId="33CC0AF5" w14:textId="77777777" w:rsidR="00591DC0"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C5DCD" w:rsidRPr="004C5DCD">
        <w:rPr>
          <w:rFonts w:asciiTheme="majorBidi" w:hAnsiTheme="majorBidi" w:cstheme="majorBidi"/>
          <w:sz w:val="24"/>
          <w:szCs w:val="24"/>
        </w:rPr>
        <w:t>Peneliti juga mewawancarai seorang masyarakat yang tinggal disamping</w:t>
      </w:r>
      <w:r w:rsidR="0036349C" w:rsidRPr="004C5DCD">
        <w:rPr>
          <w:rFonts w:asciiTheme="majorBidi" w:hAnsiTheme="majorBidi" w:cstheme="majorBidi"/>
          <w:sz w:val="24"/>
          <w:szCs w:val="24"/>
        </w:rPr>
        <w:t xml:space="preserve"> KUA </w:t>
      </w:r>
      <w:r w:rsidR="004C5DCD" w:rsidRPr="004C5DCD">
        <w:rPr>
          <w:rFonts w:asciiTheme="majorBidi" w:hAnsiTheme="majorBidi" w:cstheme="majorBidi"/>
          <w:sz w:val="24"/>
          <w:szCs w:val="24"/>
        </w:rPr>
        <w:t xml:space="preserve">dan juga </w:t>
      </w:r>
      <w:r w:rsidR="0036349C" w:rsidRPr="004C5DCD">
        <w:rPr>
          <w:rFonts w:asciiTheme="majorBidi" w:hAnsiTheme="majorBidi" w:cstheme="majorBidi"/>
          <w:sz w:val="24"/>
          <w:szCs w:val="24"/>
        </w:rPr>
        <w:t>sering membantu</w:t>
      </w:r>
      <w:r w:rsidR="004C5DCD" w:rsidRPr="004C5DCD">
        <w:rPr>
          <w:rFonts w:asciiTheme="majorBidi" w:hAnsiTheme="majorBidi" w:cstheme="majorBidi"/>
          <w:sz w:val="24"/>
          <w:szCs w:val="24"/>
        </w:rPr>
        <w:t xml:space="preserve"> pekerjaan yang ada di</w:t>
      </w:r>
      <w:r w:rsidR="0036349C" w:rsidRPr="004C5DCD">
        <w:rPr>
          <w:rFonts w:asciiTheme="majorBidi" w:hAnsiTheme="majorBidi" w:cstheme="majorBidi"/>
          <w:sz w:val="24"/>
          <w:szCs w:val="24"/>
        </w:rPr>
        <w:t xml:space="preserve"> KUA </w:t>
      </w:r>
      <w:r w:rsidR="004C5DCD">
        <w:rPr>
          <w:rFonts w:asciiTheme="majorBidi" w:hAnsiTheme="majorBidi" w:cstheme="majorBidi"/>
          <w:sz w:val="24"/>
          <w:szCs w:val="24"/>
        </w:rPr>
        <w:t>kemudian beliau member</w:t>
      </w:r>
      <w:r>
        <w:rPr>
          <w:rFonts w:asciiTheme="majorBidi" w:hAnsiTheme="majorBidi" w:cstheme="majorBidi"/>
          <w:sz w:val="24"/>
          <w:szCs w:val="24"/>
        </w:rPr>
        <w:t>ikan keterangan sebagai berikut</w:t>
      </w:r>
      <w:r w:rsidR="004C5DCD">
        <w:rPr>
          <w:rFonts w:asciiTheme="majorBidi" w:hAnsiTheme="majorBidi" w:cstheme="majorBidi"/>
          <w:sz w:val="24"/>
          <w:szCs w:val="24"/>
        </w:rPr>
        <w:t>:</w:t>
      </w:r>
    </w:p>
    <w:p w14:paraId="4021DDAE" w14:textId="1841C6E4" w:rsidR="00491E54"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36349C" w:rsidRPr="0034404B">
        <w:rPr>
          <w:rFonts w:asciiTheme="majorBidi" w:hAnsiTheme="majorBidi" w:cstheme="majorBidi"/>
          <w:sz w:val="24"/>
          <w:szCs w:val="24"/>
        </w:rPr>
        <w:t>“Pernikahan Dini sangat berisiko untuk perempuan dan janin karena belum cukup umur secara biologis, dan paling banyak orang melakukan pernikahan dini karena faktor kecelakaan, pendapat bapak rivai terhadap pernikahan dini orang tua harus tanamkan Niai Agama kepada anak-anak sedari kecil baik di sekolah maupun di rumah, dan sangat di khawatirkan pernikahan dini terjadi karna akan ada banyak perceraian dan kekerasan dalam rumah tangga”</w:t>
      </w:r>
      <w:r w:rsidR="004C5DCD" w:rsidRPr="0034404B">
        <w:rPr>
          <w:rStyle w:val="FootnoteReference"/>
          <w:rFonts w:asciiTheme="majorBidi" w:hAnsiTheme="majorBidi" w:cstheme="majorBidi"/>
          <w:sz w:val="24"/>
          <w:szCs w:val="24"/>
        </w:rPr>
        <w:footnoteReference w:id="28"/>
      </w:r>
    </w:p>
    <w:p w14:paraId="61C3BA86" w14:textId="4D8AEAEF" w:rsidR="00B733E9" w:rsidRPr="00B733E9"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733E9">
        <w:rPr>
          <w:rFonts w:asciiTheme="majorBidi" w:hAnsiTheme="majorBidi" w:cstheme="majorBidi"/>
          <w:sz w:val="24"/>
          <w:szCs w:val="24"/>
        </w:rPr>
        <w:t>Selain belum matang secara bi</w:t>
      </w:r>
      <w:r w:rsidR="00D86DAF">
        <w:rPr>
          <w:rFonts w:asciiTheme="majorBidi" w:hAnsiTheme="majorBidi" w:cstheme="majorBidi"/>
          <w:sz w:val="24"/>
          <w:szCs w:val="24"/>
        </w:rPr>
        <w:t xml:space="preserve">ologis proses kematangan secara </w:t>
      </w:r>
      <w:r w:rsidR="00B733E9">
        <w:rPr>
          <w:rFonts w:asciiTheme="majorBidi" w:hAnsiTheme="majorBidi" w:cstheme="majorBidi"/>
          <w:sz w:val="24"/>
          <w:szCs w:val="24"/>
        </w:rPr>
        <w:t>pengetahuan minimal pengetahuan dasar tentang bagaiamana seorang isteri dan suami berperilaku harusnya sudah diketahui. Idealnya seorang suami atau isteri dapat memenuhi hal-hal berikut :</w:t>
      </w:r>
    </w:p>
    <w:p w14:paraId="2EBB5112" w14:textId="116E348D" w:rsidR="00B733E9" w:rsidRDefault="006D2E45" w:rsidP="00BE22FE">
      <w:pPr>
        <w:pStyle w:val="ListParagraph"/>
        <w:numPr>
          <w:ilvl w:val="0"/>
          <w:numId w:val="20"/>
        </w:numPr>
        <w:spacing w:after="0" w:line="360" w:lineRule="auto"/>
        <w:jc w:val="both"/>
        <w:rPr>
          <w:rFonts w:asciiTheme="majorBidi" w:hAnsiTheme="majorBidi" w:cstheme="majorBidi"/>
          <w:sz w:val="24"/>
          <w:szCs w:val="24"/>
        </w:rPr>
      </w:pPr>
      <w:r w:rsidRPr="006D2E45">
        <w:rPr>
          <w:rFonts w:asciiTheme="majorBidi" w:hAnsiTheme="majorBidi" w:cstheme="majorBidi"/>
          <w:sz w:val="24"/>
          <w:szCs w:val="24"/>
        </w:rPr>
        <w:t>Menjaga rahasia satu sama lain a</w:t>
      </w:r>
      <w:r>
        <w:rPr>
          <w:rFonts w:asciiTheme="majorBidi" w:hAnsiTheme="majorBidi" w:cstheme="majorBidi"/>
          <w:sz w:val="24"/>
          <w:szCs w:val="24"/>
        </w:rPr>
        <w:t>dalah tanda pergaulan yang baik</w:t>
      </w:r>
      <w:r w:rsidR="00B733E9" w:rsidRPr="00B733E9">
        <w:rPr>
          <w:rFonts w:asciiTheme="majorBidi" w:hAnsiTheme="majorBidi" w:cstheme="majorBidi"/>
          <w:sz w:val="24"/>
          <w:szCs w:val="24"/>
        </w:rPr>
        <w:t>.</w:t>
      </w:r>
    </w:p>
    <w:p w14:paraId="6FEEED29" w14:textId="77777777" w:rsidR="00B733E9" w:rsidRDefault="00B733E9" w:rsidP="00BE22FE">
      <w:pPr>
        <w:pStyle w:val="ListParagraph"/>
        <w:numPr>
          <w:ilvl w:val="0"/>
          <w:numId w:val="20"/>
        </w:numPr>
        <w:spacing w:after="0" w:line="360" w:lineRule="auto"/>
        <w:jc w:val="both"/>
        <w:rPr>
          <w:rFonts w:asciiTheme="majorBidi" w:hAnsiTheme="majorBidi" w:cstheme="majorBidi"/>
          <w:sz w:val="24"/>
          <w:szCs w:val="24"/>
        </w:rPr>
      </w:pPr>
      <w:r w:rsidRPr="00B733E9">
        <w:rPr>
          <w:rFonts w:asciiTheme="majorBidi" w:hAnsiTheme="majorBidi" w:cstheme="majorBidi"/>
          <w:sz w:val="24"/>
          <w:szCs w:val="24"/>
        </w:rPr>
        <w:t xml:space="preserve">Pergaulan yang sakinah (pergaulan yang aman dan tentram). </w:t>
      </w:r>
    </w:p>
    <w:p w14:paraId="1E680D2C" w14:textId="77777777" w:rsidR="00B733E9" w:rsidRDefault="00B733E9" w:rsidP="00BE22FE">
      <w:pPr>
        <w:pStyle w:val="ListParagraph"/>
        <w:numPr>
          <w:ilvl w:val="0"/>
          <w:numId w:val="20"/>
        </w:numPr>
        <w:spacing w:after="0" w:line="360" w:lineRule="auto"/>
        <w:jc w:val="both"/>
        <w:rPr>
          <w:rFonts w:asciiTheme="majorBidi" w:hAnsiTheme="majorBidi" w:cstheme="majorBidi"/>
          <w:sz w:val="24"/>
          <w:szCs w:val="24"/>
        </w:rPr>
      </w:pPr>
      <w:r w:rsidRPr="00B733E9">
        <w:rPr>
          <w:rFonts w:asciiTheme="majorBidi" w:hAnsiTheme="majorBidi" w:cstheme="majorBidi"/>
          <w:sz w:val="24"/>
          <w:szCs w:val="24"/>
        </w:rPr>
        <w:t>Pergaulan yang mengalami rasa mawaddah (saling mencintai terutama di masa muda).</w:t>
      </w:r>
    </w:p>
    <w:p w14:paraId="230BA3B6" w14:textId="1FEE921C" w:rsidR="0036349C" w:rsidRPr="00B733E9" w:rsidRDefault="00B733E9" w:rsidP="00BE22FE">
      <w:pPr>
        <w:pStyle w:val="ListParagraph"/>
        <w:numPr>
          <w:ilvl w:val="0"/>
          <w:numId w:val="20"/>
        </w:numPr>
        <w:spacing w:after="0" w:line="360" w:lineRule="auto"/>
        <w:jc w:val="both"/>
        <w:rPr>
          <w:rFonts w:asciiTheme="majorBidi" w:hAnsiTheme="majorBidi" w:cstheme="majorBidi"/>
          <w:sz w:val="24"/>
          <w:szCs w:val="24"/>
        </w:rPr>
      </w:pPr>
      <w:r w:rsidRPr="00B733E9">
        <w:rPr>
          <w:rFonts w:asciiTheme="majorBidi" w:hAnsiTheme="majorBidi" w:cstheme="majorBidi"/>
          <w:sz w:val="24"/>
          <w:szCs w:val="24"/>
        </w:rPr>
        <w:t>Pergaulan yang disertai rahmah (rasa santun-menyantuni terutama setelah masa tua</w:t>
      </w:r>
    </w:p>
    <w:p w14:paraId="68A1A85A" w14:textId="77777777" w:rsidR="00591DC0"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733E9">
        <w:rPr>
          <w:rFonts w:asciiTheme="majorBidi" w:hAnsiTheme="majorBidi" w:cstheme="majorBidi"/>
          <w:sz w:val="24"/>
          <w:szCs w:val="24"/>
        </w:rPr>
        <w:t>Peneliti juga mendapatkan penjelasan melalui seorang ibu rumahtangga yang tinggal didaerah winenet dan pernyataannya seperti ini:</w:t>
      </w:r>
    </w:p>
    <w:p w14:paraId="5BF0A53B" w14:textId="391D0962" w:rsidR="0036349C" w:rsidRPr="0034404B"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146ACF" w:rsidRPr="0034404B">
        <w:rPr>
          <w:rFonts w:asciiTheme="majorBidi" w:hAnsiTheme="majorBidi" w:cstheme="majorBidi"/>
          <w:sz w:val="24"/>
          <w:szCs w:val="24"/>
        </w:rPr>
        <w:t>P</w:t>
      </w:r>
      <w:r w:rsidR="0036349C" w:rsidRPr="0034404B">
        <w:rPr>
          <w:rFonts w:asciiTheme="majorBidi" w:hAnsiTheme="majorBidi" w:cstheme="majorBidi"/>
          <w:sz w:val="24"/>
          <w:szCs w:val="24"/>
        </w:rPr>
        <w:t>eristiwa pernikahan dini di winenet ini sudah sering terjadi saya sangat bersimpati melihat pernikahan dini ini karena bukan hal yang baik secara hukum agama ataupun ilmu kedokteran. Pencegahan pernikahan dini dalam keluarga memberikan pandangan nanti jika terjadi pernikahan dini dampaknya sangat buruk untuk masa depan, yang saya lihat faktor pernikahan dini itu terjadi karena pergaulan bebas”</w:t>
      </w:r>
      <w:r w:rsidR="00146ACF" w:rsidRPr="0034404B">
        <w:rPr>
          <w:rStyle w:val="FootnoteReference"/>
          <w:rFonts w:asciiTheme="majorBidi" w:hAnsiTheme="majorBidi" w:cstheme="majorBidi"/>
          <w:sz w:val="24"/>
          <w:szCs w:val="24"/>
        </w:rPr>
        <w:footnoteReference w:id="29"/>
      </w:r>
    </w:p>
    <w:p w14:paraId="649E7F78" w14:textId="77777777" w:rsidR="00591DC0"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B733E9">
        <w:rPr>
          <w:rFonts w:asciiTheme="majorBidi" w:hAnsiTheme="majorBidi" w:cstheme="majorBidi"/>
          <w:sz w:val="24"/>
          <w:szCs w:val="24"/>
        </w:rPr>
        <w:t>Penjelasan dari informan tersebut adalah sebuah informasi umum yang hari ini pada faktanya telah diketahui oleh kebanyakan orang namun begitu sulit untuk</w:t>
      </w:r>
      <w:r w:rsidR="00D86DAF">
        <w:rPr>
          <w:rFonts w:asciiTheme="majorBidi" w:hAnsiTheme="majorBidi" w:cstheme="majorBidi"/>
          <w:sz w:val="24"/>
          <w:szCs w:val="24"/>
        </w:rPr>
        <w:t xml:space="preserve"> </w:t>
      </w:r>
      <w:r w:rsidR="00B733E9">
        <w:rPr>
          <w:rFonts w:asciiTheme="majorBidi" w:hAnsiTheme="majorBidi" w:cstheme="majorBidi"/>
          <w:sz w:val="24"/>
          <w:szCs w:val="24"/>
        </w:rPr>
        <w:lastRenderedPageBreak/>
        <w:t>dihindari. Setelah itu p</w:t>
      </w:r>
      <w:r w:rsidR="004E179B">
        <w:rPr>
          <w:rFonts w:asciiTheme="majorBidi" w:hAnsiTheme="majorBidi" w:cstheme="majorBidi"/>
          <w:sz w:val="24"/>
          <w:szCs w:val="24"/>
        </w:rPr>
        <w:t>eneliti mewawancarai salah seorang p</w:t>
      </w:r>
      <w:r w:rsidR="0036349C">
        <w:rPr>
          <w:rFonts w:asciiTheme="majorBidi" w:hAnsiTheme="majorBidi" w:cstheme="majorBidi"/>
          <w:sz w:val="24"/>
          <w:szCs w:val="24"/>
        </w:rPr>
        <w:t>emudi</w:t>
      </w:r>
      <w:r w:rsidR="004E179B">
        <w:rPr>
          <w:rFonts w:asciiTheme="majorBidi" w:hAnsiTheme="majorBidi" w:cstheme="majorBidi"/>
          <w:sz w:val="24"/>
          <w:szCs w:val="24"/>
        </w:rPr>
        <w:t xml:space="preserve"> yang</w:t>
      </w:r>
      <w:r w:rsidR="0036349C">
        <w:rPr>
          <w:rFonts w:asciiTheme="majorBidi" w:hAnsiTheme="majorBidi" w:cstheme="majorBidi"/>
          <w:sz w:val="24"/>
          <w:szCs w:val="24"/>
        </w:rPr>
        <w:t xml:space="preserve"> belum menikah</w:t>
      </w:r>
      <w:r w:rsidR="004E179B">
        <w:rPr>
          <w:rFonts w:asciiTheme="majorBidi" w:hAnsiTheme="majorBidi" w:cstheme="majorBidi"/>
          <w:sz w:val="24"/>
          <w:szCs w:val="24"/>
        </w:rPr>
        <w:t xml:space="preserve"> dengan hasil sebagai berikut:</w:t>
      </w:r>
    </w:p>
    <w:p w14:paraId="33D73C7A" w14:textId="77777777" w:rsidR="00591DC0"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146ACF" w:rsidRPr="0034404B">
        <w:rPr>
          <w:rFonts w:asciiTheme="majorBidi" w:hAnsiTheme="majorBidi" w:cstheme="majorBidi"/>
          <w:sz w:val="24"/>
          <w:szCs w:val="24"/>
        </w:rPr>
        <w:t>M</w:t>
      </w:r>
      <w:r w:rsidR="0036349C" w:rsidRPr="0034404B">
        <w:rPr>
          <w:rFonts w:asciiTheme="majorBidi" w:hAnsiTheme="majorBidi" w:cstheme="majorBidi"/>
          <w:sz w:val="24"/>
          <w:szCs w:val="24"/>
        </w:rPr>
        <w:t>enurut saya, menegenai pernikahan itu bagus karena menyempurnakan separuh agama dan ibadah terpanjang kepada ALLAH SWT., namun usia dini nya itu akan berdampak buruk dari hal tersebut misalnya putus sekolah, masa depan yang yang suram, kekerasan dalam rumah tangga dan dampak buruk lainnya., faktor utama yang dari terjadinya pernikahan dini di kelurahan winenet itu karena hamil di luar nikah, Saya sangat sedih melihat hal itu terjadi, proses pencegahan terjadinya pernikahan dini dalam keluarga menanamkan nilai nilai agama sejak dini dan orang tua harus tegas kepada ada dalam pendidikan”</w:t>
      </w:r>
      <w:r w:rsidR="00146ACF" w:rsidRPr="0034404B">
        <w:rPr>
          <w:rStyle w:val="FootnoteReference"/>
          <w:rFonts w:asciiTheme="majorBidi" w:hAnsiTheme="majorBidi" w:cstheme="majorBidi"/>
          <w:sz w:val="24"/>
          <w:szCs w:val="24"/>
        </w:rPr>
        <w:footnoteReference w:id="30"/>
      </w:r>
    </w:p>
    <w:p w14:paraId="4E00B2EF" w14:textId="77777777" w:rsidR="00591DC0"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E179B">
        <w:rPr>
          <w:rFonts w:asciiTheme="majorBidi" w:hAnsiTheme="majorBidi" w:cstheme="majorBidi"/>
          <w:sz w:val="24"/>
          <w:szCs w:val="24"/>
        </w:rPr>
        <w:t xml:space="preserve">Kemudian peneliti melanjutkan mewawancarai seorang ibu rumahtangga </w:t>
      </w:r>
      <w:r w:rsidR="00B733E9">
        <w:rPr>
          <w:rFonts w:asciiTheme="majorBidi" w:hAnsiTheme="majorBidi" w:cstheme="majorBidi"/>
          <w:sz w:val="24"/>
          <w:szCs w:val="24"/>
        </w:rPr>
        <w:t xml:space="preserve">lainnya </w:t>
      </w:r>
      <w:r w:rsidR="004E179B">
        <w:rPr>
          <w:rFonts w:asciiTheme="majorBidi" w:hAnsiTheme="majorBidi" w:cstheme="majorBidi"/>
          <w:sz w:val="24"/>
          <w:szCs w:val="24"/>
        </w:rPr>
        <w:t>yang bertutur sebag</w:t>
      </w:r>
      <w:r>
        <w:rPr>
          <w:rFonts w:asciiTheme="majorBidi" w:hAnsiTheme="majorBidi" w:cstheme="majorBidi"/>
          <w:sz w:val="24"/>
          <w:szCs w:val="24"/>
        </w:rPr>
        <w:t>ai berikut:</w:t>
      </w:r>
    </w:p>
    <w:p w14:paraId="4BDE17EC" w14:textId="77777777" w:rsidR="008311A1" w:rsidRDefault="00591DC0"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146ACF" w:rsidRPr="0034404B">
        <w:rPr>
          <w:rFonts w:asciiTheme="majorBidi" w:hAnsiTheme="majorBidi" w:cstheme="majorBidi"/>
          <w:sz w:val="24"/>
          <w:szCs w:val="24"/>
        </w:rPr>
        <w:t>P</w:t>
      </w:r>
      <w:r w:rsidR="0036349C" w:rsidRPr="0034404B">
        <w:rPr>
          <w:rFonts w:asciiTheme="majorBidi" w:hAnsiTheme="majorBidi" w:cstheme="majorBidi"/>
          <w:sz w:val="24"/>
          <w:szCs w:val="24"/>
        </w:rPr>
        <w:t>endapat saya tentang pernikahan dini menjadikan orang tersebut kehilangan masa mudanya dan ada yang belum siap menjalankan rumah tangga sehingga berdampak terjadinya kekerasan dalam rumah tangga, saya sangat prihatin karena banyak yang melakukan pernikahan dini menurut saya sangat buruk, adapun proses pencegahan dalam keluarga saya yaitu sejak kecil harus di ajarkan tentang agama sehingga dapat mencegah pergaulan bebas, orang tua selalu senantiasa memberikan perhatian dan kasih sayang kepada anaknya. faktor utama yang saya lihat pernikahan dini terjadi karena hamil di luar nikah dan faktor ekonomi”</w:t>
      </w:r>
      <w:r w:rsidR="00146ACF" w:rsidRPr="0034404B">
        <w:rPr>
          <w:rStyle w:val="FootnoteReference"/>
          <w:rFonts w:asciiTheme="majorBidi" w:hAnsiTheme="majorBidi" w:cstheme="majorBidi"/>
          <w:sz w:val="24"/>
          <w:szCs w:val="24"/>
        </w:rPr>
        <w:footnoteReference w:id="31"/>
      </w:r>
    </w:p>
    <w:p w14:paraId="0C2B9A9D" w14:textId="77777777" w:rsidR="008311A1"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E179B">
        <w:rPr>
          <w:rFonts w:asciiTheme="majorBidi" w:hAnsiTheme="majorBidi" w:cstheme="majorBidi"/>
          <w:sz w:val="24"/>
          <w:szCs w:val="24"/>
        </w:rPr>
        <w:t xml:space="preserve">Tanggapan juga diberikan oleh seorang bapak yang posisinya sebagai </w:t>
      </w:r>
      <w:r w:rsidR="0036349C">
        <w:rPr>
          <w:rFonts w:asciiTheme="majorBidi" w:hAnsiTheme="majorBidi" w:cstheme="majorBidi"/>
          <w:sz w:val="24"/>
          <w:szCs w:val="24"/>
        </w:rPr>
        <w:t>Orang tua yang memiliki anak remaja</w:t>
      </w:r>
      <w:r w:rsidR="004E179B">
        <w:rPr>
          <w:rFonts w:asciiTheme="majorBidi" w:hAnsiTheme="majorBidi" w:cstheme="majorBidi"/>
          <w:sz w:val="24"/>
          <w:szCs w:val="24"/>
        </w:rPr>
        <w:t>, beliau menjelaskan sebagai berikut:</w:t>
      </w:r>
    </w:p>
    <w:p w14:paraId="62C3AA72" w14:textId="7D12AC6A" w:rsidR="00B733E9" w:rsidRPr="0034404B"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4E179B" w:rsidRPr="0034404B">
        <w:rPr>
          <w:rFonts w:asciiTheme="majorBidi" w:hAnsiTheme="majorBidi" w:cstheme="majorBidi"/>
          <w:sz w:val="24"/>
          <w:szCs w:val="24"/>
        </w:rPr>
        <w:t>P</w:t>
      </w:r>
      <w:r w:rsidR="0036349C" w:rsidRPr="0034404B">
        <w:rPr>
          <w:rFonts w:asciiTheme="majorBidi" w:hAnsiTheme="majorBidi" w:cstheme="majorBidi"/>
          <w:sz w:val="24"/>
          <w:szCs w:val="24"/>
        </w:rPr>
        <w:t xml:space="preserve">eristiwa pernikahan dini sudah sering terjadi di kelurahan winenet saya sangat prihatin melihat hal ini karena sangat tidak baik buat kesehatan dan kehidupan kedepannya, pencegahan pernikahan dini agar tidak terjadi dalam keluarga maka kita harus memberi peringatan bahwa pernikahan dini itu tidak baik, </w:t>
      </w:r>
      <w:r w:rsidR="0036349C" w:rsidRPr="0034404B">
        <w:rPr>
          <w:rFonts w:asciiTheme="majorBidi" w:hAnsiTheme="majorBidi" w:cstheme="majorBidi"/>
          <w:sz w:val="24"/>
          <w:szCs w:val="24"/>
        </w:rPr>
        <w:lastRenderedPageBreak/>
        <w:t>faktor utama sering terjadi pernikahan dini karena pergaulan bebas, kurang pendekatan dengan keluarga”</w:t>
      </w:r>
      <w:r w:rsidR="004E179B" w:rsidRPr="0034404B">
        <w:rPr>
          <w:rStyle w:val="FootnoteReference"/>
          <w:rFonts w:asciiTheme="majorBidi" w:hAnsiTheme="majorBidi" w:cstheme="majorBidi"/>
          <w:sz w:val="24"/>
          <w:szCs w:val="24"/>
        </w:rPr>
        <w:footnoteReference w:id="32"/>
      </w:r>
    </w:p>
    <w:p w14:paraId="21FC4F50" w14:textId="77777777" w:rsidR="008311A1"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Pr>
          <w:rFonts w:asciiTheme="majorBidi" w:hAnsiTheme="majorBidi" w:cstheme="majorBidi"/>
          <w:sz w:val="24"/>
          <w:szCs w:val="24"/>
        </w:rPr>
        <w:t xml:space="preserve">Bapak Rahim Palai umur </w:t>
      </w:r>
      <w:r w:rsidR="0036349C" w:rsidRPr="0062307B">
        <w:rPr>
          <w:rFonts w:asciiTheme="majorBidi" w:hAnsiTheme="majorBidi" w:cstheme="majorBidi"/>
          <w:sz w:val="24"/>
          <w:szCs w:val="24"/>
        </w:rPr>
        <w:t xml:space="preserve">42 Tahun, di rumah masyarakat winenet </w:t>
      </w:r>
      <w:r w:rsidR="0036349C">
        <w:rPr>
          <w:rFonts w:asciiTheme="majorBidi" w:hAnsiTheme="majorBidi" w:cstheme="majorBidi"/>
          <w:sz w:val="24"/>
          <w:szCs w:val="24"/>
        </w:rPr>
        <w:t>satu kota bitung ( jumat 26 Agustus 2022 jam 15.00) “Memiliki Anak yg melakukan pernikahan dini, dan terkesan menutup diri tentang fakta anaknya”</w:t>
      </w:r>
      <w:r w:rsidR="004E179B">
        <w:rPr>
          <w:rFonts w:asciiTheme="majorBidi" w:hAnsiTheme="majorBidi" w:cstheme="majorBidi"/>
          <w:sz w:val="24"/>
          <w:szCs w:val="24"/>
        </w:rPr>
        <w:t xml:space="preserve"> dan menjelaskan </w:t>
      </w:r>
      <w:r w:rsidR="004E179B" w:rsidRPr="0034404B">
        <w:rPr>
          <w:rFonts w:asciiTheme="majorBidi" w:hAnsiTheme="majorBidi" w:cstheme="majorBidi"/>
          <w:sz w:val="24"/>
          <w:szCs w:val="24"/>
        </w:rPr>
        <w:t>sedikit tentang tanggapannya.</w:t>
      </w:r>
    </w:p>
    <w:p w14:paraId="3757FC31" w14:textId="77777777" w:rsidR="008311A1"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4E179B" w:rsidRPr="0034404B">
        <w:rPr>
          <w:rFonts w:asciiTheme="majorBidi" w:hAnsiTheme="majorBidi" w:cstheme="majorBidi"/>
          <w:sz w:val="24"/>
          <w:szCs w:val="24"/>
        </w:rPr>
        <w:t>T</w:t>
      </w:r>
      <w:r w:rsidR="0036349C" w:rsidRPr="0034404B">
        <w:rPr>
          <w:rFonts w:asciiTheme="majorBidi" w:hAnsiTheme="majorBidi" w:cstheme="majorBidi"/>
          <w:sz w:val="24"/>
          <w:szCs w:val="24"/>
        </w:rPr>
        <w:t>anggapan saya tentang pernikahan dini sebenarnya ada baik dan buruknya juga yang pertama yang baik secara hukum agama bisa di katakan di jauhka dari maksiat dan juga hal hal yang tidak di inginkan dan yang buruknya masa depan akan tidak baik, pencegahan dalam keluarga saya harus selalu mengingatkan bahwa pentingnya masa depan, faktor yang saya lihat terjadinya pernikahan dini pergaulan beb</w:t>
      </w:r>
      <w:r>
        <w:rPr>
          <w:rFonts w:asciiTheme="majorBidi" w:hAnsiTheme="majorBidi" w:cstheme="majorBidi"/>
          <w:sz w:val="24"/>
          <w:szCs w:val="24"/>
        </w:rPr>
        <w:t>as di usia dini dan lingkungan”</w:t>
      </w:r>
    </w:p>
    <w:p w14:paraId="0596B04F" w14:textId="77777777" w:rsidR="008311A1"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4E179B" w:rsidRPr="0034404B">
        <w:rPr>
          <w:rFonts w:asciiTheme="majorBidi" w:hAnsiTheme="majorBidi" w:cstheme="majorBidi"/>
          <w:sz w:val="24"/>
          <w:szCs w:val="24"/>
        </w:rPr>
        <w:t>S</w:t>
      </w:r>
      <w:r w:rsidR="0036349C" w:rsidRPr="0034404B">
        <w:rPr>
          <w:rFonts w:asciiTheme="majorBidi" w:hAnsiTheme="majorBidi" w:cstheme="majorBidi"/>
          <w:sz w:val="24"/>
          <w:szCs w:val="24"/>
        </w:rPr>
        <w:t>aya sanget sedih terhadap pernikahan dini yang sering terjadi seharusnya di umur yang masih sangat muda yang seharusnya melanjutkan pendidikan untuk merubah nasib dan membanggakan orang tua tapi sudah menhadapi pernikahan dini akibat hamil di luar nikah dan harus menyiapkan mental yang kuat untuk menjalankan rumah tangga di umur yang sangat muda, proses pencegahan dalam keluarga saya penting nya peran orang tua dan lingkungan pertemanan anak, berikan kesibukan yang positif kepada anak contohnya mengikuti les, orang tua dan anak saling terbuka rangkul anak ketika ada masalah dan jangan langsung menghakimi anak, faktor utama dalam pernikahan dini karena hamil di luar nikah karena pergulan bebas”</w:t>
      </w:r>
      <w:r w:rsidR="004E179B" w:rsidRPr="0034404B">
        <w:rPr>
          <w:rStyle w:val="FootnoteReference"/>
          <w:rFonts w:asciiTheme="majorBidi" w:hAnsiTheme="majorBidi" w:cstheme="majorBidi"/>
          <w:sz w:val="24"/>
          <w:szCs w:val="24"/>
        </w:rPr>
        <w:footnoteReference w:id="33"/>
      </w:r>
    </w:p>
    <w:p w14:paraId="7D049094" w14:textId="0BAE3708" w:rsidR="008311A1"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4E179B" w:rsidRPr="0034404B">
        <w:rPr>
          <w:rFonts w:asciiTheme="majorBidi" w:hAnsiTheme="majorBidi" w:cstheme="majorBidi"/>
          <w:sz w:val="24"/>
          <w:szCs w:val="24"/>
        </w:rPr>
        <w:t>M</w:t>
      </w:r>
      <w:r w:rsidR="0036349C" w:rsidRPr="0034404B">
        <w:rPr>
          <w:rFonts w:asciiTheme="majorBidi" w:hAnsiTheme="majorBidi" w:cstheme="majorBidi"/>
          <w:sz w:val="24"/>
          <w:szCs w:val="24"/>
        </w:rPr>
        <w:t xml:space="preserve">enurut saya pernikahan dini itu tidak baik karena dapat mengakibatkan kehancuran masa depan seorang anak karena tidak memiliki kesiapan finansial dan mental yang baik, proses pencegahan dalam keluarga orang tua memiliki peran penting dalam mencegahan pernikahan dini sejak dini anak di ajarkan agama dan nasehat yang baik serta memberikan kasih sayang yang cukup dapat mencegah </w:t>
      </w:r>
      <w:r w:rsidR="0036349C" w:rsidRPr="0034404B">
        <w:rPr>
          <w:rFonts w:asciiTheme="majorBidi" w:hAnsiTheme="majorBidi" w:cstheme="majorBidi"/>
          <w:sz w:val="24"/>
          <w:szCs w:val="24"/>
        </w:rPr>
        <w:lastRenderedPageBreak/>
        <w:t>seorang anak melakukan pergaulan bebas karena lingkungan keluarga membuat di nyaman dan faktor terjadinya pernikahan dini pergaulan bebas dan kebutuhan ekonomi”</w:t>
      </w:r>
      <w:r w:rsidR="004E179B" w:rsidRPr="0034404B">
        <w:rPr>
          <w:rStyle w:val="FootnoteReference"/>
          <w:rFonts w:asciiTheme="majorBidi" w:hAnsiTheme="majorBidi" w:cstheme="majorBidi"/>
          <w:sz w:val="24"/>
          <w:szCs w:val="24"/>
        </w:rPr>
        <w:footnoteReference w:id="34"/>
      </w:r>
    </w:p>
    <w:p w14:paraId="3B56FDD3" w14:textId="03ECC5D8" w:rsidR="004E179B" w:rsidRPr="0034404B" w:rsidRDefault="008311A1" w:rsidP="00BE22F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36349C" w:rsidRPr="0034404B">
        <w:rPr>
          <w:rFonts w:asciiTheme="majorBidi" w:hAnsiTheme="majorBidi" w:cstheme="majorBidi"/>
          <w:sz w:val="24"/>
          <w:szCs w:val="24"/>
        </w:rPr>
        <w:t>“</w:t>
      </w:r>
      <w:r w:rsidR="004E179B" w:rsidRPr="0034404B">
        <w:rPr>
          <w:rFonts w:asciiTheme="majorBidi" w:hAnsiTheme="majorBidi" w:cstheme="majorBidi"/>
          <w:sz w:val="24"/>
          <w:szCs w:val="24"/>
        </w:rPr>
        <w:t>S</w:t>
      </w:r>
      <w:r w:rsidR="0036349C" w:rsidRPr="0034404B">
        <w:rPr>
          <w:rFonts w:asciiTheme="majorBidi" w:hAnsiTheme="majorBidi" w:cstheme="majorBidi"/>
          <w:sz w:val="24"/>
          <w:szCs w:val="24"/>
        </w:rPr>
        <w:t>angat disayangkan pernikahan dini banyak terjadi dikelurahan winenet harusnya di umur yang masih sangat produktif bisa lebih mengejar pendidikan tapi sudah terjebak dalam pergaulan bebas sehingga terjadinya hamil di luar nikah, ini sangat buruk karena di umur yang masih sangat muda untuk menjalani rumah tangga akan lebih mementingkan egois masing masing dan menyebabkan perceraian yang meningkat dan terjadinya kekerasan dalam rumah tangga (KDRT)”</w:t>
      </w:r>
      <w:r w:rsidR="004E179B" w:rsidRPr="0034404B">
        <w:rPr>
          <w:rStyle w:val="FootnoteReference"/>
          <w:rFonts w:asciiTheme="majorBidi" w:hAnsiTheme="majorBidi" w:cstheme="majorBidi"/>
          <w:sz w:val="24"/>
          <w:szCs w:val="24"/>
        </w:rPr>
        <w:footnoteReference w:id="35"/>
      </w:r>
    </w:p>
    <w:p w14:paraId="5066F958" w14:textId="08DD0C07" w:rsidR="00723C99" w:rsidRDefault="00823340" w:rsidP="00BE22FE">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b/>
          <w:bCs/>
          <w:sz w:val="24"/>
          <w:szCs w:val="24"/>
        </w:rPr>
        <w:t xml:space="preserve">       </w:t>
      </w:r>
      <w:r w:rsidR="004E179B" w:rsidRPr="004E179B">
        <w:rPr>
          <w:rFonts w:asciiTheme="majorBidi" w:hAnsiTheme="majorBidi" w:cstheme="majorBidi"/>
          <w:sz w:val="24"/>
          <w:szCs w:val="24"/>
        </w:rPr>
        <w:t>Berdasarkan hasil wawancara yang telah dilakukan penulis kepada sejumlah informan</w:t>
      </w:r>
      <w:r w:rsidR="004E179B">
        <w:rPr>
          <w:rFonts w:asciiTheme="majorBidi" w:hAnsiTheme="majorBidi" w:cstheme="majorBidi"/>
          <w:sz w:val="24"/>
          <w:szCs w:val="24"/>
        </w:rPr>
        <w:t xml:space="preserve"> yang berasal dari unsur pemerintahan, tokoh agama setempat, masyarakat muslim setempat yang memili beragam variasi usia mulai dari yang muda sampai yang tua dengan berbagai status</w:t>
      </w:r>
      <w:r w:rsidR="00723C99">
        <w:rPr>
          <w:rFonts w:asciiTheme="majorBidi" w:hAnsiTheme="majorBidi" w:cstheme="majorBidi"/>
          <w:sz w:val="24"/>
          <w:szCs w:val="24"/>
        </w:rPr>
        <w:t>, maka telah terlihat jelas bagaimana persepsi masyarakat terhadap pernikahan dini.</w:t>
      </w:r>
    </w:p>
    <w:p w14:paraId="2365382A" w14:textId="1616308F" w:rsidR="00936C7C" w:rsidRDefault="00823340" w:rsidP="00BE22FE">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723C99">
        <w:rPr>
          <w:rFonts w:asciiTheme="majorBidi" w:hAnsiTheme="majorBidi" w:cstheme="majorBidi"/>
          <w:sz w:val="24"/>
          <w:szCs w:val="24"/>
        </w:rPr>
        <w:t>Hasilnya adalah jawaban-jawaban yang  menandakan bahwa pemahaman masyarakat kelurahan winenet yang ada di kota bitung terhdap pernikahan dini sudah jauh lebih baik dibandingkan dengan realita yang ada didalamnya, artinya adalah masyarakat memahami bahwa pernikahan dini tidaklah baik bagi kesehatan fisik maupun psikis masing-masing pasanganyang tidak sedikit diantaranya mengalami perceraian, penelantaran anak dan maslaah kesehatan lainnya sampai pada tahap permasalahan ekonomi yang sangat mencekik.</w:t>
      </w:r>
    </w:p>
    <w:p w14:paraId="1FD1F90D" w14:textId="11AF03FA" w:rsidR="00D86DAF" w:rsidRDefault="00823340" w:rsidP="00BE22FE">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936C7C">
        <w:rPr>
          <w:rFonts w:asciiTheme="majorBidi" w:hAnsiTheme="majorBidi" w:cstheme="majorBidi"/>
          <w:sz w:val="24"/>
          <w:szCs w:val="24"/>
        </w:rPr>
        <w:t>Merujuk pada hasil wawancara para informan maka dapat disimpulkan beberapa faktor pernikahan dini selain MBA dikelurahan winenet kota bitung yaitu:</w:t>
      </w:r>
    </w:p>
    <w:p w14:paraId="23B86440" w14:textId="77777777" w:rsidR="00C2034F" w:rsidRDefault="00936C7C" w:rsidP="00C2034F">
      <w:pPr>
        <w:pStyle w:val="ListParagraph"/>
        <w:numPr>
          <w:ilvl w:val="0"/>
          <w:numId w:val="22"/>
        </w:numPr>
        <w:spacing w:line="360" w:lineRule="exact"/>
        <w:jc w:val="both"/>
        <w:rPr>
          <w:rFonts w:asciiTheme="majorBidi" w:hAnsiTheme="majorBidi" w:cstheme="majorBidi"/>
          <w:sz w:val="24"/>
          <w:szCs w:val="24"/>
        </w:rPr>
      </w:pPr>
      <w:r w:rsidRPr="00936C7C">
        <w:rPr>
          <w:rFonts w:asciiTheme="majorBidi" w:hAnsiTheme="majorBidi" w:cstheme="majorBidi"/>
          <w:sz w:val="24"/>
          <w:szCs w:val="24"/>
        </w:rPr>
        <w:t xml:space="preserve">Faktor ekonomi </w:t>
      </w:r>
    </w:p>
    <w:p w14:paraId="3031D686" w14:textId="1B2C070B" w:rsidR="00145536" w:rsidRPr="00C2034F" w:rsidRDefault="00C2034F" w:rsidP="00C2034F">
      <w:pPr>
        <w:pStyle w:val="ListParagraph"/>
        <w:spacing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145536" w:rsidRPr="00C2034F">
        <w:rPr>
          <w:rFonts w:asciiTheme="majorBidi" w:hAnsiTheme="majorBidi" w:cstheme="majorBidi"/>
          <w:sz w:val="24"/>
          <w:szCs w:val="24"/>
        </w:rPr>
        <w:t xml:space="preserve">Kesulitan ekonomi menjadi salah satu faktor penyebab pernikahan dini, keluarga yang kesulitan keuangan cenderung menikahkan anaknya di usia </w:t>
      </w:r>
      <w:r w:rsidR="00145536" w:rsidRPr="00C2034F">
        <w:rPr>
          <w:rFonts w:asciiTheme="majorBidi" w:hAnsiTheme="majorBidi" w:cstheme="majorBidi"/>
          <w:sz w:val="24"/>
          <w:szCs w:val="24"/>
        </w:rPr>
        <w:lastRenderedPageBreak/>
        <w:t>dini. Perkawinan ini diharapkan dapat mengatasi kesulitan keuangan keluarga, dan perkawinan tersebut diharapkan dapat mengurangi beban keuangan keluarga. Sehingga dapat mengatasi beberapa kesulitan ekonomi. Selain itu, ekonomi yang buruk dan kemiskinan membuat orang tua tidak mampu menghidupi anaknya dan tidak mampu membayar biaya sekolah, sehingga mereka memutuskan untuk menikahkan anaknya dengan harapan akan terbebas dari tanggung jawab membiayai hidup anaknya, atau agar anaknya anak akan memiliki kehidupan yang lebih baik.</w:t>
      </w:r>
    </w:p>
    <w:p w14:paraId="14594035" w14:textId="77777777" w:rsidR="00C2034F" w:rsidRDefault="00936C7C" w:rsidP="00C2034F">
      <w:pPr>
        <w:pStyle w:val="ListParagraph"/>
        <w:numPr>
          <w:ilvl w:val="0"/>
          <w:numId w:val="22"/>
        </w:numPr>
        <w:spacing w:after="0" w:line="360" w:lineRule="exact"/>
        <w:jc w:val="both"/>
        <w:rPr>
          <w:rFonts w:asciiTheme="majorBidi" w:hAnsiTheme="majorBidi" w:cstheme="majorBidi"/>
          <w:sz w:val="24"/>
          <w:szCs w:val="24"/>
        </w:rPr>
      </w:pPr>
      <w:r w:rsidRPr="00936C7C">
        <w:rPr>
          <w:rFonts w:asciiTheme="majorBidi" w:hAnsiTheme="majorBidi" w:cstheme="majorBidi"/>
          <w:sz w:val="24"/>
          <w:szCs w:val="24"/>
        </w:rPr>
        <w:t xml:space="preserve">Orang tua </w:t>
      </w:r>
    </w:p>
    <w:p w14:paraId="49559073" w14:textId="21FD1878" w:rsidR="00F45F13" w:rsidRPr="00C2034F" w:rsidRDefault="00C2034F" w:rsidP="00C2034F">
      <w:pPr>
        <w:pStyle w:val="ListParagraph"/>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145536" w:rsidRPr="00C2034F">
        <w:rPr>
          <w:rFonts w:asciiTheme="majorBidi" w:hAnsiTheme="majorBidi" w:cstheme="majorBidi"/>
          <w:sz w:val="24"/>
          <w:szCs w:val="24"/>
        </w:rPr>
        <w:t>Di sisi lain, terjadinya pernikahan dini juga dapat disebabkan oleh pengaruh paksaan dari orang tua. Ada beberapa alasan bagi orang tua untuk menikahkan anaknya lebih awal, karena takut anaknya melakukan hubungan seks bebas dan menimbulkan akibat yang merugikan. Karena mereka ingin melanjutkan hubungan mereka denga</w:t>
      </w:r>
      <w:r w:rsidR="009844B0" w:rsidRPr="00C2034F">
        <w:rPr>
          <w:rFonts w:asciiTheme="majorBidi" w:hAnsiTheme="majorBidi" w:cstheme="majorBidi"/>
          <w:sz w:val="24"/>
          <w:szCs w:val="24"/>
        </w:rPr>
        <w:t>n bertunangan</w:t>
      </w:r>
      <w:r w:rsidR="00145536" w:rsidRPr="00C2034F">
        <w:rPr>
          <w:rFonts w:asciiTheme="majorBidi" w:hAnsiTheme="majorBidi" w:cstheme="majorBidi"/>
          <w:sz w:val="24"/>
          <w:szCs w:val="24"/>
        </w:rPr>
        <w:t xml:space="preserve">. Dia juga mengatur pernikahan </w:t>
      </w:r>
      <w:r w:rsidR="009844B0" w:rsidRPr="00C2034F">
        <w:rPr>
          <w:rFonts w:asciiTheme="majorBidi" w:hAnsiTheme="majorBidi" w:cstheme="majorBidi"/>
          <w:sz w:val="24"/>
          <w:szCs w:val="24"/>
        </w:rPr>
        <w:t>dengan anak saudara</w:t>
      </w:r>
      <w:r w:rsidR="00145536" w:rsidRPr="00C2034F">
        <w:rPr>
          <w:rFonts w:asciiTheme="majorBidi" w:hAnsiTheme="majorBidi" w:cstheme="majorBidi"/>
          <w:sz w:val="24"/>
          <w:szCs w:val="24"/>
        </w:rPr>
        <w:t xml:space="preserve"> agar kekayaannya tidak jatuh ke tangan yang salah tetapi tetap berada di tangan keluarga.</w:t>
      </w:r>
    </w:p>
    <w:p w14:paraId="119C9050" w14:textId="77777777" w:rsidR="00C2034F" w:rsidRDefault="007C2BEC" w:rsidP="00C2034F">
      <w:pPr>
        <w:pStyle w:val="ListParagraph"/>
        <w:numPr>
          <w:ilvl w:val="0"/>
          <w:numId w:val="22"/>
        </w:numPr>
        <w:spacing w:after="0" w:line="360" w:lineRule="exact"/>
        <w:jc w:val="both"/>
        <w:rPr>
          <w:rFonts w:asciiTheme="majorBidi" w:hAnsiTheme="majorBidi" w:cstheme="majorBidi"/>
          <w:sz w:val="24"/>
          <w:szCs w:val="24"/>
        </w:rPr>
      </w:pPr>
      <w:r w:rsidRPr="007C2BEC">
        <w:rPr>
          <w:rFonts w:asciiTheme="majorBidi" w:hAnsiTheme="majorBidi" w:cstheme="majorBidi"/>
          <w:sz w:val="24"/>
          <w:szCs w:val="24"/>
        </w:rPr>
        <w:t>Re</w:t>
      </w:r>
      <w:r>
        <w:rPr>
          <w:rFonts w:asciiTheme="majorBidi" w:hAnsiTheme="majorBidi" w:cstheme="majorBidi"/>
          <w:sz w:val="24"/>
          <w:szCs w:val="24"/>
        </w:rPr>
        <w:t>n</w:t>
      </w:r>
      <w:r w:rsidRPr="007C2BEC">
        <w:rPr>
          <w:rFonts w:asciiTheme="majorBidi" w:hAnsiTheme="majorBidi" w:cstheme="majorBidi"/>
          <w:sz w:val="24"/>
          <w:szCs w:val="24"/>
        </w:rPr>
        <w:t xml:space="preserve">dahnya pengetahuan </w:t>
      </w:r>
    </w:p>
    <w:p w14:paraId="44E48A5D" w14:textId="7B3C5459" w:rsidR="007C2BEC" w:rsidRPr="00C2034F" w:rsidRDefault="00C2034F" w:rsidP="00C2034F">
      <w:pPr>
        <w:pStyle w:val="ListParagraph"/>
        <w:spacing w:after="0" w:line="360" w:lineRule="exact"/>
        <w:jc w:val="both"/>
        <w:rPr>
          <w:rFonts w:asciiTheme="majorBidi" w:hAnsiTheme="majorBidi" w:cstheme="majorBidi"/>
          <w:sz w:val="24"/>
          <w:szCs w:val="24"/>
        </w:rPr>
      </w:pPr>
      <w:r>
        <w:rPr>
          <w:rFonts w:asciiTheme="majorBidi" w:hAnsiTheme="majorBidi" w:cstheme="majorBidi"/>
          <w:sz w:val="24"/>
          <w:szCs w:val="24"/>
        </w:rPr>
        <w:t xml:space="preserve">       </w:t>
      </w:r>
      <w:r w:rsidR="009844B0" w:rsidRPr="00C2034F">
        <w:rPr>
          <w:rFonts w:asciiTheme="majorBidi" w:hAnsiTheme="majorBidi" w:cstheme="majorBidi"/>
          <w:sz w:val="24"/>
          <w:szCs w:val="24"/>
        </w:rPr>
        <w:t>Kurangnya kesadaran akan pentingnya pendidikan menjadi salah satu pendorong terjadinya pernikahan dini. Orang tua yang hanya bersekolah hingga sekolah dasar, senang jika anaknya sudah ada yang menyukai mereka, dan orang tua tidak mengetahui akibat dari pernikahan dini tersebut. Selain ekonomi yang buruk dan pendidikan orang tua yang rendah, hal itu menciptakan pola pikir yang sempit. Sehingga mempengaruhi orang tua untuk menikahkan anaknya.</w:t>
      </w:r>
    </w:p>
    <w:p w14:paraId="078ED198" w14:textId="77777777" w:rsidR="009456D9" w:rsidRDefault="009456D9" w:rsidP="00812597">
      <w:pPr>
        <w:pStyle w:val="ListParagraph"/>
        <w:spacing w:after="0" w:line="360" w:lineRule="exact"/>
        <w:ind w:left="0" w:firstLine="720"/>
        <w:jc w:val="both"/>
        <w:rPr>
          <w:rFonts w:asciiTheme="majorBidi" w:hAnsiTheme="majorBidi" w:cstheme="majorBidi"/>
          <w:sz w:val="28"/>
          <w:szCs w:val="28"/>
        </w:rPr>
      </w:pPr>
    </w:p>
    <w:p w14:paraId="7A3BF38E" w14:textId="358DBC6E" w:rsidR="00723C99" w:rsidRDefault="009456D9" w:rsidP="00BE22FE">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723C99">
        <w:rPr>
          <w:rFonts w:asciiTheme="majorBidi" w:hAnsiTheme="majorBidi" w:cstheme="majorBidi"/>
          <w:sz w:val="24"/>
          <w:szCs w:val="24"/>
        </w:rPr>
        <w:t>Namun</w:t>
      </w:r>
      <w:r w:rsidR="009844B0">
        <w:rPr>
          <w:rFonts w:asciiTheme="majorBidi" w:hAnsiTheme="majorBidi" w:cstheme="majorBidi"/>
          <w:sz w:val="24"/>
          <w:szCs w:val="24"/>
        </w:rPr>
        <w:t xml:space="preserve"> sebagian</w:t>
      </w:r>
      <w:r w:rsidR="00723C99">
        <w:rPr>
          <w:rFonts w:asciiTheme="majorBidi" w:hAnsiTheme="majorBidi" w:cstheme="majorBidi"/>
          <w:sz w:val="24"/>
          <w:szCs w:val="24"/>
        </w:rPr>
        <w:t xml:space="preserve"> dari masyarakat merasa hal tersebut adalah hal yang sudah biasa, dan hal inilah yang membuat pernikahan dini terus akan ada karena tindakan dari masyarakat tidak sesuai dengan persepsi yang ada dalam pikiran mereka. </w:t>
      </w:r>
    </w:p>
    <w:p w14:paraId="259F1A4D" w14:textId="77777777" w:rsidR="009456D9" w:rsidRDefault="009456D9" w:rsidP="00BE22FE">
      <w:pPr>
        <w:pStyle w:val="ListParagraph"/>
        <w:spacing w:after="0"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       </w:t>
      </w:r>
      <w:r w:rsidR="00723C99">
        <w:rPr>
          <w:rFonts w:asciiTheme="majorBidi" w:hAnsiTheme="majorBidi" w:cstheme="majorBidi"/>
          <w:sz w:val="24"/>
          <w:szCs w:val="24"/>
        </w:rPr>
        <w:t xml:space="preserve">Oleh karena itu pernikahan dini di Kota bitung masih sangat tinggi karena tidak ada </w:t>
      </w:r>
      <w:r w:rsidR="00723C99" w:rsidRPr="00C57B61">
        <w:rPr>
          <w:rFonts w:asciiTheme="majorBidi" w:hAnsiTheme="majorBidi" w:cstheme="majorBidi"/>
          <w:sz w:val="24"/>
          <w:szCs w:val="24"/>
        </w:rPr>
        <w:t xml:space="preserve">punishment </w:t>
      </w:r>
      <w:r w:rsidR="00723C99">
        <w:rPr>
          <w:rFonts w:asciiTheme="majorBidi" w:hAnsiTheme="majorBidi" w:cstheme="majorBidi"/>
          <w:sz w:val="24"/>
          <w:szCs w:val="24"/>
        </w:rPr>
        <w:t>masyarakat</w:t>
      </w:r>
      <w:r w:rsidR="00014CEE">
        <w:rPr>
          <w:rFonts w:asciiTheme="majorBidi" w:hAnsiTheme="majorBidi" w:cstheme="majorBidi"/>
          <w:sz w:val="24"/>
          <w:szCs w:val="24"/>
        </w:rPr>
        <w:t xml:space="preserve"> kepada pelaku pernikahan dini.</w:t>
      </w:r>
    </w:p>
    <w:p w14:paraId="4D224C60" w14:textId="75D4D561" w:rsidR="003E5FDC" w:rsidRDefault="009456D9" w:rsidP="00BE22FE">
      <w:pPr>
        <w:pStyle w:val="ListParagraph"/>
        <w:spacing w:after="0" w:line="360" w:lineRule="auto"/>
        <w:ind w:left="0"/>
        <w:jc w:val="both"/>
        <w:rPr>
          <w:rFonts w:asciiTheme="majorBidi" w:hAnsiTheme="majorBidi" w:cstheme="majorBidi"/>
          <w:sz w:val="24"/>
          <w:szCs w:val="24"/>
          <w:lang w:val="en-US"/>
        </w:rPr>
      </w:pPr>
      <w:r>
        <w:rPr>
          <w:rFonts w:asciiTheme="majorBidi" w:hAnsiTheme="majorBidi" w:cstheme="majorBidi"/>
          <w:sz w:val="24"/>
          <w:szCs w:val="24"/>
        </w:rPr>
        <w:t xml:space="preserve">       </w:t>
      </w:r>
      <w:r w:rsidR="003E5FDC">
        <w:rPr>
          <w:rFonts w:asciiTheme="majorBidi" w:hAnsiTheme="majorBidi" w:cstheme="majorBidi"/>
          <w:sz w:val="24"/>
          <w:szCs w:val="24"/>
          <w:lang w:val="en-US"/>
        </w:rPr>
        <w:t>Adapun analisis penulis terhadap hasil wawancara yang dilakukan dapat dijelaskan dengan tab</w:t>
      </w:r>
      <w:r w:rsidR="00CD7EDC">
        <w:rPr>
          <w:rFonts w:asciiTheme="majorBidi" w:hAnsiTheme="majorBidi" w:cstheme="majorBidi"/>
          <w:sz w:val="24"/>
          <w:szCs w:val="24"/>
          <w:lang w:val="en-US"/>
        </w:rPr>
        <w:t>el</w:t>
      </w:r>
      <w:r w:rsidR="003E5FDC">
        <w:rPr>
          <w:rFonts w:asciiTheme="majorBidi" w:hAnsiTheme="majorBidi" w:cstheme="majorBidi"/>
          <w:sz w:val="24"/>
          <w:szCs w:val="24"/>
          <w:lang w:val="en-US"/>
        </w:rPr>
        <w:t xml:space="preserve"> klasifikasi sebagai berikut:</w:t>
      </w:r>
    </w:p>
    <w:p w14:paraId="010AF2C3" w14:textId="77777777" w:rsidR="009456D9" w:rsidRPr="009456D9" w:rsidRDefault="009456D9" w:rsidP="009456D9">
      <w:pPr>
        <w:pStyle w:val="ListParagraph"/>
        <w:spacing w:after="0" w:line="360" w:lineRule="exact"/>
        <w:ind w:left="0"/>
        <w:jc w:val="both"/>
        <w:rPr>
          <w:rFonts w:asciiTheme="majorBidi" w:hAnsiTheme="majorBidi" w:cstheme="majorBidi"/>
          <w:sz w:val="24"/>
          <w:szCs w:val="24"/>
        </w:rPr>
      </w:pPr>
    </w:p>
    <w:tbl>
      <w:tblPr>
        <w:tblStyle w:val="PlainTable5"/>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6438"/>
      </w:tblGrid>
      <w:tr w:rsidR="003E5FDC" w:rsidRPr="003E5FDC" w14:paraId="2FD160D6" w14:textId="77777777" w:rsidTr="00E872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vAlign w:val="center"/>
            <w:hideMark/>
          </w:tcPr>
          <w:p w14:paraId="5AE3B6E2" w14:textId="77777777" w:rsidR="003E5FDC" w:rsidRPr="003E5FDC" w:rsidRDefault="003E5FDC" w:rsidP="00812597">
            <w:pPr>
              <w:pStyle w:val="ListParagraph"/>
              <w:spacing w:after="160" w:line="360" w:lineRule="exact"/>
              <w:jc w:val="center"/>
              <w:rPr>
                <w:rFonts w:asciiTheme="majorBidi" w:hAnsiTheme="majorBidi"/>
                <w:b/>
                <w:bCs/>
                <w:sz w:val="24"/>
                <w:szCs w:val="24"/>
              </w:rPr>
            </w:pPr>
            <w:r w:rsidRPr="003E5FDC">
              <w:rPr>
                <w:rFonts w:asciiTheme="majorBidi" w:hAnsiTheme="majorBidi"/>
                <w:b/>
                <w:bCs/>
                <w:sz w:val="24"/>
                <w:szCs w:val="24"/>
              </w:rPr>
              <w:lastRenderedPageBreak/>
              <w:t>Kategori</w:t>
            </w:r>
          </w:p>
        </w:tc>
        <w:tc>
          <w:tcPr>
            <w:tcW w:w="0" w:type="auto"/>
            <w:tcBorders>
              <w:bottom w:val="none" w:sz="0" w:space="0" w:color="auto"/>
            </w:tcBorders>
            <w:vAlign w:val="center"/>
            <w:hideMark/>
          </w:tcPr>
          <w:p w14:paraId="6CEBDEDB" w14:textId="77777777" w:rsidR="003E5FDC" w:rsidRPr="003E5FDC" w:rsidRDefault="003E5FDC" w:rsidP="00812597">
            <w:pPr>
              <w:pStyle w:val="ListParagraph"/>
              <w:spacing w:after="160" w:line="360"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4"/>
                <w:szCs w:val="24"/>
              </w:rPr>
            </w:pPr>
            <w:r w:rsidRPr="003E5FDC">
              <w:rPr>
                <w:rFonts w:asciiTheme="majorBidi" w:hAnsiTheme="majorBidi"/>
                <w:b/>
                <w:bCs/>
                <w:sz w:val="24"/>
                <w:szCs w:val="24"/>
              </w:rPr>
              <w:t>Hasil Wawancara</w:t>
            </w:r>
          </w:p>
        </w:tc>
      </w:tr>
      <w:tr w:rsidR="003E5FDC" w:rsidRPr="003E5FDC" w14:paraId="419C7641" w14:textId="77777777" w:rsidTr="00E87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0E7CAD2A" w14:textId="77777777" w:rsidR="003E5FDC" w:rsidRPr="003E5FDC" w:rsidRDefault="003E5FDC" w:rsidP="00812597">
            <w:pPr>
              <w:pStyle w:val="ListParagraph"/>
              <w:spacing w:after="160" w:line="360" w:lineRule="exact"/>
              <w:jc w:val="center"/>
              <w:rPr>
                <w:rFonts w:asciiTheme="majorBidi" w:hAnsiTheme="majorBidi"/>
                <w:sz w:val="24"/>
                <w:szCs w:val="24"/>
              </w:rPr>
            </w:pPr>
            <w:r w:rsidRPr="003E5FDC">
              <w:rPr>
                <w:rFonts w:asciiTheme="majorBidi" w:hAnsiTheme="majorBidi"/>
                <w:sz w:val="24"/>
                <w:szCs w:val="24"/>
              </w:rPr>
              <w:t>Pemahaman terhadap pernikahan dini</w:t>
            </w:r>
          </w:p>
        </w:tc>
        <w:tc>
          <w:tcPr>
            <w:tcW w:w="0" w:type="auto"/>
            <w:vAlign w:val="center"/>
            <w:hideMark/>
          </w:tcPr>
          <w:p w14:paraId="600BD94E" w14:textId="77777777" w:rsidR="003E5FDC" w:rsidRPr="003E5FDC" w:rsidRDefault="003E5FDC" w:rsidP="00812597">
            <w:pPr>
              <w:pStyle w:val="ListParagraph"/>
              <w:spacing w:after="160" w:line="360" w:lineRule="exact"/>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E5FDC">
              <w:rPr>
                <w:rFonts w:asciiTheme="majorBidi" w:hAnsiTheme="majorBidi" w:cstheme="majorBidi"/>
                <w:sz w:val="24"/>
                <w:szCs w:val="24"/>
              </w:rPr>
              <w:t>Masyarakat memahami bahwa pernikahan dini tidak baik untuk kesehatan fisik maupun psikis masing-masing pasangan, serta dapat menyebabkan berbagai masalah seperti perceraian, penelantaran anak, masalah kesehatan, dan ekonomi yang mencekik.</w:t>
            </w:r>
          </w:p>
        </w:tc>
      </w:tr>
      <w:tr w:rsidR="003E5FDC" w:rsidRPr="003E5FDC" w14:paraId="4E7DBDEE" w14:textId="77777777" w:rsidTr="00E872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2A716B30" w14:textId="77777777" w:rsidR="003E5FDC" w:rsidRPr="003E5FDC" w:rsidRDefault="003E5FDC" w:rsidP="00812597">
            <w:pPr>
              <w:pStyle w:val="ListParagraph"/>
              <w:spacing w:after="160" w:line="360" w:lineRule="exact"/>
              <w:jc w:val="center"/>
              <w:rPr>
                <w:rFonts w:asciiTheme="majorBidi" w:hAnsiTheme="majorBidi"/>
                <w:sz w:val="24"/>
                <w:szCs w:val="24"/>
              </w:rPr>
            </w:pPr>
            <w:r w:rsidRPr="003E5FDC">
              <w:rPr>
                <w:rFonts w:asciiTheme="majorBidi" w:hAnsiTheme="majorBidi"/>
                <w:sz w:val="24"/>
                <w:szCs w:val="24"/>
              </w:rPr>
              <w:t>Faktor terjadinya pernikahan dini</w:t>
            </w:r>
          </w:p>
        </w:tc>
        <w:tc>
          <w:tcPr>
            <w:tcW w:w="0" w:type="auto"/>
            <w:vAlign w:val="center"/>
            <w:hideMark/>
          </w:tcPr>
          <w:p w14:paraId="5C29E687" w14:textId="77777777" w:rsidR="003E5FDC" w:rsidRPr="003E5FDC" w:rsidRDefault="003E5FDC" w:rsidP="00812597">
            <w:pPr>
              <w:pStyle w:val="ListParagraph"/>
              <w:spacing w:after="160" w:line="360" w:lineRule="exact"/>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E5FDC">
              <w:rPr>
                <w:rFonts w:asciiTheme="majorBidi" w:hAnsiTheme="majorBidi" w:cstheme="majorBidi"/>
                <w:sz w:val="24"/>
                <w:szCs w:val="24"/>
              </w:rPr>
              <w:t>Faktor utama terjadinya pernikahan dini di kelurahan Winenet adalah karena hamil di luar nikah.</w:t>
            </w:r>
          </w:p>
        </w:tc>
      </w:tr>
      <w:tr w:rsidR="003E5FDC" w:rsidRPr="003E5FDC" w14:paraId="04C51338" w14:textId="77777777" w:rsidTr="00E872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48EC3B16" w14:textId="77777777" w:rsidR="003E5FDC" w:rsidRPr="003E5FDC" w:rsidRDefault="003E5FDC" w:rsidP="00812597">
            <w:pPr>
              <w:pStyle w:val="ListParagraph"/>
              <w:spacing w:after="160" w:line="360" w:lineRule="exact"/>
              <w:jc w:val="center"/>
              <w:rPr>
                <w:rFonts w:asciiTheme="majorBidi" w:hAnsiTheme="majorBidi"/>
                <w:sz w:val="24"/>
                <w:szCs w:val="24"/>
              </w:rPr>
            </w:pPr>
            <w:r w:rsidRPr="003E5FDC">
              <w:rPr>
                <w:rFonts w:asciiTheme="majorBidi" w:hAnsiTheme="majorBidi"/>
                <w:sz w:val="24"/>
                <w:szCs w:val="24"/>
              </w:rPr>
              <w:t>Upaya pencegahan pernikahan dini</w:t>
            </w:r>
          </w:p>
        </w:tc>
        <w:tc>
          <w:tcPr>
            <w:tcW w:w="0" w:type="auto"/>
            <w:vAlign w:val="center"/>
            <w:hideMark/>
          </w:tcPr>
          <w:p w14:paraId="29A39CDA" w14:textId="77777777" w:rsidR="003E5FDC" w:rsidRPr="003E5FDC" w:rsidRDefault="003E5FDC" w:rsidP="00812597">
            <w:pPr>
              <w:pStyle w:val="ListParagraph"/>
              <w:spacing w:after="160" w:line="360" w:lineRule="exact"/>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3E5FDC">
              <w:rPr>
                <w:rFonts w:asciiTheme="majorBidi" w:hAnsiTheme="majorBidi" w:cstheme="majorBidi"/>
                <w:sz w:val="24"/>
                <w:szCs w:val="24"/>
              </w:rPr>
              <w:t>Upaya pencegahan pernikahan dini dilakukan melalui sosialisasi dan koordinasi dengan pemuka agama, serta memastikan bahwa perkawinan hanya dilaksanakan jika memenuhi persyaratan umur yang ditetapkan oleh hukum, yaitu minimal 19 tahun. KUA juga membuat surat N8 dan N9 untuk menginformasikan orang tua dan pengadilan agama mengenai pernikahan dini.</w:t>
            </w:r>
          </w:p>
        </w:tc>
      </w:tr>
      <w:tr w:rsidR="003E5FDC" w:rsidRPr="003E5FDC" w14:paraId="321C8813" w14:textId="77777777" w:rsidTr="00E872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center"/>
            <w:hideMark/>
          </w:tcPr>
          <w:p w14:paraId="177EEB6A" w14:textId="77777777" w:rsidR="003E5FDC" w:rsidRPr="003E5FDC" w:rsidRDefault="003E5FDC" w:rsidP="00812597">
            <w:pPr>
              <w:pStyle w:val="ListParagraph"/>
              <w:spacing w:after="160" w:line="360" w:lineRule="exact"/>
              <w:jc w:val="center"/>
              <w:rPr>
                <w:rFonts w:asciiTheme="majorBidi" w:hAnsiTheme="majorBidi"/>
                <w:sz w:val="24"/>
                <w:szCs w:val="24"/>
              </w:rPr>
            </w:pPr>
            <w:r w:rsidRPr="003E5FDC">
              <w:rPr>
                <w:rFonts w:asciiTheme="majorBidi" w:hAnsiTheme="majorBidi"/>
                <w:sz w:val="24"/>
                <w:szCs w:val="24"/>
              </w:rPr>
              <w:t>Pendapat terhadap pernikahan</w:t>
            </w:r>
          </w:p>
        </w:tc>
        <w:tc>
          <w:tcPr>
            <w:tcW w:w="0" w:type="auto"/>
            <w:vAlign w:val="center"/>
            <w:hideMark/>
          </w:tcPr>
          <w:p w14:paraId="7B1A1174" w14:textId="77777777" w:rsidR="003E5FDC" w:rsidRPr="003E5FDC" w:rsidRDefault="003E5FDC" w:rsidP="00812597">
            <w:pPr>
              <w:pStyle w:val="ListParagraph"/>
              <w:spacing w:after="160" w:line="360" w:lineRule="exact"/>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E5FDC">
              <w:rPr>
                <w:rFonts w:asciiTheme="majorBidi" w:hAnsiTheme="majorBidi" w:cstheme="majorBidi"/>
                <w:sz w:val="24"/>
                <w:szCs w:val="24"/>
              </w:rPr>
              <w:t>Masyarakat menganggap pernikahan adalah bagian dari agama dan ibadah terpanjang kepada Allah SWT. Namun, pernikahan dini di bawah usia yang disarankan dapat berdampak buruk seperti putus sekolah dan masa depan yang suram. Orang tua diharapkan untuk menanamkan nilai-nilai agama sejak dini dan tegas dalam pendidikan.</w:t>
            </w:r>
          </w:p>
        </w:tc>
      </w:tr>
    </w:tbl>
    <w:p w14:paraId="51D0151A" w14:textId="0D750176" w:rsidR="00C57B61" w:rsidRDefault="00C57B61" w:rsidP="00812597">
      <w:pPr>
        <w:pStyle w:val="ListParagraph"/>
        <w:spacing w:after="0" w:line="360" w:lineRule="exact"/>
        <w:ind w:left="0"/>
        <w:jc w:val="center"/>
        <w:outlineLvl w:val="0"/>
        <w:rPr>
          <w:rFonts w:asciiTheme="majorBidi" w:hAnsiTheme="majorBidi" w:cstheme="majorBidi"/>
          <w:sz w:val="24"/>
          <w:szCs w:val="24"/>
          <w:lang w:val="en-US"/>
        </w:rPr>
      </w:pPr>
      <w:bookmarkStart w:id="105" w:name="_Toc134475587"/>
      <w:bookmarkStart w:id="106" w:name="_Toc135083050"/>
      <w:bookmarkStart w:id="107" w:name="_Toc136332805"/>
      <w:bookmarkStart w:id="108" w:name="_Toc136554266"/>
      <w:r>
        <w:rPr>
          <w:rFonts w:asciiTheme="majorBidi" w:hAnsiTheme="majorBidi" w:cstheme="majorBidi"/>
          <w:sz w:val="24"/>
          <w:szCs w:val="24"/>
        </w:rPr>
        <w:t>Tabel 4.5 A</w:t>
      </w:r>
      <w:r>
        <w:rPr>
          <w:rFonts w:asciiTheme="majorBidi" w:hAnsiTheme="majorBidi" w:cstheme="majorBidi"/>
          <w:sz w:val="24"/>
          <w:szCs w:val="24"/>
          <w:lang w:val="en-US"/>
        </w:rPr>
        <w:t>nalisis penulis terhadap hasil wawancara yang dilakukan dapat</w:t>
      </w:r>
      <w:r>
        <w:rPr>
          <w:rFonts w:asciiTheme="majorBidi" w:hAnsiTheme="majorBidi" w:cstheme="majorBidi"/>
          <w:sz w:val="24"/>
          <w:szCs w:val="24"/>
        </w:rPr>
        <w:t xml:space="preserve"> </w:t>
      </w:r>
      <w:r>
        <w:rPr>
          <w:rFonts w:asciiTheme="majorBidi" w:hAnsiTheme="majorBidi" w:cstheme="majorBidi"/>
          <w:sz w:val="24"/>
          <w:szCs w:val="24"/>
          <w:lang w:val="en-US"/>
        </w:rPr>
        <w:t>dijelaskan dengan tabel klasifikasi</w:t>
      </w:r>
      <w:bookmarkEnd w:id="105"/>
      <w:bookmarkEnd w:id="106"/>
      <w:bookmarkEnd w:id="107"/>
      <w:bookmarkEnd w:id="108"/>
    </w:p>
    <w:p w14:paraId="593F5A41" w14:textId="77777777" w:rsidR="000D575D" w:rsidRDefault="000D575D" w:rsidP="00812597">
      <w:pPr>
        <w:pStyle w:val="ListParagraph"/>
        <w:spacing w:line="360" w:lineRule="exact"/>
        <w:ind w:firstLine="720"/>
        <w:jc w:val="both"/>
        <w:rPr>
          <w:rFonts w:asciiTheme="majorBidi" w:hAnsiTheme="majorBidi" w:cstheme="majorBidi"/>
          <w:sz w:val="24"/>
          <w:szCs w:val="24"/>
          <w:lang w:val="en-US"/>
        </w:rPr>
      </w:pPr>
    </w:p>
    <w:p w14:paraId="3BBE7B37" w14:textId="77777777" w:rsidR="000D575D" w:rsidRDefault="000D575D" w:rsidP="00BE22FE">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3E5FDC" w:rsidRPr="003E5FDC">
        <w:rPr>
          <w:rFonts w:asciiTheme="majorBidi" w:hAnsiTheme="majorBidi" w:cstheme="majorBidi"/>
          <w:sz w:val="24"/>
          <w:szCs w:val="24"/>
        </w:rPr>
        <w:t xml:space="preserve">Dari hasil wawancara, dapat disimpulkan bahwa masyarakat di kelurahan Winenet, Kota Bitung sudah memahami bahaya dan dampak buruk dari pernikahan dini, namun masih terdapat faktor-faktor yang memicu terjadinya pernikahan dini, seperti hamil di luar nikah. Upaya pencegahan pernikahan dini dilakukan melalui sosialisasi, koordinasi dengan pemuka agama, dan </w:t>
      </w:r>
      <w:r w:rsidR="003E5FDC" w:rsidRPr="003E5FDC">
        <w:rPr>
          <w:rFonts w:asciiTheme="majorBidi" w:hAnsiTheme="majorBidi" w:cstheme="majorBidi"/>
          <w:sz w:val="24"/>
          <w:szCs w:val="24"/>
        </w:rPr>
        <w:lastRenderedPageBreak/>
        <w:t>persyaratan umur yang harus dipenuhi. Orang tua diharapkan untuk menanamkan nilai-nilai agama sejak dini dan tegas dalam pendidikan untuk mencegah terjadinya pernikahan dini.</w:t>
      </w:r>
    </w:p>
    <w:p w14:paraId="7387831A" w14:textId="77777777" w:rsidR="000D575D" w:rsidRDefault="000D575D" w:rsidP="00BE22FE">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3E5FDC" w:rsidRPr="003E5FDC">
        <w:rPr>
          <w:rFonts w:asciiTheme="majorBidi" w:hAnsiTheme="majorBidi" w:cstheme="majorBidi"/>
          <w:sz w:val="24"/>
          <w:szCs w:val="24"/>
        </w:rPr>
        <w:t xml:space="preserve">Berdasarkan tabel klasifikasi tersebut, terlihat bahwa mayoritas </w:t>
      </w:r>
      <w:r w:rsidR="003E5FDC">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memiliki persepsi yang negatif terhadap pernikahan dini, di mana 6 </w:t>
      </w:r>
      <w:r w:rsidR="003E5FDC">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menganggap pernikahan dini tidak baik dan hanya 1 </w:t>
      </w:r>
      <w:r w:rsidR="003E5FDC">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yang menganggap pernikahan dini baik. </w:t>
      </w:r>
      <w:r w:rsidR="003E5FDC">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juga mengungkapkan berbagai faktor penyebab terjadinya pernikahan dini, seperti hamil di luar nik</w:t>
      </w:r>
      <w:r>
        <w:rPr>
          <w:rFonts w:asciiTheme="majorBidi" w:hAnsiTheme="majorBidi" w:cstheme="majorBidi"/>
          <w:sz w:val="24"/>
          <w:szCs w:val="24"/>
        </w:rPr>
        <w:t>ah, budaya, dan faktor ekonomi.</w:t>
      </w:r>
    </w:p>
    <w:p w14:paraId="0835AD4D" w14:textId="77777777" w:rsidR="000D575D" w:rsidRDefault="000D575D" w:rsidP="00BE22FE">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3E5FDC" w:rsidRPr="003E5FDC">
        <w:rPr>
          <w:rFonts w:asciiTheme="majorBidi" w:hAnsiTheme="majorBidi" w:cstheme="majorBidi"/>
          <w:sz w:val="24"/>
          <w:szCs w:val="24"/>
        </w:rPr>
        <w:t xml:space="preserve">Dari segi usia </w:t>
      </w:r>
      <w:r w:rsidR="003E5FDC">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terlihat bahwa semua kelompok usia menganggap pernikahan dini tidak baik, namun </w:t>
      </w:r>
      <w:r w:rsidR="003E5FDC">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yang lebih tua cenderung lebih menekankan pada pentingnya faktor kematangan dan kesiapan dalam pernikahan. Sementara itu, dari segi latar belakang, </w:t>
      </w:r>
      <w:r w:rsidR="008576B0">
        <w:rPr>
          <w:rFonts w:asciiTheme="majorBidi" w:hAnsiTheme="majorBidi" w:cstheme="majorBidi"/>
          <w:sz w:val="24"/>
          <w:szCs w:val="24"/>
          <w:lang w:val="en-US"/>
        </w:rPr>
        <w:t>informan</w:t>
      </w:r>
      <w:r w:rsidR="003E5FDC" w:rsidRPr="003E5FDC">
        <w:rPr>
          <w:rFonts w:asciiTheme="majorBidi" w:hAnsiTheme="majorBidi" w:cstheme="majorBidi"/>
          <w:sz w:val="24"/>
          <w:szCs w:val="24"/>
        </w:rPr>
        <w:t xml:space="preserve"> yang berasal dari pemerintahan dan tokoh agama cenderung lebih menekankan pada pentingnya peran sosialisasi dan koordinasi dengan pemuka agama </w:t>
      </w:r>
      <w:r>
        <w:rPr>
          <w:rFonts w:asciiTheme="majorBidi" w:hAnsiTheme="majorBidi" w:cstheme="majorBidi"/>
          <w:sz w:val="24"/>
          <w:szCs w:val="24"/>
        </w:rPr>
        <w:t>untuk mencegah pernikahan dini.</w:t>
      </w:r>
    </w:p>
    <w:p w14:paraId="51C03E3E" w14:textId="30A75929" w:rsidR="00D86DAF" w:rsidRDefault="000D575D" w:rsidP="00BE22FE">
      <w:pPr>
        <w:pStyle w:val="ListParagraph"/>
        <w:spacing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3E5FDC" w:rsidRPr="003E5FDC">
        <w:rPr>
          <w:rFonts w:asciiTheme="majorBidi" w:hAnsiTheme="majorBidi" w:cstheme="majorBidi"/>
          <w:sz w:val="24"/>
          <w:szCs w:val="24"/>
        </w:rPr>
        <w:t>Secara keseluruhan, dapat disimpulkan bahwa persepsi masyarakat terhadap pernikahan dini di kelurahan Winenet Kota Bitung cenderung negatif dan menyadari dampak buruk dari pernikahan dini, namun masih terdapat beberapa kasus yang terjadi karena berbagai faktor. Oleh karena itu, upaya pencegahan dan sosialisasi terus dilakukan untuk meningkatkan kesadaran masyarakat tentang pentingnya menunda pernikahan dan menunggu hingga ke</w:t>
      </w:r>
      <w:r w:rsidR="00D86DAF">
        <w:rPr>
          <w:rFonts w:asciiTheme="majorBidi" w:hAnsiTheme="majorBidi" w:cstheme="majorBidi"/>
          <w:sz w:val="24"/>
          <w:szCs w:val="24"/>
        </w:rPr>
        <w:t>matangan dan kesiapan tercapai.</w:t>
      </w:r>
    </w:p>
    <w:p w14:paraId="6B8691A9" w14:textId="148F1FB6" w:rsidR="00936C7C" w:rsidRPr="0096416A" w:rsidRDefault="00936C7C" w:rsidP="00BE22FE">
      <w:pPr>
        <w:pStyle w:val="ListParagraph"/>
        <w:spacing w:after="0" w:line="360" w:lineRule="auto"/>
        <w:ind w:left="567"/>
        <w:jc w:val="both"/>
        <w:rPr>
          <w:rFonts w:asciiTheme="majorBidi" w:hAnsiTheme="majorBidi" w:cstheme="majorBidi"/>
          <w:color w:val="000000" w:themeColor="text1"/>
          <w:sz w:val="24"/>
          <w:szCs w:val="24"/>
        </w:rPr>
      </w:pPr>
      <w:r w:rsidRPr="0096416A">
        <w:rPr>
          <w:rFonts w:asciiTheme="majorBidi" w:hAnsiTheme="majorBidi" w:cstheme="majorBidi"/>
          <w:color w:val="000000" w:themeColor="text1"/>
          <w:sz w:val="24"/>
          <w:szCs w:val="24"/>
        </w:rPr>
        <w:t xml:space="preserve">Perlu diketahui juga rambu-rambu terkait dengan hukum pernikahan itu sendiri Al-Jaziry mengatakan bahwa </w:t>
      </w:r>
      <w:r w:rsidR="0096416A" w:rsidRPr="0096416A">
        <w:rPr>
          <w:rFonts w:asciiTheme="majorBidi" w:hAnsiTheme="majorBidi" w:cstheme="majorBidi"/>
          <w:color w:val="000000" w:themeColor="text1"/>
          <w:sz w:val="24"/>
          <w:szCs w:val="24"/>
        </w:rPr>
        <w:t>Hukum perkawinan berlaku bagi lima hukum syara', yang dapat bersifat wajib, haram, makruh, atau sunnat (mandub) dan mubah tergantung pada keadaan orang yang akan menikah.</w:t>
      </w:r>
    </w:p>
    <w:p w14:paraId="7BE8D1D0" w14:textId="55B7F84A" w:rsidR="00936C7C" w:rsidRDefault="0096416A" w:rsidP="00BE22FE">
      <w:pPr>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Ulama Syafi’iyah me</w:t>
      </w:r>
      <w:r w:rsidRPr="0096416A">
        <w:rPr>
          <w:rFonts w:asciiTheme="majorBidi" w:hAnsiTheme="majorBidi" w:cstheme="majorBidi"/>
          <w:sz w:val="24"/>
          <w:szCs w:val="24"/>
        </w:rPr>
        <w:t>nyatakan</w:t>
      </w:r>
      <w:r>
        <w:rPr>
          <w:rFonts w:asciiTheme="majorBidi" w:hAnsiTheme="majorBidi" w:cstheme="majorBidi"/>
          <w:sz w:val="24"/>
          <w:szCs w:val="24"/>
        </w:rPr>
        <w:t xml:space="preserve"> bahwa hukum asal </w:t>
      </w:r>
      <w:r w:rsidRPr="0096416A">
        <w:rPr>
          <w:rFonts w:asciiTheme="majorBidi" w:hAnsiTheme="majorBidi" w:cstheme="majorBidi"/>
          <w:sz w:val="24"/>
          <w:szCs w:val="24"/>
        </w:rPr>
        <w:t>pernikahan</w:t>
      </w:r>
      <w:r>
        <w:rPr>
          <w:rFonts w:asciiTheme="majorBidi" w:hAnsiTheme="majorBidi" w:cstheme="majorBidi"/>
          <w:sz w:val="24"/>
          <w:szCs w:val="24"/>
        </w:rPr>
        <w:t xml:space="preserve"> </w:t>
      </w:r>
      <w:r w:rsidRPr="0096416A">
        <w:rPr>
          <w:rFonts w:asciiTheme="majorBidi" w:hAnsiTheme="majorBidi" w:cstheme="majorBidi"/>
          <w:sz w:val="24"/>
          <w:szCs w:val="24"/>
        </w:rPr>
        <w:t>ialah</w:t>
      </w:r>
      <w:r w:rsidR="00936C7C" w:rsidRPr="00936C7C">
        <w:rPr>
          <w:rFonts w:asciiTheme="majorBidi" w:hAnsiTheme="majorBidi" w:cstheme="majorBidi"/>
          <w:sz w:val="24"/>
          <w:szCs w:val="24"/>
        </w:rPr>
        <w:t xml:space="preserve"> </w:t>
      </w:r>
      <w:r>
        <w:rPr>
          <w:rFonts w:asciiTheme="majorBidi" w:hAnsiTheme="majorBidi" w:cstheme="majorBidi"/>
          <w:sz w:val="24"/>
          <w:szCs w:val="24"/>
        </w:rPr>
        <w:t xml:space="preserve">mubah, </w:t>
      </w:r>
      <w:r w:rsidRPr="0096416A">
        <w:rPr>
          <w:rFonts w:asciiTheme="majorBidi" w:hAnsiTheme="majorBidi" w:cstheme="majorBidi"/>
          <w:sz w:val="24"/>
          <w:szCs w:val="24"/>
        </w:rPr>
        <w:t>selain</w:t>
      </w:r>
      <w:r w:rsidR="00936C7C" w:rsidRPr="00936C7C">
        <w:rPr>
          <w:rFonts w:asciiTheme="majorBidi" w:hAnsiTheme="majorBidi" w:cstheme="majorBidi"/>
          <w:sz w:val="24"/>
          <w:szCs w:val="24"/>
        </w:rPr>
        <w:t xml:space="preserve"> ada yang sunn</w:t>
      </w:r>
      <w:r>
        <w:rPr>
          <w:rFonts w:asciiTheme="majorBidi" w:hAnsiTheme="majorBidi" w:cstheme="majorBidi"/>
          <w:sz w:val="24"/>
          <w:szCs w:val="24"/>
        </w:rPr>
        <w:t>at, wajib, haram dan makruh.</w:t>
      </w:r>
      <w:r>
        <w:rPr>
          <w:rFonts w:asciiTheme="majorBidi" w:hAnsiTheme="majorBidi" w:cstheme="majorBidi"/>
          <w:sz w:val="24"/>
          <w:szCs w:val="24"/>
          <w:lang w:val="en-US"/>
        </w:rPr>
        <w:t xml:space="preserve"> Masyarakat </w:t>
      </w:r>
      <w:r>
        <w:rPr>
          <w:rFonts w:asciiTheme="majorBidi" w:hAnsiTheme="majorBidi" w:cstheme="majorBidi"/>
          <w:sz w:val="24"/>
          <w:szCs w:val="24"/>
        </w:rPr>
        <w:t xml:space="preserve">Indonesia, </w:t>
      </w:r>
      <w:r>
        <w:rPr>
          <w:rFonts w:asciiTheme="majorBidi" w:hAnsiTheme="majorBidi" w:cstheme="majorBidi"/>
          <w:sz w:val="24"/>
          <w:szCs w:val="24"/>
        </w:rPr>
        <w:lastRenderedPageBreak/>
        <w:t xml:space="preserve">umumnya </w:t>
      </w:r>
      <w:r w:rsidR="00936C7C" w:rsidRPr="00936C7C">
        <w:rPr>
          <w:rFonts w:asciiTheme="majorBidi" w:hAnsiTheme="majorBidi" w:cstheme="majorBidi"/>
          <w:sz w:val="24"/>
          <w:szCs w:val="24"/>
        </w:rPr>
        <w:t xml:space="preserve"> memandang bahwa </w:t>
      </w:r>
      <w:r>
        <w:rPr>
          <w:rFonts w:asciiTheme="majorBidi" w:hAnsiTheme="majorBidi" w:cstheme="majorBidi"/>
          <w:sz w:val="24"/>
          <w:szCs w:val="24"/>
        </w:rPr>
        <w:t xml:space="preserve">hukum asal </w:t>
      </w:r>
      <w:r>
        <w:rPr>
          <w:rFonts w:asciiTheme="majorBidi" w:hAnsiTheme="majorBidi" w:cstheme="majorBidi"/>
          <w:sz w:val="24"/>
          <w:szCs w:val="24"/>
          <w:lang w:val="en-US"/>
        </w:rPr>
        <w:t xml:space="preserve">pernikahan </w:t>
      </w:r>
      <w:r w:rsidR="00936C7C" w:rsidRPr="00936C7C">
        <w:rPr>
          <w:rFonts w:asciiTheme="majorBidi" w:hAnsiTheme="majorBidi" w:cstheme="majorBidi"/>
          <w:sz w:val="24"/>
          <w:szCs w:val="24"/>
        </w:rPr>
        <w:t>ialah mubah. Hal ini banyak dipengaruhi pendapat ulama Syafi’iyah.</w:t>
      </w:r>
      <w:r w:rsidR="00936C7C">
        <w:rPr>
          <w:rFonts w:asciiTheme="majorBidi" w:hAnsiTheme="majorBidi" w:cstheme="majorBidi"/>
          <w:sz w:val="24"/>
          <w:szCs w:val="24"/>
        </w:rPr>
        <w:t xml:space="preserve"> </w:t>
      </w:r>
    </w:p>
    <w:p w14:paraId="15E5250D" w14:textId="0905758E" w:rsidR="00936C7C" w:rsidRDefault="0058393B" w:rsidP="00BE22FE">
      <w:pPr>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936C7C" w:rsidRPr="00936C7C">
        <w:rPr>
          <w:rFonts w:asciiTheme="majorBidi" w:hAnsiTheme="majorBidi" w:cstheme="majorBidi"/>
          <w:sz w:val="24"/>
          <w:szCs w:val="24"/>
        </w:rPr>
        <w:t>Namun demikian, kalau dilihat dari segi kondisi orang yang melaksanakan serta tujuan melaksanakannya</w:t>
      </w:r>
      <w:r w:rsidR="00936C7C">
        <w:rPr>
          <w:rFonts w:asciiTheme="majorBidi" w:hAnsiTheme="majorBidi" w:cstheme="majorBidi"/>
          <w:sz w:val="24"/>
          <w:szCs w:val="24"/>
        </w:rPr>
        <w:t xml:space="preserve"> seperti yang terjadi di kelurahan winenet maka </w:t>
      </w:r>
      <w:r w:rsidR="00936C7C" w:rsidRPr="00936C7C">
        <w:rPr>
          <w:rFonts w:asciiTheme="majorBidi" w:hAnsiTheme="majorBidi" w:cstheme="majorBidi"/>
          <w:sz w:val="24"/>
          <w:szCs w:val="24"/>
        </w:rPr>
        <w:t>melakukan perkawinan itu dapat dikenakan hukum wajib, sunnat, haram, makruh ataupun mubah.</w:t>
      </w:r>
      <w:r w:rsidR="00936C7C">
        <w:rPr>
          <w:rFonts w:asciiTheme="majorBidi" w:hAnsiTheme="majorBidi" w:cstheme="majorBidi"/>
          <w:sz w:val="24"/>
          <w:szCs w:val="24"/>
        </w:rPr>
        <w:t xml:space="preserve"> Dengan penjelasan hukum sebagai berikut:</w:t>
      </w:r>
    </w:p>
    <w:p w14:paraId="2AF2B451" w14:textId="79F38122" w:rsidR="00936C7C" w:rsidRDefault="0096416A" w:rsidP="00812597">
      <w:pPr>
        <w:pStyle w:val="ListParagraph"/>
        <w:numPr>
          <w:ilvl w:val="0"/>
          <w:numId w:val="21"/>
        </w:numPr>
        <w:spacing w:after="0" w:line="360" w:lineRule="exact"/>
        <w:jc w:val="both"/>
        <w:rPr>
          <w:rFonts w:asciiTheme="majorBidi" w:hAnsiTheme="majorBidi" w:cstheme="majorBidi"/>
          <w:sz w:val="24"/>
          <w:szCs w:val="24"/>
        </w:rPr>
      </w:pPr>
      <w:r w:rsidRPr="0096416A">
        <w:rPr>
          <w:rFonts w:asciiTheme="majorBidi" w:hAnsiTheme="majorBidi" w:cstheme="majorBidi"/>
          <w:sz w:val="24"/>
          <w:szCs w:val="24"/>
        </w:rPr>
        <w:t>Melangsungkan perkawinan adalah wajib bagi orang yang telah mempunyai kemauan dan kemampuan untuk menikah dan khawatir akan terpelese</w:t>
      </w:r>
      <w:r>
        <w:rPr>
          <w:rFonts w:asciiTheme="majorBidi" w:hAnsiTheme="majorBidi" w:cstheme="majorBidi"/>
          <w:sz w:val="24"/>
          <w:szCs w:val="24"/>
        </w:rPr>
        <w:t>t dalam perbuatan per</w:t>
      </w:r>
      <w:r w:rsidRPr="0096416A">
        <w:rPr>
          <w:rFonts w:asciiTheme="majorBidi" w:hAnsiTheme="majorBidi" w:cstheme="majorBidi"/>
          <w:sz w:val="24"/>
          <w:szCs w:val="24"/>
        </w:rPr>
        <w:t>zinahan jika tidak menikah, maka diperlukan hukum untuk melangsungkan perkawinan bagi orang terseb</w:t>
      </w:r>
      <w:r>
        <w:rPr>
          <w:rFonts w:asciiTheme="majorBidi" w:hAnsiTheme="majorBidi" w:cstheme="majorBidi"/>
          <w:sz w:val="24"/>
          <w:szCs w:val="24"/>
        </w:rPr>
        <w:t>ut</w:t>
      </w:r>
      <w:r w:rsidR="00936C7C" w:rsidRPr="00936C7C">
        <w:rPr>
          <w:rFonts w:asciiTheme="majorBidi" w:hAnsiTheme="majorBidi" w:cstheme="majorBidi"/>
          <w:sz w:val="24"/>
          <w:szCs w:val="24"/>
        </w:rPr>
        <w:t>.</w:t>
      </w:r>
    </w:p>
    <w:p w14:paraId="2D3194F4" w14:textId="4F109D47" w:rsidR="00936C7C" w:rsidRDefault="0096416A" w:rsidP="00812597">
      <w:pPr>
        <w:pStyle w:val="ListParagraph"/>
        <w:numPr>
          <w:ilvl w:val="0"/>
          <w:numId w:val="21"/>
        </w:numPr>
        <w:spacing w:after="0" w:line="360" w:lineRule="exact"/>
        <w:jc w:val="both"/>
        <w:rPr>
          <w:rFonts w:asciiTheme="majorBidi" w:hAnsiTheme="majorBidi" w:cstheme="majorBidi"/>
          <w:sz w:val="24"/>
          <w:szCs w:val="24"/>
        </w:rPr>
      </w:pPr>
      <w:r w:rsidRPr="0096416A">
        <w:rPr>
          <w:rFonts w:asciiTheme="majorBidi" w:hAnsiTheme="majorBidi" w:cstheme="majorBidi"/>
          <w:sz w:val="24"/>
          <w:szCs w:val="24"/>
        </w:rPr>
        <w:t>Jika seseorang mau dan mampu untuk menikah tetapi tidak takut akan berzina jika tidak, maka hukum menikah ba</w:t>
      </w:r>
      <w:r>
        <w:rPr>
          <w:rFonts w:asciiTheme="majorBidi" w:hAnsiTheme="majorBidi" w:cstheme="majorBidi"/>
          <w:sz w:val="24"/>
          <w:szCs w:val="24"/>
        </w:rPr>
        <w:t>gi orang tersebut adalah sunnah</w:t>
      </w:r>
      <w:r w:rsidR="00936C7C" w:rsidRPr="00936C7C">
        <w:rPr>
          <w:rFonts w:asciiTheme="majorBidi" w:hAnsiTheme="majorBidi" w:cstheme="majorBidi"/>
          <w:sz w:val="24"/>
          <w:szCs w:val="24"/>
        </w:rPr>
        <w:t>.</w:t>
      </w:r>
    </w:p>
    <w:p w14:paraId="7449E640" w14:textId="72C7EB35" w:rsidR="00936C7C" w:rsidRDefault="0096416A" w:rsidP="00812597">
      <w:pPr>
        <w:pStyle w:val="ListParagraph"/>
        <w:numPr>
          <w:ilvl w:val="0"/>
          <w:numId w:val="21"/>
        </w:numPr>
        <w:spacing w:after="0" w:line="360" w:lineRule="exact"/>
        <w:jc w:val="both"/>
        <w:rPr>
          <w:rFonts w:asciiTheme="majorBidi" w:hAnsiTheme="majorBidi" w:cstheme="majorBidi"/>
          <w:sz w:val="24"/>
          <w:szCs w:val="24"/>
        </w:rPr>
      </w:pPr>
      <w:r w:rsidRPr="0096416A">
        <w:rPr>
          <w:rFonts w:asciiTheme="majorBidi" w:hAnsiTheme="majorBidi" w:cstheme="majorBidi"/>
          <w:sz w:val="24"/>
          <w:szCs w:val="24"/>
        </w:rPr>
        <w:t>Haram hukumnya melangsungkan perkawinan dengan seseorang yang tidak memiliki keinginan, kemampuan, atau tanggung jawab untuk memenuhi tanggung jawab rumah tangganya, sehingga jika mereka melakukan</w:t>
      </w:r>
      <w:r w:rsidR="007975A2">
        <w:rPr>
          <w:rFonts w:asciiTheme="majorBidi" w:hAnsiTheme="majorBidi" w:cstheme="majorBidi"/>
          <w:sz w:val="24"/>
          <w:szCs w:val="24"/>
        </w:rPr>
        <w:t>nya, mereka aka</w:t>
      </w:r>
      <w:r w:rsidR="007975A2" w:rsidRPr="007975A2">
        <w:rPr>
          <w:rFonts w:asciiTheme="majorBidi" w:hAnsiTheme="majorBidi" w:cstheme="majorBidi"/>
          <w:sz w:val="24"/>
          <w:szCs w:val="24"/>
        </w:rPr>
        <w:t>n terlantar</w:t>
      </w:r>
      <w:r>
        <w:rPr>
          <w:rFonts w:asciiTheme="majorBidi" w:hAnsiTheme="majorBidi" w:cstheme="majorBidi"/>
          <w:sz w:val="24"/>
          <w:szCs w:val="24"/>
        </w:rPr>
        <w:t xml:space="preserve"> dirinya maupun istrinya</w:t>
      </w:r>
      <w:r w:rsidR="00936C7C" w:rsidRPr="00936C7C">
        <w:rPr>
          <w:rFonts w:asciiTheme="majorBidi" w:hAnsiTheme="majorBidi" w:cstheme="majorBidi"/>
          <w:sz w:val="24"/>
          <w:szCs w:val="24"/>
        </w:rPr>
        <w:t>.</w:t>
      </w:r>
    </w:p>
    <w:p w14:paraId="1F004F60" w14:textId="543B7F0E" w:rsidR="00936C7C" w:rsidRDefault="007975A2" w:rsidP="00812597">
      <w:pPr>
        <w:pStyle w:val="ListParagraph"/>
        <w:numPr>
          <w:ilvl w:val="0"/>
          <w:numId w:val="21"/>
        </w:numPr>
        <w:spacing w:after="0" w:line="360" w:lineRule="exact"/>
        <w:jc w:val="both"/>
        <w:rPr>
          <w:rFonts w:asciiTheme="majorBidi" w:hAnsiTheme="majorBidi" w:cstheme="majorBidi"/>
          <w:sz w:val="24"/>
          <w:szCs w:val="24"/>
        </w:rPr>
      </w:pPr>
      <w:r w:rsidRPr="007975A2">
        <w:rPr>
          <w:rFonts w:asciiTheme="majorBidi" w:hAnsiTheme="majorBidi" w:cstheme="majorBidi"/>
          <w:sz w:val="24"/>
          <w:szCs w:val="24"/>
        </w:rPr>
        <w:t>Makruh hukumnya pernikahan bagi seseorang yang mampu mengendalikan dirinya agar tidak membiarkan dirinya berzinah jika belum menikah karena ia memiliki kemampuan untuk menikah. Hanya saja orang tersebut tidak terlalu ingin dapat menjalankan tugas yang datang dengan baik sebagai suami istri.</w:t>
      </w:r>
    </w:p>
    <w:p w14:paraId="3B2E5CCF" w14:textId="77777777" w:rsidR="005B6C74" w:rsidRPr="00936C7C" w:rsidRDefault="005B6C74" w:rsidP="005B6C74">
      <w:pPr>
        <w:pStyle w:val="ListParagraph"/>
        <w:spacing w:after="0" w:line="360" w:lineRule="exact"/>
        <w:jc w:val="both"/>
        <w:rPr>
          <w:rFonts w:asciiTheme="majorBidi" w:hAnsiTheme="majorBidi" w:cstheme="majorBidi"/>
          <w:sz w:val="24"/>
          <w:szCs w:val="24"/>
        </w:rPr>
      </w:pPr>
    </w:p>
    <w:p w14:paraId="3F6AAE80" w14:textId="7AB5418F" w:rsidR="00474872" w:rsidRPr="00C07458" w:rsidRDefault="005B6C74" w:rsidP="0047487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975A2" w:rsidRPr="007975A2">
        <w:rPr>
          <w:rFonts w:asciiTheme="majorBidi" w:hAnsiTheme="majorBidi" w:cstheme="majorBidi"/>
          <w:sz w:val="24"/>
          <w:szCs w:val="24"/>
        </w:rPr>
        <w:t>Orang yang memiliki kemampuan untuk menikah diperbolehkan melakukannya; namun, jika mereka tidak menikah, mereka tidak akan khawatir tentang perzinahan dan tidak akan meninggalkan is</w:t>
      </w:r>
      <w:r w:rsidR="007975A2">
        <w:rPr>
          <w:rFonts w:asciiTheme="majorBidi" w:hAnsiTheme="majorBidi" w:cstheme="majorBidi"/>
          <w:sz w:val="24"/>
          <w:szCs w:val="24"/>
        </w:rPr>
        <w:t>trinya jika mereka melakukannya</w:t>
      </w:r>
      <w:r w:rsidR="00936C7C" w:rsidRPr="00936C7C">
        <w:rPr>
          <w:rFonts w:asciiTheme="majorBidi" w:hAnsiTheme="majorBidi" w:cstheme="majorBidi"/>
          <w:sz w:val="24"/>
          <w:szCs w:val="24"/>
        </w:rPr>
        <w:t xml:space="preserve">. </w:t>
      </w:r>
      <w:r w:rsidR="007975A2" w:rsidRPr="007975A2">
        <w:rPr>
          <w:rFonts w:asciiTheme="majorBidi" w:hAnsiTheme="majorBidi" w:cstheme="majorBidi"/>
          <w:sz w:val="24"/>
          <w:szCs w:val="24"/>
        </w:rPr>
        <w:t xml:space="preserve">Hukum mubah ini juga berlaku bagi orang-orang yang memiliki alasan dan hambatan yang sama untuk menikah, seperti </w:t>
      </w:r>
      <w:r w:rsidR="007975A2">
        <w:rPr>
          <w:rFonts w:asciiTheme="majorBidi" w:hAnsiTheme="majorBidi" w:cstheme="majorBidi"/>
          <w:sz w:val="24"/>
          <w:szCs w:val="24"/>
        </w:rPr>
        <w:t>ingin menikah tetapi tidak mem</w:t>
      </w:r>
      <w:r w:rsidR="007975A2" w:rsidRPr="007975A2">
        <w:rPr>
          <w:rFonts w:asciiTheme="majorBidi" w:hAnsiTheme="majorBidi" w:cstheme="majorBidi"/>
          <w:sz w:val="24"/>
          <w:szCs w:val="24"/>
        </w:rPr>
        <w:t>iliki kemampuan</w:t>
      </w:r>
      <w:r w:rsidR="007975A2">
        <w:rPr>
          <w:rFonts w:asciiTheme="majorBidi" w:hAnsiTheme="majorBidi" w:cstheme="majorBidi"/>
          <w:sz w:val="24"/>
          <w:szCs w:val="24"/>
        </w:rPr>
        <w:t xml:space="preserve"> </w:t>
      </w:r>
      <w:r w:rsidR="007975A2" w:rsidRPr="007975A2">
        <w:rPr>
          <w:rFonts w:asciiTheme="majorBidi" w:hAnsiTheme="majorBidi" w:cstheme="majorBidi"/>
          <w:sz w:val="24"/>
          <w:szCs w:val="24"/>
        </w:rPr>
        <w:t>maupun</w:t>
      </w:r>
      <w:r w:rsidR="007975A2">
        <w:rPr>
          <w:rFonts w:asciiTheme="majorBidi" w:hAnsiTheme="majorBidi" w:cstheme="majorBidi"/>
          <w:sz w:val="24"/>
          <w:szCs w:val="24"/>
        </w:rPr>
        <w:t xml:space="preserve"> </w:t>
      </w:r>
      <w:r w:rsidR="007975A2" w:rsidRPr="007975A2">
        <w:rPr>
          <w:rFonts w:asciiTheme="majorBidi" w:hAnsiTheme="majorBidi" w:cstheme="majorBidi"/>
          <w:sz w:val="24"/>
          <w:szCs w:val="24"/>
        </w:rPr>
        <w:t>tidak memiliki keinginan yang kuat</w:t>
      </w:r>
      <w:r w:rsidR="003E5FDC" w:rsidRPr="00C07458">
        <w:rPr>
          <w:rFonts w:asciiTheme="majorBidi" w:hAnsiTheme="majorBidi" w:cstheme="majorBidi"/>
          <w:sz w:val="24"/>
          <w:szCs w:val="24"/>
        </w:rPr>
        <w:t>.</w:t>
      </w:r>
    </w:p>
    <w:p w14:paraId="729ECE88" w14:textId="407F3E81" w:rsidR="004C5DCD" w:rsidRPr="005B6C74" w:rsidRDefault="004C5DCD" w:rsidP="00543AE8">
      <w:pPr>
        <w:pStyle w:val="ListParagraph"/>
        <w:numPr>
          <w:ilvl w:val="0"/>
          <w:numId w:val="17"/>
        </w:numPr>
        <w:tabs>
          <w:tab w:val="left" w:pos="284"/>
        </w:tabs>
        <w:spacing w:after="0" w:line="360" w:lineRule="auto"/>
        <w:ind w:left="0" w:firstLine="0"/>
        <w:outlineLvl w:val="2"/>
        <w:rPr>
          <w:rFonts w:asciiTheme="majorBidi" w:hAnsiTheme="majorBidi" w:cstheme="majorBidi"/>
          <w:b/>
          <w:bCs/>
          <w:sz w:val="24"/>
          <w:szCs w:val="24"/>
        </w:rPr>
      </w:pPr>
      <w:bookmarkStart w:id="109" w:name="_Toc136554267"/>
      <w:r w:rsidRPr="005B6C74">
        <w:rPr>
          <w:rFonts w:asciiTheme="majorBidi" w:hAnsiTheme="majorBidi" w:cstheme="majorBidi"/>
          <w:b/>
          <w:bCs/>
          <w:sz w:val="24"/>
          <w:szCs w:val="24"/>
        </w:rPr>
        <w:t>Tinjauan Hukum Is</w:t>
      </w:r>
      <w:r w:rsidR="003728AA" w:rsidRPr="005B6C74">
        <w:rPr>
          <w:rFonts w:asciiTheme="majorBidi" w:hAnsiTheme="majorBidi" w:cstheme="majorBidi"/>
          <w:b/>
          <w:bCs/>
          <w:sz w:val="24"/>
          <w:szCs w:val="24"/>
        </w:rPr>
        <w:t>l</w:t>
      </w:r>
      <w:r w:rsidRPr="005B6C74">
        <w:rPr>
          <w:rFonts w:asciiTheme="majorBidi" w:hAnsiTheme="majorBidi" w:cstheme="majorBidi"/>
          <w:b/>
          <w:bCs/>
          <w:sz w:val="24"/>
          <w:szCs w:val="24"/>
        </w:rPr>
        <w:t>am Terhadap Pernikahan Dini</w:t>
      </w:r>
      <w:bookmarkEnd w:id="109"/>
    </w:p>
    <w:p w14:paraId="7A51B010" w14:textId="5DAFA4A8" w:rsidR="00F45F13" w:rsidRPr="005B6C74" w:rsidRDefault="00F45F13" w:rsidP="00543AE8">
      <w:pPr>
        <w:spacing w:after="0" w:line="360" w:lineRule="auto"/>
        <w:ind w:left="284"/>
        <w:jc w:val="both"/>
        <w:rPr>
          <w:rFonts w:asciiTheme="majorBidi" w:hAnsiTheme="majorBidi" w:cstheme="majorBidi"/>
          <w:sz w:val="24"/>
          <w:szCs w:val="24"/>
        </w:rPr>
      </w:pPr>
      <w:r w:rsidRPr="005B6C74">
        <w:rPr>
          <w:rFonts w:asciiTheme="majorBidi" w:hAnsiTheme="majorBidi" w:cstheme="majorBidi"/>
          <w:sz w:val="24"/>
          <w:szCs w:val="24"/>
        </w:rPr>
        <w:t xml:space="preserve">Pernikahan Dini merupakan hal yang banyak dibahas dalam berbagai perspektif terlebih khusus menurut perspektif hukum islam. Dalam perspektif atau </w:t>
      </w:r>
      <w:r w:rsidRPr="005B6C74">
        <w:rPr>
          <w:rFonts w:asciiTheme="majorBidi" w:hAnsiTheme="majorBidi" w:cstheme="majorBidi"/>
          <w:sz w:val="24"/>
          <w:szCs w:val="24"/>
        </w:rPr>
        <w:lastRenderedPageBreak/>
        <w:t>pandangan hukum islam terhadap pernikahan dini dapat dilihat dari berbagai aspek yaitu, defini</w:t>
      </w:r>
      <w:r w:rsidR="009941A5" w:rsidRPr="005B6C74">
        <w:rPr>
          <w:rFonts w:asciiTheme="majorBidi" w:hAnsiTheme="majorBidi" w:cstheme="majorBidi"/>
          <w:sz w:val="24"/>
          <w:szCs w:val="24"/>
        </w:rPr>
        <w:t>si</w:t>
      </w:r>
      <w:r w:rsidRPr="005B6C74">
        <w:rPr>
          <w:rFonts w:asciiTheme="majorBidi" w:hAnsiTheme="majorBidi" w:cstheme="majorBidi"/>
          <w:sz w:val="24"/>
          <w:szCs w:val="24"/>
        </w:rPr>
        <w:t xml:space="preserve"> atau pengertian secara gramatikal dari pernikahan dini itu sendiri, kemudian yang kedua dilihat dari segi dalil atau ayat-ayat al-qur’an dan hadits yang membahas persoalan pernikahan dini.</w:t>
      </w:r>
    </w:p>
    <w:p w14:paraId="4D0C951E" w14:textId="77777777" w:rsidR="008576B0" w:rsidRPr="005B6C74" w:rsidRDefault="008576B0" w:rsidP="00543AE8">
      <w:pPr>
        <w:spacing w:after="0" w:line="360" w:lineRule="auto"/>
        <w:ind w:left="284"/>
        <w:jc w:val="both"/>
        <w:rPr>
          <w:rFonts w:asciiTheme="majorBidi" w:hAnsiTheme="majorBidi" w:cstheme="majorBidi"/>
          <w:sz w:val="24"/>
          <w:szCs w:val="24"/>
        </w:rPr>
      </w:pPr>
      <w:r w:rsidRPr="005B6C74">
        <w:rPr>
          <w:rFonts w:asciiTheme="majorBidi" w:hAnsiTheme="majorBidi" w:cstheme="majorBidi"/>
          <w:sz w:val="24"/>
          <w:szCs w:val="24"/>
        </w:rPr>
        <w:t>Dalam pandangan hukum Islam, pernikahan dini dapat dilihat dari berbagai sudut pandang. Secara umum, hukum Islam tidak melarang pernikahan pada usia muda, selama memenuhi syarat-syarat dan ketentuan-ketentuan yang telah ditetapkan.</w:t>
      </w:r>
    </w:p>
    <w:p w14:paraId="4804666B" w14:textId="328A753C" w:rsidR="00CD7EDC" w:rsidRDefault="008576B0" w:rsidP="00543AE8">
      <w:pPr>
        <w:spacing w:after="0" w:line="360" w:lineRule="auto"/>
        <w:ind w:left="284"/>
        <w:jc w:val="both"/>
        <w:rPr>
          <w:rFonts w:asciiTheme="majorBidi" w:hAnsiTheme="majorBidi" w:cstheme="majorBidi"/>
          <w:sz w:val="24"/>
          <w:szCs w:val="24"/>
        </w:rPr>
      </w:pPr>
      <w:r w:rsidRPr="005B6C74">
        <w:rPr>
          <w:rFonts w:asciiTheme="majorBidi" w:hAnsiTheme="majorBidi" w:cstheme="majorBidi"/>
          <w:sz w:val="24"/>
          <w:szCs w:val="24"/>
        </w:rPr>
        <w:t>Dalam Al-Qur'an, disebutkan bahwa menikah adalah sebuah bentuk perintah dan tuntutan yang harus dip</w:t>
      </w:r>
      <w:r w:rsidR="001C3F57" w:rsidRPr="005B6C74">
        <w:rPr>
          <w:rFonts w:asciiTheme="majorBidi" w:hAnsiTheme="majorBidi" w:cstheme="majorBidi"/>
          <w:sz w:val="24"/>
          <w:szCs w:val="24"/>
        </w:rPr>
        <w:t>enuhi</w:t>
      </w:r>
      <w:r w:rsidR="00EB4117">
        <w:rPr>
          <w:rFonts w:asciiTheme="majorBidi" w:hAnsiTheme="majorBidi" w:cstheme="majorBidi"/>
          <w:sz w:val="24"/>
          <w:szCs w:val="24"/>
        </w:rPr>
        <w:t xml:space="preserve"> oleh setiap Muslim. Q.S An-Nur/24: </w:t>
      </w:r>
      <w:r w:rsidRPr="005B6C74">
        <w:rPr>
          <w:rFonts w:asciiTheme="majorBidi" w:hAnsiTheme="majorBidi" w:cstheme="majorBidi"/>
          <w:sz w:val="24"/>
          <w:szCs w:val="24"/>
        </w:rPr>
        <w:t>3</w:t>
      </w:r>
      <w:r w:rsidR="001C3F57" w:rsidRPr="005B6C74">
        <w:rPr>
          <w:rFonts w:asciiTheme="majorBidi" w:hAnsiTheme="majorBidi" w:cstheme="majorBidi"/>
          <w:sz w:val="24"/>
          <w:szCs w:val="24"/>
        </w:rPr>
        <w:t>2 yang berbunyi sebagai berikut:</w:t>
      </w:r>
    </w:p>
    <w:p w14:paraId="6CBC85AA" w14:textId="77777777" w:rsidR="005B6C74" w:rsidRPr="005B6C74" w:rsidRDefault="005B6C74" w:rsidP="00543AE8">
      <w:pPr>
        <w:spacing w:after="0" w:line="360" w:lineRule="auto"/>
        <w:jc w:val="both"/>
        <w:rPr>
          <w:rFonts w:ascii="Times New Roman - Arab" w:hAnsi="Times New Roman - Arab" w:cstheme="majorBidi"/>
          <w:sz w:val="32"/>
          <w:szCs w:val="32"/>
        </w:rPr>
      </w:pPr>
    </w:p>
    <w:p w14:paraId="50EDDFAF" w14:textId="48A30E85" w:rsidR="00C07458" w:rsidRPr="00543AE8" w:rsidRDefault="00C07458" w:rsidP="005B6C74">
      <w:pPr>
        <w:bidi/>
        <w:spacing w:line="360" w:lineRule="exact"/>
        <w:rPr>
          <w:rFonts w:ascii="Times New Roman - Arab" w:hAnsi="Times New Roman - Arab" w:cstheme="majorBidi"/>
          <w:sz w:val="28"/>
          <w:szCs w:val="28"/>
        </w:rPr>
      </w:pPr>
      <w:r w:rsidRPr="00543AE8">
        <w:rPr>
          <w:rFonts w:ascii="Times New Roman - Arab" w:hAnsi="Times New Roman - Arab" w:cstheme="majorBidi"/>
          <w:sz w:val="28"/>
          <w:szCs w:val="28"/>
          <w:rtl/>
        </w:rPr>
        <w:t>وَاَنْكِحُوا الْاَيَامٰى مِنْكُمْ وَالصّٰلِحِيْنَ مِنْ عِبَادِكُمْ وَاِمَاۤىِٕكُمْۗ اِنْ يَّكُوْنُوْا فُقَرَاۤءَ يُغْنِهِمُ اللّٰهُ مِنْ فَضْلِهٖۗ وَاللّٰهُ وَاسِعٌ عَلِيْمٌ ٣٢</w:t>
      </w:r>
    </w:p>
    <w:p w14:paraId="53D1C15C" w14:textId="77777777" w:rsidR="00C07458" w:rsidRPr="005B6C74" w:rsidRDefault="00C07458" w:rsidP="005B6C74">
      <w:pPr>
        <w:bidi/>
        <w:spacing w:line="360" w:lineRule="exact"/>
        <w:jc w:val="right"/>
        <w:rPr>
          <w:rFonts w:asciiTheme="majorBidi" w:hAnsiTheme="majorBidi" w:cstheme="majorBidi"/>
          <w:sz w:val="24"/>
          <w:szCs w:val="24"/>
        </w:rPr>
      </w:pPr>
      <w:r w:rsidRPr="005B6C74">
        <w:rPr>
          <w:rFonts w:asciiTheme="majorBidi" w:hAnsiTheme="majorBidi" w:cstheme="majorBidi"/>
          <w:sz w:val="24"/>
          <w:szCs w:val="24"/>
        </w:rPr>
        <w:t>Terjemahnya :</w:t>
      </w:r>
    </w:p>
    <w:p w14:paraId="76C1710B" w14:textId="45EF2301" w:rsidR="008576B0" w:rsidRPr="005B6C74" w:rsidRDefault="00C07458" w:rsidP="00543AE8">
      <w:pPr>
        <w:spacing w:after="0" w:line="360" w:lineRule="exact"/>
        <w:ind w:left="567" w:right="1276"/>
        <w:jc w:val="both"/>
        <w:rPr>
          <w:rFonts w:asciiTheme="majorBidi" w:hAnsiTheme="majorBidi" w:cstheme="majorBidi"/>
          <w:sz w:val="24"/>
          <w:szCs w:val="24"/>
        </w:rPr>
      </w:pPr>
      <w:r w:rsidRPr="005B6C74">
        <w:rPr>
          <w:rFonts w:asciiTheme="majorBidi" w:hAnsiTheme="majorBidi" w:cstheme="majorBidi"/>
          <w:sz w:val="24"/>
          <w:szCs w:val="24"/>
        </w:rPr>
        <w:t>Nikahkanlah orang-orang yang masih membujang di antara kamu dan juga orang-orang yang layak (menikah) dari hamba-hamba sahayamu, baik laki-laki maupun perempuan. Jika mereka miskin, Allah akan memberi kemampuan kepada mereka dengan karunia-Nya. Allah Mahaluas (pembe</w:t>
      </w:r>
      <w:r w:rsidR="00D86DAF" w:rsidRPr="005B6C74">
        <w:rPr>
          <w:rFonts w:asciiTheme="majorBidi" w:hAnsiTheme="majorBidi" w:cstheme="majorBidi"/>
          <w:sz w:val="24"/>
          <w:szCs w:val="24"/>
        </w:rPr>
        <w:t>rian-Nya) lagi Maha Mengetahui.</w:t>
      </w:r>
    </w:p>
    <w:p w14:paraId="26340676" w14:textId="77777777" w:rsidR="00EB4117" w:rsidRDefault="00EB4117" w:rsidP="00812597">
      <w:pPr>
        <w:spacing w:after="0" w:line="360" w:lineRule="exact"/>
        <w:ind w:left="720" w:firstLine="720"/>
        <w:jc w:val="both"/>
        <w:rPr>
          <w:rFonts w:asciiTheme="majorBidi" w:hAnsiTheme="majorBidi" w:cstheme="majorBidi"/>
          <w:sz w:val="24"/>
          <w:szCs w:val="24"/>
        </w:rPr>
      </w:pPr>
    </w:p>
    <w:p w14:paraId="761AA855" w14:textId="50D275D6" w:rsidR="008576B0" w:rsidRPr="008576B0" w:rsidRDefault="00EB4117" w:rsidP="002308D6">
      <w:pPr>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 xml:space="preserve">       </w:t>
      </w:r>
      <w:r w:rsidR="008576B0" w:rsidRPr="008576B0">
        <w:rPr>
          <w:rFonts w:asciiTheme="majorBidi" w:hAnsiTheme="majorBidi" w:cstheme="majorBidi"/>
          <w:sz w:val="24"/>
          <w:szCs w:val="24"/>
        </w:rPr>
        <w:t>Namun, dalam hukum Islam juga diatur bahwa dalam pernikahan harus memenuhi syarat-syarat tertentu, seperti wali nikah yang sah, kesepakatan kedua belah pihak, mahar yang wajib diberikan oleh laki-laki, dan lain-lain. Selain itu, pernikahan tidak boleh melanggar norma dan etika yang berlaku, serta tidak merugikan salah satu pihak.</w:t>
      </w:r>
    </w:p>
    <w:p w14:paraId="77B8B019" w14:textId="77777777" w:rsidR="008576B0" w:rsidRPr="008576B0" w:rsidRDefault="008576B0" w:rsidP="002308D6">
      <w:pPr>
        <w:numPr>
          <w:ilvl w:val="0"/>
          <w:numId w:val="25"/>
        </w:numPr>
        <w:tabs>
          <w:tab w:val="clear" w:pos="720"/>
          <w:tab w:val="num" w:pos="567"/>
        </w:tabs>
        <w:spacing w:after="0" w:line="360" w:lineRule="auto"/>
        <w:ind w:hanging="436"/>
        <w:jc w:val="both"/>
        <w:rPr>
          <w:rFonts w:asciiTheme="majorBidi" w:hAnsiTheme="majorBidi" w:cstheme="majorBidi"/>
          <w:sz w:val="24"/>
          <w:szCs w:val="24"/>
        </w:rPr>
      </w:pPr>
      <w:r w:rsidRPr="008576B0">
        <w:rPr>
          <w:rFonts w:asciiTheme="majorBidi" w:hAnsiTheme="majorBidi" w:cstheme="majorBidi"/>
          <w:sz w:val="24"/>
          <w:szCs w:val="24"/>
        </w:rPr>
        <w:t>Istimbath Hukum dari Para Ulama Terkemuka</w:t>
      </w:r>
    </w:p>
    <w:p w14:paraId="0348AC97" w14:textId="77777777" w:rsidR="008576B0" w:rsidRPr="008576B0" w:rsidRDefault="008576B0" w:rsidP="002308D6">
      <w:pPr>
        <w:spacing w:after="0" w:line="360" w:lineRule="auto"/>
        <w:ind w:left="567"/>
        <w:jc w:val="both"/>
        <w:rPr>
          <w:rFonts w:asciiTheme="majorBidi" w:hAnsiTheme="majorBidi" w:cstheme="majorBidi"/>
          <w:sz w:val="24"/>
          <w:szCs w:val="24"/>
        </w:rPr>
      </w:pPr>
      <w:r w:rsidRPr="008576B0">
        <w:rPr>
          <w:rFonts w:asciiTheme="majorBidi" w:hAnsiTheme="majorBidi" w:cstheme="majorBidi"/>
          <w:sz w:val="24"/>
          <w:szCs w:val="24"/>
        </w:rPr>
        <w:t xml:space="preserve">Terdapat perbedaan pendapat di kalangan para ulama tentang pernikahan dini. Beberapa ulama menganggap pernikahan dini sebagai bentuk tuntutan syariat </w:t>
      </w:r>
      <w:r w:rsidRPr="008576B0">
        <w:rPr>
          <w:rFonts w:asciiTheme="majorBidi" w:hAnsiTheme="majorBidi" w:cstheme="majorBidi"/>
          <w:sz w:val="24"/>
          <w:szCs w:val="24"/>
        </w:rPr>
        <w:lastRenderedPageBreak/>
        <w:t>Islam yang harus dipenuhi, sementara yang lain mengkritik pernikahan dini karena mengganggu perkembangan pribadi dan pendidikan para remaja.</w:t>
      </w:r>
    </w:p>
    <w:p w14:paraId="1611D9ED" w14:textId="07BCC3DB" w:rsidR="008576B0" w:rsidRDefault="008576B0" w:rsidP="002308D6">
      <w:pPr>
        <w:spacing w:after="0" w:line="360" w:lineRule="auto"/>
        <w:ind w:left="567"/>
        <w:jc w:val="both"/>
        <w:rPr>
          <w:rFonts w:asciiTheme="majorBidi" w:hAnsiTheme="majorBidi" w:cstheme="majorBidi"/>
          <w:sz w:val="24"/>
          <w:szCs w:val="24"/>
        </w:rPr>
      </w:pPr>
      <w:r w:rsidRPr="008576B0">
        <w:rPr>
          <w:rFonts w:asciiTheme="majorBidi" w:hAnsiTheme="majorBidi" w:cstheme="majorBidi"/>
          <w:sz w:val="24"/>
          <w:szCs w:val="24"/>
        </w:rPr>
        <w:t>Dalam pandangan Imam Malik, Imam Syafi'i, dan Imam Ahmad bin Hanbal, pernikahan dini dapat diperbolehkan selama tidak melanggar syarat-syarat dan ketentuan yang telah ditetapkan dalam hukum Islam. Sementara itu, Imam Abu Hanifah berpendapat bahwa pernikahan pada usia muda tidak dianjurkan, kecuali dalam keadaan tertentu seperti adanya kebutuhan atau kepentingan yang mendesak.</w:t>
      </w:r>
    </w:p>
    <w:p w14:paraId="7291F816" w14:textId="3F0C7E24" w:rsidR="008576B0" w:rsidRPr="008576B0" w:rsidRDefault="00F2000A" w:rsidP="002308D6">
      <w:pPr>
        <w:spacing w:after="0" w:line="360" w:lineRule="auto"/>
        <w:ind w:left="567" w:hanging="11"/>
        <w:jc w:val="both"/>
        <w:rPr>
          <w:rFonts w:asciiTheme="majorBidi" w:hAnsiTheme="majorBidi" w:cstheme="majorBidi"/>
          <w:sz w:val="24"/>
          <w:szCs w:val="24"/>
        </w:rPr>
      </w:pPr>
      <w:r>
        <w:rPr>
          <w:rFonts w:asciiTheme="majorBidi" w:hAnsiTheme="majorBidi" w:cstheme="majorBidi"/>
          <w:sz w:val="24"/>
          <w:szCs w:val="24"/>
        </w:rPr>
        <w:t xml:space="preserve">       </w:t>
      </w:r>
      <w:r w:rsidR="008576B0" w:rsidRPr="008576B0">
        <w:rPr>
          <w:rFonts w:asciiTheme="majorBidi" w:hAnsiTheme="majorBidi" w:cstheme="majorBidi"/>
          <w:sz w:val="24"/>
          <w:szCs w:val="24"/>
        </w:rPr>
        <w:t xml:space="preserve">Beberapa ulama menganggap bahwa pernikahan dini boleh dilakukan dengan syarat memenuhi syarat-syarat tertentu, seperti sudah memasuki masa pubertas dan memiliki kesiapan mental dan fisik untuk menikah. </w:t>
      </w:r>
    </w:p>
    <w:p w14:paraId="64E74F83" w14:textId="77777777" w:rsidR="008576B0" w:rsidRPr="008576B0" w:rsidRDefault="008576B0" w:rsidP="002308D6">
      <w:pPr>
        <w:spacing w:after="0" w:line="360" w:lineRule="auto"/>
        <w:ind w:left="567" w:hanging="11"/>
        <w:jc w:val="both"/>
        <w:rPr>
          <w:rFonts w:asciiTheme="majorBidi" w:hAnsiTheme="majorBidi" w:cstheme="majorBidi"/>
          <w:sz w:val="24"/>
          <w:szCs w:val="24"/>
        </w:rPr>
      </w:pPr>
      <w:r w:rsidRPr="008576B0">
        <w:rPr>
          <w:rFonts w:asciiTheme="majorBidi" w:hAnsiTheme="majorBidi" w:cstheme="majorBidi"/>
          <w:sz w:val="24"/>
          <w:szCs w:val="24"/>
        </w:rPr>
        <w:t>Namun, ada juga ulama yang berpendapat bahwa pernikahan dini tidak dianjurkan atau bahkan dilarang. Mereka berargumentasi bahwa pernikahan dini dapat menimbulkan berbagai masalah, seperti gangguan kesehatan fisik dan psikis, ketidakmatangan dalam menghadapi kehidupan berumah tangga, dan risiko perceraian yang tinggi.</w:t>
      </w:r>
    </w:p>
    <w:p w14:paraId="6212FA74" w14:textId="77777777" w:rsidR="00F2000A" w:rsidRDefault="008576B0" w:rsidP="002308D6">
      <w:pPr>
        <w:spacing w:after="0" w:line="360" w:lineRule="auto"/>
        <w:ind w:left="567" w:hanging="11"/>
        <w:jc w:val="both"/>
        <w:rPr>
          <w:rFonts w:asciiTheme="majorBidi" w:hAnsiTheme="majorBidi" w:cstheme="majorBidi"/>
          <w:sz w:val="24"/>
          <w:szCs w:val="24"/>
        </w:rPr>
      </w:pPr>
      <w:r w:rsidRPr="008576B0">
        <w:rPr>
          <w:rFonts w:asciiTheme="majorBidi" w:hAnsiTheme="majorBidi" w:cstheme="majorBidi"/>
          <w:sz w:val="24"/>
          <w:szCs w:val="24"/>
        </w:rPr>
        <w:t>Sebagai contoh, ulama kontemporer seperti Yusuf al-Qaradawi dan Tariq Ramadan memandang bahwa pernikahan dini tidak disarankan karena dapat menimbulkan masalah kesehatan dan sosial yang serius, terutama bagi para gadis yang masih sangat muda dan belum siap secara fisik dan mental untuk menikah.</w:t>
      </w:r>
    </w:p>
    <w:p w14:paraId="414B2E30" w14:textId="003C3040" w:rsidR="00CD7EDC" w:rsidRDefault="00F2000A" w:rsidP="002308D6">
      <w:pPr>
        <w:spacing w:after="0" w:line="360" w:lineRule="auto"/>
        <w:ind w:left="567" w:hanging="11"/>
        <w:jc w:val="both"/>
        <w:rPr>
          <w:rFonts w:asciiTheme="majorBidi" w:hAnsiTheme="majorBidi" w:cstheme="majorBidi"/>
          <w:sz w:val="24"/>
          <w:szCs w:val="24"/>
        </w:rPr>
      </w:pPr>
      <w:r>
        <w:rPr>
          <w:rFonts w:asciiTheme="majorBidi" w:hAnsiTheme="majorBidi" w:cstheme="majorBidi"/>
          <w:sz w:val="24"/>
          <w:szCs w:val="24"/>
        </w:rPr>
        <w:t xml:space="preserve">       </w:t>
      </w:r>
      <w:r w:rsidR="008576B0" w:rsidRPr="008576B0">
        <w:rPr>
          <w:rFonts w:asciiTheme="majorBidi" w:hAnsiTheme="majorBidi" w:cstheme="majorBidi"/>
          <w:sz w:val="24"/>
          <w:szCs w:val="24"/>
        </w:rPr>
        <w:t>Namun, ada juga ulama yang memperbolehkan pernikahan dini jika sudah memenuhi syarat-syarat tertentu, seperti telah mencapai usia pubertas dan memiliki persiapan mental dan fisik yang cukup. Selain itu, terdapat juga pandangan bahwa pernikahan dini dapat diizinkan dalam keadaan darurat, seperti jika pasangan tersebut telah melakukan hubungan seksual di luar nikah dan ingin segera menikah untuk memperbaiki kesalahan tersebut.</w:t>
      </w:r>
      <w:r w:rsidR="00CD7EDC" w:rsidRPr="00CD7EDC">
        <w:rPr>
          <w:rFonts w:asciiTheme="majorBidi" w:hAnsiTheme="majorBidi" w:cstheme="majorBidi"/>
          <w:sz w:val="24"/>
          <w:szCs w:val="24"/>
        </w:rPr>
        <w:t xml:space="preserve"> </w:t>
      </w:r>
    </w:p>
    <w:p w14:paraId="05E1273A" w14:textId="7D8DBAFB" w:rsidR="00CD7EDC" w:rsidRPr="00CD7EDC" w:rsidRDefault="00CD7EDC" w:rsidP="002308D6">
      <w:pPr>
        <w:tabs>
          <w:tab w:val="num" w:pos="567"/>
        </w:tabs>
        <w:spacing w:after="0" w:line="360" w:lineRule="auto"/>
        <w:ind w:left="567"/>
        <w:jc w:val="both"/>
        <w:rPr>
          <w:rFonts w:asciiTheme="majorBidi" w:hAnsiTheme="majorBidi" w:cstheme="majorBidi"/>
          <w:sz w:val="24"/>
          <w:szCs w:val="24"/>
        </w:rPr>
      </w:pPr>
      <w:r w:rsidRPr="00CD7EDC">
        <w:rPr>
          <w:rFonts w:asciiTheme="majorBidi" w:hAnsiTheme="majorBidi" w:cstheme="majorBidi"/>
          <w:sz w:val="24"/>
          <w:szCs w:val="24"/>
        </w:rPr>
        <w:t xml:space="preserve">Pendapat Imam Al-Ghazali Imam Al-Ghazali berpendapat bahwa pernikahan dini dapat dibenarkan jika pasangan yang menikah telah mencapai usia baligh (pubertas) dan mereka siap secara fisik dan mental untuk menikah. Namun, </w:t>
      </w:r>
      <w:r w:rsidRPr="00CD7EDC">
        <w:rPr>
          <w:rFonts w:asciiTheme="majorBidi" w:hAnsiTheme="majorBidi" w:cstheme="majorBidi"/>
          <w:sz w:val="24"/>
          <w:szCs w:val="24"/>
        </w:rPr>
        <w:lastRenderedPageBreak/>
        <w:t>ia menekankan pentingnya pendidikan dan kesiapan finansial sebagai syarat penting untuk pernikahan dini yang sukses. Pendapat Imam Al- Nawawi Imam Al-Nawawi berpendapat bahwa pernikahan dini dapat dilakukan jika ada kebutuhan yang mendesak, seperti untuk mencegah zina. Namun, ia juga menekankan pentingnya mempertimbangkan kesiapan pasangan secara fisik dan mental, serta kesiapan finansial sebelum menikah. Pendapat Ibnu Qayyim Al-Jauziyah Ibnu Qayyim Al-Jauziyah berpendapat bahwa pernikahan dini dapat diperbolehkan dalam situasi tertentu, seperti jika seseorang khawatir tidak dapat menahan diri dari melakukan perbuatan yang tidak senonoh. Namun, ia juga menekankan pentingnya mempertimbangkan kesiapan fisik dan mental, serta kesiapan finansial sebelum menikah.</w:t>
      </w:r>
    </w:p>
    <w:p w14:paraId="622F3281" w14:textId="77777777" w:rsidR="008576B0" w:rsidRPr="008576B0" w:rsidRDefault="008576B0" w:rsidP="002308D6">
      <w:pPr>
        <w:tabs>
          <w:tab w:val="num" w:pos="567"/>
        </w:tabs>
        <w:spacing w:after="0" w:line="360" w:lineRule="auto"/>
        <w:ind w:left="567"/>
        <w:jc w:val="both"/>
        <w:rPr>
          <w:rFonts w:asciiTheme="majorBidi" w:hAnsiTheme="majorBidi" w:cstheme="majorBidi"/>
          <w:sz w:val="24"/>
          <w:szCs w:val="24"/>
        </w:rPr>
      </w:pPr>
      <w:r w:rsidRPr="008576B0">
        <w:rPr>
          <w:rFonts w:asciiTheme="majorBidi" w:hAnsiTheme="majorBidi" w:cstheme="majorBidi"/>
          <w:sz w:val="24"/>
          <w:szCs w:val="24"/>
        </w:rPr>
        <w:t>Secara umum, meskipun ada perbedaan pendapat di kalangan ulama terkemuka terkait pernikahan dini, namun pandangan mayoritas menganggap bahwa pernikahan dini tidak disarankan kecuali dalam keadaan darurat atau jika sudah memenuhi syarat-syarat tertentu. Selain itu, upaya pencegahan pernikahan dini tetap perlu dilakukan melalui edukasi dan sosialisasi yang tepat kepada masyarakat agar dapat memahami risiko dan dampak negatif dari pernikahan dini.</w:t>
      </w:r>
    </w:p>
    <w:p w14:paraId="45E20E00" w14:textId="77777777" w:rsidR="008576B0" w:rsidRPr="008576B0" w:rsidRDefault="008576B0" w:rsidP="002308D6">
      <w:pPr>
        <w:tabs>
          <w:tab w:val="num" w:pos="567"/>
        </w:tabs>
        <w:spacing w:after="0" w:line="360" w:lineRule="auto"/>
        <w:ind w:left="567"/>
        <w:jc w:val="both"/>
        <w:rPr>
          <w:rFonts w:asciiTheme="majorBidi" w:hAnsiTheme="majorBidi" w:cstheme="majorBidi"/>
          <w:sz w:val="24"/>
          <w:szCs w:val="24"/>
        </w:rPr>
      </w:pPr>
      <w:r w:rsidRPr="008576B0">
        <w:rPr>
          <w:rFonts w:asciiTheme="majorBidi" w:hAnsiTheme="majorBidi" w:cstheme="majorBidi"/>
          <w:sz w:val="24"/>
          <w:szCs w:val="24"/>
        </w:rPr>
        <w:t>Sebagai kesimpulan, dalam hukum Islam, pernikahan dini tidak secara tegas dilarang, namun harus memenuhi syarat-syarat dan ketentuan-ketentuan yang telah ditetapkan dalam hukum Islam. Di kalangan para ulama, terdapat perbedaan pendapat tentang pernikahan dini, namun mayoritas mengizinkan dengan syarat-syarat tertentu. Oleh karena itu, diperlukan pemahaman yang benar dan penyebaran informasi yang akurat tentang pernikahan dini agar tidak terjadi penyalahgunaan</w:t>
      </w:r>
    </w:p>
    <w:p w14:paraId="6CC86D7C" w14:textId="0E406A52" w:rsidR="00F45F13" w:rsidRDefault="00F45F13" w:rsidP="002308D6">
      <w:pPr>
        <w:tabs>
          <w:tab w:val="num" w:pos="567"/>
        </w:tabs>
        <w:spacing w:after="0" w:line="360" w:lineRule="auto"/>
        <w:ind w:left="567"/>
        <w:jc w:val="both"/>
        <w:rPr>
          <w:rFonts w:asciiTheme="majorBidi" w:hAnsiTheme="majorBidi" w:cstheme="majorBidi"/>
          <w:sz w:val="24"/>
          <w:szCs w:val="24"/>
        </w:rPr>
      </w:pPr>
      <w:r>
        <w:rPr>
          <w:rFonts w:asciiTheme="majorBidi" w:hAnsiTheme="majorBidi" w:cstheme="majorBidi"/>
          <w:sz w:val="24"/>
          <w:szCs w:val="24"/>
        </w:rPr>
        <w:t>Berikut beberapa penjelasan terkait dengan bagaimana tinjauan hukum islam terhadap pernikahan dini :</w:t>
      </w:r>
    </w:p>
    <w:p w14:paraId="55559C39" w14:textId="77777777" w:rsidR="002E2493" w:rsidRDefault="002E2493" w:rsidP="002308D6">
      <w:pPr>
        <w:tabs>
          <w:tab w:val="num" w:pos="567"/>
        </w:tabs>
        <w:spacing w:after="0" w:line="360" w:lineRule="auto"/>
        <w:ind w:left="567"/>
        <w:jc w:val="both"/>
        <w:rPr>
          <w:rFonts w:asciiTheme="majorBidi" w:hAnsiTheme="majorBidi" w:cstheme="majorBidi"/>
          <w:sz w:val="24"/>
          <w:szCs w:val="24"/>
        </w:rPr>
      </w:pPr>
    </w:p>
    <w:p w14:paraId="123DA703" w14:textId="73B227C2" w:rsidR="00F45F13" w:rsidRDefault="00F45F13" w:rsidP="00812597">
      <w:pPr>
        <w:pStyle w:val="ListParagraph"/>
        <w:numPr>
          <w:ilvl w:val="0"/>
          <w:numId w:val="23"/>
        </w:numPr>
        <w:spacing w:after="0" w:line="360" w:lineRule="exact"/>
        <w:ind w:left="1843" w:hanging="218"/>
        <w:jc w:val="both"/>
        <w:rPr>
          <w:rFonts w:asciiTheme="majorBidi" w:hAnsiTheme="majorBidi" w:cstheme="majorBidi"/>
          <w:sz w:val="24"/>
          <w:szCs w:val="24"/>
        </w:rPr>
      </w:pPr>
      <w:r>
        <w:rPr>
          <w:rFonts w:asciiTheme="majorBidi" w:hAnsiTheme="majorBidi" w:cstheme="majorBidi"/>
          <w:sz w:val="24"/>
          <w:szCs w:val="24"/>
        </w:rPr>
        <w:lastRenderedPageBreak/>
        <w:t>Aspek Defini</w:t>
      </w:r>
      <w:r w:rsidR="00946BEF">
        <w:rPr>
          <w:rFonts w:asciiTheme="majorBidi" w:hAnsiTheme="majorBidi" w:cstheme="majorBidi"/>
          <w:sz w:val="24"/>
          <w:szCs w:val="24"/>
        </w:rPr>
        <w:t>si</w:t>
      </w:r>
      <w:r w:rsidR="00A074FD">
        <w:rPr>
          <w:rStyle w:val="FootnoteReference"/>
          <w:rFonts w:asciiTheme="majorBidi" w:hAnsiTheme="majorBidi" w:cstheme="majorBidi"/>
          <w:sz w:val="24"/>
          <w:szCs w:val="24"/>
        </w:rPr>
        <w:footnoteReference w:id="36"/>
      </w:r>
    </w:p>
    <w:p w14:paraId="011D33B0" w14:textId="15410F37" w:rsidR="00946BEF" w:rsidRDefault="007975A2" w:rsidP="00812597">
      <w:pPr>
        <w:pStyle w:val="ListParagraph"/>
        <w:spacing w:after="0" w:line="360" w:lineRule="exact"/>
        <w:ind w:left="1800" w:firstLine="360"/>
        <w:jc w:val="both"/>
        <w:rPr>
          <w:rFonts w:asciiTheme="majorBidi" w:hAnsiTheme="majorBidi" w:cstheme="majorBidi"/>
          <w:sz w:val="24"/>
          <w:szCs w:val="24"/>
        </w:rPr>
      </w:pPr>
      <w:r w:rsidRPr="007975A2">
        <w:rPr>
          <w:rFonts w:asciiTheme="majorBidi" w:hAnsiTheme="majorBidi" w:cstheme="majorBidi"/>
          <w:sz w:val="24"/>
          <w:szCs w:val="24"/>
        </w:rPr>
        <w:t>Istilah kontemporer adalah "pernikahan dini". Awal" terkait dengan waktu, tepatnya sejak awal dalam waktu tertentu. Kebalikannya adalah</w:t>
      </w:r>
      <w:r>
        <w:rPr>
          <w:rFonts w:asciiTheme="majorBidi" w:hAnsiTheme="majorBidi" w:cstheme="majorBidi"/>
          <w:sz w:val="24"/>
          <w:szCs w:val="24"/>
        </w:rPr>
        <w:t xml:space="preserve"> pernikahan yang telah berakhir</w:t>
      </w:r>
      <w:r w:rsidR="00946BEF" w:rsidRPr="00946BEF">
        <w:rPr>
          <w:rFonts w:asciiTheme="majorBidi" w:hAnsiTheme="majorBidi" w:cstheme="majorBidi"/>
          <w:sz w:val="24"/>
          <w:szCs w:val="24"/>
        </w:rPr>
        <w:t xml:space="preserve">. </w:t>
      </w:r>
      <w:r w:rsidR="001A387A" w:rsidRPr="001A387A">
        <w:rPr>
          <w:rFonts w:asciiTheme="majorBidi" w:hAnsiTheme="majorBidi" w:cstheme="majorBidi"/>
          <w:sz w:val="24"/>
          <w:szCs w:val="24"/>
        </w:rPr>
        <w:t>Perkawinan seorang wanita berusia antara 13 dan 14 tahun dan seorang pria berusia antara 17 dan 18 tahun adalah hal yang lumrah dan tidak dianggap sebagai sesuatu yang istimewa bagi orang-orang yang hidup di awal abad ke-20 atau sebelumnya. Namun, ini adalah anomali dalam masyarakat saat ini. Dalam arti kata "terlalu cepat", perempuan yang menikah sebelum usia 20 tahun dan laki-laki yang menikah sebelum usia 25 tahun juga dianggap tidak pantas.</w:t>
      </w:r>
      <w:r w:rsidR="00946BEF" w:rsidRPr="00946BEF">
        <w:rPr>
          <w:rFonts w:asciiTheme="majorBidi" w:hAnsiTheme="majorBidi" w:cstheme="majorBidi"/>
          <w:sz w:val="24"/>
          <w:szCs w:val="24"/>
        </w:rPr>
        <w:t xml:space="preserve"> </w:t>
      </w:r>
      <w:r w:rsidR="001A387A" w:rsidRPr="001A387A">
        <w:rPr>
          <w:rFonts w:asciiTheme="majorBidi" w:hAnsiTheme="majorBidi" w:cstheme="majorBidi"/>
          <w:sz w:val="24"/>
          <w:szCs w:val="24"/>
        </w:rPr>
        <w:t>Seorang anak dianggap dewasa pada usia yang berbeda. Sesuai dengan hukum Islam, seorang anak dianggap telah mencapai pubertas ketika dia mengalami menstruasi dan "mimpi basah" untuk anak laki-laki.</w:t>
      </w:r>
      <w:r w:rsidR="00946BEF">
        <w:rPr>
          <w:rFonts w:asciiTheme="majorBidi" w:hAnsiTheme="majorBidi" w:cstheme="majorBidi"/>
          <w:sz w:val="24"/>
          <w:szCs w:val="24"/>
        </w:rPr>
        <w:t xml:space="preserve"> Terdapat perbedaan antara hukum agama dan hukum positif di indonesia namun itu bukanlah suatu hal yang difokuskan peneliti dalam skripsi ini.</w:t>
      </w:r>
    </w:p>
    <w:p w14:paraId="0A785A9B" w14:textId="2C45BD77" w:rsidR="00946BEF" w:rsidRDefault="001A387A" w:rsidP="00812597">
      <w:pPr>
        <w:pStyle w:val="ListParagraph"/>
        <w:spacing w:after="0" w:line="360" w:lineRule="exact"/>
        <w:ind w:left="1800" w:firstLine="360"/>
        <w:jc w:val="both"/>
        <w:rPr>
          <w:rFonts w:asciiTheme="majorBidi" w:hAnsiTheme="majorBidi" w:cstheme="majorBidi"/>
          <w:sz w:val="24"/>
          <w:szCs w:val="24"/>
        </w:rPr>
      </w:pPr>
      <w:r w:rsidRPr="001A387A">
        <w:rPr>
          <w:rFonts w:asciiTheme="majorBidi" w:hAnsiTheme="majorBidi" w:cstheme="majorBidi"/>
          <w:sz w:val="24"/>
          <w:szCs w:val="24"/>
        </w:rPr>
        <w:t>Menjaga agama, jiwa, nasab, harta, dan akal adalah lima rukun Islam. Agama mempertahankan garis keturunan (</w:t>
      </w:r>
      <w:r w:rsidRPr="00F2000A">
        <w:rPr>
          <w:rFonts w:asciiTheme="majorBidi" w:hAnsiTheme="majorBidi" w:cstheme="majorBidi"/>
          <w:i/>
          <w:iCs/>
          <w:sz w:val="24"/>
          <w:szCs w:val="24"/>
        </w:rPr>
        <w:t>hifdzu al nasl</w:t>
      </w:r>
      <w:r w:rsidRPr="001A387A">
        <w:rPr>
          <w:rFonts w:asciiTheme="majorBidi" w:hAnsiTheme="majorBidi" w:cstheme="majorBidi"/>
          <w:sz w:val="24"/>
          <w:szCs w:val="24"/>
        </w:rPr>
        <w:t>) adalah salah satu dari</w:t>
      </w:r>
      <w:r>
        <w:rPr>
          <w:rFonts w:asciiTheme="majorBidi" w:hAnsiTheme="majorBidi" w:cstheme="majorBidi"/>
          <w:sz w:val="24"/>
          <w:szCs w:val="24"/>
        </w:rPr>
        <w:t xml:space="preserve"> lima nilai universal Islam ini</w:t>
      </w:r>
      <w:r w:rsidR="00946BEF" w:rsidRPr="00946BEF">
        <w:rPr>
          <w:rFonts w:asciiTheme="majorBidi" w:hAnsiTheme="majorBidi" w:cstheme="majorBidi"/>
          <w:sz w:val="24"/>
          <w:szCs w:val="24"/>
        </w:rPr>
        <w:t>.</w:t>
      </w:r>
      <w:r w:rsidR="00946BEF">
        <w:rPr>
          <w:rFonts w:asciiTheme="majorBidi" w:hAnsiTheme="majorBidi" w:cstheme="majorBidi"/>
          <w:sz w:val="24"/>
          <w:szCs w:val="24"/>
        </w:rPr>
        <w:t xml:space="preserve"> </w:t>
      </w:r>
      <w:r w:rsidRPr="001A387A">
        <w:rPr>
          <w:rFonts w:asciiTheme="majorBidi" w:hAnsiTheme="majorBidi" w:cstheme="majorBidi"/>
          <w:sz w:val="24"/>
          <w:szCs w:val="24"/>
        </w:rPr>
        <w:t>Oleh karena itu, dalam bukunya Al-Bajuri, Syekh Ibrahim menyatakan bahwa pernikahan diwajibkan untuk hubungan seksual yang diperbolehkan secara agama untuk menjaga garis keturunan. Jika agama tidak merekomendasikan pernikahan, pasti garis risikonya akan jauh lebih kabur</w:t>
      </w:r>
      <w:r w:rsidR="00946BEF" w:rsidRPr="00946BEF">
        <w:rPr>
          <w:rFonts w:asciiTheme="majorBidi" w:hAnsiTheme="majorBidi" w:cstheme="majorBidi"/>
          <w:sz w:val="24"/>
          <w:szCs w:val="24"/>
        </w:rPr>
        <w:t xml:space="preserve">. </w:t>
      </w:r>
    </w:p>
    <w:p w14:paraId="4F7F2ECB" w14:textId="5ECF1E6D" w:rsidR="00C277BE" w:rsidRDefault="009941A5" w:rsidP="00812597">
      <w:pPr>
        <w:pStyle w:val="ListParagraph"/>
        <w:spacing w:after="0" w:line="360" w:lineRule="exact"/>
        <w:ind w:left="1800" w:firstLine="360"/>
        <w:jc w:val="both"/>
        <w:rPr>
          <w:rFonts w:asciiTheme="majorBidi" w:hAnsiTheme="majorBidi" w:cstheme="majorBidi"/>
          <w:sz w:val="24"/>
          <w:szCs w:val="24"/>
        </w:rPr>
      </w:pPr>
      <w:r>
        <w:rPr>
          <w:rFonts w:asciiTheme="majorBidi" w:hAnsiTheme="majorBidi" w:cstheme="majorBidi"/>
          <w:sz w:val="24"/>
          <w:szCs w:val="24"/>
        </w:rPr>
        <w:t xml:space="preserve">Oleh karena itu menurut hukum islam perkawinan dini dilakukan ketika kedua belah pihak telah baligh yang kemudian secara hukum positif ketika berpatokan terhadap usia baligh maka terlalu cepat atau termasuk dalam kategori dini begitu pula hukum islam menjaga batasan tersebut pada salah satu dari lima perkara yang telah dijelaskan diatas, yaitu menjaga keturunan, </w:t>
      </w:r>
      <w:r>
        <w:rPr>
          <w:rFonts w:asciiTheme="majorBidi" w:hAnsiTheme="majorBidi" w:cstheme="majorBidi"/>
          <w:sz w:val="24"/>
          <w:szCs w:val="24"/>
        </w:rPr>
        <w:lastRenderedPageBreak/>
        <w:t>untuk menjaga keturunan yang baik maka pernikahan dilakukan ketika dimana keduanya telah siap dan matang secara keseluruhan aspek kehidupan yang akan dilalui pasca perkawinan.</w:t>
      </w:r>
    </w:p>
    <w:p w14:paraId="7AF54BBC" w14:textId="77777777" w:rsidR="00422C0C" w:rsidRDefault="00422C0C" w:rsidP="00812597">
      <w:pPr>
        <w:pStyle w:val="ListParagraph"/>
        <w:spacing w:after="0" w:line="360" w:lineRule="exact"/>
        <w:ind w:left="1800" w:firstLine="360"/>
        <w:jc w:val="both"/>
        <w:rPr>
          <w:rFonts w:asciiTheme="majorBidi" w:hAnsiTheme="majorBidi" w:cstheme="majorBidi"/>
          <w:sz w:val="24"/>
          <w:szCs w:val="24"/>
        </w:rPr>
      </w:pPr>
    </w:p>
    <w:p w14:paraId="6BAD93BB" w14:textId="37C4C944" w:rsidR="009941A5" w:rsidRDefault="009941A5" w:rsidP="00812597">
      <w:pPr>
        <w:pStyle w:val="ListParagraph"/>
        <w:numPr>
          <w:ilvl w:val="0"/>
          <w:numId w:val="23"/>
        </w:numPr>
        <w:spacing w:after="0" w:line="360" w:lineRule="exact"/>
        <w:jc w:val="both"/>
        <w:rPr>
          <w:rFonts w:asciiTheme="majorBidi" w:hAnsiTheme="majorBidi" w:cstheme="majorBidi"/>
          <w:sz w:val="24"/>
          <w:szCs w:val="24"/>
        </w:rPr>
      </w:pPr>
      <w:r>
        <w:rPr>
          <w:rFonts w:asciiTheme="majorBidi" w:hAnsiTheme="majorBidi" w:cstheme="majorBidi"/>
          <w:sz w:val="24"/>
          <w:szCs w:val="24"/>
        </w:rPr>
        <w:t>Dalil tentang Pernikahan Dini</w:t>
      </w:r>
    </w:p>
    <w:p w14:paraId="42B2B9F7" w14:textId="66FBD74E" w:rsidR="009C2978" w:rsidRDefault="001251F8" w:rsidP="00422C0C">
      <w:pPr>
        <w:spacing w:after="0" w:line="360" w:lineRule="exact"/>
        <w:ind w:left="709"/>
        <w:jc w:val="both"/>
        <w:rPr>
          <w:rFonts w:asciiTheme="majorBidi" w:hAnsiTheme="majorBidi" w:cs="Times New Roman"/>
          <w:sz w:val="24"/>
          <w:szCs w:val="24"/>
        </w:rPr>
      </w:pPr>
      <w:r w:rsidRPr="001251F8">
        <w:rPr>
          <w:rFonts w:asciiTheme="majorBidi" w:hAnsiTheme="majorBidi" w:cs="Times New Roman"/>
          <w:sz w:val="24"/>
          <w:szCs w:val="24"/>
        </w:rPr>
        <w:t>Berikut beberapa hadis yang membahas tentang pernikahan d</w:t>
      </w:r>
      <w:r w:rsidR="002F7850">
        <w:rPr>
          <w:rFonts w:asciiTheme="majorBidi" w:hAnsiTheme="majorBidi" w:cs="Times New Roman"/>
          <w:sz w:val="24"/>
          <w:szCs w:val="24"/>
        </w:rPr>
        <w:t>ini dan pernikahan secara umum:</w:t>
      </w:r>
    </w:p>
    <w:p w14:paraId="667FA7A5" w14:textId="77777777" w:rsidR="00422C0C" w:rsidRPr="00422C0C" w:rsidRDefault="00422C0C" w:rsidP="00422C0C">
      <w:pPr>
        <w:spacing w:after="0" w:line="360" w:lineRule="exact"/>
        <w:ind w:left="709"/>
        <w:jc w:val="both"/>
        <w:rPr>
          <w:rFonts w:asciiTheme="majorBidi" w:hAnsiTheme="majorBidi" w:cs="Times New Roman"/>
          <w:sz w:val="24"/>
          <w:szCs w:val="24"/>
        </w:rPr>
      </w:pPr>
    </w:p>
    <w:p w14:paraId="33846F8C" w14:textId="65B1AA90" w:rsidR="008452EE" w:rsidRPr="005611F3" w:rsidRDefault="007E6AC8" w:rsidP="00812597">
      <w:pPr>
        <w:bidi/>
        <w:spacing w:line="360" w:lineRule="exact"/>
        <w:jc w:val="both"/>
        <w:rPr>
          <w:rFonts w:asciiTheme="majorBidi" w:hAnsiTheme="majorBidi" w:cstheme="majorBidi"/>
          <w:i/>
          <w:iCs/>
          <w:sz w:val="28"/>
          <w:szCs w:val="28"/>
          <w:lang w:val="en-US"/>
        </w:rPr>
      </w:pPr>
      <w:r w:rsidRPr="005611F3">
        <w:rPr>
          <w:rFonts w:asciiTheme="majorBidi" w:hAnsiTheme="majorBidi" w:cs="Times New Roman"/>
          <w:sz w:val="28"/>
          <w:szCs w:val="28"/>
          <w:rtl/>
        </w:rPr>
        <w:t>حَدَّثَنَا أَبُو عَلِيٍّ الشَّيْلَمَانِيُّ، حَدَّثَنَا خَالِدُ بْنُ إِسْمَاعِيلَ الْمَخْزُومِيُّ، حَدَّثَنَا عُبَيْدُ اللَّهِ بْنُ عُمَرَ، عَنْ صَالِحٍ، مَوْلَى التَّوْأَمَةِ، عَنْ جَابِرٍ، قَالَ النَّبِيُّ صَلَّى اللهُ عَلَيْهِ وَسَلَّمَ: " أَيُّمَا شَابٍّ تَزَوَّجَ فِي حَدَاثَةِ سِنِّهِ عَجَّ شَيْطَانُهُ: يَا وَيْلَهُ يَا وَيْلَهُ عَصَمَ مِنِّي دِينَه</w:t>
      </w:r>
      <w:r w:rsidRPr="005611F3">
        <w:rPr>
          <w:rFonts w:asciiTheme="majorBidi" w:hAnsiTheme="majorBidi" w:cs="Times New Roman" w:hint="cs"/>
          <w:sz w:val="28"/>
          <w:szCs w:val="28"/>
          <w:rtl/>
        </w:rPr>
        <w:t xml:space="preserve"> (رواه ابو يعلى)</w:t>
      </w:r>
      <w:r w:rsidRPr="005611F3">
        <w:rPr>
          <w:rStyle w:val="FootnoteReference"/>
          <w:rFonts w:asciiTheme="majorBidi" w:hAnsiTheme="majorBidi" w:cs="Times New Roman"/>
          <w:sz w:val="28"/>
          <w:szCs w:val="28"/>
          <w:rtl/>
        </w:rPr>
        <w:footnoteReference w:id="37"/>
      </w:r>
    </w:p>
    <w:p w14:paraId="5E51A9B0" w14:textId="77777777" w:rsidR="00273ADE" w:rsidRDefault="002F7850" w:rsidP="00812597">
      <w:pPr>
        <w:pStyle w:val="ListParagraph"/>
        <w:spacing w:line="360" w:lineRule="exact"/>
        <w:ind w:left="0"/>
        <w:rPr>
          <w:rFonts w:asciiTheme="majorBidi" w:hAnsiTheme="majorBidi" w:cstheme="majorBidi"/>
          <w:sz w:val="24"/>
          <w:szCs w:val="24"/>
        </w:rPr>
      </w:pPr>
      <w:r>
        <w:rPr>
          <w:rFonts w:asciiTheme="majorBidi" w:hAnsiTheme="majorBidi" w:cstheme="majorBidi"/>
          <w:sz w:val="24"/>
          <w:szCs w:val="24"/>
        </w:rPr>
        <w:t>Artinya</w:t>
      </w:r>
      <w:r w:rsidR="009C2978" w:rsidRPr="009C2978">
        <w:rPr>
          <w:rFonts w:asciiTheme="majorBidi" w:hAnsiTheme="majorBidi" w:cstheme="majorBidi"/>
          <w:sz w:val="24"/>
          <w:szCs w:val="24"/>
        </w:rPr>
        <w:t xml:space="preserve"> :</w:t>
      </w:r>
    </w:p>
    <w:p w14:paraId="05373CFD" w14:textId="0DCADB1F" w:rsidR="002F57F6" w:rsidRDefault="001251F8" w:rsidP="00422C0C">
      <w:pPr>
        <w:pStyle w:val="ListParagraph"/>
        <w:spacing w:after="0" w:line="360" w:lineRule="exact"/>
        <w:ind w:left="567"/>
        <w:jc w:val="both"/>
        <w:rPr>
          <w:rFonts w:asciiTheme="majorBidi" w:hAnsiTheme="majorBidi" w:cstheme="majorBidi"/>
          <w:sz w:val="24"/>
          <w:szCs w:val="24"/>
        </w:rPr>
      </w:pPr>
      <w:r w:rsidRPr="00CA4C81">
        <w:rPr>
          <w:rFonts w:asciiTheme="majorBidi" w:hAnsiTheme="majorBidi" w:cstheme="majorBidi"/>
          <w:sz w:val="24"/>
          <w:szCs w:val="24"/>
        </w:rPr>
        <w:t>Siapapun pemuda yang menikah diusia mudanya, maka setan berteriak:”Aduh, hancur diriku! Aduh, hancurnya aku! Dia</w:t>
      </w:r>
      <w:r w:rsidR="00273ADE">
        <w:rPr>
          <w:rFonts w:asciiTheme="majorBidi" w:hAnsiTheme="majorBidi" w:cstheme="majorBidi"/>
          <w:sz w:val="24"/>
          <w:szCs w:val="24"/>
        </w:rPr>
        <w:t xml:space="preserve"> telah menjaga agamanya dariku</w:t>
      </w:r>
      <w:r w:rsidRPr="00CA4C81">
        <w:rPr>
          <w:rFonts w:asciiTheme="majorBidi" w:hAnsiTheme="majorBidi" w:cstheme="majorBidi"/>
          <w:sz w:val="24"/>
          <w:szCs w:val="24"/>
        </w:rPr>
        <w:t>. Hadis ini diriwayatkan oleh Abu Ya’la dalam al Musnad (III/37, nomor hadis: 2041).</w:t>
      </w:r>
    </w:p>
    <w:p w14:paraId="00348B3B" w14:textId="77777777" w:rsidR="00273ADE" w:rsidRPr="00CA4C81" w:rsidRDefault="00273ADE" w:rsidP="00812597">
      <w:pPr>
        <w:pStyle w:val="ListParagraph"/>
        <w:spacing w:after="0" w:line="360" w:lineRule="exact"/>
        <w:ind w:left="567"/>
        <w:jc w:val="both"/>
        <w:rPr>
          <w:rFonts w:asciiTheme="majorBidi" w:hAnsiTheme="majorBidi" w:cstheme="majorBidi"/>
          <w:sz w:val="24"/>
          <w:szCs w:val="24"/>
        </w:rPr>
      </w:pPr>
    </w:p>
    <w:p w14:paraId="70062FF7" w14:textId="69B68C34" w:rsidR="00770B80" w:rsidRPr="00273ADE" w:rsidRDefault="00DD6363" w:rsidP="00812597">
      <w:pPr>
        <w:bidi/>
        <w:spacing w:line="360" w:lineRule="exact"/>
        <w:rPr>
          <w:rFonts w:asciiTheme="majorBidi" w:hAnsiTheme="majorBidi" w:cs="Times New Roman"/>
          <w:sz w:val="28"/>
          <w:szCs w:val="28"/>
          <w:lang w:val="en-US"/>
        </w:rPr>
      </w:pPr>
      <w:r w:rsidRPr="00273ADE">
        <w:rPr>
          <w:rFonts w:asciiTheme="majorBidi" w:hAnsiTheme="majorBidi" w:cs="Times New Roman"/>
          <w:sz w:val="28"/>
          <w:szCs w:val="28"/>
          <w:rtl/>
        </w:rPr>
        <w:t>حَدَّثَنَا مُحَمَّدُ بْنُ مُوسَى، نَا مُحَمَّدُ بْنُ سَهْلِ بْنِ مَخْلَدٍ الْإِصْطَخْرِيُّ، نَا عِصْمَةُ بْنُ الْمُتَوَكِّلِ، نَا زَافِرُ بْنُ سُلَيْمَانَ، عَنْ إِسْرَائِيلَ بْنِ يُونُسَ، عَنْ جَابِرٍ، عَنْ يَزِيدَ الرَّقَاشِيِّ، عَنْ أَنَسِ بْنِ مَالِكٍ قَالَ: قَالَ رَسُولُ اللَّهِ صَلَّى اللهُ عَلَيْهِ وَسَلَّمَ: «مَنْ تَزَوَّجَ فَقَدِ اسْتَكْمَلَ نِصْفَ الْإِيمَانِ، فَلْيَتَّقِ اللَّهَ فِي النِّصْفِ الْبَاقِي»</w:t>
      </w:r>
      <w:r w:rsidRPr="00273ADE">
        <w:rPr>
          <w:rFonts w:asciiTheme="majorBidi" w:hAnsiTheme="majorBidi" w:cs="Times New Roman"/>
          <w:sz w:val="28"/>
          <w:szCs w:val="28"/>
          <w:lang w:val="en-US"/>
        </w:rPr>
        <w:t xml:space="preserve"> </w:t>
      </w:r>
      <w:r w:rsidRPr="00273ADE">
        <w:rPr>
          <w:rFonts w:asciiTheme="majorBidi" w:hAnsiTheme="majorBidi" w:cs="Times New Roman" w:hint="cs"/>
          <w:sz w:val="28"/>
          <w:szCs w:val="28"/>
          <w:rtl/>
          <w:lang w:val="en-US"/>
        </w:rPr>
        <w:t xml:space="preserve"> (</w:t>
      </w:r>
      <w:r w:rsidR="00944D27" w:rsidRPr="00273ADE">
        <w:rPr>
          <w:rFonts w:asciiTheme="majorBidi" w:hAnsiTheme="majorBidi" w:cs="Times New Roman" w:hint="cs"/>
          <w:sz w:val="28"/>
          <w:szCs w:val="28"/>
          <w:rtl/>
          <w:lang w:val="en-US"/>
        </w:rPr>
        <w:t>رواه الطبراني</w:t>
      </w:r>
      <w:r w:rsidRPr="00273ADE">
        <w:rPr>
          <w:rFonts w:asciiTheme="majorBidi" w:hAnsiTheme="majorBidi" w:cs="Times New Roman" w:hint="cs"/>
          <w:sz w:val="28"/>
          <w:szCs w:val="28"/>
          <w:rtl/>
          <w:lang w:val="en-US"/>
        </w:rPr>
        <w:t>)</w:t>
      </w:r>
      <w:r w:rsidR="00944D27" w:rsidRPr="00273ADE">
        <w:rPr>
          <w:rStyle w:val="FootnoteReference"/>
          <w:rFonts w:asciiTheme="majorBidi" w:hAnsiTheme="majorBidi" w:cs="Times New Roman"/>
          <w:sz w:val="28"/>
          <w:szCs w:val="28"/>
          <w:rtl/>
          <w:lang w:val="en-US"/>
        </w:rPr>
        <w:footnoteReference w:id="38"/>
      </w:r>
    </w:p>
    <w:p w14:paraId="4AEB7AB1" w14:textId="7C51321F" w:rsidR="002F57F6" w:rsidRDefault="002F7850" w:rsidP="00812597">
      <w:pPr>
        <w:pStyle w:val="ListParagraph"/>
        <w:spacing w:after="0" w:line="360" w:lineRule="exact"/>
        <w:ind w:left="0"/>
        <w:jc w:val="both"/>
        <w:rPr>
          <w:rFonts w:asciiTheme="majorBidi" w:hAnsiTheme="majorBidi" w:cs="Times New Roman"/>
          <w:sz w:val="24"/>
          <w:szCs w:val="24"/>
        </w:rPr>
      </w:pPr>
      <w:r w:rsidRPr="00273ADE">
        <w:rPr>
          <w:rFonts w:asciiTheme="majorBidi" w:hAnsiTheme="majorBidi" w:cs="Times New Roman"/>
          <w:sz w:val="24"/>
          <w:szCs w:val="24"/>
        </w:rPr>
        <w:t>Artinya</w:t>
      </w:r>
      <w:r w:rsidR="002F57F6" w:rsidRPr="00273ADE">
        <w:rPr>
          <w:rFonts w:asciiTheme="majorBidi" w:hAnsiTheme="majorBidi" w:cs="Times New Roman"/>
          <w:sz w:val="24"/>
          <w:szCs w:val="24"/>
        </w:rPr>
        <w:t xml:space="preserve"> :</w:t>
      </w:r>
    </w:p>
    <w:p w14:paraId="3DAAFBF8" w14:textId="7D3BB99C" w:rsidR="001251F8" w:rsidRDefault="001251F8" w:rsidP="00812597">
      <w:pPr>
        <w:pStyle w:val="ListParagraph"/>
        <w:spacing w:after="0" w:line="360" w:lineRule="exact"/>
        <w:ind w:left="567"/>
        <w:jc w:val="both"/>
        <w:rPr>
          <w:rFonts w:asciiTheme="majorBidi" w:hAnsiTheme="majorBidi" w:cstheme="majorBidi"/>
          <w:sz w:val="24"/>
          <w:szCs w:val="24"/>
        </w:rPr>
      </w:pPr>
      <w:r w:rsidRPr="00273ADE">
        <w:rPr>
          <w:rFonts w:asciiTheme="majorBidi" w:hAnsiTheme="majorBidi" w:cstheme="majorBidi"/>
          <w:sz w:val="24"/>
          <w:szCs w:val="24"/>
        </w:rPr>
        <w:t>Barang siapa yang menikah, maka ia telah menyempurnakan separuh dari</w:t>
      </w:r>
      <w:r w:rsidR="00770B80" w:rsidRPr="00273ADE">
        <w:rPr>
          <w:rFonts w:asciiTheme="majorBidi" w:hAnsiTheme="majorBidi" w:cstheme="majorBidi"/>
          <w:sz w:val="24"/>
          <w:szCs w:val="24"/>
        </w:rPr>
        <w:t xml:space="preserve"> agamanya</w:t>
      </w:r>
      <w:r w:rsidRPr="00273ADE">
        <w:rPr>
          <w:rFonts w:asciiTheme="majorBidi" w:hAnsiTheme="majorBidi" w:cstheme="majorBidi"/>
          <w:sz w:val="24"/>
          <w:szCs w:val="24"/>
        </w:rPr>
        <w:t>, maka bertaqwalah kep</w:t>
      </w:r>
      <w:r w:rsidR="00770B80" w:rsidRPr="00273ADE">
        <w:rPr>
          <w:rFonts w:asciiTheme="majorBidi" w:hAnsiTheme="majorBidi" w:cstheme="majorBidi"/>
          <w:sz w:val="24"/>
          <w:szCs w:val="24"/>
        </w:rPr>
        <w:t>ada Allah pada setengah sisanya</w:t>
      </w:r>
      <w:r w:rsidRPr="00273ADE">
        <w:rPr>
          <w:rFonts w:asciiTheme="majorBidi" w:hAnsiTheme="majorBidi" w:cstheme="majorBidi"/>
          <w:sz w:val="24"/>
          <w:szCs w:val="24"/>
        </w:rPr>
        <w:t>. (HR. Tha</w:t>
      </w:r>
      <w:r w:rsidR="00C51041" w:rsidRPr="00273ADE">
        <w:rPr>
          <w:rFonts w:asciiTheme="majorBidi" w:hAnsiTheme="majorBidi" w:cstheme="majorBidi"/>
          <w:sz w:val="24"/>
          <w:szCs w:val="24"/>
          <w:lang w:val="en-US"/>
        </w:rPr>
        <w:t>brany</w:t>
      </w:r>
      <w:r w:rsidRPr="00273ADE">
        <w:rPr>
          <w:rFonts w:asciiTheme="majorBidi" w:hAnsiTheme="majorBidi" w:cstheme="majorBidi"/>
          <w:sz w:val="24"/>
          <w:szCs w:val="24"/>
        </w:rPr>
        <w:t>).</w:t>
      </w:r>
    </w:p>
    <w:p w14:paraId="1F2C79F5" w14:textId="77777777" w:rsidR="00273ADE" w:rsidRPr="00273ADE" w:rsidRDefault="00273ADE" w:rsidP="00812597">
      <w:pPr>
        <w:pStyle w:val="ListParagraph"/>
        <w:spacing w:after="0" w:line="360" w:lineRule="exact"/>
        <w:ind w:left="0"/>
        <w:jc w:val="both"/>
        <w:rPr>
          <w:rFonts w:asciiTheme="majorBidi" w:hAnsiTheme="majorBidi" w:cstheme="majorBidi"/>
          <w:sz w:val="24"/>
          <w:szCs w:val="24"/>
        </w:rPr>
      </w:pPr>
    </w:p>
    <w:p w14:paraId="24935FD6" w14:textId="51603655" w:rsidR="002F57F6" w:rsidRPr="00273ADE" w:rsidRDefault="00944D27" w:rsidP="00812597">
      <w:pPr>
        <w:pStyle w:val="ListParagraph"/>
        <w:bidi/>
        <w:spacing w:line="360" w:lineRule="exact"/>
        <w:ind w:left="0"/>
        <w:jc w:val="both"/>
        <w:rPr>
          <w:rFonts w:asciiTheme="majorBidi" w:hAnsiTheme="majorBidi" w:cs="Times New Roman"/>
          <w:sz w:val="28"/>
          <w:szCs w:val="28"/>
        </w:rPr>
      </w:pPr>
      <w:r w:rsidRPr="00273ADE">
        <w:rPr>
          <w:rFonts w:asciiTheme="majorBidi" w:hAnsiTheme="majorBidi" w:cs="Times New Roman"/>
          <w:sz w:val="28"/>
          <w:szCs w:val="28"/>
          <w:rtl/>
        </w:rPr>
        <w:lastRenderedPageBreak/>
        <w:t>عَنِ ابْنِ جُرَيْجٍ قَالَ: أَخْبَرَنِي أَبُو الْمُغَلِّسِ، أَنَّ أَبَا نَجِيحٍ أَخْبَرَهُ: أَنَّ رَسُولَ اللَّهِ صَلَّى اللهُ عَلَيْهِ وَسَلَّمَ قَالَ: «مَنْ كَانَ مُوسِرًا لِأَنْ يَنْكِحَ، ثُمَّ لَمْ يَنْكِحْ فَلَيْسَ مِنِّي</w:t>
      </w:r>
      <w:r w:rsidR="00EE2DEF" w:rsidRPr="00273ADE">
        <w:rPr>
          <w:rFonts w:asciiTheme="majorBidi" w:hAnsiTheme="majorBidi" w:cs="Times New Roman" w:hint="cs"/>
          <w:sz w:val="28"/>
          <w:szCs w:val="28"/>
          <w:rtl/>
        </w:rPr>
        <w:t xml:space="preserve"> (رواه </w:t>
      </w:r>
      <w:r w:rsidR="00EE2DEF" w:rsidRPr="00273ADE">
        <w:rPr>
          <w:rFonts w:asciiTheme="majorBidi" w:hAnsiTheme="majorBidi" w:cs="Times New Roman"/>
          <w:sz w:val="28"/>
          <w:szCs w:val="28"/>
          <w:rtl/>
        </w:rPr>
        <w:t>الصنعاني</w:t>
      </w:r>
      <w:r w:rsidR="00EE2DEF" w:rsidRPr="00273ADE">
        <w:rPr>
          <w:rFonts w:asciiTheme="majorBidi" w:hAnsiTheme="majorBidi" w:cs="Times New Roman" w:hint="cs"/>
          <w:sz w:val="28"/>
          <w:szCs w:val="28"/>
          <w:rtl/>
        </w:rPr>
        <w:t>)</w:t>
      </w:r>
      <w:r w:rsidR="00881394">
        <w:rPr>
          <w:rStyle w:val="FootnoteReference"/>
          <w:rFonts w:asciiTheme="majorBidi" w:hAnsiTheme="majorBidi" w:cs="Times New Roman"/>
          <w:sz w:val="28"/>
          <w:szCs w:val="28"/>
          <w:rtl/>
        </w:rPr>
        <w:footnoteReference w:id="39"/>
      </w:r>
    </w:p>
    <w:p w14:paraId="474748B0" w14:textId="7C90FCB8" w:rsidR="002F57F6" w:rsidRDefault="002F7850" w:rsidP="00812597">
      <w:pPr>
        <w:pStyle w:val="ListParagraph"/>
        <w:spacing w:line="360" w:lineRule="exact"/>
        <w:ind w:left="0"/>
        <w:jc w:val="both"/>
        <w:rPr>
          <w:rFonts w:asciiTheme="majorBidi" w:hAnsiTheme="majorBidi" w:cstheme="majorBidi"/>
          <w:sz w:val="24"/>
          <w:szCs w:val="24"/>
        </w:rPr>
      </w:pPr>
      <w:r>
        <w:rPr>
          <w:rFonts w:asciiTheme="majorBidi" w:hAnsiTheme="majorBidi" w:cs="Times New Roman"/>
          <w:sz w:val="24"/>
          <w:szCs w:val="24"/>
        </w:rPr>
        <w:t>Artinya</w:t>
      </w:r>
      <w:r w:rsidR="002F57F6">
        <w:rPr>
          <w:rFonts w:asciiTheme="majorBidi" w:hAnsiTheme="majorBidi" w:cs="Times New Roman"/>
          <w:sz w:val="24"/>
          <w:szCs w:val="24"/>
        </w:rPr>
        <w:t xml:space="preserve"> :</w:t>
      </w:r>
    </w:p>
    <w:p w14:paraId="2AE4DD3F" w14:textId="5462E7E8" w:rsidR="00773DB4" w:rsidRDefault="00A074FD" w:rsidP="00812597">
      <w:pPr>
        <w:pStyle w:val="ListParagraph"/>
        <w:spacing w:line="360" w:lineRule="exact"/>
        <w:ind w:left="567"/>
        <w:jc w:val="both"/>
        <w:rPr>
          <w:rFonts w:asciiTheme="majorBidi" w:hAnsiTheme="majorBidi" w:cstheme="majorBidi"/>
          <w:sz w:val="24"/>
          <w:szCs w:val="24"/>
        </w:rPr>
      </w:pPr>
      <w:r w:rsidRPr="00273ADE">
        <w:rPr>
          <w:rFonts w:asciiTheme="majorBidi" w:hAnsiTheme="majorBidi" w:cstheme="majorBidi"/>
          <w:sz w:val="24"/>
          <w:szCs w:val="24"/>
        </w:rPr>
        <w:t>Barang siapa yang kaya serta mampu menikah tetapi ia tidak menikah maka ia buk</w:t>
      </w:r>
      <w:r w:rsidR="00FD4630">
        <w:rPr>
          <w:rFonts w:asciiTheme="majorBidi" w:hAnsiTheme="majorBidi" w:cstheme="majorBidi"/>
          <w:sz w:val="24"/>
          <w:szCs w:val="24"/>
        </w:rPr>
        <w:t>an dari golonganku.</w:t>
      </w:r>
      <w:r w:rsidR="00773DB4" w:rsidRPr="00273ADE">
        <w:rPr>
          <w:rFonts w:asciiTheme="majorBidi" w:hAnsiTheme="majorBidi" w:cstheme="majorBidi"/>
          <w:sz w:val="24"/>
          <w:szCs w:val="24"/>
        </w:rPr>
        <w:t xml:space="preserve"> (</w:t>
      </w:r>
      <w:r w:rsidR="00145DCA" w:rsidRPr="00273ADE">
        <w:rPr>
          <w:rFonts w:asciiTheme="majorBidi" w:hAnsiTheme="majorBidi" w:cstheme="majorBidi"/>
          <w:sz w:val="24"/>
          <w:szCs w:val="24"/>
          <w:lang w:val="en-US"/>
        </w:rPr>
        <w:t>HR. as-Shan’any</w:t>
      </w:r>
      <w:r w:rsidR="00773DB4" w:rsidRPr="00273ADE">
        <w:rPr>
          <w:rFonts w:asciiTheme="majorBidi" w:hAnsiTheme="majorBidi" w:cstheme="majorBidi"/>
          <w:sz w:val="24"/>
          <w:szCs w:val="24"/>
        </w:rPr>
        <w:t>)</w:t>
      </w:r>
    </w:p>
    <w:p w14:paraId="1A2B8C3B" w14:textId="77777777" w:rsidR="00B61837" w:rsidRPr="00273ADE" w:rsidRDefault="00B61837" w:rsidP="00812597">
      <w:pPr>
        <w:pStyle w:val="ListParagraph"/>
        <w:spacing w:line="360" w:lineRule="exact"/>
        <w:ind w:left="567"/>
        <w:jc w:val="both"/>
        <w:rPr>
          <w:rFonts w:asciiTheme="majorBidi" w:hAnsiTheme="majorBidi" w:cstheme="majorBidi"/>
          <w:sz w:val="24"/>
          <w:szCs w:val="24"/>
        </w:rPr>
      </w:pPr>
    </w:p>
    <w:p w14:paraId="0836C332" w14:textId="3638BC73" w:rsidR="00773DB4" w:rsidRPr="00FD4630" w:rsidRDefault="00695507" w:rsidP="00812597">
      <w:pPr>
        <w:bidi/>
        <w:spacing w:line="360" w:lineRule="exact"/>
        <w:jc w:val="both"/>
        <w:rPr>
          <w:rFonts w:asciiTheme="majorBidi" w:hAnsiTheme="majorBidi" w:cstheme="majorBidi"/>
          <w:sz w:val="28"/>
          <w:szCs w:val="28"/>
          <w:lang w:val="en-US"/>
        </w:rPr>
      </w:pPr>
      <w:r w:rsidRPr="00FD4630">
        <w:rPr>
          <w:rFonts w:asciiTheme="majorBidi" w:hAnsiTheme="majorBidi" w:cs="Times New Roman"/>
          <w:sz w:val="28"/>
          <w:szCs w:val="28"/>
          <w:rtl/>
        </w:rPr>
        <w:t>حَدَّثَنَا عُمَرُ بْنُ حَفْصٍ، حَدَّثَنَا أَبِي، حَدَّثَنَا الأَعْمَشُ، قَالَ: حَدَّثَنِي إِبْرَاهِيمُ، عَنْ عَلْقَمَةَ، قَالَ: كُنْتُ مَعَ عَبْدِ اللَّهِ، فَلَقِيَهُ عُثْمَانُ بِمِنًى، فَقَالَ: يَا أَبَا عَبْدِ الرَّحْمَنِ إِنَّ لِي إِلَيْكَ حَاجَةً فَخَلَوَا، فَقَالَ عُثْمَانُ: هَلْ لَكَ يَا أَبَا عَبْدِ الرَّحْمَنِ فِي أَنْ نُزَوِّجَكَ بِكْرًا، تُذَكِّرُكَ مَا كُنْتَ تَعْهَدُ؟ فَلَمَّا رَأَى عَبْدُ اللَّهِ أَنْ لَيْسَ لَهُ حَاجَةٌ إِلَى هَذَا أَشَارَ إِلَيَّ، فَقَالَ: يَا عَلْقَمَةُ، فَانْتَهَيْتُ إِلَيْهِ وَهُوَ يَقُولُ: أَمَا لَئِنْ قُلْتَ ذَلِكَ، لَقَدْ قَالَ لَنَا النَّبِيُّ صَلَّى اللهُ عَلَيْهِ وَسَلَّمَ: «يَا مَعْشَرَ الشَّبَابِ مَنِ اسْتَطَاعَ مِنْكُمُ البَاءَةَ فَلْيَتَزَوَّجْ، وَمَنْ لَمْ يَسْتَطِعْ فَعَلَيْهِ بِالصَّوْمِ فَإِنَّهُ لَهُ وِجَاءٌ»</w:t>
      </w:r>
      <w:r w:rsidRPr="00FD4630">
        <w:rPr>
          <w:rFonts w:asciiTheme="majorBidi" w:hAnsiTheme="majorBidi" w:cs="Times New Roman" w:hint="cs"/>
          <w:sz w:val="28"/>
          <w:szCs w:val="28"/>
          <w:rtl/>
        </w:rPr>
        <w:t xml:space="preserve"> (رواه </w:t>
      </w:r>
      <w:r w:rsidRPr="00FD4630">
        <w:rPr>
          <w:rFonts w:asciiTheme="majorBidi" w:hAnsiTheme="majorBidi" w:cs="Times New Roman"/>
          <w:sz w:val="28"/>
          <w:szCs w:val="28"/>
          <w:rtl/>
        </w:rPr>
        <w:t>البخاري</w:t>
      </w:r>
      <w:r w:rsidRPr="00FD4630">
        <w:rPr>
          <w:rFonts w:asciiTheme="majorBidi" w:hAnsiTheme="majorBidi" w:cs="Times New Roman" w:hint="cs"/>
          <w:sz w:val="28"/>
          <w:szCs w:val="28"/>
          <w:rtl/>
        </w:rPr>
        <w:t>)</w:t>
      </w:r>
      <w:r w:rsidRPr="00FD4630">
        <w:rPr>
          <w:rStyle w:val="FootnoteReference"/>
          <w:rFonts w:asciiTheme="majorBidi" w:hAnsiTheme="majorBidi" w:cs="Times New Roman"/>
          <w:sz w:val="28"/>
          <w:szCs w:val="28"/>
          <w:rtl/>
        </w:rPr>
        <w:footnoteReference w:id="40"/>
      </w:r>
    </w:p>
    <w:p w14:paraId="2F262C52" w14:textId="6F1C3351" w:rsidR="00773DB4" w:rsidRPr="00773DB4" w:rsidRDefault="002F7850" w:rsidP="00812597">
      <w:pPr>
        <w:pStyle w:val="ListParagraph"/>
        <w:spacing w:line="360" w:lineRule="exact"/>
        <w:ind w:left="0"/>
        <w:jc w:val="both"/>
        <w:rPr>
          <w:rFonts w:asciiTheme="majorBidi" w:hAnsiTheme="majorBidi" w:cstheme="majorBidi"/>
          <w:sz w:val="24"/>
          <w:szCs w:val="24"/>
        </w:rPr>
      </w:pPr>
      <w:r>
        <w:rPr>
          <w:rFonts w:asciiTheme="majorBidi" w:hAnsiTheme="majorBidi" w:cstheme="majorBidi"/>
          <w:sz w:val="24"/>
          <w:szCs w:val="24"/>
        </w:rPr>
        <w:t>Artinya</w:t>
      </w:r>
      <w:r w:rsidR="00773DB4">
        <w:rPr>
          <w:rFonts w:asciiTheme="majorBidi" w:hAnsiTheme="majorBidi" w:cstheme="majorBidi"/>
          <w:sz w:val="24"/>
          <w:szCs w:val="24"/>
        </w:rPr>
        <w:t xml:space="preserve"> :</w:t>
      </w:r>
    </w:p>
    <w:p w14:paraId="522AC50A" w14:textId="5A9AF4A3" w:rsidR="00A074FD" w:rsidRPr="00CA4C81" w:rsidRDefault="007C0863" w:rsidP="00812597">
      <w:pPr>
        <w:pStyle w:val="ListParagraph"/>
        <w:spacing w:after="0" w:line="360" w:lineRule="exact"/>
        <w:ind w:left="567"/>
        <w:jc w:val="both"/>
        <w:rPr>
          <w:rFonts w:asciiTheme="majorBidi" w:hAnsiTheme="majorBidi" w:cstheme="majorBidi"/>
          <w:sz w:val="24"/>
          <w:szCs w:val="24"/>
        </w:rPr>
      </w:pPr>
      <w:r w:rsidRPr="00CA4C81">
        <w:rPr>
          <w:rFonts w:asciiTheme="majorBidi" w:hAnsiTheme="majorBidi" w:cstheme="majorBidi"/>
          <w:sz w:val="24"/>
          <w:szCs w:val="24"/>
        </w:rPr>
        <w:t xml:space="preserve">Telah menceritakan kepada kami Umar bin Hafsh, telah menceritakan kepada kami bapakku, telah menceritakan kepada kami Al A'masy ia berkata, telah menceritakan kepadaku Ibrahim dari 'Alqamah ia berkata, Aku tengah berada bersama Abdullah, lalu ia pun ditemui oleh Utsman di Mina. Utsman berkata, "Wahai Abu Abdurrahman, sesungguhnya aku memiliki kepentingan denganmu." Maka keduanya berbicara empat mata. Utsman bertanya, "Wahai Abu Abdurrahman, apakah engkau ingin kami nikahkan dengan seorang gadis yang akan mengembalikan semangatmu seperti dahulu?" Maka ketika Abdullah melihat bahwa ia tidak membutuhkan akan hal ini, ia pun memberi isyarat padaku seraya berkata, "Wahai 'Alqamah." Maka aku pun segera menuju ke arahnya. Ia berkata, "Kalau engkau berkata seperti itu, maka sesungguhnya Nabi </w:t>
      </w:r>
      <w:r w:rsidRPr="00CA4C81">
        <w:rPr>
          <w:rFonts w:asciiTheme="majorBidi" w:hAnsiTheme="majorBidi" w:cs="Times New Roman" w:hint="cs"/>
          <w:sz w:val="24"/>
          <w:szCs w:val="24"/>
          <w:rtl/>
        </w:rPr>
        <w:t>ﷺ</w:t>
      </w:r>
      <w:r w:rsidRPr="00CA4C81">
        <w:rPr>
          <w:rFonts w:asciiTheme="majorBidi" w:hAnsiTheme="majorBidi" w:cstheme="majorBidi"/>
          <w:sz w:val="24"/>
          <w:szCs w:val="24"/>
        </w:rPr>
        <w:t xml:space="preserve"> telah bersabda kepada kami: 'Wahai sekalian pemuda, siapa di antara kalian yang telah sanggup menikah, maka hendaklah ia menikah, dan barang siapa yang belum mampu, hendaklah ia berpuasa, karena hal itu akan lebih bisa meredakan gejolak syahwat.</w:t>
      </w:r>
      <w:r w:rsidRPr="00CA4C81">
        <w:rPr>
          <w:rFonts w:asciiTheme="majorBidi" w:hAnsiTheme="majorBidi" w:cstheme="majorBidi" w:hint="cs"/>
          <w:sz w:val="24"/>
          <w:szCs w:val="24"/>
          <w:rtl/>
        </w:rPr>
        <w:t>"</w:t>
      </w:r>
      <w:r w:rsidR="00A074FD" w:rsidRPr="00CA4C81">
        <w:rPr>
          <w:rFonts w:asciiTheme="majorBidi" w:hAnsiTheme="majorBidi" w:cstheme="majorBidi"/>
          <w:sz w:val="24"/>
          <w:szCs w:val="24"/>
        </w:rPr>
        <w:t xml:space="preserve"> (HR. Bukhari)</w:t>
      </w:r>
    </w:p>
    <w:p w14:paraId="258B4C24" w14:textId="77777777" w:rsidR="002F7850" w:rsidRDefault="002F7850" w:rsidP="00812597">
      <w:pPr>
        <w:pStyle w:val="ListParagraph"/>
        <w:spacing w:line="360" w:lineRule="exact"/>
        <w:ind w:left="2160" w:firstLine="720"/>
        <w:jc w:val="both"/>
        <w:rPr>
          <w:rFonts w:asciiTheme="majorBidi" w:hAnsiTheme="majorBidi" w:cstheme="majorBidi"/>
          <w:i/>
          <w:iCs/>
          <w:sz w:val="24"/>
          <w:szCs w:val="24"/>
        </w:rPr>
      </w:pPr>
    </w:p>
    <w:p w14:paraId="2E5086E0" w14:textId="1E29EE0C" w:rsidR="002F7850" w:rsidRDefault="00B65640" w:rsidP="00B61837">
      <w:pPr>
        <w:pStyle w:val="ListParagraph"/>
        <w:spacing w:line="360" w:lineRule="exact"/>
        <w:ind w:left="567"/>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A074FD" w:rsidRPr="00A074FD">
        <w:rPr>
          <w:rFonts w:asciiTheme="majorBidi" w:hAnsiTheme="majorBidi" w:cstheme="majorBidi"/>
          <w:sz w:val="24"/>
          <w:szCs w:val="24"/>
        </w:rPr>
        <w:t>“Pemuda” dalam hadis, menurut an-Nawawi dalam Syarah Muslim (IX/172) adalah orang baligh sampai umur 30 tahun</w:t>
      </w:r>
      <w:r w:rsidR="00A074FD">
        <w:rPr>
          <w:rFonts w:asciiTheme="majorBidi" w:hAnsiTheme="majorBidi" w:cstheme="majorBidi"/>
          <w:sz w:val="24"/>
          <w:szCs w:val="24"/>
        </w:rPr>
        <w:t>.</w:t>
      </w:r>
    </w:p>
    <w:p w14:paraId="6017BF1B" w14:textId="77777777" w:rsidR="00150F77" w:rsidRDefault="00A074FD" w:rsidP="00B61837">
      <w:pPr>
        <w:pStyle w:val="ListParagraph"/>
        <w:spacing w:after="0" w:line="360" w:lineRule="exact"/>
        <w:ind w:left="567"/>
        <w:jc w:val="both"/>
        <w:rPr>
          <w:rFonts w:asciiTheme="majorBidi" w:hAnsiTheme="majorBidi" w:cstheme="majorBidi"/>
          <w:sz w:val="24"/>
          <w:szCs w:val="24"/>
        </w:rPr>
      </w:pPr>
      <w:r>
        <w:rPr>
          <w:rFonts w:asciiTheme="majorBidi" w:hAnsiTheme="majorBidi" w:cstheme="majorBidi"/>
          <w:sz w:val="24"/>
          <w:szCs w:val="24"/>
        </w:rPr>
        <w:t xml:space="preserve">Namun selain hadis tentang ajuran menikah dan segera melaksanakan pernikahan adapula perkataaan salafusaleh yang menyatakan bahwa terburu-buru dalam beberapa perkara termasuk menikah adalah hal yang tidak baik, berikut perkataan dari Hatim Al Ahsam </w:t>
      </w:r>
      <w:r w:rsidRPr="002E1DB3">
        <w:rPr>
          <w:rFonts w:asciiTheme="majorBidi" w:hAnsiTheme="majorBidi" w:cstheme="majorBidi"/>
          <w:sz w:val="24"/>
          <w:szCs w:val="24"/>
        </w:rPr>
        <w:t>“Tergesa-gesa itu dari syaitan kecuali dalam lima perkara, maka itu dari sunnah R</w:t>
      </w:r>
      <w:r w:rsidR="006E577A">
        <w:rPr>
          <w:rFonts w:asciiTheme="majorBidi" w:hAnsiTheme="majorBidi" w:cstheme="majorBidi"/>
          <w:sz w:val="24"/>
          <w:szCs w:val="24"/>
        </w:rPr>
        <w:t>asulullah s.a.w</w:t>
      </w:r>
      <w:r w:rsidRPr="002E1DB3">
        <w:rPr>
          <w:rFonts w:asciiTheme="majorBidi" w:hAnsiTheme="majorBidi" w:cstheme="majorBidi"/>
          <w:sz w:val="24"/>
          <w:szCs w:val="24"/>
        </w:rPr>
        <w:t>, yaitu memberi makan tamu, mengurus jenazah, menikahkan perawan (yang tak beristeri/bersuami), membayar hu</w:t>
      </w:r>
      <w:r w:rsidR="00150F77">
        <w:rPr>
          <w:rFonts w:asciiTheme="majorBidi" w:hAnsiTheme="majorBidi" w:cstheme="majorBidi"/>
          <w:sz w:val="24"/>
          <w:szCs w:val="24"/>
        </w:rPr>
        <w:t>tang, dan bertaubat dari dosa”.</w:t>
      </w:r>
    </w:p>
    <w:p w14:paraId="7290FCFA" w14:textId="77777777" w:rsidR="00150F77" w:rsidRDefault="00150F77" w:rsidP="00B61837">
      <w:pPr>
        <w:pStyle w:val="ListParagraph"/>
        <w:spacing w:after="0" w:line="360" w:lineRule="exact"/>
        <w:ind w:left="567"/>
        <w:jc w:val="both"/>
        <w:rPr>
          <w:rFonts w:asciiTheme="majorBidi" w:hAnsiTheme="majorBidi" w:cstheme="majorBidi"/>
          <w:sz w:val="24"/>
          <w:szCs w:val="24"/>
        </w:rPr>
      </w:pPr>
      <w:r>
        <w:rPr>
          <w:rFonts w:asciiTheme="majorBidi" w:hAnsiTheme="majorBidi" w:cstheme="majorBidi"/>
          <w:sz w:val="24"/>
          <w:szCs w:val="24"/>
        </w:rPr>
        <w:t xml:space="preserve">       </w:t>
      </w:r>
      <w:r w:rsidR="001251F8" w:rsidRPr="00A75137">
        <w:rPr>
          <w:rFonts w:asciiTheme="majorBidi" w:hAnsiTheme="majorBidi" w:cstheme="majorBidi"/>
          <w:sz w:val="24"/>
          <w:szCs w:val="24"/>
        </w:rPr>
        <w:t>Had</w:t>
      </w:r>
      <w:r w:rsidR="00A75137" w:rsidRPr="00A75137">
        <w:rPr>
          <w:rFonts w:asciiTheme="majorBidi" w:hAnsiTheme="majorBidi" w:cstheme="majorBidi"/>
          <w:sz w:val="24"/>
          <w:szCs w:val="24"/>
        </w:rPr>
        <w:t>is dan Atsar di atas menjelaskan</w:t>
      </w:r>
      <w:r w:rsidR="00A75137">
        <w:rPr>
          <w:rFonts w:asciiTheme="majorBidi" w:hAnsiTheme="majorBidi" w:cstheme="majorBidi"/>
          <w:sz w:val="24"/>
          <w:szCs w:val="24"/>
        </w:rPr>
        <w:t xml:space="preserve"> s</w:t>
      </w:r>
      <w:r w:rsidR="00A75137" w:rsidRPr="00A75137">
        <w:rPr>
          <w:rFonts w:asciiTheme="majorBidi" w:hAnsiTheme="majorBidi" w:cstheme="majorBidi"/>
          <w:sz w:val="24"/>
          <w:szCs w:val="24"/>
        </w:rPr>
        <w:t>uatu</w:t>
      </w:r>
      <w:r w:rsidR="00A75137">
        <w:rPr>
          <w:rFonts w:asciiTheme="majorBidi" w:hAnsiTheme="majorBidi" w:cstheme="majorBidi"/>
          <w:sz w:val="24"/>
          <w:szCs w:val="24"/>
        </w:rPr>
        <w:t xml:space="preserve"> pe</w:t>
      </w:r>
      <w:r w:rsidR="00A75137" w:rsidRPr="00A75137">
        <w:rPr>
          <w:rFonts w:asciiTheme="majorBidi" w:hAnsiTheme="majorBidi" w:cstheme="majorBidi"/>
          <w:sz w:val="24"/>
          <w:szCs w:val="24"/>
        </w:rPr>
        <w:t>mahaman</w:t>
      </w:r>
      <w:r w:rsidR="00A75137">
        <w:rPr>
          <w:rFonts w:asciiTheme="majorBidi" w:hAnsiTheme="majorBidi" w:cstheme="majorBidi"/>
          <w:sz w:val="24"/>
          <w:szCs w:val="24"/>
        </w:rPr>
        <w:t xml:space="preserve">, bahwa </w:t>
      </w:r>
      <w:r w:rsidR="00A75137" w:rsidRPr="00A75137">
        <w:rPr>
          <w:rFonts w:asciiTheme="majorBidi" w:hAnsiTheme="majorBidi" w:cstheme="majorBidi"/>
          <w:sz w:val="24"/>
          <w:szCs w:val="24"/>
        </w:rPr>
        <w:t>pernikahan di usia</w:t>
      </w:r>
      <w:r w:rsidR="00A75137">
        <w:rPr>
          <w:rFonts w:asciiTheme="majorBidi" w:hAnsiTheme="majorBidi" w:cstheme="majorBidi"/>
          <w:sz w:val="24"/>
          <w:szCs w:val="24"/>
        </w:rPr>
        <w:t xml:space="preserve"> muda atau </w:t>
      </w:r>
      <w:r w:rsidR="00A75137" w:rsidRPr="00A75137">
        <w:rPr>
          <w:rFonts w:asciiTheme="majorBidi" w:hAnsiTheme="majorBidi" w:cstheme="majorBidi"/>
          <w:sz w:val="24"/>
          <w:szCs w:val="24"/>
        </w:rPr>
        <w:t>menyegerakan</w:t>
      </w:r>
      <w:r w:rsidR="001251F8" w:rsidRPr="00A75137">
        <w:rPr>
          <w:rFonts w:asciiTheme="majorBidi" w:hAnsiTheme="majorBidi" w:cstheme="majorBidi"/>
          <w:sz w:val="24"/>
          <w:szCs w:val="24"/>
        </w:rPr>
        <w:t xml:space="preserve"> menikah</w:t>
      </w:r>
      <w:r w:rsidR="00A75137">
        <w:rPr>
          <w:rFonts w:asciiTheme="majorBidi" w:hAnsiTheme="majorBidi" w:cstheme="majorBidi"/>
          <w:sz w:val="24"/>
          <w:szCs w:val="24"/>
        </w:rPr>
        <w:t xml:space="preserve"> tatkala menemukan biaya </w:t>
      </w:r>
      <w:r w:rsidR="00A75137" w:rsidRPr="00A75137">
        <w:rPr>
          <w:rFonts w:asciiTheme="majorBidi" w:hAnsiTheme="majorBidi" w:cstheme="majorBidi"/>
          <w:sz w:val="24"/>
          <w:szCs w:val="24"/>
        </w:rPr>
        <w:t>pernikahan</w:t>
      </w:r>
      <w:r w:rsidR="001251F8" w:rsidRPr="00A75137">
        <w:rPr>
          <w:rFonts w:asciiTheme="majorBidi" w:hAnsiTheme="majorBidi" w:cstheme="majorBidi"/>
          <w:sz w:val="24"/>
          <w:szCs w:val="24"/>
        </w:rPr>
        <w:t xml:space="preserve"> adalah anju</w:t>
      </w:r>
      <w:r w:rsidR="00A75137">
        <w:rPr>
          <w:rFonts w:asciiTheme="majorBidi" w:hAnsiTheme="majorBidi" w:cstheme="majorBidi"/>
          <w:sz w:val="24"/>
          <w:szCs w:val="24"/>
        </w:rPr>
        <w:t>ran agama. Karena dengan</w:t>
      </w:r>
      <w:r w:rsidR="00A75137">
        <w:rPr>
          <w:rFonts w:asciiTheme="majorBidi" w:hAnsiTheme="majorBidi" w:cstheme="majorBidi"/>
          <w:sz w:val="24"/>
          <w:szCs w:val="24"/>
          <w:lang w:val="en-US"/>
        </w:rPr>
        <w:t xml:space="preserve"> ikatan pernikahan mereka</w:t>
      </w:r>
      <w:r w:rsidR="00A75137">
        <w:rPr>
          <w:rFonts w:asciiTheme="majorBidi" w:hAnsiTheme="majorBidi" w:cstheme="majorBidi"/>
          <w:sz w:val="24"/>
          <w:szCs w:val="24"/>
        </w:rPr>
        <w:t xml:space="preserve"> </w:t>
      </w:r>
      <w:r w:rsidR="001251F8" w:rsidRPr="00A75137">
        <w:rPr>
          <w:rFonts w:asciiTheme="majorBidi" w:hAnsiTheme="majorBidi" w:cstheme="majorBidi"/>
          <w:sz w:val="24"/>
          <w:szCs w:val="24"/>
        </w:rPr>
        <w:t>bisa menjaga mata d</w:t>
      </w:r>
      <w:r w:rsidR="00A75137">
        <w:rPr>
          <w:rFonts w:asciiTheme="majorBidi" w:hAnsiTheme="majorBidi" w:cstheme="majorBidi"/>
          <w:sz w:val="24"/>
          <w:szCs w:val="24"/>
        </w:rPr>
        <w:t>an kemaluannya dari</w:t>
      </w:r>
      <w:r w:rsidR="001251F8" w:rsidRPr="00A75137">
        <w:rPr>
          <w:rFonts w:asciiTheme="majorBidi" w:hAnsiTheme="majorBidi" w:cstheme="majorBidi"/>
          <w:sz w:val="24"/>
          <w:szCs w:val="24"/>
        </w:rPr>
        <w:t xml:space="preserve"> hal-hal yang terlarang</w:t>
      </w:r>
    </w:p>
    <w:p w14:paraId="07591DD2" w14:textId="77777777" w:rsidR="00150F77" w:rsidRDefault="00150F77" w:rsidP="00AD218E">
      <w:pPr>
        <w:pStyle w:val="ListParagraph"/>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       </w:t>
      </w:r>
      <w:r w:rsidR="00A75137" w:rsidRPr="00A75137">
        <w:rPr>
          <w:rFonts w:asciiTheme="majorBidi" w:hAnsiTheme="majorBidi" w:cstheme="majorBidi"/>
          <w:sz w:val="24"/>
          <w:szCs w:val="24"/>
        </w:rPr>
        <w:t>Menurut penelitian tersebut, ajaran Islam tentang pernikahan terbagi dalam setidaknya tiga kategori. Tiga jenis aturan atau pedoman adalah sebag</w:t>
      </w:r>
      <w:r w:rsidR="00A75137">
        <w:rPr>
          <w:rFonts w:asciiTheme="majorBidi" w:hAnsiTheme="majorBidi" w:cstheme="majorBidi"/>
          <w:sz w:val="24"/>
          <w:szCs w:val="24"/>
        </w:rPr>
        <w:t>ai berikut:</w:t>
      </w:r>
      <w:r w:rsidR="001251F8" w:rsidRPr="004230C2">
        <w:rPr>
          <w:rFonts w:asciiTheme="majorBidi" w:hAnsiTheme="majorBidi" w:cstheme="majorBidi"/>
          <w:sz w:val="24"/>
          <w:szCs w:val="24"/>
        </w:rPr>
        <w:t xml:space="preserve"> asas absolut abstrak, asas selektivitas, dan asas legalitas. </w:t>
      </w:r>
      <w:r w:rsidR="00A75137" w:rsidRPr="00A75137">
        <w:rPr>
          <w:rFonts w:asciiTheme="majorBidi" w:hAnsiTheme="majorBidi" w:cstheme="majorBidi"/>
          <w:sz w:val="24"/>
          <w:szCs w:val="24"/>
        </w:rPr>
        <w:t>Asas absolut abstrak dalam hukum perkawinan menyatakan bahwa Allah sebenarnya telah memilih jodoh atau pasangan suami istri atas per</w:t>
      </w:r>
      <w:r w:rsidR="00A75137">
        <w:rPr>
          <w:rFonts w:asciiTheme="majorBidi" w:hAnsiTheme="majorBidi" w:cstheme="majorBidi"/>
          <w:sz w:val="24"/>
          <w:szCs w:val="24"/>
        </w:rPr>
        <w:t xml:space="preserve">mintaan orang yang bersangkutan. </w:t>
      </w:r>
      <w:r w:rsidR="00A75137">
        <w:rPr>
          <w:rFonts w:asciiTheme="majorBidi" w:hAnsiTheme="majorBidi" w:cstheme="majorBidi"/>
          <w:sz w:val="24"/>
          <w:szCs w:val="24"/>
          <w:lang w:val="en-US"/>
        </w:rPr>
        <w:t xml:space="preserve">Asas </w:t>
      </w:r>
      <w:r w:rsidR="00A75137" w:rsidRPr="00A75137">
        <w:rPr>
          <w:rFonts w:asciiTheme="majorBidi" w:hAnsiTheme="majorBidi" w:cstheme="majorBidi"/>
          <w:sz w:val="24"/>
          <w:szCs w:val="24"/>
        </w:rPr>
        <w:t>selektivitas, yaitu standar dalam pernikahan dimana seseorang yang ingin menikah harus terlebih dahulu memilih dengan siapa dia akan menikah dan dengan siapa dia dilarang.</w:t>
      </w:r>
      <w:r w:rsidR="001251F8" w:rsidRPr="004230C2">
        <w:rPr>
          <w:rFonts w:asciiTheme="majorBidi" w:hAnsiTheme="majorBidi" w:cstheme="majorBidi"/>
          <w:sz w:val="24"/>
          <w:szCs w:val="24"/>
        </w:rPr>
        <w:t xml:space="preserve"> </w:t>
      </w:r>
      <w:r w:rsidR="00A75137">
        <w:rPr>
          <w:rFonts w:asciiTheme="majorBidi" w:hAnsiTheme="majorBidi" w:cstheme="majorBidi"/>
          <w:sz w:val="24"/>
          <w:szCs w:val="24"/>
          <w:lang w:val="en-US"/>
        </w:rPr>
        <w:t xml:space="preserve">Asas </w:t>
      </w:r>
      <w:r w:rsidR="00A75137" w:rsidRPr="00A75137">
        <w:rPr>
          <w:rFonts w:asciiTheme="majorBidi" w:hAnsiTheme="majorBidi" w:cstheme="majorBidi"/>
          <w:sz w:val="24"/>
          <w:szCs w:val="24"/>
        </w:rPr>
        <w:t>legalitas, khususnya gagasan bahwa diharuskan oleh undang-undang untuk mencatatkan suatu perkawinan agar diakui sah menurut hukum negara.</w:t>
      </w:r>
    </w:p>
    <w:p w14:paraId="59B33451" w14:textId="77777777" w:rsidR="00CB0591" w:rsidRDefault="00150F77" w:rsidP="00AD218E">
      <w:pPr>
        <w:pStyle w:val="ListParagraph"/>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       </w:t>
      </w:r>
      <w:r w:rsidR="00A75137" w:rsidRPr="00A75137">
        <w:rPr>
          <w:rFonts w:asciiTheme="majorBidi" w:hAnsiTheme="majorBidi" w:cstheme="majorBidi"/>
          <w:sz w:val="24"/>
          <w:szCs w:val="24"/>
        </w:rPr>
        <w:t xml:space="preserve">Jika dibandingkan dengan spesies </w:t>
      </w:r>
      <w:r>
        <w:rPr>
          <w:rFonts w:asciiTheme="majorBidi" w:hAnsiTheme="majorBidi" w:cstheme="majorBidi"/>
          <w:sz w:val="24"/>
          <w:szCs w:val="24"/>
        </w:rPr>
        <w:t>ciptaan-Nya yang lain, Allah swt</w:t>
      </w:r>
      <w:r w:rsidR="00A75137" w:rsidRPr="00A75137">
        <w:rPr>
          <w:rFonts w:asciiTheme="majorBidi" w:hAnsiTheme="majorBidi" w:cstheme="majorBidi"/>
          <w:sz w:val="24"/>
          <w:szCs w:val="24"/>
        </w:rPr>
        <w:t xml:space="preserve"> memberikan preferensi kepada manusia berupa kecenderungan untuk membangun peradaban dan memberi mereka alasan untuk mengevaluasi nilai suatu tindakan berdas</w:t>
      </w:r>
      <w:r w:rsidR="00A75137">
        <w:rPr>
          <w:rFonts w:asciiTheme="majorBidi" w:hAnsiTheme="majorBidi" w:cstheme="majorBidi"/>
          <w:sz w:val="24"/>
          <w:szCs w:val="24"/>
        </w:rPr>
        <w:t>arkan tujuan dan dampaknya</w:t>
      </w:r>
      <w:r w:rsidR="00E154AC" w:rsidRPr="00E154AC">
        <w:rPr>
          <w:rFonts w:asciiTheme="majorBidi" w:hAnsiTheme="majorBidi" w:cstheme="majorBidi"/>
          <w:sz w:val="24"/>
          <w:szCs w:val="24"/>
        </w:rPr>
        <w:t xml:space="preserve">. </w:t>
      </w:r>
      <w:r w:rsidR="00B4571C" w:rsidRPr="00B4571C">
        <w:rPr>
          <w:rFonts w:asciiTheme="majorBidi" w:hAnsiTheme="majorBidi" w:cstheme="majorBidi"/>
          <w:sz w:val="24"/>
          <w:szCs w:val="24"/>
        </w:rPr>
        <w:t>Karena itu, mereka sadar bahwa aktivitas seksual bukan hanya cara untuk memuaskan libido mereka, tetapi juga merupakan naluri dasar untuk reproduksi, seperti pada hewan. Ada kesadaran bahwa Tuhan menciptakan nafsu manusia untuk kebaikan yang lebih besar</w:t>
      </w:r>
      <w:r w:rsidR="00B4571C">
        <w:rPr>
          <w:rFonts w:asciiTheme="majorBidi" w:hAnsiTheme="majorBidi" w:cstheme="majorBidi"/>
          <w:sz w:val="24"/>
          <w:szCs w:val="24"/>
        </w:rPr>
        <w:t xml:space="preserve"> dari sekedar kepuasan biologis</w:t>
      </w:r>
      <w:r w:rsidR="00E154AC" w:rsidRPr="00E154AC">
        <w:rPr>
          <w:rFonts w:asciiTheme="majorBidi" w:hAnsiTheme="majorBidi" w:cstheme="majorBidi"/>
          <w:sz w:val="24"/>
          <w:szCs w:val="24"/>
        </w:rPr>
        <w:t xml:space="preserve">. </w:t>
      </w:r>
    </w:p>
    <w:p w14:paraId="7FE28E2A" w14:textId="77777777" w:rsidR="00CB0591" w:rsidRDefault="00CB0591" w:rsidP="00AD218E">
      <w:pPr>
        <w:pStyle w:val="ListParagraph"/>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B4571C" w:rsidRPr="00B4571C">
        <w:rPr>
          <w:rFonts w:asciiTheme="majorBidi" w:hAnsiTheme="majorBidi" w:cstheme="majorBidi"/>
          <w:sz w:val="24"/>
          <w:szCs w:val="24"/>
        </w:rPr>
        <w:t>Mereka menetapkan norma perkawinan yang mengatur aktivitas seksual sebagai perbuatan terpuji yang bebas dari unsur-unsur tercela dari perspektif peradaban manusia atas dasar ilham, pengalaman, dan pen</w:t>
      </w:r>
      <w:r w:rsidR="00B4571C">
        <w:rPr>
          <w:rFonts w:asciiTheme="majorBidi" w:hAnsiTheme="majorBidi" w:cstheme="majorBidi"/>
          <w:sz w:val="24"/>
          <w:szCs w:val="24"/>
        </w:rPr>
        <w:t>gamatan</w:t>
      </w:r>
      <w:r w:rsidR="00E154AC" w:rsidRPr="00E154AC">
        <w:rPr>
          <w:rFonts w:asciiTheme="majorBidi" w:hAnsiTheme="majorBidi" w:cstheme="majorBidi"/>
          <w:sz w:val="24"/>
          <w:szCs w:val="24"/>
        </w:rPr>
        <w:t xml:space="preserve">. </w:t>
      </w:r>
      <w:r w:rsidR="00B4571C" w:rsidRPr="00B4571C">
        <w:rPr>
          <w:rFonts w:asciiTheme="majorBidi" w:hAnsiTheme="majorBidi" w:cstheme="majorBidi"/>
          <w:sz w:val="24"/>
          <w:szCs w:val="24"/>
        </w:rPr>
        <w:t>Namun ada beberapa faktor yang menyebabkan terjadinya bias paradigma, yang berarti bahwa beberapa hal yang sebagian besar dianggap tercela masih dianggap sebagai norma yang wajar, seperti beberapa bentuk perkawinan y</w:t>
      </w:r>
      <w:r w:rsidR="00B4571C">
        <w:rPr>
          <w:rFonts w:asciiTheme="majorBidi" w:hAnsiTheme="majorBidi" w:cstheme="majorBidi"/>
          <w:sz w:val="24"/>
          <w:szCs w:val="24"/>
        </w:rPr>
        <w:t>ang diakui pada zaman jahiliyah</w:t>
      </w:r>
      <w:r w:rsidR="00E154AC" w:rsidRPr="00E154AC">
        <w:rPr>
          <w:rFonts w:asciiTheme="majorBidi" w:hAnsiTheme="majorBidi" w:cstheme="majorBidi"/>
          <w:sz w:val="24"/>
          <w:szCs w:val="24"/>
        </w:rPr>
        <w:t xml:space="preserve">. </w:t>
      </w:r>
      <w:r w:rsidR="00B4571C" w:rsidRPr="00B4571C">
        <w:rPr>
          <w:rFonts w:asciiTheme="majorBidi" w:hAnsiTheme="majorBidi" w:cstheme="majorBidi"/>
          <w:sz w:val="24"/>
          <w:szCs w:val="24"/>
        </w:rPr>
        <w:t>Dalam syariah Islam, tujuan maqid syar'ah, atau hukum keluarga, adalah untuk memperkuat ikatan pernikahan dengan menghilangk</w:t>
      </w:r>
      <w:r w:rsidR="00B4571C">
        <w:rPr>
          <w:rFonts w:asciiTheme="majorBidi" w:hAnsiTheme="majorBidi" w:cstheme="majorBidi"/>
          <w:sz w:val="24"/>
          <w:szCs w:val="24"/>
        </w:rPr>
        <w:t>an unsur-unsur maksiat tersebut</w:t>
      </w:r>
      <w:r w:rsidR="00E154AC">
        <w:rPr>
          <w:rFonts w:asciiTheme="majorBidi" w:hAnsiTheme="majorBidi" w:cstheme="majorBidi"/>
          <w:sz w:val="24"/>
          <w:szCs w:val="24"/>
        </w:rPr>
        <w:t>.</w:t>
      </w:r>
      <w:r w:rsidR="00E154AC">
        <w:rPr>
          <w:rStyle w:val="FootnoteReference"/>
          <w:rFonts w:asciiTheme="majorBidi" w:hAnsiTheme="majorBidi" w:cstheme="majorBidi"/>
          <w:sz w:val="24"/>
          <w:szCs w:val="24"/>
        </w:rPr>
        <w:footnoteReference w:id="41"/>
      </w:r>
    </w:p>
    <w:p w14:paraId="77D2CEE1" w14:textId="6CA6B5DA" w:rsidR="006A1559" w:rsidRDefault="00CB0591" w:rsidP="00AD218E">
      <w:pPr>
        <w:pStyle w:val="ListParagraph"/>
        <w:spacing w:after="0" w:line="360" w:lineRule="auto"/>
        <w:ind w:left="709"/>
        <w:jc w:val="both"/>
        <w:rPr>
          <w:rFonts w:asciiTheme="majorBidi" w:hAnsiTheme="majorBidi" w:cstheme="majorBidi"/>
          <w:sz w:val="24"/>
          <w:szCs w:val="24"/>
        </w:rPr>
      </w:pPr>
      <w:r>
        <w:rPr>
          <w:rFonts w:asciiTheme="majorBidi" w:hAnsiTheme="majorBidi" w:cstheme="majorBidi"/>
          <w:sz w:val="24"/>
          <w:szCs w:val="24"/>
        </w:rPr>
        <w:t xml:space="preserve">       </w:t>
      </w:r>
      <w:r w:rsidR="00B4571C" w:rsidRPr="00B4571C">
        <w:rPr>
          <w:rFonts w:asciiTheme="majorBidi" w:hAnsiTheme="majorBidi" w:cstheme="majorBidi"/>
          <w:sz w:val="24"/>
          <w:szCs w:val="24"/>
        </w:rPr>
        <w:t>Imam Syafi'i tidak melarang seseorang untuk menikah pada usia berapapun karena menurutnya batas usia pernikahan yang sebenar</w:t>
      </w:r>
      <w:r w:rsidR="00B4571C">
        <w:rPr>
          <w:rFonts w:asciiTheme="majorBidi" w:hAnsiTheme="majorBidi" w:cstheme="majorBidi"/>
          <w:sz w:val="24"/>
          <w:szCs w:val="24"/>
        </w:rPr>
        <w:t>nya tidak ada dalam hukum Islam</w:t>
      </w:r>
      <w:r w:rsidR="006A1559">
        <w:rPr>
          <w:rFonts w:asciiTheme="majorBidi" w:hAnsiTheme="majorBidi" w:cstheme="majorBidi"/>
          <w:sz w:val="24"/>
          <w:szCs w:val="24"/>
        </w:rPr>
        <w:t xml:space="preserve">. </w:t>
      </w:r>
      <w:r w:rsidR="00B4571C" w:rsidRPr="00B4571C">
        <w:rPr>
          <w:rFonts w:asciiTheme="majorBidi" w:hAnsiTheme="majorBidi" w:cstheme="majorBidi"/>
          <w:sz w:val="24"/>
          <w:szCs w:val="24"/>
        </w:rPr>
        <w:t>Namun, dia menyarankan agar ketika seseor</w:t>
      </w:r>
      <w:r w:rsidR="00B4571C">
        <w:rPr>
          <w:rFonts w:asciiTheme="majorBidi" w:hAnsiTheme="majorBidi" w:cstheme="majorBidi"/>
          <w:sz w:val="24"/>
          <w:szCs w:val="24"/>
        </w:rPr>
        <w:t>ang baliq, mereka harus menikah</w:t>
      </w:r>
      <w:r w:rsidR="006A1559">
        <w:rPr>
          <w:rFonts w:asciiTheme="majorBidi" w:hAnsiTheme="majorBidi" w:cstheme="majorBidi"/>
          <w:sz w:val="24"/>
          <w:szCs w:val="24"/>
        </w:rPr>
        <w:t>.</w:t>
      </w:r>
      <w:r w:rsidR="006E577A">
        <w:rPr>
          <w:rFonts w:asciiTheme="majorBidi" w:hAnsiTheme="majorBidi" w:cstheme="majorBidi"/>
          <w:sz w:val="24"/>
          <w:szCs w:val="24"/>
        </w:rPr>
        <w:t xml:space="preserve"> </w:t>
      </w:r>
      <w:r w:rsidR="00B4571C" w:rsidRPr="00B4571C">
        <w:rPr>
          <w:rFonts w:asciiTheme="majorBidi" w:hAnsiTheme="majorBidi" w:cstheme="majorBidi"/>
          <w:sz w:val="24"/>
          <w:szCs w:val="24"/>
        </w:rPr>
        <w:t>Hal ini dapat ditunjukkan dengan tindakan sehari-hari karena kedewasaan dapat diukur dengan usia seseorang atau dengan tanda-</w:t>
      </w:r>
      <w:r w:rsidR="00B4571C">
        <w:rPr>
          <w:rFonts w:asciiTheme="majorBidi" w:hAnsiTheme="majorBidi" w:cstheme="majorBidi"/>
          <w:sz w:val="24"/>
          <w:szCs w:val="24"/>
        </w:rPr>
        <w:t>tanda</w:t>
      </w:r>
      <w:r w:rsidR="006A1559">
        <w:rPr>
          <w:rFonts w:asciiTheme="majorBidi" w:hAnsiTheme="majorBidi" w:cstheme="majorBidi"/>
          <w:sz w:val="24"/>
          <w:szCs w:val="24"/>
        </w:rPr>
        <w:t xml:space="preserve">. </w:t>
      </w:r>
    </w:p>
    <w:p w14:paraId="6D577EF4" w14:textId="77777777" w:rsidR="006A1559" w:rsidRPr="00E51E62" w:rsidRDefault="006A1559" w:rsidP="00AD218E">
      <w:pPr>
        <w:spacing w:after="0" w:line="360" w:lineRule="auto"/>
        <w:ind w:left="709"/>
        <w:jc w:val="both"/>
        <w:rPr>
          <w:rFonts w:asciiTheme="majorBidi" w:hAnsiTheme="majorBidi" w:cstheme="majorBidi"/>
          <w:sz w:val="24"/>
          <w:szCs w:val="24"/>
        </w:rPr>
      </w:pPr>
      <w:r w:rsidRPr="00E51E62">
        <w:rPr>
          <w:rFonts w:asciiTheme="majorBidi" w:hAnsiTheme="majorBidi" w:cstheme="majorBidi"/>
          <w:sz w:val="24"/>
          <w:szCs w:val="24"/>
        </w:rPr>
        <w:t>Para fuqaha berbeda penda</w:t>
      </w:r>
      <w:r>
        <w:rPr>
          <w:rFonts w:asciiTheme="majorBidi" w:hAnsiTheme="majorBidi" w:cstheme="majorBidi"/>
          <w:sz w:val="24"/>
          <w:szCs w:val="24"/>
        </w:rPr>
        <w:t xml:space="preserve">pat tentang batas baligh dengan </w:t>
      </w:r>
      <w:r w:rsidRPr="00E51E62">
        <w:rPr>
          <w:rFonts w:asciiTheme="majorBidi" w:hAnsiTheme="majorBidi" w:cstheme="majorBidi"/>
          <w:sz w:val="24"/>
          <w:szCs w:val="24"/>
        </w:rPr>
        <w:t>usia bagi laki</w:t>
      </w:r>
      <w:r>
        <w:rPr>
          <w:rFonts w:asciiTheme="majorBidi" w:hAnsiTheme="majorBidi" w:cstheme="majorBidi"/>
          <w:sz w:val="24"/>
          <w:szCs w:val="24"/>
        </w:rPr>
        <w:t>- l</w:t>
      </w:r>
      <w:r w:rsidRPr="00E51E62">
        <w:rPr>
          <w:rFonts w:asciiTheme="majorBidi" w:hAnsiTheme="majorBidi" w:cstheme="majorBidi"/>
          <w:sz w:val="24"/>
          <w:szCs w:val="24"/>
        </w:rPr>
        <w:t xml:space="preserve">aki dan permpuan menjadi empat kelompok : </w:t>
      </w:r>
    </w:p>
    <w:p w14:paraId="50AE4229" w14:textId="77777777" w:rsidR="006A1559" w:rsidRDefault="006A1559" w:rsidP="00AD218E">
      <w:pPr>
        <w:pStyle w:val="ListParagraph"/>
        <w:numPr>
          <w:ilvl w:val="0"/>
          <w:numId w:val="24"/>
        </w:numPr>
        <w:spacing w:after="0" w:line="360" w:lineRule="auto"/>
        <w:ind w:left="1134" w:hanging="348"/>
        <w:jc w:val="both"/>
        <w:rPr>
          <w:rFonts w:asciiTheme="majorBidi" w:hAnsiTheme="majorBidi" w:cstheme="majorBidi"/>
          <w:sz w:val="24"/>
          <w:szCs w:val="24"/>
        </w:rPr>
      </w:pPr>
      <w:r w:rsidRPr="00E51E62">
        <w:rPr>
          <w:rFonts w:asciiTheme="majorBidi" w:hAnsiTheme="majorBidi" w:cstheme="majorBidi"/>
          <w:sz w:val="24"/>
          <w:szCs w:val="24"/>
        </w:rPr>
        <w:t>Al-awza‟i, Al-Syafi‟i, Abu Yusuf,</w:t>
      </w:r>
      <w:r>
        <w:rPr>
          <w:rFonts w:asciiTheme="majorBidi" w:hAnsiTheme="majorBidi" w:cstheme="majorBidi"/>
          <w:sz w:val="24"/>
          <w:szCs w:val="24"/>
        </w:rPr>
        <w:t xml:space="preserve"> dan Muhammad berpendapat bahwa </w:t>
      </w:r>
      <w:r w:rsidRPr="00E51E62">
        <w:rPr>
          <w:rFonts w:asciiTheme="majorBidi" w:hAnsiTheme="majorBidi" w:cstheme="majorBidi"/>
          <w:sz w:val="24"/>
          <w:szCs w:val="24"/>
        </w:rPr>
        <w:t xml:space="preserve">usia baligh bagi laki-laki dan perempuan adalah 15 tahun. </w:t>
      </w:r>
    </w:p>
    <w:p w14:paraId="482D11E9" w14:textId="77777777" w:rsidR="006A1559" w:rsidRDefault="006A1559" w:rsidP="00AD218E">
      <w:pPr>
        <w:pStyle w:val="ListParagraph"/>
        <w:numPr>
          <w:ilvl w:val="0"/>
          <w:numId w:val="24"/>
        </w:numPr>
        <w:spacing w:after="0" w:line="360" w:lineRule="auto"/>
        <w:ind w:left="1134"/>
        <w:jc w:val="both"/>
        <w:rPr>
          <w:rFonts w:asciiTheme="majorBidi" w:hAnsiTheme="majorBidi" w:cstheme="majorBidi"/>
          <w:sz w:val="24"/>
          <w:szCs w:val="24"/>
        </w:rPr>
      </w:pPr>
      <w:r w:rsidRPr="00E51E62">
        <w:rPr>
          <w:rFonts w:asciiTheme="majorBidi" w:hAnsiTheme="majorBidi" w:cstheme="majorBidi"/>
          <w:sz w:val="24"/>
          <w:szCs w:val="24"/>
        </w:rPr>
        <w:t xml:space="preserve">Dawud, dan Imam Malik berpendaat bahwa tidak dapat membatasi baliqh dengan usia. </w:t>
      </w:r>
    </w:p>
    <w:p w14:paraId="59494ABB" w14:textId="77777777" w:rsidR="00B8311C" w:rsidRDefault="006A1559" w:rsidP="00AD218E">
      <w:pPr>
        <w:pStyle w:val="ListParagraph"/>
        <w:numPr>
          <w:ilvl w:val="0"/>
          <w:numId w:val="24"/>
        </w:numPr>
        <w:spacing w:after="0" w:line="360" w:lineRule="auto"/>
        <w:ind w:left="1134"/>
        <w:jc w:val="both"/>
        <w:rPr>
          <w:rFonts w:asciiTheme="majorBidi" w:hAnsiTheme="majorBidi" w:cstheme="majorBidi"/>
          <w:sz w:val="24"/>
          <w:szCs w:val="24"/>
        </w:rPr>
      </w:pPr>
      <w:r w:rsidRPr="00E51E62">
        <w:rPr>
          <w:rFonts w:asciiTheme="majorBidi" w:hAnsiTheme="majorBidi" w:cstheme="majorBidi"/>
          <w:sz w:val="24"/>
          <w:szCs w:val="24"/>
        </w:rPr>
        <w:t xml:space="preserve">Ulama Malikiyah berpendapat bahwa usia 17 atau 18 tahun adalah batas usia baliqh. </w:t>
      </w:r>
    </w:p>
    <w:p w14:paraId="31759FBF" w14:textId="4565D168" w:rsidR="006A1559" w:rsidRDefault="00B8311C" w:rsidP="00AD218E">
      <w:pPr>
        <w:pStyle w:val="ListParagraph"/>
        <w:numPr>
          <w:ilvl w:val="0"/>
          <w:numId w:val="24"/>
        </w:numPr>
        <w:spacing w:after="0" w:line="360" w:lineRule="auto"/>
        <w:ind w:left="1134"/>
        <w:jc w:val="both"/>
        <w:rPr>
          <w:rFonts w:asciiTheme="majorBidi" w:hAnsiTheme="majorBidi" w:cstheme="majorBidi"/>
          <w:sz w:val="24"/>
          <w:szCs w:val="24"/>
        </w:rPr>
      </w:pPr>
      <w:r w:rsidRPr="00B8311C">
        <w:rPr>
          <w:rFonts w:asciiTheme="majorBidi" w:hAnsiTheme="majorBidi" w:cstheme="majorBidi"/>
          <w:sz w:val="24"/>
          <w:szCs w:val="24"/>
        </w:rPr>
        <w:t>Abu Hanifah</w:t>
      </w:r>
      <w:r>
        <w:rPr>
          <w:rFonts w:asciiTheme="majorBidi" w:hAnsiTheme="majorBidi" w:cstheme="majorBidi"/>
          <w:sz w:val="24"/>
          <w:szCs w:val="24"/>
        </w:rPr>
        <w:t xml:space="preserve"> berpendapat bahwa usia </w:t>
      </w:r>
      <w:r>
        <w:rPr>
          <w:rFonts w:asciiTheme="majorBidi" w:hAnsiTheme="majorBidi" w:cstheme="majorBidi"/>
          <w:sz w:val="24"/>
          <w:szCs w:val="24"/>
          <w:lang w:val="en-US"/>
        </w:rPr>
        <w:t>baliqh</w:t>
      </w:r>
      <w:r w:rsidRPr="00B8311C">
        <w:rPr>
          <w:rFonts w:asciiTheme="majorBidi" w:hAnsiTheme="majorBidi" w:cstheme="majorBidi"/>
          <w:sz w:val="24"/>
          <w:szCs w:val="24"/>
        </w:rPr>
        <w:t xml:space="preserve"> anak laki-laki bisa 17 atau 1</w:t>
      </w:r>
      <w:r>
        <w:rPr>
          <w:rFonts w:asciiTheme="majorBidi" w:hAnsiTheme="majorBidi" w:cstheme="majorBidi"/>
          <w:sz w:val="24"/>
          <w:szCs w:val="24"/>
        </w:rPr>
        <w:t xml:space="preserve">8 tahun, sedangkan usia </w:t>
      </w:r>
      <w:r>
        <w:rPr>
          <w:rFonts w:asciiTheme="majorBidi" w:hAnsiTheme="majorBidi" w:cstheme="majorBidi"/>
          <w:sz w:val="24"/>
          <w:szCs w:val="24"/>
          <w:lang w:val="en-US"/>
        </w:rPr>
        <w:t>baliqh</w:t>
      </w:r>
      <w:r w:rsidRPr="00B8311C">
        <w:rPr>
          <w:rFonts w:asciiTheme="majorBidi" w:hAnsiTheme="majorBidi" w:cstheme="majorBidi"/>
          <w:sz w:val="24"/>
          <w:szCs w:val="24"/>
        </w:rPr>
        <w:t xml:space="preserve"> anak perempuan bisa berapa saja. Ia mengatakan demikian karena tidak ada riwayat dalam tauqifi (melalui wahyu) yang mengatakan umur adalah batas baliqh</w:t>
      </w:r>
      <w:r w:rsidR="006A1559" w:rsidRPr="00B8311C">
        <w:rPr>
          <w:rFonts w:asciiTheme="majorBidi" w:hAnsiTheme="majorBidi" w:cstheme="majorBidi"/>
          <w:sz w:val="24"/>
          <w:szCs w:val="24"/>
        </w:rPr>
        <w:t>.</w:t>
      </w:r>
    </w:p>
    <w:p w14:paraId="11BD2A94" w14:textId="77777777" w:rsidR="008E66C0" w:rsidRPr="00B8311C" w:rsidRDefault="008E66C0" w:rsidP="00AD218E">
      <w:pPr>
        <w:pStyle w:val="ListParagraph"/>
        <w:spacing w:after="0" w:line="360" w:lineRule="auto"/>
        <w:ind w:left="1134"/>
        <w:jc w:val="both"/>
        <w:rPr>
          <w:rFonts w:asciiTheme="majorBidi" w:hAnsiTheme="majorBidi" w:cstheme="majorBidi"/>
          <w:sz w:val="24"/>
          <w:szCs w:val="24"/>
        </w:rPr>
      </w:pPr>
    </w:p>
    <w:p w14:paraId="087E3B68" w14:textId="101D0E49" w:rsidR="006A1559" w:rsidRPr="00E51E62" w:rsidRDefault="008E66C0"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7A7289" w:rsidRPr="007A7289">
        <w:rPr>
          <w:rFonts w:asciiTheme="majorBidi" w:hAnsiTheme="majorBidi" w:cstheme="majorBidi"/>
          <w:sz w:val="24"/>
          <w:szCs w:val="24"/>
        </w:rPr>
        <w:t>Perlindungan terhadap agama, jiwa, keturunan, harta, dan akal adalah lima prinsip utama hukum Islam. Salah satu dari lima nilai universal Islam</w:t>
      </w:r>
      <w:r w:rsidR="007A7289">
        <w:rPr>
          <w:rFonts w:asciiTheme="majorBidi" w:hAnsiTheme="majorBidi" w:cstheme="majorBidi"/>
          <w:sz w:val="24"/>
          <w:szCs w:val="24"/>
        </w:rPr>
        <w:t xml:space="preserve"> adalah agama pelestarian nasab</w:t>
      </w:r>
      <w:r w:rsidR="006A1559" w:rsidRPr="00E51E62">
        <w:rPr>
          <w:rFonts w:asciiTheme="majorBidi" w:hAnsiTheme="majorBidi" w:cstheme="majorBidi"/>
          <w:sz w:val="24"/>
          <w:szCs w:val="24"/>
        </w:rPr>
        <w:t xml:space="preserve">. </w:t>
      </w:r>
      <w:r w:rsidR="007A7289" w:rsidRPr="007A7289">
        <w:rPr>
          <w:rFonts w:asciiTheme="majorBidi" w:hAnsiTheme="majorBidi" w:cstheme="majorBidi"/>
          <w:sz w:val="24"/>
          <w:szCs w:val="24"/>
        </w:rPr>
        <w:t>Berbagai mazhab tidak menentukan usia minimal dalam jumlah, meskipun istilah "baligh" digunakan</w:t>
      </w:r>
      <w:r w:rsidR="007A7289">
        <w:rPr>
          <w:rFonts w:asciiTheme="majorBidi" w:hAnsiTheme="majorBidi" w:cstheme="majorBidi"/>
          <w:sz w:val="24"/>
          <w:szCs w:val="24"/>
        </w:rPr>
        <w:t xml:space="preserve"> untuk menunjukkan usia minimal</w:t>
      </w:r>
      <w:r w:rsidR="006A1559" w:rsidRPr="00E51E62">
        <w:rPr>
          <w:rFonts w:asciiTheme="majorBidi" w:hAnsiTheme="majorBidi" w:cstheme="majorBidi"/>
          <w:sz w:val="24"/>
          <w:szCs w:val="24"/>
        </w:rPr>
        <w:t xml:space="preserve">. </w:t>
      </w:r>
      <w:r w:rsidR="007A7289" w:rsidRPr="007A7289">
        <w:rPr>
          <w:rFonts w:asciiTheme="majorBidi" w:hAnsiTheme="majorBidi" w:cstheme="majorBidi"/>
          <w:sz w:val="24"/>
          <w:szCs w:val="24"/>
        </w:rPr>
        <w:t>Para ulama madzhab sepakat bahwa haid dan hamil seor</w:t>
      </w:r>
      <w:r w:rsidR="007A7289">
        <w:rPr>
          <w:rFonts w:asciiTheme="majorBidi" w:hAnsiTheme="majorBidi" w:cstheme="majorBidi"/>
          <w:sz w:val="24"/>
          <w:szCs w:val="24"/>
        </w:rPr>
        <w:t xml:space="preserve">ang wanita adalah tanda </w:t>
      </w:r>
      <w:r w:rsidR="007A7289">
        <w:rPr>
          <w:rFonts w:asciiTheme="majorBidi" w:hAnsiTheme="majorBidi" w:cstheme="majorBidi"/>
          <w:sz w:val="24"/>
          <w:szCs w:val="24"/>
          <w:lang w:val="en-US"/>
        </w:rPr>
        <w:t>baliqh</w:t>
      </w:r>
      <w:r w:rsidR="007A7289" w:rsidRPr="007A7289">
        <w:rPr>
          <w:rFonts w:asciiTheme="majorBidi" w:hAnsiTheme="majorBidi" w:cstheme="majorBidi"/>
          <w:sz w:val="24"/>
          <w:szCs w:val="24"/>
        </w:rPr>
        <w:t>. Menstruasi setara dengan keluarnya sperma bagi laki-laki, sedangkan pembuahan sel telur terjadi pada masa kehamilan.</w:t>
      </w:r>
      <w:r w:rsidR="006A1559">
        <w:rPr>
          <w:rFonts w:asciiTheme="majorBidi" w:hAnsiTheme="majorBidi" w:cstheme="majorBidi"/>
          <w:sz w:val="24"/>
          <w:szCs w:val="24"/>
        </w:rPr>
        <w:t xml:space="preserve"> </w:t>
      </w:r>
      <w:r w:rsidR="00752FEB" w:rsidRPr="00752FEB">
        <w:rPr>
          <w:rFonts w:asciiTheme="majorBidi" w:hAnsiTheme="majorBidi" w:cstheme="majorBidi"/>
          <w:sz w:val="24"/>
          <w:szCs w:val="24"/>
        </w:rPr>
        <w:t>Menurut Syafi'i dan Hambali, baik laki-laki maupun perempuan menca</w:t>
      </w:r>
      <w:r w:rsidR="00752FEB">
        <w:rPr>
          <w:rFonts w:asciiTheme="majorBidi" w:hAnsiTheme="majorBidi" w:cstheme="majorBidi"/>
          <w:sz w:val="24"/>
          <w:szCs w:val="24"/>
        </w:rPr>
        <w:t xml:space="preserve">pai </w:t>
      </w:r>
      <w:r w:rsidR="00752FEB" w:rsidRPr="00752FEB">
        <w:rPr>
          <w:rFonts w:asciiTheme="majorBidi" w:hAnsiTheme="majorBidi" w:cstheme="majorBidi"/>
          <w:sz w:val="24"/>
          <w:szCs w:val="24"/>
        </w:rPr>
        <w:t>usia baliqh</w:t>
      </w:r>
      <w:r w:rsidR="00752FEB">
        <w:rPr>
          <w:rFonts w:asciiTheme="majorBidi" w:hAnsiTheme="majorBidi" w:cstheme="majorBidi"/>
          <w:sz w:val="24"/>
          <w:szCs w:val="24"/>
        </w:rPr>
        <w:t xml:space="preserve"> pada usia 15 tahun</w:t>
      </w:r>
      <w:r w:rsidR="006A1559" w:rsidRPr="00752FEB">
        <w:rPr>
          <w:rFonts w:asciiTheme="majorBidi" w:hAnsiTheme="majorBidi" w:cstheme="majorBidi"/>
          <w:sz w:val="24"/>
          <w:szCs w:val="24"/>
        </w:rPr>
        <w:t xml:space="preserve">, </w:t>
      </w:r>
      <w:r w:rsidR="00752FEB" w:rsidRPr="00752FEB">
        <w:rPr>
          <w:rFonts w:asciiTheme="majorBidi" w:hAnsiTheme="majorBidi" w:cstheme="majorBidi"/>
          <w:sz w:val="24"/>
          <w:szCs w:val="24"/>
        </w:rPr>
        <w:t>sedangkan Maliki mensyaratkan 17 tahun</w:t>
      </w:r>
      <w:r w:rsidR="006A1559" w:rsidRPr="00752FEB">
        <w:rPr>
          <w:rFonts w:asciiTheme="majorBidi" w:hAnsiTheme="majorBidi" w:cstheme="majorBidi"/>
          <w:sz w:val="24"/>
          <w:szCs w:val="24"/>
        </w:rPr>
        <w:t>.</w:t>
      </w:r>
      <w:r w:rsidR="006A1559" w:rsidRPr="007A7289">
        <w:rPr>
          <w:rFonts w:asciiTheme="majorBidi" w:hAnsiTheme="majorBidi" w:cstheme="majorBidi"/>
          <w:color w:val="FF0000"/>
          <w:sz w:val="24"/>
          <w:szCs w:val="24"/>
        </w:rPr>
        <w:t xml:space="preserve"> </w:t>
      </w:r>
      <w:r w:rsidR="007868E1" w:rsidRPr="007868E1">
        <w:rPr>
          <w:rFonts w:asciiTheme="majorBidi" w:hAnsiTheme="majorBidi" w:cstheme="majorBidi"/>
          <w:sz w:val="24"/>
          <w:szCs w:val="24"/>
        </w:rPr>
        <w:t xml:space="preserve">Sementara itu, Hanafi menyatakan bahwa </w:t>
      </w:r>
      <w:r w:rsidR="007868E1">
        <w:rPr>
          <w:rFonts w:asciiTheme="majorBidi" w:hAnsiTheme="majorBidi" w:cstheme="majorBidi"/>
          <w:sz w:val="24"/>
          <w:szCs w:val="24"/>
        </w:rPr>
        <w:t xml:space="preserve">anak laki-laki mencapai </w:t>
      </w:r>
      <w:r w:rsidR="007868E1" w:rsidRPr="007868E1">
        <w:rPr>
          <w:rFonts w:asciiTheme="majorBidi" w:hAnsiTheme="majorBidi" w:cstheme="majorBidi"/>
          <w:sz w:val="24"/>
          <w:szCs w:val="24"/>
        </w:rPr>
        <w:t>usia baliqh pada usia 18 tahun, sedangkan anak perempuan</w:t>
      </w:r>
      <w:r w:rsidR="007868E1">
        <w:rPr>
          <w:rFonts w:asciiTheme="majorBidi" w:hAnsiTheme="majorBidi" w:cstheme="majorBidi"/>
          <w:sz w:val="24"/>
          <w:szCs w:val="24"/>
        </w:rPr>
        <w:t xml:space="preserve"> mencapainya pada usia 17 tahun</w:t>
      </w:r>
      <w:r w:rsidR="006A1559" w:rsidRPr="00E51E62">
        <w:rPr>
          <w:rFonts w:asciiTheme="majorBidi" w:hAnsiTheme="majorBidi" w:cstheme="majorBidi"/>
          <w:sz w:val="24"/>
          <w:szCs w:val="24"/>
        </w:rPr>
        <w:t xml:space="preserve">, </w:t>
      </w:r>
      <w:r w:rsidR="005712D0">
        <w:rPr>
          <w:rFonts w:asciiTheme="majorBidi" w:hAnsiTheme="majorBidi" w:cstheme="majorBidi"/>
          <w:color w:val="000000" w:themeColor="text1"/>
          <w:sz w:val="24"/>
          <w:szCs w:val="24"/>
        </w:rPr>
        <w:t xml:space="preserve">Mengenai usia </w:t>
      </w:r>
      <w:r w:rsidR="005712D0" w:rsidRPr="005712D0">
        <w:rPr>
          <w:rFonts w:asciiTheme="majorBidi" w:hAnsiTheme="majorBidi" w:cstheme="majorBidi"/>
          <w:color w:val="000000" w:themeColor="text1"/>
          <w:sz w:val="24"/>
          <w:szCs w:val="24"/>
        </w:rPr>
        <w:t xml:space="preserve">Baliq, Hanafi berpendapat bahwa itu adalah </w:t>
      </w:r>
      <w:r w:rsidR="005712D0">
        <w:rPr>
          <w:rFonts w:asciiTheme="majorBidi" w:hAnsiTheme="majorBidi" w:cstheme="majorBidi"/>
          <w:color w:val="000000" w:themeColor="text1"/>
          <w:sz w:val="24"/>
          <w:szCs w:val="24"/>
        </w:rPr>
        <w:t xml:space="preserve">batas </w:t>
      </w:r>
      <w:r w:rsidR="005712D0" w:rsidRPr="005712D0">
        <w:rPr>
          <w:rFonts w:asciiTheme="majorBidi" w:hAnsiTheme="majorBidi" w:cstheme="majorBidi"/>
          <w:color w:val="000000" w:themeColor="text1"/>
          <w:sz w:val="24"/>
          <w:szCs w:val="24"/>
        </w:rPr>
        <w:t>maksimal</w:t>
      </w:r>
      <w:r w:rsidR="006A1559" w:rsidRPr="005712D0">
        <w:rPr>
          <w:rFonts w:asciiTheme="majorBidi" w:hAnsiTheme="majorBidi" w:cstheme="majorBidi"/>
          <w:color w:val="000000" w:themeColor="text1"/>
          <w:sz w:val="24"/>
          <w:szCs w:val="24"/>
        </w:rPr>
        <w:t xml:space="preserve">, </w:t>
      </w:r>
      <w:r w:rsidR="005712D0" w:rsidRPr="005712D0">
        <w:rPr>
          <w:rFonts w:asciiTheme="majorBidi" w:hAnsiTheme="majorBidi" w:cstheme="majorBidi"/>
          <w:color w:val="000000" w:themeColor="text1"/>
          <w:sz w:val="24"/>
          <w:szCs w:val="24"/>
        </w:rPr>
        <w:t>sedangkan anak perempuan harus berusia 9 tahun dan l</w:t>
      </w:r>
      <w:r w:rsidR="005712D0">
        <w:rPr>
          <w:rFonts w:asciiTheme="majorBidi" w:hAnsiTheme="majorBidi" w:cstheme="majorBidi"/>
          <w:color w:val="000000" w:themeColor="text1"/>
          <w:sz w:val="24"/>
          <w:szCs w:val="24"/>
        </w:rPr>
        <w:t>aki-laki harus berusia 12 tahun</w:t>
      </w:r>
      <w:r w:rsidR="006A1559" w:rsidRPr="005712D0">
        <w:rPr>
          <w:rFonts w:asciiTheme="majorBidi" w:hAnsiTheme="majorBidi" w:cstheme="majorBidi"/>
          <w:color w:val="000000" w:themeColor="text1"/>
          <w:sz w:val="24"/>
          <w:szCs w:val="24"/>
        </w:rPr>
        <w:t xml:space="preserve">, </w:t>
      </w:r>
      <w:r w:rsidR="005712D0" w:rsidRPr="005712D0">
        <w:rPr>
          <w:rFonts w:asciiTheme="majorBidi" w:hAnsiTheme="majorBidi" w:cstheme="majorBidi"/>
          <w:color w:val="000000" w:themeColor="text1"/>
          <w:sz w:val="24"/>
          <w:szCs w:val="24"/>
        </w:rPr>
        <w:t>karena anak laki-laki bermimpi mengeluarkan sperma pada usia tersebut,</w:t>
      </w:r>
      <w:r w:rsidR="006A1559" w:rsidRPr="005712D0">
        <w:rPr>
          <w:rFonts w:asciiTheme="majorBidi" w:hAnsiTheme="majorBidi" w:cstheme="majorBidi"/>
          <w:color w:val="000000" w:themeColor="text1"/>
          <w:sz w:val="24"/>
          <w:szCs w:val="24"/>
        </w:rPr>
        <w:t xml:space="preserve"> </w:t>
      </w:r>
      <w:r w:rsidR="005712D0" w:rsidRPr="005712D0">
        <w:rPr>
          <w:rFonts w:asciiTheme="majorBidi" w:hAnsiTheme="majorBidi" w:cstheme="majorBidi"/>
          <w:color w:val="000000" w:themeColor="text1"/>
          <w:sz w:val="24"/>
          <w:szCs w:val="24"/>
        </w:rPr>
        <w:t>menghamili dan mengeluarkan air mani (di luar mimpi), sedangkan anak perempuan bisa hamil dan haid</w:t>
      </w:r>
      <w:r w:rsidR="006A1559">
        <w:rPr>
          <w:rFonts w:asciiTheme="majorBidi" w:hAnsiTheme="majorBidi" w:cstheme="majorBidi"/>
          <w:sz w:val="24"/>
          <w:szCs w:val="24"/>
        </w:rPr>
        <w:t>.</w:t>
      </w:r>
      <w:r w:rsidR="006A1559">
        <w:rPr>
          <w:rStyle w:val="FootnoteReference"/>
          <w:rFonts w:asciiTheme="majorBidi" w:hAnsiTheme="majorBidi" w:cstheme="majorBidi"/>
          <w:sz w:val="24"/>
          <w:szCs w:val="24"/>
        </w:rPr>
        <w:footnoteReference w:id="42"/>
      </w:r>
    </w:p>
    <w:p w14:paraId="78160F5B" w14:textId="00974385" w:rsidR="00194483" w:rsidRDefault="008E66C0"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94483">
        <w:rPr>
          <w:rFonts w:asciiTheme="majorBidi" w:hAnsiTheme="majorBidi" w:cstheme="majorBidi"/>
          <w:sz w:val="24"/>
          <w:szCs w:val="24"/>
        </w:rPr>
        <w:t xml:space="preserve">Usia perkawinan yang diatur dalam Undang-undang No.1 Tahun 1974 Tentang Perkawinan pasal 7 ayat (1) perkawinan hanya diizinkan jika pihak pria sudah mencapai umur 19 (sembilan belas) tahun dan pihak wanita sudah mencapai umur 16 (enam belas) tahun. Pada saat sudah direvisi menjadi Undang-Undang No.16 Tahun 2016 Tentang Perkawinan Pasal 7 ayat (1) </w:t>
      </w:r>
      <w:r w:rsidR="00194483" w:rsidRPr="006A1559">
        <w:rPr>
          <w:rFonts w:asciiTheme="majorBidi" w:hAnsiTheme="majorBidi" w:cstheme="majorBidi"/>
          <w:sz w:val="24"/>
          <w:szCs w:val="24"/>
        </w:rPr>
        <w:t>Perkawinan hanya diizinkan apabila pria dan wanita sudah mencapai umur 19 (sembilan belas) tahun.</w:t>
      </w:r>
    </w:p>
    <w:p w14:paraId="7BC244EA" w14:textId="6EFB0BD9" w:rsidR="00BA5495" w:rsidRDefault="008E66C0"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03365" w:rsidRPr="00503365">
        <w:rPr>
          <w:rStyle w:val="rynqvb"/>
          <w:rFonts w:asciiTheme="majorBidi" w:hAnsiTheme="majorBidi" w:cstheme="majorBidi"/>
          <w:sz w:val="24"/>
          <w:szCs w:val="24"/>
        </w:rPr>
        <w:t>Menurut KHI pasal 15 ayat 1, ketentuan batas usia yang telah diatur dalam undang-undang perkawinan tersebut di atas didasarkan atas pertimbangan kemaslahatan bagi keluarga dan rumah tangga perkawinan</w:t>
      </w:r>
      <w:r w:rsidR="00146ACF" w:rsidRPr="00503365">
        <w:rPr>
          <w:rFonts w:asciiTheme="majorBidi" w:hAnsiTheme="majorBidi" w:cstheme="majorBidi"/>
          <w:sz w:val="24"/>
          <w:szCs w:val="24"/>
        </w:rPr>
        <w:t xml:space="preserve">. </w:t>
      </w:r>
      <w:r w:rsidR="00174536" w:rsidRPr="00174536">
        <w:rPr>
          <w:rFonts w:asciiTheme="majorBidi" w:hAnsiTheme="majorBidi" w:cstheme="majorBidi"/>
          <w:sz w:val="24"/>
          <w:szCs w:val="24"/>
        </w:rPr>
        <w:t xml:space="preserve">Hal ini sejalan dengan tuntunan UU Perkawinan bahwa </w:t>
      </w:r>
      <w:r w:rsidR="00504B38">
        <w:rPr>
          <w:rFonts w:asciiTheme="majorBidi" w:hAnsiTheme="majorBidi" w:cstheme="majorBidi"/>
          <w:sz w:val="24"/>
          <w:szCs w:val="24"/>
        </w:rPr>
        <w:t>bakal</w:t>
      </w:r>
      <w:r w:rsidR="00174536" w:rsidRPr="00174536">
        <w:rPr>
          <w:rFonts w:asciiTheme="majorBidi" w:hAnsiTheme="majorBidi" w:cstheme="majorBidi"/>
          <w:sz w:val="24"/>
          <w:szCs w:val="24"/>
        </w:rPr>
        <w:t xml:space="preserve"> suami istri harus matang lahir dan batin agar dapat mencapai tujuan perkawinan tanpa perceraian d</w:t>
      </w:r>
      <w:r w:rsidR="00174536">
        <w:rPr>
          <w:rFonts w:asciiTheme="majorBidi" w:hAnsiTheme="majorBidi" w:cstheme="majorBidi"/>
          <w:sz w:val="24"/>
          <w:szCs w:val="24"/>
        </w:rPr>
        <w:t xml:space="preserve">an menghasilkan anak yang </w:t>
      </w:r>
      <w:r w:rsidR="00174536">
        <w:rPr>
          <w:rFonts w:asciiTheme="majorBidi" w:hAnsiTheme="majorBidi" w:cstheme="majorBidi"/>
          <w:sz w:val="24"/>
          <w:szCs w:val="24"/>
        </w:rPr>
        <w:lastRenderedPageBreak/>
        <w:t>sehat</w:t>
      </w:r>
      <w:r w:rsidR="00146ACF" w:rsidRPr="00146ACF">
        <w:rPr>
          <w:rFonts w:asciiTheme="majorBidi" w:hAnsiTheme="majorBidi" w:cstheme="majorBidi"/>
          <w:sz w:val="24"/>
          <w:szCs w:val="24"/>
        </w:rPr>
        <w:t xml:space="preserve">. </w:t>
      </w:r>
      <w:r w:rsidR="00174536" w:rsidRPr="00174536">
        <w:rPr>
          <w:rFonts w:asciiTheme="majorBidi" w:hAnsiTheme="majorBidi" w:cstheme="majorBidi"/>
          <w:sz w:val="24"/>
          <w:szCs w:val="24"/>
        </w:rPr>
        <w:t>Sebagai upaya pembaharuan fikih, maka persoalan penentuan umur dalam UU Perkawin</w:t>
      </w:r>
      <w:r w:rsidR="00174536">
        <w:rPr>
          <w:rFonts w:asciiTheme="majorBidi" w:hAnsiTheme="majorBidi" w:cstheme="majorBidi"/>
          <w:sz w:val="24"/>
          <w:szCs w:val="24"/>
        </w:rPr>
        <w:t>an dan KHI bersifat istihadiyah</w:t>
      </w:r>
      <w:r w:rsidR="00146ACF">
        <w:rPr>
          <w:rFonts w:asciiTheme="majorBidi" w:hAnsiTheme="majorBidi" w:cstheme="majorBidi"/>
          <w:sz w:val="24"/>
          <w:szCs w:val="24"/>
        </w:rPr>
        <w:t>.</w:t>
      </w:r>
    </w:p>
    <w:p w14:paraId="3378D788" w14:textId="67C1AAC8" w:rsidR="00146ACF" w:rsidRDefault="008E66C0"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74536" w:rsidRPr="00174536">
        <w:rPr>
          <w:rFonts w:asciiTheme="majorBidi" w:hAnsiTheme="majorBidi" w:cstheme="majorBidi"/>
          <w:sz w:val="24"/>
          <w:szCs w:val="24"/>
        </w:rPr>
        <w:t>Metode maslahat mursalah menjadi dasar langkah yang menentukan usia pernikahan. Namun ketentuan ini tidak terlalu kaku karena bersifat istihady.</w:t>
      </w:r>
      <w:r w:rsidR="00146ACF" w:rsidRPr="00146ACF">
        <w:rPr>
          <w:rFonts w:asciiTheme="majorBidi" w:hAnsiTheme="majorBidi" w:cstheme="majorBidi"/>
          <w:sz w:val="24"/>
          <w:szCs w:val="24"/>
        </w:rPr>
        <w:t xml:space="preserve"> </w:t>
      </w:r>
      <w:r w:rsidR="00174536" w:rsidRPr="00174536">
        <w:rPr>
          <w:rFonts w:asciiTheme="majorBidi" w:hAnsiTheme="majorBidi" w:cstheme="majorBidi"/>
          <w:sz w:val="24"/>
          <w:szCs w:val="24"/>
        </w:rPr>
        <w:t>Artinya, masih dimungkinkan untuk menikah dengan alasan yang sangat penting jika ada sesuatu yang berkaitan dengan pernikahan di bawah 21 tahun, atau minimal 19 tahu</w:t>
      </w:r>
      <w:r w:rsidR="00174536">
        <w:rPr>
          <w:rFonts w:asciiTheme="majorBidi" w:hAnsiTheme="majorBidi" w:cstheme="majorBidi"/>
          <w:sz w:val="24"/>
          <w:szCs w:val="24"/>
        </w:rPr>
        <w:t>n untuk pria dan wanita</w:t>
      </w:r>
      <w:r w:rsidR="00146ACF">
        <w:rPr>
          <w:rFonts w:asciiTheme="majorBidi" w:hAnsiTheme="majorBidi" w:cstheme="majorBidi"/>
          <w:sz w:val="24"/>
          <w:szCs w:val="24"/>
        </w:rPr>
        <w:t>.</w:t>
      </w:r>
    </w:p>
    <w:p w14:paraId="7672343A" w14:textId="1EBDA30A" w:rsidR="00E154AC" w:rsidRPr="00E154AC" w:rsidRDefault="008E66C0"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4482A" w:rsidRPr="0044482A">
        <w:rPr>
          <w:rFonts w:asciiTheme="majorBidi" w:hAnsiTheme="majorBidi" w:cstheme="majorBidi"/>
          <w:color w:val="000000" w:themeColor="text1"/>
          <w:sz w:val="24"/>
          <w:szCs w:val="24"/>
        </w:rPr>
        <w:t>Untuk memperjelas manfaat mana yang dapat digunakan dan mana yang harus diprioritaskan di antara sekian banyak manfaat yang sudah ada</w:t>
      </w:r>
      <w:r w:rsidR="00E154AC" w:rsidRPr="0044482A">
        <w:rPr>
          <w:rFonts w:asciiTheme="majorBidi" w:hAnsiTheme="majorBidi" w:cstheme="majorBidi"/>
          <w:color w:val="000000" w:themeColor="text1"/>
          <w:sz w:val="24"/>
          <w:szCs w:val="24"/>
        </w:rPr>
        <w:t>. Masla</w:t>
      </w:r>
      <w:r w:rsidR="0019572D">
        <w:rPr>
          <w:rFonts w:asciiTheme="majorBidi" w:hAnsiTheme="majorBidi" w:cstheme="majorBidi"/>
          <w:color w:val="000000" w:themeColor="text1"/>
          <w:sz w:val="24"/>
          <w:szCs w:val="24"/>
        </w:rPr>
        <w:t xml:space="preserve">hat dharuriyat harus </w:t>
      </w:r>
      <w:r w:rsidR="0019572D" w:rsidRPr="0019572D">
        <w:rPr>
          <w:rFonts w:asciiTheme="majorBidi" w:hAnsiTheme="majorBidi" w:cstheme="majorBidi"/>
          <w:color w:val="000000" w:themeColor="text1"/>
          <w:sz w:val="24"/>
          <w:szCs w:val="24"/>
        </w:rPr>
        <w:t>prioritaskan</w:t>
      </w:r>
      <w:r w:rsidR="00E154AC" w:rsidRPr="0044482A">
        <w:rPr>
          <w:rFonts w:asciiTheme="majorBidi" w:hAnsiTheme="majorBidi" w:cstheme="majorBidi"/>
          <w:color w:val="000000" w:themeColor="text1"/>
          <w:sz w:val="24"/>
          <w:szCs w:val="24"/>
        </w:rPr>
        <w:t xml:space="preserve"> dari maslahat hajiyat, dan maslahat hajiyat </w:t>
      </w:r>
      <w:r w:rsidR="0019572D">
        <w:rPr>
          <w:rFonts w:asciiTheme="majorBidi" w:hAnsiTheme="majorBidi" w:cstheme="majorBidi"/>
          <w:color w:val="000000" w:themeColor="text1"/>
          <w:sz w:val="24"/>
          <w:szCs w:val="24"/>
        </w:rPr>
        <w:t xml:space="preserve">harus </w:t>
      </w:r>
      <w:r w:rsidR="0019572D" w:rsidRPr="0019572D">
        <w:rPr>
          <w:rFonts w:asciiTheme="majorBidi" w:hAnsiTheme="majorBidi" w:cstheme="majorBidi"/>
          <w:color w:val="000000" w:themeColor="text1"/>
          <w:sz w:val="24"/>
          <w:szCs w:val="24"/>
        </w:rPr>
        <w:t>prioritaskan</w:t>
      </w:r>
      <w:r w:rsidR="00E154AC" w:rsidRPr="0044482A">
        <w:rPr>
          <w:rFonts w:asciiTheme="majorBidi" w:hAnsiTheme="majorBidi" w:cstheme="majorBidi"/>
          <w:color w:val="000000" w:themeColor="text1"/>
          <w:sz w:val="24"/>
          <w:szCs w:val="24"/>
        </w:rPr>
        <w:t xml:space="preserve"> dari maslahat tahsiniyat</w:t>
      </w:r>
      <w:r w:rsidR="00A035B1">
        <w:rPr>
          <w:rFonts w:asciiTheme="majorBidi" w:hAnsiTheme="majorBidi" w:cstheme="majorBidi"/>
          <w:color w:val="000000" w:themeColor="text1"/>
          <w:sz w:val="24"/>
          <w:szCs w:val="24"/>
        </w:rPr>
        <w:t xml:space="preserve"> b</w:t>
      </w:r>
      <w:r w:rsidR="0019572D" w:rsidRPr="0019572D">
        <w:rPr>
          <w:rFonts w:asciiTheme="majorBidi" w:hAnsiTheme="majorBidi" w:cstheme="majorBidi"/>
          <w:color w:val="000000" w:themeColor="text1"/>
          <w:sz w:val="24"/>
          <w:szCs w:val="24"/>
        </w:rPr>
        <w:t>egitu pula kemaslahatan kulliyat harus didahul</w:t>
      </w:r>
      <w:r w:rsidR="0019572D">
        <w:rPr>
          <w:rFonts w:asciiTheme="majorBidi" w:hAnsiTheme="majorBidi" w:cstheme="majorBidi"/>
          <w:color w:val="000000" w:themeColor="text1"/>
          <w:sz w:val="24"/>
          <w:szCs w:val="24"/>
        </w:rPr>
        <w:t>ukan dari kemaslahatan juz'iyat</w:t>
      </w:r>
      <w:r w:rsidR="00E154AC" w:rsidRPr="0044482A">
        <w:rPr>
          <w:rFonts w:asciiTheme="majorBidi" w:hAnsiTheme="majorBidi" w:cstheme="majorBidi"/>
          <w:color w:val="000000" w:themeColor="text1"/>
          <w:sz w:val="24"/>
          <w:szCs w:val="24"/>
        </w:rPr>
        <w:t xml:space="preserve">. Akhirnya, </w:t>
      </w:r>
      <w:r w:rsidR="00E154AC" w:rsidRPr="00E154AC">
        <w:rPr>
          <w:rFonts w:asciiTheme="majorBidi" w:hAnsiTheme="majorBidi" w:cstheme="majorBidi"/>
          <w:sz w:val="24"/>
          <w:szCs w:val="24"/>
        </w:rPr>
        <w:t xml:space="preserve">maslahat qath'iyah harus </w:t>
      </w:r>
      <w:r w:rsidR="0019572D">
        <w:rPr>
          <w:rFonts w:asciiTheme="majorBidi" w:hAnsiTheme="majorBidi" w:cstheme="majorBidi"/>
          <w:sz w:val="24"/>
          <w:szCs w:val="24"/>
          <w:lang w:val="en-US"/>
        </w:rPr>
        <w:t>prioritaskan</w:t>
      </w:r>
      <w:r w:rsidR="00E154AC" w:rsidRPr="00E154AC">
        <w:rPr>
          <w:rFonts w:asciiTheme="majorBidi" w:hAnsiTheme="majorBidi" w:cstheme="majorBidi"/>
          <w:sz w:val="24"/>
          <w:szCs w:val="24"/>
        </w:rPr>
        <w:t xml:space="preserve"> dari maslahat zhanniyah dan wahmiyah. Memperhatikan kandungan dan pembagian maqashid al-syari'ah</w:t>
      </w:r>
    </w:p>
    <w:p w14:paraId="20A4AC16" w14:textId="77777777" w:rsidR="008E66C0" w:rsidRDefault="008E66C0"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9572D" w:rsidRPr="0019572D">
        <w:rPr>
          <w:rFonts w:asciiTheme="majorBidi" w:hAnsiTheme="majorBidi" w:cstheme="majorBidi"/>
          <w:sz w:val="24"/>
          <w:szCs w:val="24"/>
        </w:rPr>
        <w:t>Sebagaimana telah disinggung sebelumnya, dapat dikatakan bahwa maslahat yang menjadi tujuan Tuhan dalam tasyri'-Nya mutlak perlu diwujudkan karena tidak mungkin tercapai keselamatan dan kesejahteraan duniawi dan ruhani tanpa mewujudkan kemaslahatan tersebu</w:t>
      </w:r>
      <w:r w:rsidR="0019572D">
        <w:rPr>
          <w:rFonts w:asciiTheme="majorBidi" w:hAnsiTheme="majorBidi" w:cstheme="majorBidi"/>
          <w:sz w:val="24"/>
          <w:szCs w:val="24"/>
        </w:rPr>
        <w:t>t, terutama maslahat dharuriyat</w:t>
      </w:r>
      <w:r w:rsidR="00E154AC" w:rsidRPr="00E154AC">
        <w:rPr>
          <w:rFonts w:asciiTheme="majorBidi" w:hAnsiTheme="majorBidi" w:cstheme="majorBidi"/>
          <w:sz w:val="24"/>
          <w:szCs w:val="24"/>
        </w:rPr>
        <w:t>.</w:t>
      </w:r>
    </w:p>
    <w:p w14:paraId="09CEBD55" w14:textId="686A8282" w:rsidR="003728AA" w:rsidRDefault="003728AA"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Pengertian perkawinan terdiri atas beberapa definisi, yaitu sebagai berikut :</w:t>
      </w:r>
    </w:p>
    <w:p w14:paraId="05376FF8" w14:textId="340C4B06" w:rsidR="003728AA" w:rsidRDefault="005213E6" w:rsidP="00AD218E">
      <w:pPr>
        <w:pStyle w:val="ListParagraph"/>
        <w:numPr>
          <w:ilvl w:val="0"/>
          <w:numId w:val="18"/>
        </w:numPr>
        <w:spacing w:after="0" w:line="360" w:lineRule="auto"/>
        <w:jc w:val="both"/>
        <w:rPr>
          <w:rFonts w:asciiTheme="majorBidi" w:hAnsiTheme="majorBidi" w:cstheme="majorBidi"/>
          <w:sz w:val="24"/>
          <w:szCs w:val="24"/>
        </w:rPr>
      </w:pPr>
      <w:r w:rsidRPr="005213E6">
        <w:rPr>
          <w:rFonts w:asciiTheme="majorBidi" w:hAnsiTheme="majorBidi" w:cstheme="majorBidi"/>
          <w:sz w:val="24"/>
          <w:szCs w:val="24"/>
        </w:rPr>
        <w:t xml:space="preserve">Menurut ulama Hanafiyah, nikah adalah akad yang dapat digunakan untuk </w:t>
      </w:r>
      <w:r>
        <w:rPr>
          <w:rFonts w:asciiTheme="majorBidi" w:hAnsiTheme="majorBidi" w:cstheme="majorBidi"/>
          <w:sz w:val="24"/>
          <w:szCs w:val="24"/>
        </w:rPr>
        <w:t>melakukan mut'ah dengan sengaja</w:t>
      </w:r>
      <w:r w:rsidR="002B57C7">
        <w:rPr>
          <w:rFonts w:asciiTheme="majorBidi" w:hAnsiTheme="majorBidi" w:cstheme="majorBidi"/>
          <w:sz w:val="24"/>
          <w:szCs w:val="24"/>
        </w:rPr>
        <w:t xml:space="preserve">. </w:t>
      </w:r>
      <w:r w:rsidRPr="005213E6">
        <w:rPr>
          <w:rFonts w:asciiTheme="majorBidi" w:hAnsiTheme="majorBidi" w:cstheme="majorBidi"/>
          <w:sz w:val="24"/>
          <w:szCs w:val="24"/>
        </w:rPr>
        <w:t>Artinya, laki-laki bisa memuaskan dirinya sendiri dengan menguasai perempuan dengan segala anggota tubuhnya.</w:t>
      </w:r>
    </w:p>
    <w:p w14:paraId="55B0083A" w14:textId="5AE5B612" w:rsidR="002B57C7" w:rsidRDefault="005213E6" w:rsidP="00AD218E">
      <w:pPr>
        <w:pStyle w:val="ListParagraph"/>
        <w:numPr>
          <w:ilvl w:val="0"/>
          <w:numId w:val="18"/>
        </w:numPr>
        <w:spacing w:after="0" w:line="360" w:lineRule="auto"/>
        <w:jc w:val="both"/>
        <w:rPr>
          <w:rFonts w:asciiTheme="majorBidi" w:hAnsiTheme="majorBidi" w:cstheme="majorBidi"/>
          <w:sz w:val="24"/>
          <w:szCs w:val="24"/>
        </w:rPr>
      </w:pPr>
      <w:r w:rsidRPr="005213E6">
        <w:rPr>
          <w:rFonts w:asciiTheme="majorBidi" w:hAnsiTheme="majorBidi" w:cstheme="majorBidi"/>
          <w:sz w:val="24"/>
          <w:szCs w:val="24"/>
        </w:rPr>
        <w:t>Menurut ulama Syafi'iyah, perkawinan adalah akad yang dilakukan dengan</w:t>
      </w:r>
      <w:r>
        <w:rPr>
          <w:rFonts w:asciiTheme="majorBidi" w:hAnsiTheme="majorBidi" w:cstheme="majorBidi"/>
          <w:sz w:val="24"/>
          <w:szCs w:val="24"/>
        </w:rPr>
        <w:t xml:space="preserve"> lafazh nikah atau zauj</w:t>
      </w:r>
      <w:r w:rsidR="002B57C7">
        <w:rPr>
          <w:rFonts w:asciiTheme="majorBidi" w:hAnsiTheme="majorBidi" w:cstheme="majorBidi"/>
          <w:sz w:val="24"/>
          <w:szCs w:val="24"/>
        </w:rPr>
        <w:t xml:space="preserve">, </w:t>
      </w:r>
      <w:r w:rsidRPr="005213E6">
        <w:rPr>
          <w:rFonts w:asciiTheme="majorBidi" w:hAnsiTheme="majorBidi" w:cstheme="majorBidi"/>
          <w:sz w:val="24"/>
          <w:szCs w:val="24"/>
        </w:rPr>
        <w:t>yang mendefinisikan kata "memiliki." Artinya, seseorang dapat memiliki atau menikmati</w:t>
      </w:r>
      <w:r>
        <w:rPr>
          <w:rFonts w:asciiTheme="majorBidi" w:hAnsiTheme="majorBidi" w:cstheme="majorBidi"/>
          <w:sz w:val="24"/>
          <w:szCs w:val="24"/>
        </w:rPr>
        <w:t xml:space="preserve"> pasangannya melalui perkawinan</w:t>
      </w:r>
      <w:r w:rsidR="002B57C7">
        <w:rPr>
          <w:rFonts w:asciiTheme="majorBidi" w:hAnsiTheme="majorBidi" w:cstheme="majorBidi"/>
          <w:sz w:val="24"/>
          <w:szCs w:val="24"/>
        </w:rPr>
        <w:t>.</w:t>
      </w:r>
    </w:p>
    <w:p w14:paraId="3F6323F6" w14:textId="3C14E2FD" w:rsidR="004C5859" w:rsidRDefault="005213E6" w:rsidP="00AD218E">
      <w:pPr>
        <w:pStyle w:val="ListParagraph"/>
        <w:numPr>
          <w:ilvl w:val="0"/>
          <w:numId w:val="18"/>
        </w:numPr>
        <w:spacing w:after="0" w:line="360" w:lineRule="auto"/>
        <w:jc w:val="both"/>
        <w:rPr>
          <w:rFonts w:asciiTheme="majorBidi" w:hAnsiTheme="majorBidi" w:cstheme="majorBidi"/>
          <w:sz w:val="24"/>
          <w:szCs w:val="24"/>
        </w:rPr>
      </w:pPr>
      <w:r w:rsidRPr="005213E6">
        <w:rPr>
          <w:rFonts w:asciiTheme="majorBidi" w:hAnsiTheme="majorBidi" w:cstheme="majorBidi"/>
          <w:sz w:val="24"/>
          <w:szCs w:val="24"/>
        </w:rPr>
        <w:t>Menurut ulama Malikiyah, nikah adalah akad yang berarti mut'ah, yang berarti men</w:t>
      </w:r>
      <w:r>
        <w:rPr>
          <w:rFonts w:asciiTheme="majorBidi" w:hAnsiTheme="majorBidi" w:cstheme="majorBidi"/>
          <w:sz w:val="24"/>
          <w:szCs w:val="24"/>
        </w:rPr>
        <w:t>cukupkan diri tanpa membayarnya</w:t>
      </w:r>
      <w:r w:rsidR="004C5859">
        <w:rPr>
          <w:rFonts w:asciiTheme="majorBidi" w:hAnsiTheme="majorBidi" w:cstheme="majorBidi"/>
          <w:sz w:val="24"/>
          <w:szCs w:val="24"/>
        </w:rPr>
        <w:t>.</w:t>
      </w:r>
    </w:p>
    <w:p w14:paraId="137465DC" w14:textId="62F9F7D0" w:rsidR="002B57C7" w:rsidRDefault="005213E6" w:rsidP="00AD218E">
      <w:pPr>
        <w:pStyle w:val="ListParagraph"/>
        <w:numPr>
          <w:ilvl w:val="0"/>
          <w:numId w:val="18"/>
        </w:numPr>
        <w:spacing w:after="0" w:line="360" w:lineRule="auto"/>
        <w:jc w:val="both"/>
        <w:rPr>
          <w:rFonts w:asciiTheme="majorBidi" w:hAnsiTheme="majorBidi" w:cstheme="majorBidi"/>
          <w:sz w:val="24"/>
          <w:szCs w:val="24"/>
        </w:rPr>
      </w:pPr>
      <w:r w:rsidRPr="005213E6">
        <w:rPr>
          <w:rFonts w:asciiTheme="majorBidi" w:hAnsiTheme="majorBidi" w:cstheme="majorBidi"/>
          <w:sz w:val="24"/>
          <w:szCs w:val="24"/>
        </w:rPr>
        <w:lastRenderedPageBreak/>
        <w:t>Menurut ulama Hanabilah, perkawinan adalah akad yang dipenuhi m</w:t>
      </w:r>
      <w:r>
        <w:rPr>
          <w:rFonts w:asciiTheme="majorBidi" w:hAnsiTheme="majorBidi" w:cstheme="majorBidi"/>
          <w:sz w:val="24"/>
          <w:szCs w:val="24"/>
        </w:rPr>
        <w:t>elalui lafazh inkah atau tazwij</w:t>
      </w:r>
      <w:r w:rsidR="009D210D">
        <w:rPr>
          <w:rFonts w:asciiTheme="majorBidi" w:hAnsiTheme="majorBidi" w:cstheme="majorBidi"/>
          <w:sz w:val="24"/>
          <w:szCs w:val="24"/>
        </w:rPr>
        <w:t xml:space="preserve">. </w:t>
      </w:r>
      <w:r w:rsidRPr="005213E6">
        <w:rPr>
          <w:rFonts w:asciiTheme="majorBidi" w:hAnsiTheme="majorBidi" w:cstheme="majorBidi"/>
          <w:sz w:val="24"/>
          <w:szCs w:val="24"/>
        </w:rPr>
        <w:t>Artinya, wanita bisa memuaskan pria dan pria bisa memuaskan wanita. Kata "kepemilikan" dalam arti sebelumnya mengacu pada hak kepem</w:t>
      </w:r>
      <w:r>
        <w:rPr>
          <w:rFonts w:asciiTheme="majorBidi" w:hAnsiTheme="majorBidi" w:cstheme="majorBidi"/>
          <w:sz w:val="24"/>
          <w:szCs w:val="24"/>
        </w:rPr>
        <w:t xml:space="preserve">ilikan dalam </w:t>
      </w:r>
      <w:r>
        <w:rPr>
          <w:rFonts w:asciiTheme="majorBidi" w:hAnsiTheme="majorBidi" w:cstheme="majorBidi"/>
          <w:sz w:val="24"/>
          <w:szCs w:val="24"/>
          <w:lang w:val="en-US"/>
        </w:rPr>
        <w:t>akad</w:t>
      </w:r>
      <w:r>
        <w:rPr>
          <w:rFonts w:asciiTheme="majorBidi" w:hAnsiTheme="majorBidi" w:cstheme="majorBidi"/>
          <w:sz w:val="24"/>
          <w:szCs w:val="24"/>
        </w:rPr>
        <w:t xml:space="preserve"> perkawinan</w:t>
      </w:r>
      <w:r w:rsidR="00014CEE">
        <w:rPr>
          <w:rFonts w:asciiTheme="majorBidi" w:hAnsiTheme="majorBidi" w:cstheme="majorBidi"/>
          <w:sz w:val="24"/>
          <w:szCs w:val="24"/>
        </w:rPr>
        <w:t xml:space="preserve">. </w:t>
      </w:r>
      <w:r w:rsidRPr="005213E6">
        <w:rPr>
          <w:rFonts w:asciiTheme="majorBidi" w:hAnsiTheme="majorBidi" w:cstheme="majorBidi"/>
          <w:sz w:val="24"/>
          <w:szCs w:val="24"/>
        </w:rPr>
        <w:t>Alhasil, suami istri dapat saling mengambil manfaat untuk mewujudkan keluarga s</w:t>
      </w:r>
      <w:r w:rsidR="009758F6">
        <w:rPr>
          <w:rFonts w:asciiTheme="majorBidi" w:hAnsiTheme="majorBidi" w:cstheme="majorBidi"/>
          <w:sz w:val="24"/>
          <w:szCs w:val="24"/>
        </w:rPr>
        <w:t>akinah mawaddah warahma</w:t>
      </w:r>
      <w:r w:rsidR="008E66C0">
        <w:rPr>
          <w:rFonts w:asciiTheme="majorBidi" w:hAnsiTheme="majorBidi" w:cstheme="majorBidi"/>
          <w:sz w:val="24"/>
          <w:szCs w:val="24"/>
        </w:rPr>
        <w:t xml:space="preserve"> di rumah masing-masing</w:t>
      </w:r>
      <w:r w:rsidR="00E573AB">
        <w:rPr>
          <w:rFonts w:asciiTheme="majorBidi" w:hAnsiTheme="majorBidi" w:cstheme="majorBidi"/>
          <w:sz w:val="24"/>
          <w:szCs w:val="24"/>
        </w:rPr>
        <w:t>.</w:t>
      </w:r>
      <w:r w:rsidR="00C55ABE">
        <w:rPr>
          <w:rStyle w:val="FootnoteReference"/>
          <w:rFonts w:asciiTheme="majorBidi" w:hAnsiTheme="majorBidi" w:cstheme="majorBidi"/>
          <w:sz w:val="24"/>
          <w:szCs w:val="24"/>
        </w:rPr>
        <w:footnoteReference w:id="43"/>
      </w:r>
    </w:p>
    <w:p w14:paraId="2AA4D801" w14:textId="77777777" w:rsidR="008E66C0" w:rsidRDefault="008E66C0" w:rsidP="00AD218E">
      <w:pPr>
        <w:pStyle w:val="ListParagraph"/>
        <w:spacing w:after="0" w:line="360" w:lineRule="auto"/>
        <w:ind w:left="1004"/>
        <w:jc w:val="both"/>
        <w:rPr>
          <w:rFonts w:asciiTheme="majorBidi" w:hAnsiTheme="majorBidi" w:cstheme="majorBidi"/>
          <w:sz w:val="24"/>
          <w:szCs w:val="24"/>
        </w:rPr>
      </w:pPr>
    </w:p>
    <w:p w14:paraId="7FEA82D2" w14:textId="19EE1B70" w:rsidR="00165A24" w:rsidRDefault="00165A24"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758F6" w:rsidRPr="009758F6">
        <w:rPr>
          <w:rFonts w:asciiTheme="majorBidi" w:hAnsiTheme="majorBidi" w:cstheme="majorBidi"/>
          <w:sz w:val="24"/>
          <w:szCs w:val="24"/>
        </w:rPr>
        <w:t xml:space="preserve">Dari beberapa penjelasan dapat disimpulkan bahwa pernikahan adalah akad antara </w:t>
      </w:r>
      <w:r w:rsidR="00504B38">
        <w:rPr>
          <w:rFonts w:asciiTheme="majorBidi" w:hAnsiTheme="majorBidi" w:cstheme="majorBidi"/>
          <w:sz w:val="24"/>
          <w:szCs w:val="24"/>
        </w:rPr>
        <w:t>bakal</w:t>
      </w:r>
      <w:r w:rsidR="009758F6" w:rsidRPr="009758F6">
        <w:rPr>
          <w:rFonts w:asciiTheme="majorBidi" w:hAnsiTheme="majorBidi" w:cstheme="majorBidi"/>
          <w:sz w:val="24"/>
          <w:szCs w:val="24"/>
        </w:rPr>
        <w:t xml:space="preserve"> mempelai pria dengan </w:t>
      </w:r>
      <w:r w:rsidR="00504B38">
        <w:rPr>
          <w:rFonts w:asciiTheme="majorBidi" w:hAnsiTheme="majorBidi" w:cstheme="majorBidi"/>
          <w:sz w:val="24"/>
          <w:szCs w:val="24"/>
        </w:rPr>
        <w:t>bakal</w:t>
      </w:r>
      <w:r w:rsidR="009758F6" w:rsidRPr="009758F6">
        <w:rPr>
          <w:rFonts w:asciiTheme="majorBidi" w:hAnsiTheme="majorBidi" w:cstheme="majorBidi"/>
          <w:sz w:val="24"/>
          <w:szCs w:val="24"/>
        </w:rPr>
        <w:t xml:space="preserve"> mempelai wanita berdasarkan kerelaan dan kesukaan masing-masing.</w:t>
      </w:r>
    </w:p>
    <w:p w14:paraId="54C1218C" w14:textId="13CB22FA" w:rsidR="004230C2" w:rsidRPr="004230C2" w:rsidRDefault="00165A24" w:rsidP="00AD218E">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9758F6" w:rsidRPr="009758F6">
        <w:rPr>
          <w:rFonts w:asciiTheme="majorBidi" w:hAnsiTheme="majorBidi" w:cstheme="majorBidi"/>
          <w:sz w:val="24"/>
          <w:szCs w:val="24"/>
        </w:rPr>
        <w:t xml:space="preserve">Menurut kompilasi hukum Islam tentang pernikahan, akad yang sangat kuat, atau miitsaqan ghaliidzhan, untuk menaati perintah Allah dan melaksanakannya sebagai </w:t>
      </w:r>
      <w:r w:rsidR="009758F6">
        <w:rPr>
          <w:rFonts w:asciiTheme="majorBidi" w:hAnsiTheme="majorBidi" w:cstheme="majorBidi"/>
          <w:sz w:val="24"/>
          <w:szCs w:val="24"/>
        </w:rPr>
        <w:t>ibadah menjadi dasar pernikahan</w:t>
      </w:r>
      <w:r w:rsidR="004230C2" w:rsidRPr="004230C2">
        <w:rPr>
          <w:rFonts w:asciiTheme="majorBidi" w:hAnsiTheme="majorBidi" w:cstheme="majorBidi"/>
          <w:sz w:val="24"/>
          <w:szCs w:val="24"/>
        </w:rPr>
        <w:t xml:space="preserve">. </w:t>
      </w:r>
      <w:r w:rsidR="009758F6" w:rsidRPr="009758F6">
        <w:rPr>
          <w:rFonts w:asciiTheme="majorBidi" w:hAnsiTheme="majorBidi" w:cstheme="majorBidi"/>
          <w:sz w:val="24"/>
          <w:szCs w:val="24"/>
        </w:rPr>
        <w:t>Perkawinan dimaksudkan untuk mewujudkan sakinah, mawaddah, dan rahmah dalam rumah tangga. Perkawinan adalah sah, asalkan dilengkapi dengan aturan Islam sebagaimana pasal 2 ayat (1) peraturan no. 1 tahun 1974 tentang perkawinan</w:t>
      </w:r>
      <w:r w:rsidR="004230C2" w:rsidRPr="004230C2">
        <w:rPr>
          <w:rFonts w:asciiTheme="majorBidi" w:hAnsiTheme="majorBidi" w:cstheme="majorBidi"/>
          <w:sz w:val="24"/>
          <w:szCs w:val="24"/>
        </w:rPr>
        <w:t xml:space="preserve">. </w:t>
      </w:r>
      <w:r w:rsidR="00B84EEA" w:rsidRPr="00B84EEA">
        <w:rPr>
          <w:rFonts w:asciiTheme="majorBidi" w:hAnsiTheme="majorBidi" w:cstheme="majorBidi"/>
          <w:color w:val="000000" w:themeColor="text1"/>
          <w:sz w:val="24"/>
          <w:szCs w:val="24"/>
        </w:rPr>
        <w:t>Hukum Islam mengatur beberapa aspek perkawinan, antara lain:</w:t>
      </w:r>
      <w:r w:rsidR="004230C2" w:rsidRPr="004230C2">
        <w:rPr>
          <w:rFonts w:asciiTheme="majorBidi" w:hAnsiTheme="majorBidi" w:cstheme="majorBidi"/>
          <w:sz w:val="24"/>
          <w:szCs w:val="24"/>
        </w:rPr>
        <w:t xml:space="preserve"> </w:t>
      </w:r>
    </w:p>
    <w:p w14:paraId="402540F2" w14:textId="4106B577" w:rsidR="004230C2" w:rsidRPr="008421C0" w:rsidRDefault="006E3283" w:rsidP="00AD218E">
      <w:pPr>
        <w:spacing w:after="0" w:line="360" w:lineRule="auto"/>
        <w:ind w:firstLine="644"/>
        <w:jc w:val="both"/>
        <w:rPr>
          <w:rFonts w:asciiTheme="majorBidi" w:hAnsiTheme="majorBidi" w:cstheme="majorBidi"/>
          <w:sz w:val="24"/>
          <w:szCs w:val="24"/>
        </w:rPr>
      </w:pPr>
      <w:r w:rsidRPr="006E3283">
        <w:rPr>
          <w:rFonts w:asciiTheme="majorBidi" w:hAnsiTheme="majorBidi" w:cstheme="majorBidi"/>
          <w:sz w:val="24"/>
          <w:szCs w:val="24"/>
        </w:rPr>
        <w:t>Setiap perkawinan dalam masyarakat Islam harus dicatat u</w:t>
      </w:r>
      <w:r>
        <w:rPr>
          <w:rFonts w:asciiTheme="majorBidi" w:hAnsiTheme="majorBidi" w:cstheme="majorBidi"/>
          <w:sz w:val="24"/>
          <w:szCs w:val="24"/>
        </w:rPr>
        <w:t xml:space="preserve">ntuk menjamin tertibnya </w:t>
      </w:r>
      <w:r>
        <w:rPr>
          <w:rFonts w:asciiTheme="majorBidi" w:hAnsiTheme="majorBidi" w:cstheme="majorBidi"/>
          <w:sz w:val="24"/>
          <w:szCs w:val="24"/>
          <w:lang w:val="en-US"/>
        </w:rPr>
        <w:t>perkawinan</w:t>
      </w:r>
      <w:r w:rsidR="004230C2" w:rsidRPr="004230C2">
        <w:rPr>
          <w:rFonts w:asciiTheme="majorBidi" w:hAnsiTheme="majorBidi" w:cstheme="majorBidi"/>
          <w:sz w:val="24"/>
          <w:szCs w:val="24"/>
        </w:rPr>
        <w:t xml:space="preserve">.   Pencatatan perkawinan tersebut pada ayat (1), dilakukan oleh pegawai Pencatat Nikah sebagaimana yang diatur </w:t>
      </w:r>
      <w:r w:rsidR="00CD7EDC" w:rsidRPr="008421C0">
        <w:rPr>
          <w:rFonts w:asciiTheme="majorBidi" w:hAnsiTheme="majorBidi" w:cstheme="majorBidi"/>
          <w:sz w:val="24"/>
          <w:szCs w:val="24"/>
        </w:rPr>
        <w:t>Peraturan Menteri Agama Nomor 10 Tahun 2021 tentang Tata Cara Pencatatan Perkawinan dan Perceraian Bagi Agama Islam.</w:t>
      </w:r>
      <w:r w:rsidR="00CD7EDC" w:rsidRPr="008421C0">
        <w:rPr>
          <w:rFonts w:asciiTheme="majorBidi" w:hAnsiTheme="majorBidi" w:cstheme="majorBidi"/>
          <w:sz w:val="24"/>
          <w:szCs w:val="24"/>
          <w:lang w:val="en-US"/>
        </w:rPr>
        <w:t xml:space="preserve">  Adapun k</w:t>
      </w:r>
      <w:r w:rsidR="00B84EEA" w:rsidRPr="008421C0">
        <w:rPr>
          <w:rFonts w:asciiTheme="majorBidi" w:hAnsiTheme="majorBidi" w:cstheme="majorBidi"/>
          <w:sz w:val="24"/>
          <w:szCs w:val="24"/>
        </w:rPr>
        <w:t>edudukan seorang wanita yang hamil di luar nikah juga diatur dalam aturan kompilasi hukum Islam, yaitu sebagai berikut: Seorang laki-laki yang menghamili seorang wanita di luar nikah dapat menikahi wanita tersebut, Perkawinan dengan wanita hamil tersebut dapat dilakukan terlebih dahulu tanpa menunggu anaknya lahir,</w:t>
      </w:r>
      <w:r w:rsidR="004230C2" w:rsidRPr="008421C0">
        <w:rPr>
          <w:rFonts w:asciiTheme="majorBidi" w:hAnsiTheme="majorBidi" w:cstheme="majorBidi"/>
          <w:sz w:val="24"/>
          <w:szCs w:val="24"/>
        </w:rPr>
        <w:t xml:space="preserve"> </w:t>
      </w:r>
      <w:r w:rsidR="00B84EEA" w:rsidRPr="008421C0">
        <w:rPr>
          <w:rFonts w:asciiTheme="majorBidi" w:hAnsiTheme="majorBidi" w:cstheme="majorBidi"/>
          <w:sz w:val="24"/>
          <w:szCs w:val="24"/>
        </w:rPr>
        <w:t>Ketika seorang wanita menikah saat dia hamil, dia tidak perlu menikah lagi saat anak yang dikandungnya lahir</w:t>
      </w:r>
      <w:r w:rsidR="004230C2"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 xml:space="preserve">Orang yang masih </w:t>
      </w:r>
      <w:r w:rsidR="00154ABF" w:rsidRPr="008421C0">
        <w:rPr>
          <w:rFonts w:asciiTheme="majorBidi" w:hAnsiTheme="majorBidi" w:cstheme="majorBidi"/>
          <w:sz w:val="24"/>
          <w:szCs w:val="24"/>
        </w:rPr>
        <w:lastRenderedPageBreak/>
        <w:t>dalam keadaan ihram tidak boleh menikah atau menjadi wali nikah</w:t>
      </w:r>
      <w:r w:rsidR="004230C2"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Pernikahan tidak sah jika dilakukan dalam keadaan ihram.</w:t>
      </w:r>
      <w:r w:rsidR="004230C2"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Selain itu juga dibahas tentang peraturan pengasuhan anak, seperti: Seorang anak yang mampu mengadvokasi diri sendiri atau menjadi dewasa adalah usia 21 tahun</w:t>
      </w:r>
      <w:r w:rsidR="004230C2"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Orang tua adalah pembela anak di pengadilan dan di luar pengadilan selama anak tersebut tidak cacat mental atau fisik atau belum pernah menikah</w:t>
      </w:r>
      <w:r w:rsidR="004230C2"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Jika tidak ada orang tua yang mampu memenuhi kewajiban ini, pengadilan agama dapat menunjuk seorang kerabat dekat</w:t>
      </w:r>
      <w:r w:rsidR="004230C2"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 xml:space="preserve">Sedangkan anak yang merupakan anak dari wali yang sah adalah mereka yang lahir dari atau sebagai hasil perkawinan yang sah dan merupakan hasil pembuahan yang dilakukan oleh istri </w:t>
      </w:r>
      <w:r w:rsidR="004230C2" w:rsidRPr="008421C0">
        <w:rPr>
          <w:rFonts w:asciiTheme="majorBidi" w:hAnsiTheme="majorBidi" w:cstheme="majorBidi"/>
          <w:sz w:val="24"/>
          <w:szCs w:val="24"/>
        </w:rPr>
        <w:t xml:space="preserve">di luar rahim dan dilakukan oleh istri tersebut. </w:t>
      </w:r>
      <w:r w:rsidR="00154ABF" w:rsidRPr="008421C0">
        <w:rPr>
          <w:rFonts w:asciiTheme="majorBidi" w:hAnsiTheme="majorBidi" w:cstheme="majorBidi"/>
          <w:sz w:val="24"/>
          <w:szCs w:val="24"/>
        </w:rPr>
        <w:t>Anak luar nikah hanya memiliki hubungan keluarga dengan ibu dan keluarganya</w:t>
      </w:r>
      <w:r w:rsidR="004230C2" w:rsidRPr="008421C0">
        <w:rPr>
          <w:rFonts w:asciiTheme="majorBidi" w:hAnsiTheme="majorBidi" w:cstheme="majorBidi"/>
          <w:sz w:val="24"/>
          <w:szCs w:val="24"/>
        </w:rPr>
        <w:t>.</w:t>
      </w:r>
    </w:p>
    <w:p w14:paraId="3DB37A78" w14:textId="28878E24" w:rsidR="008576B0" w:rsidRPr="008421C0" w:rsidRDefault="00CD7EDC" w:rsidP="00AD218E">
      <w:pPr>
        <w:spacing w:after="0" w:line="360" w:lineRule="auto"/>
        <w:ind w:firstLine="644"/>
        <w:jc w:val="both"/>
        <w:rPr>
          <w:rFonts w:asciiTheme="majorBidi" w:hAnsiTheme="majorBidi" w:cstheme="majorBidi"/>
          <w:sz w:val="24"/>
          <w:szCs w:val="24"/>
        </w:rPr>
      </w:pPr>
      <w:r w:rsidRPr="008421C0">
        <w:rPr>
          <w:rFonts w:asciiTheme="majorBidi" w:hAnsiTheme="majorBidi" w:cstheme="majorBidi"/>
          <w:sz w:val="24"/>
          <w:szCs w:val="24"/>
          <w:lang w:val="en-US"/>
        </w:rPr>
        <w:t>Berikut</w:t>
      </w:r>
      <w:r w:rsidR="008576B0" w:rsidRPr="008421C0">
        <w:rPr>
          <w:rFonts w:asciiTheme="majorBidi" w:hAnsiTheme="majorBidi" w:cstheme="majorBidi"/>
          <w:sz w:val="24"/>
          <w:szCs w:val="24"/>
          <w:lang w:val="en-US"/>
        </w:rPr>
        <w:t xml:space="preserve"> </w:t>
      </w:r>
      <w:r w:rsidRPr="008421C0">
        <w:rPr>
          <w:rFonts w:asciiTheme="majorBidi" w:hAnsiTheme="majorBidi" w:cstheme="majorBidi"/>
          <w:sz w:val="24"/>
          <w:szCs w:val="24"/>
          <w:lang w:val="en-US"/>
        </w:rPr>
        <w:t>p</w:t>
      </w:r>
      <w:r w:rsidR="008576B0" w:rsidRPr="008421C0">
        <w:rPr>
          <w:rFonts w:asciiTheme="majorBidi" w:hAnsiTheme="majorBidi" w:cstheme="majorBidi"/>
          <w:sz w:val="24"/>
          <w:szCs w:val="24"/>
        </w:rPr>
        <w:t>eraturan terbaru tentang pencatatan perkawinan di Indonesia adalah Peraturan Menteri Agama Nomor 10 Tahun 2021 tentang Tata Cara Pencatatan Perkawinan dan Perceraian Bagi Agama Islam.</w:t>
      </w:r>
    </w:p>
    <w:p w14:paraId="296E1BAC" w14:textId="77777777" w:rsidR="008576B0" w:rsidRPr="008421C0" w:rsidRDefault="008576B0" w:rsidP="00AD218E">
      <w:pPr>
        <w:spacing w:after="0" w:line="360" w:lineRule="auto"/>
        <w:ind w:firstLine="644"/>
        <w:jc w:val="both"/>
        <w:rPr>
          <w:rFonts w:asciiTheme="majorBidi" w:hAnsiTheme="majorBidi" w:cstheme="majorBidi"/>
          <w:sz w:val="24"/>
          <w:szCs w:val="24"/>
        </w:rPr>
      </w:pPr>
      <w:r w:rsidRPr="008421C0">
        <w:rPr>
          <w:rFonts w:asciiTheme="majorBidi" w:hAnsiTheme="majorBidi" w:cstheme="majorBidi"/>
          <w:sz w:val="24"/>
          <w:szCs w:val="24"/>
        </w:rPr>
        <w:t>Pasal-pasal terkait pencatatan perkawinan dalam peraturan ini adalah sebagai berikut:</w:t>
      </w:r>
    </w:p>
    <w:p w14:paraId="0028534E" w14:textId="77777777" w:rsidR="008576B0" w:rsidRPr="008421C0" w:rsidRDefault="008576B0" w:rsidP="00881394">
      <w:pPr>
        <w:numPr>
          <w:ilvl w:val="0"/>
          <w:numId w:val="26"/>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Pasal 10: Pencatatan perkawinan dilakukan oleh Penghulu pada KUA dengan menerima pemberitahuan perkawinan dari kedua belah pihak atau wali nikah atau kuasanya. Pencatatan perkawinan dilakukan secara langsung dengan menghadirkan kedua belah pihak.</w:t>
      </w:r>
    </w:p>
    <w:p w14:paraId="26108532" w14:textId="77777777" w:rsidR="008576B0" w:rsidRPr="008421C0" w:rsidRDefault="008576B0" w:rsidP="00881394">
      <w:pPr>
        <w:numPr>
          <w:ilvl w:val="0"/>
          <w:numId w:val="26"/>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Pasal 11: Pencatatan perkawinan dilakukan paling lama 30 (tiga puluh) hari kerja setelah dilangsungkannya perkawinan.</w:t>
      </w:r>
    </w:p>
    <w:p w14:paraId="62D288EF" w14:textId="77777777" w:rsidR="008576B0" w:rsidRPr="008421C0" w:rsidRDefault="008576B0" w:rsidP="00881394">
      <w:pPr>
        <w:numPr>
          <w:ilvl w:val="0"/>
          <w:numId w:val="26"/>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Pasal 12: Setiap pencatatan perkawinan harus dilampiri dengan: a. Surat nikah dari Penghulu; b. Surat keterangan perkawinan dari instansi pelaksana tugas di bidang pencatatan sipil bagi warga negara Indonesia yang tercantum dalam catatan sipil; c. Surat keterangan perkawinan dari instansi pelaksana tugas di bidang pencatatan sipil dari negara yang bersangkutan bagi warga negara asing.</w:t>
      </w:r>
    </w:p>
    <w:p w14:paraId="41DC22C6" w14:textId="77777777" w:rsidR="008576B0" w:rsidRPr="008421C0" w:rsidRDefault="008576B0" w:rsidP="00881394">
      <w:pPr>
        <w:numPr>
          <w:ilvl w:val="0"/>
          <w:numId w:val="26"/>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lastRenderedPageBreak/>
        <w:t>Pasal 16: Surat keterangan perkawinan dari KUA atau Lembaga Nikah di Luar KUA hanya diterbitkan kepada orang yang bersangkutan atau kuasanya, keluarga inti, dan instansi yang berwenang.</w:t>
      </w:r>
    </w:p>
    <w:p w14:paraId="369DCB88" w14:textId="0F6C2E2B" w:rsidR="00B131DF" w:rsidRDefault="008576B0" w:rsidP="00B131DF">
      <w:pPr>
        <w:numPr>
          <w:ilvl w:val="0"/>
          <w:numId w:val="26"/>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Pasal 19: Penghulu wajib melaporkan hasil pencatatan perkawinan dan perceraian kepada Menteri Agama dan Gubernur dalam waktu paling lama 10 (sepuluh) hari kerja setelah pencatatan perkawinan dan perceraian.</w:t>
      </w:r>
    </w:p>
    <w:p w14:paraId="05792F7E" w14:textId="77777777" w:rsidR="00B131DF" w:rsidRDefault="00B131DF" w:rsidP="00B131DF">
      <w:pPr>
        <w:spacing w:after="0" w:line="360" w:lineRule="auto"/>
        <w:ind w:left="720"/>
        <w:jc w:val="both"/>
        <w:rPr>
          <w:rFonts w:asciiTheme="majorBidi" w:hAnsiTheme="majorBidi" w:cstheme="majorBidi"/>
          <w:sz w:val="24"/>
          <w:szCs w:val="24"/>
        </w:rPr>
      </w:pPr>
    </w:p>
    <w:p w14:paraId="615FA4D7" w14:textId="34E66338" w:rsidR="008576B0" w:rsidRPr="008421C0" w:rsidRDefault="00B131DF" w:rsidP="0088139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576B0" w:rsidRPr="008421C0">
        <w:rPr>
          <w:rFonts w:asciiTheme="majorBidi" w:hAnsiTheme="majorBidi" w:cstheme="majorBidi"/>
          <w:sz w:val="24"/>
          <w:szCs w:val="24"/>
        </w:rPr>
        <w:t>Peraturan ini mengatur tata cara pencatatan perkawinan dan perceraian bagi agama Islam, yang harus dilakukan oleh Penghulu pada KUA. Pencatatan harus dilakukan paling lama 30 hari kerja setelah dilangsungkannya perkawinan dan harus dilampiri dengan berbagai dokumen, tergantung pada status kewarganegaraan pasangan yang menikah. Selain itu, peraturan ini juga mengatur mengenai siapa yang berhak menerima surat keterangan perkawinan dari KUA atau Lembaga Nikah di Luar KUA, serta pelaporan hasil pencatatan perkawinan dan perceraian kepada Menteri Agama dan Gubernur.</w:t>
      </w:r>
    </w:p>
    <w:p w14:paraId="607A9237" w14:textId="77777777" w:rsidR="008576B0" w:rsidRPr="008421C0" w:rsidRDefault="008576B0" w:rsidP="00881394">
      <w:pPr>
        <w:spacing w:after="0" w:line="360" w:lineRule="auto"/>
        <w:ind w:firstLine="644"/>
        <w:jc w:val="both"/>
        <w:rPr>
          <w:rFonts w:asciiTheme="majorBidi" w:hAnsiTheme="majorBidi" w:cstheme="majorBidi"/>
          <w:sz w:val="24"/>
          <w:szCs w:val="24"/>
        </w:rPr>
      </w:pPr>
      <w:r w:rsidRPr="008421C0">
        <w:rPr>
          <w:rFonts w:asciiTheme="majorBidi" w:hAnsiTheme="majorBidi" w:cstheme="majorBidi"/>
          <w:sz w:val="24"/>
          <w:szCs w:val="24"/>
        </w:rPr>
        <w:t>Beberapa peraturan lain yang membahas tentang pencatatan perkawinan di Indonesia antara lain:</w:t>
      </w:r>
    </w:p>
    <w:p w14:paraId="5948403D" w14:textId="77777777" w:rsidR="008576B0" w:rsidRPr="008421C0" w:rsidRDefault="008576B0" w:rsidP="00881394">
      <w:pPr>
        <w:numPr>
          <w:ilvl w:val="0"/>
          <w:numId w:val="27"/>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Undang-Undang Nomor 23 Tahun 2006 tentang Administrasi Kependudukan, Pasal 35 ayat (1) menyatakan bahwa pencatatan perkawinan merupakan salah satu tugas dari instansi pelaksana tugas di bidang pencatatan sipil.</w:t>
      </w:r>
    </w:p>
    <w:p w14:paraId="43D55274" w14:textId="77777777" w:rsidR="008576B0" w:rsidRPr="008421C0" w:rsidRDefault="008576B0" w:rsidP="00881394">
      <w:pPr>
        <w:numPr>
          <w:ilvl w:val="0"/>
          <w:numId w:val="27"/>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Peraturan Pemerintah Nomor 9 Tahun 1975 tentang Pelaksanaan Undang-Undang Nomor 1 Tahun 1974 tentang Perkawinan, Pasal 25 dan 26 mengatur mengenai pencatatan perkawinan dan persyaratan dokumen yang harus dilampirkan.</w:t>
      </w:r>
    </w:p>
    <w:p w14:paraId="69C9145D" w14:textId="77777777" w:rsidR="008576B0" w:rsidRPr="008421C0" w:rsidRDefault="008576B0" w:rsidP="00881394">
      <w:pPr>
        <w:numPr>
          <w:ilvl w:val="0"/>
          <w:numId w:val="27"/>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Peraturan Menteri Dalam Negeri Nomor 4 Tahun 2016 tentang Pencatatan Sipil, Pasal 13 ayat (2) menyatakan bahwa pencatatan perkawinan dilakukan oleh instansi pelaksana tugas di bidang pencatatan sipil.</w:t>
      </w:r>
    </w:p>
    <w:p w14:paraId="621F2706" w14:textId="77777777" w:rsidR="008576B0" w:rsidRPr="008421C0" w:rsidRDefault="008576B0" w:rsidP="00881394">
      <w:pPr>
        <w:numPr>
          <w:ilvl w:val="0"/>
          <w:numId w:val="27"/>
        </w:numPr>
        <w:spacing w:after="0" w:line="360" w:lineRule="auto"/>
        <w:jc w:val="both"/>
        <w:rPr>
          <w:rFonts w:asciiTheme="majorBidi" w:hAnsiTheme="majorBidi" w:cstheme="majorBidi"/>
          <w:sz w:val="24"/>
          <w:szCs w:val="24"/>
        </w:rPr>
      </w:pPr>
      <w:r w:rsidRPr="008421C0">
        <w:rPr>
          <w:rFonts w:asciiTheme="majorBidi" w:hAnsiTheme="majorBidi" w:cstheme="majorBidi"/>
          <w:sz w:val="24"/>
          <w:szCs w:val="24"/>
        </w:rPr>
        <w:t xml:space="preserve">Peraturan Menteri Agama Nomor 12 Tahun 2019 tentang Pelaksanaan Program Pembinaan dan Pemberdayaan Keluarga, Bagian Kedua mengatur </w:t>
      </w:r>
      <w:r w:rsidRPr="008421C0">
        <w:rPr>
          <w:rFonts w:asciiTheme="majorBidi" w:hAnsiTheme="majorBidi" w:cstheme="majorBidi"/>
          <w:sz w:val="24"/>
          <w:szCs w:val="24"/>
        </w:rPr>
        <w:lastRenderedPageBreak/>
        <w:t>mengenai tata cara pencatatan perkawinan dan persyaratan dokumen yang harus dilampirkan, serta kewajiban penghulu dan petugas pencatatan nikah.</w:t>
      </w:r>
    </w:p>
    <w:p w14:paraId="536E9713" w14:textId="77777777" w:rsidR="00871EA6" w:rsidRDefault="008576B0" w:rsidP="00881394">
      <w:pPr>
        <w:spacing w:after="0" w:line="360" w:lineRule="auto"/>
        <w:ind w:firstLine="644"/>
        <w:jc w:val="both"/>
        <w:rPr>
          <w:rFonts w:asciiTheme="majorBidi" w:hAnsiTheme="majorBidi" w:cstheme="majorBidi"/>
          <w:sz w:val="24"/>
          <w:szCs w:val="24"/>
        </w:rPr>
      </w:pPr>
      <w:r w:rsidRPr="008421C0">
        <w:rPr>
          <w:rFonts w:asciiTheme="majorBidi" w:hAnsiTheme="majorBidi" w:cstheme="majorBidi"/>
          <w:sz w:val="24"/>
          <w:szCs w:val="24"/>
        </w:rPr>
        <w:t>Peraturan-peraturan tersebut mengatur mengenai tata cara pencatatan perkawinan, persyaratan dokumen, dan kewajiban instansi pelaksana tugas di bidang pencatatan sipil, Penghulu, dan petugas pencatatan nikah dalam melaksanakan penca</w:t>
      </w:r>
      <w:r w:rsidR="00871EA6">
        <w:rPr>
          <w:rFonts w:asciiTheme="majorBidi" w:hAnsiTheme="majorBidi" w:cstheme="majorBidi"/>
          <w:sz w:val="24"/>
          <w:szCs w:val="24"/>
        </w:rPr>
        <w:t>tatan perkawinan di Indonesia.</w:t>
      </w:r>
    </w:p>
    <w:p w14:paraId="7B826EC8" w14:textId="4B87FB86" w:rsidR="00AB66F1" w:rsidRPr="00871EA6" w:rsidRDefault="00871EA6" w:rsidP="0088139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8576B0" w:rsidRPr="008421C0">
        <w:rPr>
          <w:rFonts w:asciiTheme="majorBidi" w:hAnsiTheme="majorBidi" w:cstheme="majorBidi"/>
          <w:sz w:val="24"/>
          <w:szCs w:val="24"/>
          <w:lang w:val="en-US"/>
        </w:rPr>
        <w:t>Pembahasan</w:t>
      </w:r>
      <w:r w:rsidR="00154ABF" w:rsidRPr="008421C0">
        <w:rPr>
          <w:rFonts w:asciiTheme="majorBidi" w:hAnsiTheme="majorBidi" w:cstheme="majorBidi"/>
          <w:sz w:val="24"/>
          <w:szCs w:val="24"/>
        </w:rPr>
        <w:t xml:space="preserve"> selanjutnya adalah bahwa hukum agama dan kebijakan pemerintah sama-sama memiliki keunggulan. Karena alasan tersebut di atas, pemerintah melarang pernikahan dini</w:t>
      </w:r>
      <w:r w:rsidR="00AB66F1" w:rsidRPr="008421C0">
        <w:rPr>
          <w:rFonts w:asciiTheme="majorBidi" w:hAnsiTheme="majorBidi" w:cstheme="majorBidi"/>
          <w:sz w:val="24"/>
          <w:szCs w:val="24"/>
        </w:rPr>
        <w:t xml:space="preserve">. </w:t>
      </w:r>
      <w:r w:rsidR="00154ABF" w:rsidRPr="008421C0">
        <w:rPr>
          <w:rFonts w:asciiTheme="majorBidi" w:hAnsiTheme="majorBidi" w:cstheme="majorBidi"/>
          <w:sz w:val="24"/>
          <w:szCs w:val="24"/>
        </w:rPr>
        <w:t>Demikian pula, agama tidak membatasi usia pernikahan, tetapi juga memiliki nilai positif. Sebuah masalah yang cukup dilematis. Aturan ini, jika dikaitkan dengan pernikahan dini, tentu saja</w:t>
      </w:r>
      <w:r w:rsidR="00154ABF" w:rsidRPr="008421C0">
        <w:rPr>
          <w:rFonts w:asciiTheme="majorBidi" w:hAnsiTheme="majorBidi" w:cstheme="majorBidi"/>
          <w:sz w:val="24"/>
          <w:szCs w:val="24"/>
          <w:lang w:val="en-US"/>
        </w:rPr>
        <w:t>.</w:t>
      </w:r>
    </w:p>
    <w:p w14:paraId="5DA5BC6A" w14:textId="0405D9CF" w:rsidR="00AB66F1" w:rsidRPr="008421C0" w:rsidRDefault="00871EA6" w:rsidP="0088139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0E0FE9" w:rsidRPr="008421C0">
        <w:rPr>
          <w:rFonts w:asciiTheme="majorBidi" w:hAnsiTheme="majorBidi" w:cstheme="majorBidi"/>
          <w:sz w:val="24"/>
          <w:szCs w:val="24"/>
        </w:rPr>
        <w:t>individu-relatif. Hal ini menunjukkan bahwa setiap orang menerima jumlah manfaat yang sama</w:t>
      </w:r>
      <w:r w:rsidR="00AB66F1" w:rsidRPr="008421C0">
        <w:rPr>
          <w:rFonts w:asciiTheme="majorBidi" w:hAnsiTheme="majorBidi" w:cstheme="majorBidi"/>
          <w:sz w:val="24"/>
          <w:szCs w:val="24"/>
        </w:rPr>
        <w:t xml:space="preserve">. </w:t>
      </w:r>
      <w:r w:rsidR="000E0FE9" w:rsidRPr="008421C0">
        <w:rPr>
          <w:rFonts w:asciiTheme="majorBidi" w:hAnsiTheme="majorBidi" w:cstheme="majorBidi"/>
          <w:sz w:val="24"/>
          <w:szCs w:val="24"/>
        </w:rPr>
        <w:t>Menikah adalah alternatif terbaik jika mampu menghindari kubangan dosa dan kemaksiatan dengan menikah muda. Sebaliknya, lebih penting lagi jika menunda pernikahan hingga usia “dewasa” memiliki nilai positif</w:t>
      </w:r>
      <w:r w:rsidR="00AB66F1" w:rsidRPr="008421C0">
        <w:rPr>
          <w:rFonts w:asciiTheme="majorBidi" w:hAnsiTheme="majorBidi" w:cstheme="majorBidi"/>
          <w:sz w:val="24"/>
          <w:szCs w:val="24"/>
        </w:rPr>
        <w:t>.</w:t>
      </w:r>
      <w:r w:rsidR="00AB66F1" w:rsidRPr="008421C0">
        <w:rPr>
          <w:rStyle w:val="FootnoteReference"/>
          <w:rFonts w:asciiTheme="majorBidi" w:hAnsiTheme="majorBidi" w:cstheme="majorBidi"/>
          <w:sz w:val="24"/>
          <w:szCs w:val="24"/>
        </w:rPr>
        <w:footnoteReference w:id="44"/>
      </w:r>
      <w:r w:rsidR="00AB66F1" w:rsidRPr="008421C0">
        <w:rPr>
          <w:rFonts w:asciiTheme="majorBidi" w:hAnsiTheme="majorBidi" w:cstheme="majorBidi"/>
          <w:sz w:val="24"/>
          <w:szCs w:val="24"/>
        </w:rPr>
        <w:t xml:space="preserve"> </w:t>
      </w:r>
    </w:p>
    <w:p w14:paraId="4DE139DD" w14:textId="2C7E7385" w:rsidR="00A074FD" w:rsidRDefault="00871EA6" w:rsidP="00881394">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6E577A">
        <w:rPr>
          <w:rFonts w:asciiTheme="majorBidi" w:hAnsiTheme="majorBidi" w:cstheme="majorBidi"/>
          <w:sz w:val="24"/>
          <w:szCs w:val="24"/>
        </w:rPr>
        <w:t>Dengan demikin hukum I</w:t>
      </w:r>
      <w:r w:rsidR="004230C2" w:rsidRPr="008421C0">
        <w:rPr>
          <w:rFonts w:asciiTheme="majorBidi" w:hAnsiTheme="majorBidi" w:cstheme="majorBidi"/>
          <w:sz w:val="24"/>
          <w:szCs w:val="24"/>
        </w:rPr>
        <w:t>slam sangat kompleks mengatur perihal pernikahan termasuk pernikahan dini dengan berbagai macam pertimbangan yang kemudian menurut hemat penulis selaras dengan beberapa ketentuan di</w:t>
      </w:r>
      <w:r w:rsidR="006E577A">
        <w:rPr>
          <w:rFonts w:asciiTheme="majorBidi" w:hAnsiTheme="majorBidi" w:cstheme="majorBidi"/>
          <w:sz w:val="24"/>
          <w:szCs w:val="24"/>
        </w:rPr>
        <w:t xml:space="preserve"> </w:t>
      </w:r>
      <w:r w:rsidR="004230C2" w:rsidRPr="008421C0">
        <w:rPr>
          <w:rFonts w:asciiTheme="majorBidi" w:hAnsiTheme="majorBidi" w:cstheme="majorBidi"/>
          <w:sz w:val="24"/>
          <w:szCs w:val="24"/>
        </w:rPr>
        <w:t>negara ini bahkan lebih kompleks mengatur kehidupan pra dan pasca perknikahan itu sendiri.</w:t>
      </w:r>
    </w:p>
    <w:p w14:paraId="0ECBD3FB" w14:textId="77777777" w:rsidR="00881394" w:rsidRDefault="00881394" w:rsidP="00881394">
      <w:pPr>
        <w:spacing w:after="0" w:line="360" w:lineRule="auto"/>
        <w:jc w:val="both"/>
        <w:rPr>
          <w:rFonts w:asciiTheme="majorBidi" w:hAnsiTheme="majorBidi" w:cstheme="majorBidi"/>
          <w:sz w:val="24"/>
          <w:szCs w:val="24"/>
        </w:rPr>
      </w:pPr>
    </w:p>
    <w:p w14:paraId="31576AD7" w14:textId="77777777" w:rsidR="00881394" w:rsidRDefault="00881394" w:rsidP="00881394">
      <w:pPr>
        <w:spacing w:after="0" w:line="360" w:lineRule="auto"/>
        <w:jc w:val="both"/>
        <w:rPr>
          <w:rFonts w:asciiTheme="majorBidi" w:hAnsiTheme="majorBidi" w:cstheme="majorBidi"/>
          <w:sz w:val="24"/>
          <w:szCs w:val="24"/>
        </w:rPr>
      </w:pPr>
    </w:p>
    <w:p w14:paraId="01AA99F1" w14:textId="77777777" w:rsidR="00881394" w:rsidRDefault="00881394" w:rsidP="00881394">
      <w:pPr>
        <w:spacing w:after="0" w:line="360" w:lineRule="auto"/>
        <w:jc w:val="both"/>
        <w:rPr>
          <w:rFonts w:asciiTheme="majorBidi" w:hAnsiTheme="majorBidi" w:cstheme="majorBidi"/>
          <w:sz w:val="24"/>
          <w:szCs w:val="24"/>
        </w:rPr>
      </w:pPr>
    </w:p>
    <w:p w14:paraId="08E0723E" w14:textId="77777777" w:rsidR="00881394" w:rsidRDefault="00881394" w:rsidP="00881394">
      <w:pPr>
        <w:spacing w:after="0" w:line="360" w:lineRule="auto"/>
        <w:jc w:val="both"/>
        <w:rPr>
          <w:rFonts w:asciiTheme="majorBidi" w:hAnsiTheme="majorBidi" w:cstheme="majorBidi"/>
          <w:sz w:val="24"/>
          <w:szCs w:val="24"/>
        </w:rPr>
      </w:pPr>
    </w:p>
    <w:p w14:paraId="258B7724" w14:textId="77777777" w:rsidR="00881394" w:rsidRDefault="00881394" w:rsidP="00881394">
      <w:pPr>
        <w:spacing w:after="0" w:line="360" w:lineRule="auto"/>
        <w:jc w:val="both"/>
        <w:rPr>
          <w:rFonts w:asciiTheme="majorBidi" w:hAnsiTheme="majorBidi" w:cstheme="majorBidi"/>
          <w:sz w:val="24"/>
          <w:szCs w:val="24"/>
        </w:rPr>
      </w:pPr>
    </w:p>
    <w:p w14:paraId="7266568A" w14:textId="77777777" w:rsidR="00881394" w:rsidRDefault="00881394" w:rsidP="00881394">
      <w:pPr>
        <w:spacing w:after="0" w:line="360" w:lineRule="auto"/>
        <w:jc w:val="both"/>
        <w:rPr>
          <w:rFonts w:asciiTheme="majorBidi" w:hAnsiTheme="majorBidi" w:cstheme="majorBidi"/>
          <w:sz w:val="24"/>
          <w:szCs w:val="24"/>
        </w:rPr>
      </w:pPr>
    </w:p>
    <w:p w14:paraId="59F106CD" w14:textId="4D6B67EB" w:rsidR="00C21A29" w:rsidRDefault="00C21A29" w:rsidP="005C4427">
      <w:pPr>
        <w:pStyle w:val="ListParagraph"/>
        <w:spacing w:line="360" w:lineRule="auto"/>
        <w:ind w:left="0"/>
        <w:jc w:val="center"/>
        <w:outlineLvl w:val="0"/>
        <w:rPr>
          <w:rFonts w:asciiTheme="majorBidi" w:hAnsiTheme="majorBidi" w:cstheme="majorBidi"/>
          <w:sz w:val="24"/>
          <w:szCs w:val="24"/>
        </w:rPr>
      </w:pPr>
      <w:bookmarkStart w:id="110" w:name="_Toc134055505"/>
    </w:p>
    <w:p w14:paraId="6FE1DC0A" w14:textId="77777777" w:rsidR="0070372D" w:rsidRDefault="0070372D" w:rsidP="005C4427">
      <w:pPr>
        <w:pStyle w:val="ListParagraph"/>
        <w:spacing w:line="360" w:lineRule="auto"/>
        <w:ind w:left="0"/>
        <w:jc w:val="center"/>
        <w:outlineLvl w:val="0"/>
        <w:rPr>
          <w:rFonts w:asciiTheme="majorBidi" w:hAnsiTheme="majorBidi" w:cstheme="majorBidi"/>
          <w:sz w:val="24"/>
          <w:szCs w:val="24"/>
        </w:rPr>
      </w:pPr>
    </w:p>
    <w:p w14:paraId="56D5E3B3" w14:textId="1A1EEEE0" w:rsidR="0050245A" w:rsidRDefault="0050245A" w:rsidP="005C4427">
      <w:pPr>
        <w:pStyle w:val="ListParagraph"/>
        <w:spacing w:line="360" w:lineRule="auto"/>
        <w:ind w:left="0"/>
        <w:jc w:val="center"/>
        <w:outlineLvl w:val="0"/>
        <w:rPr>
          <w:rFonts w:asciiTheme="majorBidi" w:hAnsiTheme="majorBidi" w:cstheme="majorBidi"/>
          <w:b/>
          <w:bCs/>
          <w:sz w:val="24"/>
          <w:szCs w:val="24"/>
        </w:rPr>
      </w:pPr>
      <w:bookmarkStart w:id="111" w:name="_Toc136554268"/>
      <w:r>
        <w:rPr>
          <w:rFonts w:asciiTheme="majorBidi" w:hAnsiTheme="majorBidi" w:cstheme="majorBidi"/>
          <w:b/>
          <w:bCs/>
          <w:sz w:val="24"/>
          <w:szCs w:val="24"/>
        </w:rPr>
        <w:lastRenderedPageBreak/>
        <w:t>BAB V</w:t>
      </w:r>
      <w:bookmarkEnd w:id="110"/>
      <w:bookmarkEnd w:id="111"/>
    </w:p>
    <w:p w14:paraId="2D2212F0" w14:textId="61375213" w:rsidR="0050245A" w:rsidRDefault="0050245A" w:rsidP="005C4427">
      <w:pPr>
        <w:pStyle w:val="ListParagraph"/>
        <w:spacing w:line="360" w:lineRule="auto"/>
        <w:ind w:left="0"/>
        <w:jc w:val="center"/>
        <w:outlineLvl w:val="0"/>
        <w:rPr>
          <w:rFonts w:asciiTheme="majorBidi" w:hAnsiTheme="majorBidi" w:cstheme="majorBidi"/>
          <w:b/>
          <w:bCs/>
          <w:sz w:val="24"/>
          <w:szCs w:val="24"/>
        </w:rPr>
      </w:pPr>
      <w:bookmarkStart w:id="112" w:name="_Toc134053305"/>
      <w:bookmarkStart w:id="113" w:name="_Toc134055506"/>
      <w:bookmarkStart w:id="114" w:name="_Toc134475590"/>
      <w:bookmarkStart w:id="115" w:name="_Toc135083053"/>
      <w:bookmarkStart w:id="116" w:name="_Toc136332808"/>
      <w:bookmarkStart w:id="117" w:name="_Toc136554269"/>
      <w:r>
        <w:rPr>
          <w:rFonts w:asciiTheme="majorBidi" w:hAnsiTheme="majorBidi" w:cstheme="majorBidi"/>
          <w:b/>
          <w:bCs/>
          <w:sz w:val="24"/>
          <w:szCs w:val="24"/>
        </w:rPr>
        <w:t>PENUTUP</w:t>
      </w:r>
      <w:bookmarkEnd w:id="112"/>
      <w:bookmarkEnd w:id="113"/>
      <w:bookmarkEnd w:id="114"/>
      <w:bookmarkEnd w:id="115"/>
      <w:bookmarkEnd w:id="116"/>
      <w:bookmarkEnd w:id="117"/>
    </w:p>
    <w:p w14:paraId="0322C8A2" w14:textId="3B732341" w:rsidR="00ED6B1C" w:rsidRPr="005C4427" w:rsidRDefault="00ED6B1C" w:rsidP="002A3B5C">
      <w:pPr>
        <w:pStyle w:val="ListParagraph"/>
        <w:numPr>
          <w:ilvl w:val="0"/>
          <w:numId w:val="10"/>
        </w:numPr>
        <w:spacing w:after="0" w:line="360" w:lineRule="auto"/>
        <w:outlineLvl w:val="1"/>
        <w:rPr>
          <w:rFonts w:asciiTheme="majorBidi" w:hAnsiTheme="majorBidi" w:cstheme="majorBidi"/>
          <w:sz w:val="24"/>
          <w:szCs w:val="24"/>
        </w:rPr>
      </w:pPr>
      <w:bookmarkStart w:id="118" w:name="_Toc134055507"/>
      <w:bookmarkStart w:id="119" w:name="_Toc136554270"/>
      <w:r w:rsidRPr="005C4427">
        <w:rPr>
          <w:rFonts w:asciiTheme="majorBidi" w:hAnsiTheme="majorBidi" w:cstheme="majorBidi"/>
          <w:sz w:val="24"/>
          <w:szCs w:val="24"/>
        </w:rPr>
        <w:t>Kesimpulan</w:t>
      </w:r>
      <w:bookmarkEnd w:id="118"/>
      <w:bookmarkEnd w:id="119"/>
    </w:p>
    <w:p w14:paraId="4BC4C10B" w14:textId="79B6BB29" w:rsidR="00ED6B1C" w:rsidRPr="00387C67" w:rsidRDefault="00ED6B1C" w:rsidP="002A3B5C">
      <w:pPr>
        <w:spacing w:after="0" w:line="360" w:lineRule="auto"/>
        <w:ind w:left="360" w:firstLine="720"/>
        <w:jc w:val="both"/>
        <w:rPr>
          <w:rFonts w:asciiTheme="majorBidi" w:hAnsiTheme="majorBidi" w:cstheme="majorBidi"/>
          <w:sz w:val="24"/>
          <w:szCs w:val="24"/>
        </w:rPr>
      </w:pPr>
      <w:r w:rsidRPr="00387C67">
        <w:rPr>
          <w:rFonts w:asciiTheme="majorBidi" w:hAnsiTheme="majorBidi" w:cstheme="majorBidi"/>
          <w:sz w:val="24"/>
          <w:szCs w:val="24"/>
        </w:rPr>
        <w:t>Dari penjelasan yang telah penulis paparkan diatas</w:t>
      </w:r>
      <w:r w:rsidR="00387C67" w:rsidRPr="00387C67">
        <w:rPr>
          <w:rFonts w:asciiTheme="majorBidi" w:hAnsiTheme="majorBidi" w:cstheme="majorBidi"/>
          <w:sz w:val="24"/>
          <w:szCs w:val="24"/>
        </w:rPr>
        <w:t xml:space="preserve"> tentang persepsi masyarakat winenet Kota Bitung terhadap Pernikahan Dini yang terjadi dilingkungannya serta beberapa penjelasan tentang bagaimana pernikahan dini dilihat dari kacamata hukum islam</w:t>
      </w:r>
      <w:r w:rsidRPr="00387C67">
        <w:rPr>
          <w:rFonts w:asciiTheme="majorBidi" w:hAnsiTheme="majorBidi" w:cstheme="majorBidi"/>
          <w:sz w:val="24"/>
          <w:szCs w:val="24"/>
        </w:rPr>
        <w:t xml:space="preserve"> maka dapat diambil kesimpulan sebagai berikut :</w:t>
      </w:r>
    </w:p>
    <w:p w14:paraId="3BE74711" w14:textId="3B72CF9A" w:rsidR="00ED6B1C" w:rsidRDefault="00ED6B1C" w:rsidP="002A3B5C">
      <w:pPr>
        <w:pStyle w:val="ListParagraph"/>
        <w:numPr>
          <w:ilvl w:val="0"/>
          <w:numId w:val="11"/>
        </w:numPr>
        <w:spacing w:after="0" w:line="360" w:lineRule="auto"/>
        <w:jc w:val="both"/>
        <w:rPr>
          <w:rFonts w:asciiTheme="majorBidi" w:hAnsiTheme="majorBidi" w:cstheme="majorBidi"/>
          <w:sz w:val="24"/>
          <w:szCs w:val="24"/>
        </w:rPr>
      </w:pPr>
      <w:r w:rsidRPr="00ED6B1C">
        <w:rPr>
          <w:rFonts w:asciiTheme="majorBidi" w:hAnsiTheme="majorBidi" w:cstheme="majorBidi"/>
          <w:sz w:val="24"/>
          <w:szCs w:val="24"/>
        </w:rPr>
        <w:t>Faktor utama penyebab pernikahan dini terjadi di kelurahan winenet kota bitung ialah pergaulan bebas dan minimnya pendidikan yang dienyam oleh para pelaku pernikahan dini, serta kurangnya pemahaman oang tua dan anak remaja terhadap dampak dalam negatif jangka panjang yang akan terjadi akibat pernikahan dini.</w:t>
      </w:r>
      <w:r w:rsidR="0036349C">
        <w:rPr>
          <w:rFonts w:asciiTheme="majorBidi" w:hAnsiTheme="majorBidi" w:cstheme="majorBidi"/>
          <w:sz w:val="24"/>
          <w:szCs w:val="24"/>
        </w:rPr>
        <w:t xml:space="preserve"> </w:t>
      </w:r>
      <w:r w:rsidRPr="0036349C">
        <w:rPr>
          <w:rFonts w:asciiTheme="majorBidi" w:hAnsiTheme="majorBidi" w:cstheme="majorBidi"/>
          <w:sz w:val="24"/>
          <w:szCs w:val="24"/>
        </w:rPr>
        <w:t>Persepsi masyarakat yang ada dikelurahan winenet kota bitung tentang pernikahan dini adalah, rata-rata memahami efek negatif dari pernikahan dini namun merasa hal tersebut adalah suatu hal yang wajar dan sudah biasa terjadi</w:t>
      </w:r>
      <w:r w:rsidR="008D34FB">
        <w:rPr>
          <w:rFonts w:asciiTheme="majorBidi" w:hAnsiTheme="majorBidi" w:cstheme="majorBidi"/>
          <w:sz w:val="24"/>
          <w:szCs w:val="24"/>
        </w:rPr>
        <w:t>, sehingga tidak menimbulkan rasa ma</w:t>
      </w:r>
      <w:r w:rsidRPr="0036349C">
        <w:rPr>
          <w:rFonts w:asciiTheme="majorBidi" w:hAnsiTheme="majorBidi" w:cstheme="majorBidi"/>
          <w:sz w:val="24"/>
          <w:szCs w:val="24"/>
        </w:rPr>
        <w:t>nja terhadap lingkungan sekitar. Beberapa informan mengatakan bahwa mereka juga akan ketat mengawasi anak</w:t>
      </w:r>
      <w:r w:rsidR="00F42F16" w:rsidRPr="0036349C">
        <w:rPr>
          <w:rFonts w:asciiTheme="majorBidi" w:hAnsiTheme="majorBidi" w:cstheme="majorBidi"/>
          <w:sz w:val="24"/>
          <w:szCs w:val="24"/>
        </w:rPr>
        <w:t xml:space="preserve"> remajanya masing-masing.</w:t>
      </w:r>
    </w:p>
    <w:p w14:paraId="7C2C1F38" w14:textId="200682B1" w:rsidR="00C03B23" w:rsidRPr="004230C2" w:rsidRDefault="009E7586" w:rsidP="002A3B5C">
      <w:pPr>
        <w:pStyle w:val="ListParagraph"/>
        <w:numPr>
          <w:ilvl w:val="0"/>
          <w:numId w:val="11"/>
        </w:numPr>
        <w:spacing w:after="0" w:line="360" w:lineRule="auto"/>
        <w:jc w:val="both"/>
        <w:rPr>
          <w:rFonts w:asciiTheme="majorBidi" w:hAnsiTheme="majorBidi" w:cstheme="majorBidi"/>
          <w:sz w:val="24"/>
          <w:szCs w:val="24"/>
        </w:rPr>
      </w:pPr>
      <w:r>
        <w:rPr>
          <w:rFonts w:asciiTheme="majorBidi" w:hAnsiTheme="majorBidi" w:cstheme="majorBidi"/>
          <w:sz w:val="24"/>
          <w:szCs w:val="24"/>
        </w:rPr>
        <w:t>Ti</w:t>
      </w:r>
      <w:r w:rsidR="00146ACF">
        <w:rPr>
          <w:rFonts w:asciiTheme="majorBidi" w:hAnsiTheme="majorBidi" w:cstheme="majorBidi"/>
          <w:sz w:val="24"/>
          <w:szCs w:val="24"/>
        </w:rPr>
        <w:t>njauan Hukum Islam terhadap pernikahan dini, dilandaskan dalam kaidah maslahah mursalah dan pengambilan resiko terkecil yang terjadi, yang pada intinya pernikahan yang dilakukan dengan tidak adanya persiapan sama saja menlanggar aturan dan syariat serta bertentangan dengan tujuan pernikahan itu sendiri</w:t>
      </w:r>
      <w:r w:rsidR="004230C2">
        <w:rPr>
          <w:rFonts w:asciiTheme="majorBidi" w:hAnsiTheme="majorBidi" w:cstheme="majorBidi"/>
          <w:sz w:val="24"/>
          <w:szCs w:val="24"/>
        </w:rPr>
        <w:t>.</w:t>
      </w:r>
    </w:p>
    <w:p w14:paraId="0B608636" w14:textId="5C9FBAC4" w:rsidR="00ED6B1C" w:rsidRPr="005C4427" w:rsidRDefault="00ED6B1C" w:rsidP="002A3B5C">
      <w:pPr>
        <w:pStyle w:val="ListParagraph"/>
        <w:numPr>
          <w:ilvl w:val="0"/>
          <w:numId w:val="10"/>
        </w:numPr>
        <w:spacing w:after="0" w:line="360" w:lineRule="auto"/>
        <w:outlineLvl w:val="1"/>
        <w:rPr>
          <w:rFonts w:asciiTheme="majorBidi" w:hAnsiTheme="majorBidi" w:cstheme="majorBidi"/>
          <w:sz w:val="24"/>
          <w:szCs w:val="24"/>
        </w:rPr>
      </w:pPr>
      <w:bookmarkStart w:id="120" w:name="_Toc134053307"/>
      <w:bookmarkStart w:id="121" w:name="_Toc134055508"/>
      <w:bookmarkStart w:id="122" w:name="_Toc136554271"/>
      <w:r w:rsidRPr="005C4427">
        <w:rPr>
          <w:rFonts w:asciiTheme="majorBidi" w:hAnsiTheme="majorBidi" w:cstheme="majorBidi"/>
          <w:sz w:val="24"/>
          <w:szCs w:val="24"/>
        </w:rPr>
        <w:t>Saran</w:t>
      </w:r>
      <w:bookmarkEnd w:id="120"/>
      <w:bookmarkEnd w:id="121"/>
      <w:bookmarkEnd w:id="122"/>
    </w:p>
    <w:p w14:paraId="19DDE17E" w14:textId="2B618AC4" w:rsidR="00ED6B1C" w:rsidRPr="00ED6B1C" w:rsidRDefault="00ED6B1C" w:rsidP="002A3B5C">
      <w:pPr>
        <w:pStyle w:val="ListParagraph"/>
        <w:numPr>
          <w:ilvl w:val="0"/>
          <w:numId w:val="12"/>
        </w:numPr>
        <w:spacing w:after="0" w:line="360" w:lineRule="auto"/>
        <w:jc w:val="both"/>
        <w:rPr>
          <w:rFonts w:asciiTheme="majorBidi" w:hAnsiTheme="majorBidi" w:cstheme="majorBidi"/>
          <w:sz w:val="24"/>
          <w:szCs w:val="24"/>
        </w:rPr>
      </w:pPr>
      <w:r w:rsidRPr="00ED6B1C">
        <w:rPr>
          <w:rFonts w:asciiTheme="majorBidi" w:hAnsiTheme="majorBidi" w:cstheme="majorBidi"/>
          <w:sz w:val="24"/>
          <w:szCs w:val="24"/>
        </w:rPr>
        <w:t>Perbanyak edukasi kepada masyarakat terebih dari para pemuka ag</w:t>
      </w:r>
      <w:r w:rsidR="008B31F3">
        <w:rPr>
          <w:rFonts w:asciiTheme="majorBidi" w:hAnsiTheme="majorBidi" w:cstheme="majorBidi"/>
          <w:sz w:val="24"/>
          <w:szCs w:val="24"/>
        </w:rPr>
        <w:t xml:space="preserve">ama, tipe penyampaian dan cara </w:t>
      </w:r>
      <w:r w:rsidRPr="00ED6B1C">
        <w:rPr>
          <w:rFonts w:asciiTheme="majorBidi" w:hAnsiTheme="majorBidi" w:cstheme="majorBidi"/>
          <w:sz w:val="24"/>
          <w:szCs w:val="24"/>
        </w:rPr>
        <w:t>enyampaian sosisalisasi dampak negatif pernikahan dini juga harus dirubah menyesuaikan dengan zaman.</w:t>
      </w:r>
    </w:p>
    <w:p w14:paraId="6EF70D43" w14:textId="77777777" w:rsidR="00437AAC" w:rsidRDefault="00ED6B1C" w:rsidP="002A3B5C">
      <w:pPr>
        <w:pStyle w:val="ListParagraph"/>
        <w:numPr>
          <w:ilvl w:val="0"/>
          <w:numId w:val="12"/>
        </w:numPr>
        <w:spacing w:after="0" w:line="360" w:lineRule="auto"/>
        <w:jc w:val="both"/>
        <w:rPr>
          <w:rFonts w:asciiTheme="majorBidi" w:hAnsiTheme="majorBidi" w:cstheme="majorBidi"/>
          <w:sz w:val="24"/>
          <w:szCs w:val="24"/>
        </w:rPr>
      </w:pPr>
      <w:r w:rsidRPr="00ED6B1C">
        <w:rPr>
          <w:rFonts w:asciiTheme="majorBidi" w:hAnsiTheme="majorBidi" w:cstheme="majorBidi"/>
          <w:sz w:val="24"/>
          <w:szCs w:val="24"/>
        </w:rPr>
        <w:t xml:space="preserve">Anggaran sosialisasi dan program pemberdayaan pemuda.pemudi disetiap kota sampai pada lini kelurahan/desa harus dioptimalkan agar </w:t>
      </w:r>
      <w:r w:rsidRPr="00ED6B1C">
        <w:rPr>
          <w:rFonts w:asciiTheme="majorBidi" w:hAnsiTheme="majorBidi" w:cstheme="majorBidi"/>
          <w:sz w:val="24"/>
          <w:szCs w:val="24"/>
        </w:rPr>
        <w:lastRenderedPageBreak/>
        <w:t>pemuda/pemudi atau remaja yang masih dalam umur kategori pelajar bisa lebih aktif dalam kegiatan positif daripada sibuk dengan pergaulan yang bebas.</w:t>
      </w:r>
    </w:p>
    <w:p w14:paraId="4B824394" w14:textId="77777777" w:rsidR="00437AAC" w:rsidRPr="00152A96" w:rsidRDefault="00437AAC" w:rsidP="002A3B5C">
      <w:pPr>
        <w:spacing w:after="0" w:line="360" w:lineRule="auto"/>
        <w:ind w:left="710"/>
        <w:jc w:val="both"/>
        <w:rPr>
          <w:rFonts w:asciiTheme="majorBidi" w:hAnsiTheme="majorBidi" w:cstheme="majorBidi"/>
          <w:sz w:val="24"/>
          <w:szCs w:val="24"/>
        </w:rPr>
      </w:pPr>
      <w:r w:rsidRPr="00C07458">
        <w:rPr>
          <w:rFonts w:asciiTheme="majorBidi" w:hAnsiTheme="majorBidi" w:cstheme="majorBidi"/>
          <w:sz w:val="24"/>
          <w:szCs w:val="24"/>
        </w:rPr>
        <w:t xml:space="preserve"> </w:t>
      </w:r>
      <w:r w:rsidRPr="00C07458">
        <w:rPr>
          <w:rFonts w:asciiTheme="majorBidi" w:hAnsiTheme="majorBidi" w:cstheme="majorBidi"/>
          <w:sz w:val="24"/>
          <w:szCs w:val="24"/>
        </w:rPr>
        <w:tab/>
      </w:r>
      <w:r w:rsidRPr="00437AAC">
        <w:rPr>
          <w:rFonts w:asciiTheme="majorBidi" w:hAnsiTheme="majorBidi" w:cstheme="majorBidi"/>
          <w:sz w:val="24"/>
          <w:szCs w:val="24"/>
          <w:lang w:val="en-US"/>
        </w:rPr>
        <w:t xml:space="preserve">Dengan demikian penulis menyimpulkan hasil penelitian ini dengan mengaitkan kepada </w:t>
      </w:r>
      <w:r w:rsidRPr="00152A96">
        <w:rPr>
          <w:rFonts w:asciiTheme="majorBidi" w:hAnsiTheme="majorBidi" w:cstheme="majorBidi"/>
          <w:sz w:val="24"/>
          <w:szCs w:val="24"/>
        </w:rPr>
        <w:t xml:space="preserve">Dalam hukum positif, asas kepastian hukum menuntut adanya kejelasan dalam peraturan perundang-undangan, sehingga masyarakat dapat mengetahui dengan pasti hak dan kewajiban yang dimilikinya. Hal ini juga berlaku dalam hal pernikahan, dimana adanya batasan usia untuk menikah merupakan peraturan yang jelas dan pasti. Hal ini sejalan dengan pernyataan Lurah Winenet Satu yang mengatakan bahwa secara administratif di kelurahan tersebut tidak dapat memproses perkawinan dibawah umur, kecuali sudah mengalami kecelakaan secara mental dan sudah dibicarakan solusinya bagaimana bersama para pemuka agama. Asas Hukum Islam: Kemaslahatan Dalam hukum Islam, asas kemaslahatan menuntut adanya keselarasan antara hukum dan kemaslahatan umat manusia. </w:t>
      </w:r>
    </w:p>
    <w:p w14:paraId="509F074C" w14:textId="7DA1FFA5" w:rsidR="002308D6" w:rsidRDefault="00437AAC" w:rsidP="002A3B5C">
      <w:pPr>
        <w:spacing w:after="0" w:line="360" w:lineRule="auto"/>
        <w:ind w:left="720" w:firstLine="720"/>
        <w:jc w:val="both"/>
        <w:rPr>
          <w:rFonts w:asciiTheme="majorBidi" w:hAnsiTheme="majorBidi" w:cstheme="majorBidi"/>
          <w:sz w:val="24"/>
          <w:szCs w:val="24"/>
        </w:rPr>
      </w:pPr>
      <w:r w:rsidRPr="00437AAC">
        <w:rPr>
          <w:rFonts w:asciiTheme="majorBidi" w:hAnsiTheme="majorBidi" w:cstheme="majorBidi"/>
          <w:sz w:val="24"/>
          <w:szCs w:val="24"/>
        </w:rPr>
        <w:t>Dalam konteks pernikahan, pernikahan dini yang dilakukan oleh anak-anak di bawah umur dapat membahayakan kesehatan fisik dan psikis serta masa depan mereka. Oleh karena itu, upaya pencegahan pernikahan dini seperti yang dilakukan oleh Lurah Winenet Satu dengan melakukan jalur sosialisasi dan koordinasi dengan pemuka agama dapat dikatakan sebagai tindakan yang sejalan dengan asas kemaslahatan dalam hukum Islam. Asas Hukum Positif dan Hukum Islam: Asas Keadilan Asas keadilan merupakan asas yang mendasar dalam hukum positif dan hukum Islam. Dalam konteks pernikahan, pernikahan dini dapat mengakibatkan ketidakadilan terhadap pasangan yang masih belum siap secara fisik dan mental. Oleh karena itu, dibutuhkan upaya pencegahan pernikahan dini, baik melalui sosialisasi dan koordinasi dengan pemuka agama maupun melalui penerapan hukum yang jelas dan tegas. Hal ini sejalan dengan asas keadilan dalam</w:t>
      </w:r>
      <w:r w:rsidR="00D813D5">
        <w:rPr>
          <w:rFonts w:asciiTheme="majorBidi" w:hAnsiTheme="majorBidi" w:cstheme="majorBidi"/>
          <w:sz w:val="24"/>
          <w:szCs w:val="24"/>
        </w:rPr>
        <w:t xml:space="preserve"> hukum positif dan hukum Islam.</w:t>
      </w:r>
    </w:p>
    <w:p w14:paraId="7466EF65" w14:textId="5C97E3FE" w:rsidR="002A01D9" w:rsidRDefault="002A01D9" w:rsidP="005C4427">
      <w:pPr>
        <w:pStyle w:val="Heading1"/>
        <w:jc w:val="center"/>
        <w:rPr>
          <w:rFonts w:asciiTheme="majorBidi" w:hAnsiTheme="majorBidi"/>
          <w:b/>
          <w:bCs/>
          <w:color w:val="auto"/>
          <w:sz w:val="24"/>
          <w:szCs w:val="24"/>
        </w:rPr>
      </w:pPr>
      <w:bookmarkStart w:id="123" w:name="_Toc134055509"/>
      <w:bookmarkStart w:id="124" w:name="_Toc136554272"/>
      <w:r w:rsidRPr="005C4427">
        <w:rPr>
          <w:rFonts w:asciiTheme="majorBidi" w:hAnsiTheme="majorBidi"/>
          <w:b/>
          <w:bCs/>
          <w:color w:val="auto"/>
          <w:sz w:val="24"/>
          <w:szCs w:val="24"/>
        </w:rPr>
        <w:lastRenderedPageBreak/>
        <w:t>DAFTAR PUST</w:t>
      </w:r>
      <w:r w:rsidR="004222E7">
        <w:rPr>
          <w:rFonts w:asciiTheme="majorBidi" w:hAnsiTheme="majorBidi"/>
          <w:b/>
          <w:bCs/>
          <w:color w:val="auto"/>
          <w:sz w:val="24"/>
          <w:szCs w:val="24"/>
        </w:rPr>
        <w:t>A</w:t>
      </w:r>
      <w:r w:rsidRPr="005C4427">
        <w:rPr>
          <w:rFonts w:asciiTheme="majorBidi" w:hAnsiTheme="majorBidi"/>
          <w:b/>
          <w:bCs/>
          <w:color w:val="auto"/>
          <w:sz w:val="24"/>
          <w:szCs w:val="24"/>
        </w:rPr>
        <w:t>KA</w:t>
      </w:r>
      <w:bookmarkEnd w:id="123"/>
      <w:bookmarkEnd w:id="124"/>
    </w:p>
    <w:p w14:paraId="08B93EE3" w14:textId="77777777" w:rsidR="003A3C7F" w:rsidRPr="003A3C7F" w:rsidRDefault="003A3C7F" w:rsidP="003A3C7F"/>
    <w:p w14:paraId="2AE5F23E" w14:textId="4A2A7314" w:rsidR="00244019" w:rsidRPr="00930043" w:rsidRDefault="003A3C7F" w:rsidP="003A3C7F">
      <w:pPr>
        <w:pStyle w:val="FootnoteText"/>
        <w:spacing w:line="360" w:lineRule="auto"/>
        <w:jc w:val="both"/>
        <w:rPr>
          <w:rFonts w:asciiTheme="majorBidi" w:hAnsiTheme="majorBidi" w:cstheme="majorBidi"/>
          <w:sz w:val="24"/>
          <w:szCs w:val="24"/>
        </w:rPr>
      </w:pPr>
      <w:r w:rsidRPr="00930043">
        <w:rPr>
          <w:rFonts w:asciiTheme="majorBidi" w:hAnsiTheme="majorBidi" w:cstheme="majorBidi"/>
          <w:noProof/>
          <w:sz w:val="24"/>
          <w:szCs w:val="24"/>
        </w:rPr>
        <w:t>At-Tamimy</w:t>
      </w:r>
      <w:r w:rsidRPr="00930043">
        <w:rPr>
          <w:rFonts w:asciiTheme="majorBidi" w:hAnsiTheme="majorBidi" w:cstheme="majorBidi"/>
          <w:sz w:val="24"/>
          <w:szCs w:val="24"/>
        </w:rPr>
        <w:t xml:space="preserve">, </w:t>
      </w:r>
      <w:r w:rsidR="00244019" w:rsidRPr="00930043">
        <w:rPr>
          <w:rFonts w:asciiTheme="majorBidi" w:hAnsiTheme="majorBidi" w:cstheme="majorBidi"/>
          <w:sz w:val="24"/>
          <w:szCs w:val="24"/>
        </w:rPr>
        <w:fldChar w:fldCharType="begin" w:fldLock="1"/>
      </w:r>
      <w:r w:rsidR="00244019" w:rsidRPr="00930043">
        <w:rPr>
          <w:rFonts w:asciiTheme="majorBidi" w:hAnsiTheme="majorBidi" w:cstheme="majorBidi"/>
          <w:sz w:val="24"/>
          <w:szCs w:val="24"/>
        </w:rPr>
        <w:instrText>ADDIN CSL_CITATION {"citationItems":[{"id":"ITEM-1","itemData":{"author":[{"dropping-particle":"","family":"At-Tamimy","given":"Abu&gt; Ya'la Ahmad bin 'Ali","non-dropping-particle":"","parse-names":false,"suffix":""}],"edition":"Cet. I","id":"ITEM-1","issued":{"date-parts":[["1984"]]},"publisher":"Dar al-Ma'mu&gt;n li at-Tura&gt;ts","publisher-place":"Damaskus","title":"Musnad Abi Ya'la&gt;","type":"book"},"uris":["http://www.mendeley.com/documents/?uuid=8e4c51aa-93f8-4417-bffc-73b62c954486"]}],"mendeley":{"formattedCitation":"Abu&gt; Ya’la Ahmad bin ’Ali At-Tamimy, &lt;i&gt;Musnad Abi Ya’la&gt;&lt;/i&gt;, Cet. I (Damaskus: Dar al-Ma’mu&gt;n li at-Tura&gt;ts, 1984).","manualFormatting":"Abu&gt; Ya’la Ahmad bin ’Ali At-Tamimy, Musnad Abi Ya’la&gt;, Juz IV. (Cet. I Damaskus: Dar al-Ma’mu&gt;n li at-Tura&gt;ts, 1984).","plainTextFormattedCitation":"Abu&gt; Ya’la Ahmad bin ’Ali At-Tamimy, &lt;i&gt;Musnad Abi Ya’la&gt;&lt;/i&gt;, Cet. I (Damaskus: Dar al-Ma’mu&gt;n li at-Tura&gt;ts, 1984).","previouslyFormattedCitation":"Abu&gt; Ya’la Ahmad bin ’Ali At-Tamimy, &lt;i&gt;Musnad Abi Ya’la&gt;&lt;/i&gt;, Cet. I (Damaskus: Dar al-Ma’mu&gt;n li at-Tura&gt;ts, 1984)."},"properties":{"noteIndex":37},"schema":"https://github.com/citation-style-language/schema/raw/master/csl-citation.json"}</w:instrText>
      </w:r>
      <w:r w:rsidR="00244019" w:rsidRPr="00930043">
        <w:rPr>
          <w:rFonts w:asciiTheme="majorBidi" w:hAnsiTheme="majorBidi" w:cstheme="majorBidi"/>
          <w:sz w:val="24"/>
          <w:szCs w:val="24"/>
        </w:rPr>
        <w:fldChar w:fldCharType="separate"/>
      </w:r>
      <w:r w:rsidRPr="00930043">
        <w:rPr>
          <w:rFonts w:asciiTheme="majorBidi" w:hAnsiTheme="majorBidi" w:cstheme="majorBidi"/>
          <w:noProof/>
          <w:sz w:val="24"/>
          <w:szCs w:val="24"/>
        </w:rPr>
        <w:t xml:space="preserve">Abu Ya’la Ahmad Bin ’Ali, </w:t>
      </w:r>
      <w:r w:rsidRPr="00930043">
        <w:rPr>
          <w:rFonts w:asciiTheme="majorBidi" w:hAnsiTheme="majorBidi" w:cstheme="majorBidi"/>
          <w:i/>
          <w:noProof/>
          <w:sz w:val="24"/>
          <w:szCs w:val="24"/>
        </w:rPr>
        <w:t>Musnad Abi Ya’la</w:t>
      </w:r>
      <w:r w:rsidRPr="00930043">
        <w:rPr>
          <w:rFonts w:asciiTheme="majorBidi" w:hAnsiTheme="majorBidi" w:cstheme="majorBidi"/>
          <w:noProof/>
          <w:sz w:val="24"/>
          <w:szCs w:val="24"/>
        </w:rPr>
        <w:t xml:space="preserve">, </w:t>
      </w:r>
      <w:r w:rsidRPr="00930043">
        <w:rPr>
          <w:rFonts w:asciiTheme="majorBidi" w:hAnsiTheme="majorBidi" w:cstheme="majorBidi"/>
          <w:noProof/>
          <w:sz w:val="24"/>
          <w:szCs w:val="24"/>
          <w:lang w:val="en-US"/>
        </w:rPr>
        <w:t>Juz Iv. (</w:t>
      </w:r>
      <w:r w:rsidRPr="00930043">
        <w:rPr>
          <w:rFonts w:asciiTheme="majorBidi" w:hAnsiTheme="majorBidi" w:cstheme="majorBidi"/>
          <w:noProof/>
          <w:sz w:val="24"/>
          <w:szCs w:val="24"/>
        </w:rPr>
        <w:t xml:space="preserve">Cet. I </w:t>
      </w:r>
      <w:r>
        <w:rPr>
          <w:rFonts w:asciiTheme="majorBidi" w:hAnsiTheme="majorBidi" w:cstheme="majorBidi"/>
          <w:noProof/>
          <w:sz w:val="24"/>
          <w:szCs w:val="24"/>
        </w:rPr>
        <w:tab/>
      </w:r>
      <w:r w:rsidRPr="00930043">
        <w:rPr>
          <w:rFonts w:asciiTheme="majorBidi" w:hAnsiTheme="majorBidi" w:cstheme="majorBidi"/>
          <w:noProof/>
          <w:sz w:val="24"/>
          <w:szCs w:val="24"/>
        </w:rPr>
        <w:t>Damaskus: Dar Al-Ma’mun Li At-Turats, 1984</w:t>
      </w:r>
      <w:r w:rsidR="00244019" w:rsidRPr="00930043">
        <w:rPr>
          <w:rFonts w:asciiTheme="majorBidi" w:hAnsiTheme="majorBidi" w:cstheme="majorBidi"/>
          <w:sz w:val="24"/>
          <w:szCs w:val="24"/>
        </w:rPr>
        <w:fldChar w:fldCharType="end"/>
      </w:r>
      <w:r w:rsidRPr="00930043">
        <w:rPr>
          <w:rFonts w:asciiTheme="majorBidi" w:hAnsiTheme="majorBidi" w:cstheme="majorBidi"/>
          <w:sz w:val="24"/>
          <w:szCs w:val="24"/>
        </w:rPr>
        <w:t>)</w:t>
      </w:r>
      <w:r>
        <w:rPr>
          <w:rFonts w:asciiTheme="majorBidi" w:hAnsiTheme="majorBidi" w:cstheme="majorBidi"/>
          <w:sz w:val="24"/>
          <w:szCs w:val="24"/>
        </w:rPr>
        <w:t>.</w:t>
      </w:r>
    </w:p>
    <w:p w14:paraId="528B0991" w14:textId="598D9504" w:rsidR="00244019" w:rsidRPr="00930043" w:rsidRDefault="003A3C7F" w:rsidP="003A3C7F">
      <w:pPr>
        <w:pStyle w:val="FootnoteText"/>
        <w:spacing w:line="360" w:lineRule="auto"/>
        <w:jc w:val="both"/>
        <w:rPr>
          <w:rFonts w:asciiTheme="majorBidi" w:hAnsiTheme="majorBidi" w:cstheme="majorBidi"/>
          <w:sz w:val="24"/>
          <w:szCs w:val="24"/>
        </w:rPr>
      </w:pPr>
      <w:r w:rsidRPr="00930043">
        <w:rPr>
          <w:rFonts w:asciiTheme="majorBidi" w:hAnsiTheme="majorBidi" w:cstheme="majorBidi"/>
          <w:noProof/>
          <w:sz w:val="24"/>
          <w:szCs w:val="24"/>
        </w:rPr>
        <w:t>At-Thabrany</w:t>
      </w:r>
      <w:r>
        <w:rPr>
          <w:rFonts w:asciiTheme="majorBidi" w:hAnsiTheme="majorBidi" w:cstheme="majorBidi"/>
          <w:sz w:val="24"/>
          <w:szCs w:val="24"/>
        </w:rPr>
        <w:t xml:space="preserve">, </w:t>
      </w:r>
      <w:r w:rsidR="00244019" w:rsidRPr="00930043">
        <w:rPr>
          <w:rFonts w:asciiTheme="majorBidi" w:hAnsiTheme="majorBidi" w:cstheme="majorBidi"/>
          <w:sz w:val="24"/>
          <w:szCs w:val="24"/>
        </w:rPr>
        <w:fldChar w:fldCharType="begin" w:fldLock="1"/>
      </w:r>
      <w:r w:rsidR="00244019" w:rsidRPr="00930043">
        <w:rPr>
          <w:rFonts w:asciiTheme="majorBidi" w:hAnsiTheme="majorBidi" w:cstheme="majorBidi"/>
          <w:sz w:val="24"/>
          <w:szCs w:val="24"/>
        </w:rPr>
        <w:instrText>ADDIN CSL_CITATION {"citationItems":[{"id":"ITEM-1","itemData":{"author":[{"dropping-particle":"","family":"At-Thabra&gt;ny","given":"Sulaiman bin Ahmad","non-dropping-particle":"","parse-names":false,"suffix":""}],"id":"ITEM-1","issued":{"date-parts":[["0"]]},"publisher":"Dar al-Haramain","publisher-place":"Kairo","title":"al-Mu'jam al-Ausath","type":"book"},"uris":["http://www.mendeley.com/documents/?uuid=f2952c8f-0606-4a05-9732-1172fff8a3f6"]}],"mendeley":{"formattedCitation":"Sulaiman bin Ahmad At-Thabra&gt;ny, &lt;i&gt;Al-Mu’jam Al-Ausath&lt;/i&gt; (Kairo: Dar al-Haramain).","manualFormatting":"Sulaiman bin Ahmad At-Thabra&gt;ny, Al-Mu’jam Al-Ausath, Juz VII (Kairo: Dar al-Haramain, t.th).","plainTextFormattedCitation":"Sulaiman bin Ahmad At-Thabra&gt;ny, &lt;i&gt;Al-Mu’jam Al-Ausath&lt;/i&gt; (Kairo: Dar al-Haramain).","previouslyFormattedCitation":"Sulaiman bin Ahmad At-Thabra&gt;ny, &lt;i&gt;Al-Mu’jam Al-Ausath&lt;/i&gt; (Kairo: Dar al-Haramain)."},"properties":{"noteIndex":38},"schema":"https://github.com/citation-style-language/schema/raw/master/csl-citation.json"}</w:instrText>
      </w:r>
      <w:r w:rsidR="00244019" w:rsidRPr="00930043">
        <w:rPr>
          <w:rFonts w:asciiTheme="majorBidi" w:hAnsiTheme="majorBidi" w:cstheme="majorBidi"/>
          <w:sz w:val="24"/>
          <w:szCs w:val="24"/>
        </w:rPr>
        <w:fldChar w:fldCharType="separate"/>
      </w:r>
      <w:r w:rsidRPr="00930043">
        <w:rPr>
          <w:rFonts w:asciiTheme="majorBidi" w:hAnsiTheme="majorBidi" w:cstheme="majorBidi"/>
          <w:noProof/>
          <w:sz w:val="24"/>
          <w:szCs w:val="24"/>
        </w:rPr>
        <w:t xml:space="preserve">Sulaiman Bin Ahmad, </w:t>
      </w:r>
      <w:r w:rsidRPr="00930043">
        <w:rPr>
          <w:rFonts w:asciiTheme="majorBidi" w:hAnsiTheme="majorBidi" w:cstheme="majorBidi"/>
          <w:i/>
          <w:noProof/>
          <w:sz w:val="24"/>
          <w:szCs w:val="24"/>
        </w:rPr>
        <w:t>Al-Mu’jam Al-Ausath</w:t>
      </w:r>
      <w:r w:rsidRPr="00930043">
        <w:rPr>
          <w:rFonts w:asciiTheme="majorBidi" w:hAnsiTheme="majorBidi" w:cstheme="majorBidi"/>
          <w:i/>
          <w:noProof/>
          <w:sz w:val="24"/>
          <w:szCs w:val="24"/>
          <w:lang w:val="en-US"/>
        </w:rPr>
        <w:t xml:space="preserve">, </w:t>
      </w:r>
      <w:r w:rsidRPr="00930043">
        <w:rPr>
          <w:rFonts w:asciiTheme="majorBidi" w:hAnsiTheme="majorBidi" w:cstheme="majorBidi"/>
          <w:iCs/>
          <w:noProof/>
          <w:sz w:val="24"/>
          <w:szCs w:val="24"/>
          <w:lang w:val="en-US"/>
        </w:rPr>
        <w:t>Juz Vii</w:t>
      </w:r>
      <w:r w:rsidRPr="00930043">
        <w:rPr>
          <w:rFonts w:asciiTheme="majorBidi" w:hAnsiTheme="majorBidi" w:cstheme="majorBidi"/>
          <w:noProof/>
          <w:sz w:val="24"/>
          <w:szCs w:val="24"/>
        </w:rPr>
        <w:t xml:space="preserve"> (Kairo: Dar Al-</w:t>
      </w:r>
      <w:r>
        <w:rPr>
          <w:rFonts w:asciiTheme="majorBidi" w:hAnsiTheme="majorBidi" w:cstheme="majorBidi"/>
          <w:noProof/>
          <w:sz w:val="24"/>
          <w:szCs w:val="24"/>
        </w:rPr>
        <w:tab/>
      </w:r>
      <w:r w:rsidRPr="00930043">
        <w:rPr>
          <w:rFonts w:asciiTheme="majorBidi" w:hAnsiTheme="majorBidi" w:cstheme="majorBidi"/>
          <w:noProof/>
          <w:sz w:val="24"/>
          <w:szCs w:val="24"/>
        </w:rPr>
        <w:t>Haramain</w:t>
      </w:r>
      <w:r w:rsidRPr="00930043">
        <w:rPr>
          <w:rFonts w:asciiTheme="majorBidi" w:hAnsiTheme="majorBidi" w:cstheme="majorBidi"/>
          <w:noProof/>
          <w:sz w:val="24"/>
          <w:szCs w:val="24"/>
          <w:lang w:val="en-US"/>
        </w:rPr>
        <w:t>, T.Th</w:t>
      </w:r>
      <w:r w:rsidRPr="00930043">
        <w:rPr>
          <w:rFonts w:asciiTheme="majorBidi" w:hAnsiTheme="majorBidi" w:cstheme="majorBidi"/>
          <w:noProof/>
          <w:sz w:val="24"/>
          <w:szCs w:val="24"/>
        </w:rPr>
        <w:t>)</w:t>
      </w:r>
      <w:r w:rsidR="00244019" w:rsidRPr="00930043">
        <w:rPr>
          <w:rFonts w:asciiTheme="majorBidi" w:hAnsiTheme="majorBidi" w:cstheme="majorBidi"/>
          <w:sz w:val="24"/>
          <w:szCs w:val="24"/>
        </w:rPr>
        <w:fldChar w:fldCharType="end"/>
      </w:r>
      <w:r>
        <w:rPr>
          <w:rFonts w:asciiTheme="majorBidi" w:hAnsiTheme="majorBidi" w:cstheme="majorBidi"/>
          <w:sz w:val="24"/>
          <w:szCs w:val="24"/>
        </w:rPr>
        <w:t>.</w:t>
      </w:r>
    </w:p>
    <w:p w14:paraId="3AFADFBC" w14:textId="279A909F" w:rsidR="00244019" w:rsidRPr="00930043" w:rsidRDefault="003A3C7F" w:rsidP="00244019">
      <w:pPr>
        <w:pStyle w:val="FootnoteText"/>
        <w:spacing w:line="360" w:lineRule="auto"/>
        <w:rPr>
          <w:rFonts w:asciiTheme="majorBidi" w:hAnsiTheme="majorBidi" w:cstheme="majorBidi"/>
          <w:sz w:val="24"/>
          <w:szCs w:val="24"/>
        </w:rPr>
      </w:pPr>
      <w:r w:rsidRPr="00930043">
        <w:rPr>
          <w:rFonts w:asciiTheme="majorBidi" w:hAnsiTheme="majorBidi" w:cstheme="majorBidi"/>
          <w:sz w:val="24"/>
          <w:szCs w:val="24"/>
        </w:rPr>
        <w:t>Nafi As-Shan’any</w:t>
      </w:r>
      <w:r>
        <w:rPr>
          <w:rFonts w:asciiTheme="majorBidi" w:hAnsiTheme="majorBidi" w:cstheme="majorBidi"/>
          <w:sz w:val="24"/>
          <w:szCs w:val="24"/>
        </w:rPr>
        <w:t xml:space="preserve">, </w:t>
      </w:r>
      <w:r w:rsidRPr="00930043">
        <w:rPr>
          <w:rFonts w:asciiTheme="majorBidi" w:hAnsiTheme="majorBidi" w:cstheme="majorBidi"/>
          <w:sz w:val="24"/>
          <w:szCs w:val="24"/>
        </w:rPr>
        <w:t xml:space="preserve">Abu Bakar Abd Razaq Bin Hammam Bin, </w:t>
      </w:r>
      <w:r w:rsidRPr="00930043">
        <w:rPr>
          <w:rFonts w:asciiTheme="majorBidi" w:hAnsiTheme="majorBidi" w:cstheme="majorBidi"/>
          <w:i/>
          <w:iCs/>
          <w:sz w:val="24"/>
          <w:szCs w:val="24"/>
        </w:rPr>
        <w:t>Al-Mushannaf</w:t>
      </w:r>
      <w:r w:rsidRPr="00930043">
        <w:rPr>
          <w:rFonts w:asciiTheme="majorBidi" w:hAnsiTheme="majorBidi" w:cstheme="majorBidi"/>
          <w:sz w:val="24"/>
          <w:szCs w:val="24"/>
        </w:rPr>
        <w:t xml:space="preserve">. Juz </w:t>
      </w:r>
      <w:r>
        <w:rPr>
          <w:rFonts w:asciiTheme="majorBidi" w:hAnsiTheme="majorBidi" w:cstheme="majorBidi"/>
          <w:sz w:val="24"/>
          <w:szCs w:val="24"/>
        </w:rPr>
        <w:tab/>
      </w:r>
      <w:r w:rsidRPr="00930043">
        <w:rPr>
          <w:rFonts w:asciiTheme="majorBidi" w:hAnsiTheme="majorBidi" w:cstheme="majorBidi"/>
          <w:sz w:val="24"/>
          <w:szCs w:val="24"/>
        </w:rPr>
        <w:t>Vi (Cet Ii, Bairut Al-Maktab Al-Islamy, 1403)</w:t>
      </w:r>
      <w:r>
        <w:rPr>
          <w:rFonts w:asciiTheme="majorBidi" w:hAnsiTheme="majorBidi" w:cstheme="majorBidi"/>
          <w:sz w:val="24"/>
          <w:szCs w:val="24"/>
        </w:rPr>
        <w:t>.</w:t>
      </w:r>
    </w:p>
    <w:p w14:paraId="5CF1CF30" w14:textId="6FAAF941" w:rsidR="005C4427" w:rsidRPr="00244019" w:rsidRDefault="003A3C7F" w:rsidP="00244019">
      <w:pPr>
        <w:pStyle w:val="FootnoteText"/>
        <w:spacing w:line="360" w:lineRule="auto"/>
        <w:rPr>
          <w:rFonts w:ascii="Times New Roman" w:hAnsi="Times New Roman" w:cs="Times New Roman"/>
          <w:noProof/>
          <w:sz w:val="24"/>
        </w:rPr>
      </w:pPr>
      <w:r w:rsidRPr="00930043">
        <w:rPr>
          <w:rFonts w:asciiTheme="majorBidi" w:hAnsiTheme="majorBidi" w:cstheme="majorBidi"/>
          <w:noProof/>
          <w:sz w:val="24"/>
          <w:szCs w:val="24"/>
        </w:rPr>
        <w:t>Al-Bukhari</w:t>
      </w:r>
      <w:r>
        <w:rPr>
          <w:rFonts w:asciiTheme="majorBidi" w:hAnsiTheme="majorBidi" w:cstheme="majorBidi"/>
          <w:sz w:val="24"/>
          <w:szCs w:val="24"/>
        </w:rPr>
        <w:t xml:space="preserve">, </w:t>
      </w:r>
      <w:r w:rsidR="00244019" w:rsidRPr="00930043">
        <w:rPr>
          <w:rFonts w:asciiTheme="majorBidi" w:hAnsiTheme="majorBidi" w:cstheme="majorBidi"/>
          <w:sz w:val="24"/>
          <w:szCs w:val="24"/>
        </w:rPr>
        <w:fldChar w:fldCharType="begin" w:fldLock="1"/>
      </w:r>
      <w:r w:rsidR="00244019" w:rsidRPr="00930043">
        <w:rPr>
          <w:rFonts w:asciiTheme="majorBidi" w:hAnsiTheme="majorBidi" w:cstheme="majorBidi"/>
          <w:sz w:val="24"/>
          <w:szCs w:val="24"/>
        </w:rPr>
        <w:instrText>ADDIN CSL_CITATION {"citationItems":[{"id":"ITEM-1","itemData":{"author":[{"dropping-particle":"","family":"Al-Bukhari","given":"Muhammad bin Ismail","non-dropping-particle":"","parse-names":false,"suffix":""}],"edition":"Cet I","id":"ITEM-1","issued":{"date-parts":[["0"]]},"number-of-pages":"44","publisher":"Dar Thuq al-Nujat","publisher-place":"Bairut","title":"Shahih al-Bukhari","type":"book"},"uris":["http://www.mendeley.com/documents/?uuid=eff038e0-d759-45d4-a9ce-d99626c830e1"]}],"mendeley":{"formattedCitation":"Muhammad bin Ismail Al-Bukhari, &lt;i&gt;Shahih Al-Bukhari&lt;/i&gt;, Cet I (Bairut: Dar Thuq al-Nujat).","plainTextFormattedCitation":"Muhammad bin Ismail Al-Bukhari, Shahih Al-Bukhari, Cet I (Bairut: Dar Thuq al-Nujat)."},"properties":{"noteIndex":39},"schema":"https://github.com/citation-style-language/schema/raw/master/csl-citation.json"}</w:instrText>
      </w:r>
      <w:r w:rsidR="00244019" w:rsidRPr="00930043">
        <w:rPr>
          <w:rFonts w:asciiTheme="majorBidi" w:hAnsiTheme="majorBidi" w:cstheme="majorBidi"/>
          <w:sz w:val="24"/>
          <w:szCs w:val="24"/>
        </w:rPr>
        <w:fldChar w:fldCharType="separate"/>
      </w:r>
      <w:r w:rsidRPr="00930043">
        <w:rPr>
          <w:rFonts w:asciiTheme="majorBidi" w:hAnsiTheme="majorBidi" w:cstheme="majorBidi"/>
          <w:noProof/>
          <w:sz w:val="24"/>
          <w:szCs w:val="24"/>
        </w:rPr>
        <w:t xml:space="preserve">Muhammad Bin Ismail, </w:t>
      </w:r>
      <w:r w:rsidRPr="00930043">
        <w:rPr>
          <w:rFonts w:asciiTheme="majorBidi" w:hAnsiTheme="majorBidi" w:cstheme="majorBidi"/>
          <w:i/>
          <w:noProof/>
          <w:sz w:val="24"/>
          <w:szCs w:val="24"/>
        </w:rPr>
        <w:t>Shahih Al-Bukhari</w:t>
      </w:r>
      <w:r w:rsidRPr="00930043">
        <w:rPr>
          <w:rFonts w:asciiTheme="majorBidi" w:hAnsiTheme="majorBidi" w:cstheme="majorBidi"/>
          <w:noProof/>
          <w:sz w:val="24"/>
          <w:szCs w:val="24"/>
        </w:rPr>
        <w:t xml:space="preserve">, </w:t>
      </w:r>
      <w:r w:rsidRPr="003A3C7F">
        <w:rPr>
          <w:rFonts w:asciiTheme="majorBidi" w:hAnsiTheme="majorBidi" w:cstheme="majorBidi"/>
          <w:noProof/>
          <w:sz w:val="24"/>
          <w:szCs w:val="24"/>
        </w:rPr>
        <w:t>Juz Vii (</w:t>
      </w:r>
      <w:r w:rsidRPr="00930043">
        <w:rPr>
          <w:rFonts w:asciiTheme="majorBidi" w:hAnsiTheme="majorBidi" w:cstheme="majorBidi"/>
          <w:noProof/>
          <w:sz w:val="24"/>
          <w:szCs w:val="24"/>
        </w:rPr>
        <w:t xml:space="preserve">Cet I Bairut: Dar </w:t>
      </w:r>
      <w:r>
        <w:rPr>
          <w:rFonts w:asciiTheme="majorBidi" w:hAnsiTheme="majorBidi" w:cstheme="majorBidi"/>
          <w:noProof/>
          <w:sz w:val="24"/>
          <w:szCs w:val="24"/>
        </w:rPr>
        <w:tab/>
      </w:r>
      <w:r w:rsidRPr="00930043">
        <w:rPr>
          <w:rFonts w:asciiTheme="majorBidi" w:hAnsiTheme="majorBidi" w:cstheme="majorBidi"/>
          <w:noProof/>
          <w:sz w:val="24"/>
          <w:szCs w:val="24"/>
        </w:rPr>
        <w:t>Thuq Al-Nujat</w:t>
      </w:r>
      <w:r w:rsidR="00244019" w:rsidRPr="00930043">
        <w:rPr>
          <w:rFonts w:asciiTheme="majorBidi" w:hAnsiTheme="majorBidi" w:cstheme="majorBidi"/>
          <w:sz w:val="24"/>
          <w:szCs w:val="24"/>
        </w:rPr>
        <w:fldChar w:fldCharType="end"/>
      </w:r>
      <w:r w:rsidRPr="00930043">
        <w:rPr>
          <w:rFonts w:asciiTheme="majorBidi" w:hAnsiTheme="majorBidi" w:cstheme="majorBidi"/>
          <w:sz w:val="24"/>
          <w:szCs w:val="24"/>
        </w:rPr>
        <w:t>)</w:t>
      </w:r>
      <w:r>
        <w:rPr>
          <w:rFonts w:asciiTheme="majorBidi" w:hAnsiTheme="majorBidi" w:cstheme="majorBidi"/>
          <w:sz w:val="24"/>
          <w:szCs w:val="24"/>
        </w:rPr>
        <w:t>.</w:t>
      </w:r>
    </w:p>
    <w:p w14:paraId="4CE0A10D" w14:textId="0764AE55" w:rsidR="00695507" w:rsidRPr="00695507" w:rsidRDefault="002A01D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heme="majorBidi" w:hAnsiTheme="majorBidi" w:cstheme="majorBidi"/>
          <w:b/>
          <w:bCs/>
          <w:sz w:val="24"/>
          <w:szCs w:val="24"/>
        </w:rPr>
        <w:fldChar w:fldCharType="begin" w:fldLock="1"/>
      </w:r>
      <w:r>
        <w:rPr>
          <w:rFonts w:asciiTheme="majorBidi" w:hAnsiTheme="majorBidi" w:cstheme="majorBidi"/>
          <w:b/>
          <w:bCs/>
          <w:sz w:val="24"/>
          <w:szCs w:val="24"/>
        </w:rPr>
        <w:instrText xml:space="preserve">ADDIN Mendeley Bibliography CSL_BIBLIOGRAPHY </w:instrText>
      </w:r>
      <w:r>
        <w:rPr>
          <w:rFonts w:asciiTheme="majorBidi" w:hAnsiTheme="majorBidi" w:cstheme="majorBidi"/>
          <w:b/>
          <w:bCs/>
          <w:sz w:val="24"/>
          <w:szCs w:val="24"/>
        </w:rPr>
        <w:fldChar w:fldCharType="separate"/>
      </w:r>
      <w:r w:rsidR="00244019">
        <w:rPr>
          <w:rFonts w:ascii="Times New Roman" w:hAnsi="Times New Roman" w:cs="Times New Roman"/>
          <w:noProof/>
          <w:sz w:val="24"/>
          <w:szCs w:val="24"/>
        </w:rPr>
        <w:t>Ak</w:t>
      </w:r>
      <w:r w:rsidR="00244019" w:rsidRPr="00695507">
        <w:rPr>
          <w:rFonts w:ascii="Times New Roman" w:hAnsi="Times New Roman" w:cs="Times New Roman"/>
          <w:noProof/>
          <w:sz w:val="24"/>
          <w:szCs w:val="24"/>
        </w:rPr>
        <w:t xml:space="preserve">bar Ibrahim, ‘Bahaya Pernikahan Dini Dalam Perspektif Hukum Islam (Studi Kasus Kelurahan/Desa Bontolangkasa Kecamatan Minasatene Kabupaten Pangkep)’, </w:t>
      </w:r>
      <w:r w:rsidR="00244019" w:rsidRPr="00695507">
        <w:rPr>
          <w:rFonts w:ascii="Times New Roman" w:hAnsi="Times New Roman" w:cs="Times New Roman"/>
          <w:i/>
          <w:iCs/>
          <w:noProof/>
          <w:sz w:val="24"/>
          <w:szCs w:val="24"/>
        </w:rPr>
        <w:t>Uin Alaudin Makassar</w:t>
      </w:r>
      <w:r w:rsidR="00244019">
        <w:rPr>
          <w:rFonts w:ascii="Times New Roman" w:hAnsi="Times New Roman" w:cs="Times New Roman"/>
          <w:noProof/>
          <w:sz w:val="24"/>
          <w:szCs w:val="24"/>
        </w:rPr>
        <w:t>, 53.9 (2013).</w:t>
      </w:r>
    </w:p>
    <w:p w14:paraId="608F5074" w14:textId="7DEBC3B7"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Al-Bukhari, Muhammad Bin Ismail, </w:t>
      </w:r>
      <w:r w:rsidRPr="00695507">
        <w:rPr>
          <w:rFonts w:ascii="Times New Roman" w:hAnsi="Times New Roman" w:cs="Times New Roman"/>
          <w:i/>
          <w:iCs/>
          <w:noProof/>
          <w:sz w:val="24"/>
          <w:szCs w:val="24"/>
        </w:rPr>
        <w:t>Shahih Al-Bukhari</w:t>
      </w:r>
      <w:r w:rsidRPr="00695507">
        <w:rPr>
          <w:rFonts w:ascii="Times New Roman" w:hAnsi="Times New Roman" w:cs="Times New Roman"/>
          <w:noProof/>
          <w:sz w:val="24"/>
          <w:szCs w:val="24"/>
        </w:rPr>
        <w:t>, Cet I (Bairut: Dar Thuq Al-Nujat)</w:t>
      </w:r>
    </w:p>
    <w:p w14:paraId="750E5F15" w14:textId="278E8E51"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Anggreany, Ririn, ‘Persepsi Masyarakat Islam Terhadap Pernikahan Dini Di Kecamatan Pattallassang Kabupaten Gowa’ (Uin Alaud</w:t>
      </w:r>
      <w:r>
        <w:rPr>
          <w:rFonts w:ascii="Times New Roman" w:hAnsi="Times New Roman" w:cs="Times New Roman"/>
          <w:noProof/>
          <w:sz w:val="24"/>
          <w:szCs w:val="24"/>
        </w:rPr>
        <w:t>d</w:t>
      </w:r>
      <w:r w:rsidRPr="00695507">
        <w:rPr>
          <w:rFonts w:ascii="Times New Roman" w:hAnsi="Times New Roman" w:cs="Times New Roman"/>
          <w:noProof/>
          <w:sz w:val="24"/>
          <w:szCs w:val="24"/>
        </w:rPr>
        <w:t>in Makassar, 2016)</w:t>
      </w:r>
    </w:p>
    <w:p w14:paraId="4362ACE1" w14:textId="0736E256"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At-Tamimy, Abu </w:t>
      </w:r>
      <w:r w:rsidRPr="00695507">
        <w:rPr>
          <w:rFonts w:ascii="Times New Roman" w:hAnsi="Times New Roman" w:cs="Times New Roman"/>
          <w:noProof/>
          <w:sz w:val="24"/>
          <w:szCs w:val="24"/>
        </w:rPr>
        <w:t xml:space="preserve">Ya’la Ahmad Bin ’Ali, </w:t>
      </w:r>
      <w:r>
        <w:rPr>
          <w:rFonts w:ascii="Times New Roman" w:hAnsi="Times New Roman" w:cs="Times New Roman"/>
          <w:i/>
          <w:iCs/>
          <w:noProof/>
          <w:sz w:val="24"/>
          <w:szCs w:val="24"/>
        </w:rPr>
        <w:t>Musnad Abi Ya’la</w:t>
      </w:r>
      <w:r w:rsidRPr="00695507">
        <w:rPr>
          <w:rFonts w:ascii="Times New Roman" w:hAnsi="Times New Roman" w:cs="Times New Roman"/>
          <w:noProof/>
          <w:sz w:val="24"/>
          <w:szCs w:val="24"/>
        </w:rPr>
        <w:t>, Cet. I (Dama</w:t>
      </w:r>
      <w:r>
        <w:rPr>
          <w:rFonts w:ascii="Times New Roman" w:hAnsi="Times New Roman" w:cs="Times New Roman"/>
          <w:noProof/>
          <w:sz w:val="24"/>
          <w:szCs w:val="24"/>
        </w:rPr>
        <w:t xml:space="preserve">skus: Dar Al-Ma’mun Li At-Tura </w:t>
      </w:r>
      <w:r w:rsidRPr="00695507">
        <w:rPr>
          <w:rFonts w:ascii="Times New Roman" w:hAnsi="Times New Roman" w:cs="Times New Roman"/>
          <w:noProof/>
          <w:sz w:val="24"/>
          <w:szCs w:val="24"/>
        </w:rPr>
        <w:t>Ts, 1984)</w:t>
      </w:r>
    </w:p>
    <w:p w14:paraId="3B8EFE25" w14:textId="5FBB6B0B"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At-Thabra </w:t>
      </w:r>
      <w:r w:rsidRPr="00695507">
        <w:rPr>
          <w:rFonts w:ascii="Times New Roman" w:hAnsi="Times New Roman" w:cs="Times New Roman"/>
          <w:noProof/>
          <w:sz w:val="24"/>
          <w:szCs w:val="24"/>
        </w:rPr>
        <w:t xml:space="preserve">Ny, Sulaiman Bin Ahmad, </w:t>
      </w:r>
      <w:r w:rsidRPr="00695507">
        <w:rPr>
          <w:rFonts w:ascii="Times New Roman" w:hAnsi="Times New Roman" w:cs="Times New Roman"/>
          <w:i/>
          <w:iCs/>
          <w:noProof/>
          <w:sz w:val="24"/>
          <w:szCs w:val="24"/>
        </w:rPr>
        <w:t>Al-Mu’jam Al-Ausath</w:t>
      </w:r>
      <w:r w:rsidRPr="00695507">
        <w:rPr>
          <w:rFonts w:ascii="Times New Roman" w:hAnsi="Times New Roman" w:cs="Times New Roman"/>
          <w:noProof/>
          <w:sz w:val="24"/>
          <w:szCs w:val="24"/>
        </w:rPr>
        <w:t xml:space="preserve"> (Kairo: Dar Al-Haramain)</w:t>
      </w:r>
    </w:p>
    <w:p w14:paraId="77B89313" w14:textId="1E358707" w:rsidR="00695507" w:rsidRPr="00695507" w:rsidRDefault="00244019" w:rsidP="00244019">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Damayanti, Nina, And Nurul Mardiyanti, ‘Persepsi Masyarakat Terhadap Pernikahan Dini Di Kecamatan Muara Padang Kabupaten Banyuasin’, </w:t>
      </w:r>
      <w:r w:rsidRPr="00695507">
        <w:rPr>
          <w:rFonts w:ascii="Times New Roman" w:hAnsi="Times New Roman" w:cs="Times New Roman"/>
          <w:i/>
          <w:iCs/>
          <w:noProof/>
          <w:sz w:val="24"/>
          <w:szCs w:val="24"/>
        </w:rPr>
        <w:t>Ilmu Administrasi Publlik</w:t>
      </w:r>
      <w:r w:rsidRPr="00695507">
        <w:rPr>
          <w:rFonts w:ascii="Times New Roman" w:hAnsi="Times New Roman" w:cs="Times New Roman"/>
          <w:noProof/>
          <w:sz w:val="24"/>
          <w:szCs w:val="24"/>
        </w:rPr>
        <w:t xml:space="preserve">, 8.1 (2020), </w:t>
      </w:r>
    </w:p>
    <w:p w14:paraId="7EEF4499" w14:textId="34A534B6"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 ‘Persepsi Masyarakat Terhadap Pernikahan Dini Di Kecamatan Muara Padang Kabupaten Banyuasin’, </w:t>
      </w:r>
      <w:r w:rsidRPr="00695507">
        <w:rPr>
          <w:rFonts w:ascii="Times New Roman" w:hAnsi="Times New Roman" w:cs="Times New Roman"/>
          <w:i/>
          <w:iCs/>
          <w:noProof/>
          <w:sz w:val="24"/>
          <w:szCs w:val="24"/>
        </w:rPr>
        <w:t>Publikauma : Jurnal Administrasi Publik Universitas Medan Area</w:t>
      </w:r>
      <w:r>
        <w:rPr>
          <w:rFonts w:ascii="Times New Roman" w:hAnsi="Times New Roman" w:cs="Times New Roman"/>
          <w:noProof/>
          <w:sz w:val="24"/>
          <w:szCs w:val="24"/>
        </w:rPr>
        <w:t xml:space="preserve">, 8.1 (2020) </w:t>
      </w:r>
      <w:r w:rsidRPr="00695507">
        <w:rPr>
          <w:rFonts w:ascii="Times New Roman" w:hAnsi="Times New Roman" w:cs="Times New Roman"/>
          <w:noProof/>
          <w:sz w:val="24"/>
          <w:szCs w:val="24"/>
        </w:rPr>
        <w:t>Https://Doi.Org/10</w:t>
      </w:r>
      <w:r w:rsidR="000F7B38">
        <w:rPr>
          <w:rFonts w:ascii="Times New Roman" w:hAnsi="Times New Roman" w:cs="Times New Roman"/>
          <w:noProof/>
          <w:sz w:val="24"/>
          <w:szCs w:val="24"/>
        </w:rPr>
        <w:t>.31289/Publika.V8i1.2975</w:t>
      </w:r>
    </w:p>
    <w:p w14:paraId="3C2795CC" w14:textId="3F2ED401" w:rsidR="00695507" w:rsidRPr="00695507" w:rsidRDefault="00244019" w:rsidP="006648F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Dewi, Ika Sandra, San Putra, Desa Sidojadi, Kecamatan Bukit Malintang, Kabupaten Mandailing Natal, And Tingkat Pendidikan, ‘Persepsi Masyarakat </w:t>
      </w:r>
      <w:r w:rsidRPr="00695507">
        <w:rPr>
          <w:rFonts w:ascii="Times New Roman" w:hAnsi="Times New Roman" w:cs="Times New Roman"/>
          <w:noProof/>
          <w:sz w:val="24"/>
          <w:szCs w:val="24"/>
        </w:rPr>
        <w:lastRenderedPageBreak/>
        <w:t xml:space="preserve">Tentang Pernikahan Dini Ditinjau Dari Latar Belakang Budaya (Batak Dan Jawa)’, </w:t>
      </w:r>
      <w:r w:rsidRPr="00695507">
        <w:rPr>
          <w:rFonts w:ascii="Times New Roman" w:hAnsi="Times New Roman" w:cs="Times New Roman"/>
          <w:i/>
          <w:iCs/>
          <w:noProof/>
          <w:sz w:val="24"/>
          <w:szCs w:val="24"/>
        </w:rPr>
        <w:t>Bilogy Education Science &amp; Technology</w:t>
      </w:r>
      <w:r w:rsidRPr="00695507">
        <w:rPr>
          <w:rFonts w:ascii="Times New Roman" w:hAnsi="Times New Roman" w:cs="Times New Roman"/>
          <w:noProof/>
          <w:sz w:val="24"/>
          <w:szCs w:val="24"/>
        </w:rPr>
        <w:t>, 3.1 (2020)</w:t>
      </w:r>
      <w:r w:rsidR="006648FA">
        <w:rPr>
          <w:rFonts w:ascii="Times New Roman" w:hAnsi="Times New Roman" w:cs="Times New Roman"/>
          <w:noProof/>
          <w:sz w:val="24"/>
          <w:szCs w:val="24"/>
        </w:rPr>
        <w:t>,</w:t>
      </w:r>
    </w:p>
    <w:p w14:paraId="55AA8275" w14:textId="02880A33"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Eddy Fadlyana, ‘Pernikahan Dini Dan Permasalahannya’, 11 (2020)</w:t>
      </w:r>
      <w:r w:rsidR="006648FA">
        <w:rPr>
          <w:rFonts w:ascii="Times New Roman" w:hAnsi="Times New Roman" w:cs="Times New Roman"/>
          <w:noProof/>
          <w:sz w:val="24"/>
          <w:szCs w:val="24"/>
        </w:rPr>
        <w:t>.</w:t>
      </w:r>
    </w:p>
    <w:p w14:paraId="095BAA0F" w14:textId="37FC0638"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Eka Wahidin, ‘Tinjauan Hukum Islam Terhadap Pernikahan Dini Di Pondok Pesantren Darul Istiqamah Maccopa’ Maros’, </w:t>
      </w:r>
      <w:r w:rsidRPr="00695507">
        <w:rPr>
          <w:rFonts w:ascii="Times New Roman" w:hAnsi="Times New Roman" w:cs="Times New Roman"/>
          <w:i/>
          <w:iCs/>
          <w:noProof/>
          <w:sz w:val="24"/>
          <w:szCs w:val="24"/>
        </w:rPr>
        <w:t>Paper Knowledge . Toward A Media History Of Documents</w:t>
      </w:r>
      <w:r w:rsidRPr="00695507">
        <w:rPr>
          <w:rFonts w:ascii="Times New Roman" w:hAnsi="Times New Roman" w:cs="Times New Roman"/>
          <w:noProof/>
          <w:sz w:val="24"/>
          <w:szCs w:val="24"/>
        </w:rPr>
        <w:t xml:space="preserve"> (Uin Alauddin Makassar, 2014)</w:t>
      </w:r>
      <w:r w:rsidR="006648FA">
        <w:rPr>
          <w:rFonts w:ascii="Times New Roman" w:hAnsi="Times New Roman" w:cs="Times New Roman"/>
          <w:noProof/>
          <w:sz w:val="24"/>
          <w:szCs w:val="24"/>
        </w:rPr>
        <w:t>.</w:t>
      </w:r>
    </w:p>
    <w:p w14:paraId="1C97B5FA" w14:textId="14D317D8" w:rsidR="00695507" w:rsidRPr="00695507" w:rsidRDefault="00244019" w:rsidP="006648F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Erwinsyah, Argo Demartoto, And Supriyadi, ‘Persepsi Masyarakat Terhadap Pernikahan Usia Dini Di Kelurahan Jebres Kota Surakarta’, </w:t>
      </w:r>
      <w:r w:rsidRPr="00695507">
        <w:rPr>
          <w:rFonts w:ascii="Times New Roman" w:hAnsi="Times New Roman" w:cs="Times New Roman"/>
          <w:i/>
          <w:iCs/>
          <w:noProof/>
          <w:sz w:val="24"/>
          <w:szCs w:val="24"/>
        </w:rPr>
        <w:t>Analisa Sosiologi</w:t>
      </w:r>
      <w:r w:rsidRPr="00695507">
        <w:rPr>
          <w:rFonts w:ascii="Times New Roman" w:hAnsi="Times New Roman" w:cs="Times New Roman"/>
          <w:noProof/>
          <w:sz w:val="24"/>
          <w:szCs w:val="24"/>
        </w:rPr>
        <w:t>, 7.April (2018)</w:t>
      </w:r>
      <w:r w:rsidR="006648FA">
        <w:rPr>
          <w:rFonts w:ascii="Times New Roman" w:hAnsi="Times New Roman" w:cs="Times New Roman"/>
          <w:noProof/>
          <w:sz w:val="24"/>
          <w:szCs w:val="24"/>
        </w:rPr>
        <w:t>.</w:t>
      </w:r>
    </w:p>
    <w:p w14:paraId="032CF7F7" w14:textId="5E2CED4C"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Indra, ‘Maqāṣid Asy-Syarīʻah Menurut Muhammad Aṭ-Ṭāhir Bin ‘Āsyūr’, </w:t>
      </w:r>
      <w:r w:rsidRPr="00695507">
        <w:rPr>
          <w:rFonts w:ascii="Times New Roman" w:hAnsi="Times New Roman" w:cs="Times New Roman"/>
          <w:i/>
          <w:iCs/>
          <w:noProof/>
          <w:sz w:val="24"/>
          <w:szCs w:val="24"/>
        </w:rPr>
        <w:t>Waraqat : Jurnal Ilmu-Ilmu Keislaman</w:t>
      </w:r>
      <w:r w:rsidR="006648FA">
        <w:rPr>
          <w:rFonts w:ascii="Times New Roman" w:hAnsi="Times New Roman" w:cs="Times New Roman"/>
          <w:noProof/>
          <w:sz w:val="24"/>
          <w:szCs w:val="24"/>
        </w:rPr>
        <w:t xml:space="preserve">, 2.1 (1970) </w:t>
      </w:r>
      <w:r w:rsidRPr="00695507">
        <w:rPr>
          <w:rFonts w:ascii="Times New Roman" w:hAnsi="Times New Roman" w:cs="Times New Roman"/>
          <w:noProof/>
          <w:sz w:val="24"/>
          <w:szCs w:val="24"/>
        </w:rPr>
        <w:t>Https://D</w:t>
      </w:r>
      <w:r w:rsidR="006648FA">
        <w:rPr>
          <w:rFonts w:ascii="Times New Roman" w:hAnsi="Times New Roman" w:cs="Times New Roman"/>
          <w:noProof/>
          <w:sz w:val="24"/>
          <w:szCs w:val="24"/>
        </w:rPr>
        <w:t>oi.Org/10.51590/Waraqat.V2i1.45</w:t>
      </w:r>
    </w:p>
    <w:p w14:paraId="6F315E6C" w14:textId="05D1788B"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‘Kamus Besar Bahasa Indonesia (Kbbi)’</w:t>
      </w:r>
    </w:p>
    <w:p w14:paraId="54004F12" w14:textId="45E9C864"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Kementerian Agama Ri, </w:t>
      </w:r>
      <w:r w:rsidRPr="00695507">
        <w:rPr>
          <w:rFonts w:ascii="Times New Roman" w:hAnsi="Times New Roman" w:cs="Times New Roman"/>
          <w:i/>
          <w:iCs/>
          <w:noProof/>
          <w:sz w:val="24"/>
          <w:szCs w:val="24"/>
        </w:rPr>
        <w:t>Al-Qur’an Dan Terjemahnya</w:t>
      </w:r>
      <w:r w:rsidRPr="00695507">
        <w:rPr>
          <w:rFonts w:ascii="Times New Roman" w:hAnsi="Times New Roman" w:cs="Times New Roman"/>
          <w:noProof/>
          <w:sz w:val="24"/>
          <w:szCs w:val="24"/>
        </w:rPr>
        <w:t xml:space="preserve"> (Jakarta: Bimbingan Masyarakat Islam Direktorat Jurusan Agama Dan Pembinaan Syariah, 2106)</w:t>
      </w:r>
    </w:p>
    <w:p w14:paraId="2AE63D6E" w14:textId="77530207"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Nasution Johan Bahder, Sh., Sm., M.Hum, </w:t>
      </w:r>
      <w:r w:rsidRPr="00695507">
        <w:rPr>
          <w:rFonts w:ascii="Times New Roman" w:hAnsi="Times New Roman" w:cs="Times New Roman"/>
          <w:i/>
          <w:iCs/>
          <w:noProof/>
          <w:sz w:val="24"/>
          <w:szCs w:val="24"/>
        </w:rPr>
        <w:t>Metode Penelitian Ilmu Hukum</w:t>
      </w:r>
      <w:r w:rsidRPr="00695507">
        <w:rPr>
          <w:rFonts w:ascii="Times New Roman" w:hAnsi="Times New Roman" w:cs="Times New Roman"/>
          <w:noProof/>
          <w:sz w:val="24"/>
          <w:szCs w:val="24"/>
        </w:rPr>
        <w:t>, Ed. By Team Mandr Maju (Cv Mandar Maju, 2016)</w:t>
      </w:r>
      <w:r w:rsidR="008068B3">
        <w:rPr>
          <w:rFonts w:ascii="Times New Roman" w:hAnsi="Times New Roman" w:cs="Times New Roman"/>
          <w:noProof/>
          <w:sz w:val="24"/>
          <w:szCs w:val="24"/>
        </w:rPr>
        <w:t>.</w:t>
      </w:r>
    </w:p>
    <w:p w14:paraId="5DCF8145" w14:textId="4681CCAA"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Prof.Dr. Teguh Prasetyo, Sh., M.Si, </w:t>
      </w:r>
      <w:r w:rsidRPr="00695507">
        <w:rPr>
          <w:rFonts w:ascii="Times New Roman" w:hAnsi="Times New Roman" w:cs="Times New Roman"/>
          <w:i/>
          <w:iCs/>
          <w:noProof/>
          <w:sz w:val="24"/>
          <w:szCs w:val="24"/>
        </w:rPr>
        <w:t>Penelitian Hukum Suatu Perspektif Teori Keadilan Bermartabat</w:t>
      </w:r>
      <w:r w:rsidRPr="00695507">
        <w:rPr>
          <w:rFonts w:ascii="Times New Roman" w:hAnsi="Times New Roman" w:cs="Times New Roman"/>
          <w:noProof/>
          <w:sz w:val="24"/>
          <w:szCs w:val="24"/>
        </w:rPr>
        <w:t xml:space="preserve"> (Jakarta: Nusamedia, 2019)</w:t>
      </w:r>
      <w:r w:rsidR="008068B3">
        <w:rPr>
          <w:rFonts w:ascii="Times New Roman" w:hAnsi="Times New Roman" w:cs="Times New Roman"/>
          <w:noProof/>
          <w:sz w:val="24"/>
          <w:szCs w:val="24"/>
        </w:rPr>
        <w:t>.</w:t>
      </w:r>
    </w:p>
    <w:p w14:paraId="02E441E0" w14:textId="09BFE8BF" w:rsidR="003A78EA" w:rsidRPr="00695507" w:rsidRDefault="00244019" w:rsidP="003A78E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Raco, Jozef, ‘Metode Penelitian Kualitatif: Jenis, Karakter</w:t>
      </w:r>
      <w:r w:rsidR="008068B3">
        <w:rPr>
          <w:rFonts w:ascii="Times New Roman" w:hAnsi="Times New Roman" w:cs="Times New Roman"/>
          <w:noProof/>
          <w:sz w:val="24"/>
          <w:szCs w:val="24"/>
        </w:rPr>
        <w:t xml:space="preserve">istik Dan Keunggulannya’, 2018 </w:t>
      </w:r>
      <w:r w:rsidRPr="00695507">
        <w:rPr>
          <w:rFonts w:ascii="Times New Roman" w:hAnsi="Times New Roman" w:cs="Times New Roman"/>
          <w:noProof/>
          <w:sz w:val="24"/>
          <w:szCs w:val="24"/>
        </w:rPr>
        <w:t>Https:</w:t>
      </w:r>
      <w:r w:rsidR="008068B3">
        <w:rPr>
          <w:rFonts w:ascii="Times New Roman" w:hAnsi="Times New Roman" w:cs="Times New Roman"/>
          <w:noProof/>
          <w:sz w:val="24"/>
          <w:szCs w:val="24"/>
        </w:rPr>
        <w:t>//Doi.Org/10.31219/Osf.Io/Mfzuj</w:t>
      </w:r>
    </w:p>
    <w:p w14:paraId="01631B3A" w14:textId="2250ADF9" w:rsidR="00695507" w:rsidRPr="00695507" w:rsidRDefault="00244019" w:rsidP="003A78EA">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Rakhmat, Jaaudin, ‘Landasan Teori Persepsi’ (Jakarta Pusat, May 2019)</w:t>
      </w:r>
    </w:p>
    <w:p w14:paraId="52183472" w14:textId="4E424920"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Senior, Analis, And Bagian Data, ‘Perkawinan Dini Di Sukabumi Jawa Barat Public Perception On Underage Marriage Practice In Sukabumi , West Java’, 2012, </w:t>
      </w:r>
    </w:p>
    <w:p w14:paraId="05A0D1FC" w14:textId="682F6650"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‘Persepsi Masyarakat Terhadap Praktik Perkawinan Dini Di Sukabumi Jawa Barat’, 2012, 191–210</w:t>
      </w:r>
    </w:p>
    <w:p w14:paraId="05A463F4" w14:textId="632BE240" w:rsidR="00695507" w:rsidRPr="00695507" w:rsidRDefault="00244019" w:rsidP="00FB269D">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Shidiq, Ghofar, ‘Teori Maqashid Al-Syari’ah Dalam Hukum Islam’, </w:t>
      </w:r>
      <w:r w:rsidRPr="00695507">
        <w:rPr>
          <w:rFonts w:ascii="Times New Roman" w:hAnsi="Times New Roman" w:cs="Times New Roman"/>
          <w:i/>
          <w:iCs/>
          <w:noProof/>
          <w:sz w:val="24"/>
          <w:szCs w:val="24"/>
        </w:rPr>
        <w:t>Majalah Ilmiah Sultan Agung</w:t>
      </w:r>
      <w:r w:rsidRPr="00695507">
        <w:rPr>
          <w:rFonts w:ascii="Times New Roman" w:hAnsi="Times New Roman" w:cs="Times New Roman"/>
          <w:noProof/>
          <w:sz w:val="24"/>
          <w:szCs w:val="24"/>
        </w:rPr>
        <w:t>, 44.118 (1970)</w:t>
      </w:r>
      <w:r w:rsidR="00FB269D">
        <w:rPr>
          <w:rFonts w:ascii="Times New Roman" w:hAnsi="Times New Roman" w:cs="Times New Roman"/>
          <w:noProof/>
          <w:sz w:val="24"/>
          <w:szCs w:val="24"/>
        </w:rPr>
        <w:t>.</w:t>
      </w:r>
    </w:p>
    <w:p w14:paraId="0E9B2BFC" w14:textId="1002D2C3" w:rsidR="00695507" w:rsidRPr="00695507" w:rsidRDefault="00244019" w:rsidP="00C15730">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Shufiyah, Fauziatu, ‘Pernikahan Dini Menurut Hadis Dan Dampaknya’, </w:t>
      </w:r>
      <w:r w:rsidRPr="00695507">
        <w:rPr>
          <w:rFonts w:ascii="Times New Roman" w:hAnsi="Times New Roman" w:cs="Times New Roman"/>
          <w:i/>
          <w:iCs/>
          <w:noProof/>
          <w:sz w:val="24"/>
          <w:szCs w:val="24"/>
        </w:rPr>
        <w:t xml:space="preserve">Jurnal </w:t>
      </w:r>
      <w:r w:rsidRPr="00695507">
        <w:rPr>
          <w:rFonts w:ascii="Times New Roman" w:hAnsi="Times New Roman" w:cs="Times New Roman"/>
          <w:i/>
          <w:iCs/>
          <w:noProof/>
          <w:sz w:val="24"/>
          <w:szCs w:val="24"/>
        </w:rPr>
        <w:lastRenderedPageBreak/>
        <w:t>Living Hadis</w:t>
      </w:r>
      <w:r w:rsidRPr="00695507">
        <w:rPr>
          <w:rFonts w:ascii="Times New Roman" w:hAnsi="Times New Roman" w:cs="Times New Roman"/>
          <w:noProof/>
          <w:sz w:val="24"/>
          <w:szCs w:val="24"/>
        </w:rPr>
        <w:t>, 3.1 (2018)</w:t>
      </w:r>
      <w:r w:rsidR="00C15730">
        <w:rPr>
          <w:rFonts w:ascii="Times New Roman" w:hAnsi="Times New Roman" w:cs="Times New Roman"/>
          <w:noProof/>
          <w:sz w:val="24"/>
          <w:szCs w:val="24"/>
        </w:rPr>
        <w:t>.</w:t>
      </w:r>
      <w:r w:rsidRPr="00695507">
        <w:rPr>
          <w:rFonts w:ascii="Times New Roman" w:hAnsi="Times New Roman" w:cs="Times New Roman"/>
          <w:noProof/>
          <w:sz w:val="24"/>
          <w:szCs w:val="24"/>
        </w:rPr>
        <w:t xml:space="preserve"> &lt;Https://Doi.Org/10.14421/Livinghadis.2017.1362&gt;</w:t>
      </w:r>
    </w:p>
    <w:p w14:paraId="71F319B1" w14:textId="4959B99C"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Suharsaputra, Uhar, </w:t>
      </w:r>
      <w:r w:rsidRPr="00695507">
        <w:rPr>
          <w:rFonts w:ascii="Times New Roman" w:hAnsi="Times New Roman" w:cs="Times New Roman"/>
          <w:i/>
          <w:iCs/>
          <w:noProof/>
          <w:sz w:val="24"/>
          <w:szCs w:val="24"/>
        </w:rPr>
        <w:t>Metode Penelitian Kuantitatif, Kualitatif, Dan Tindakan</w:t>
      </w:r>
      <w:r w:rsidRPr="00695507">
        <w:rPr>
          <w:rFonts w:ascii="Times New Roman" w:hAnsi="Times New Roman" w:cs="Times New Roman"/>
          <w:noProof/>
          <w:sz w:val="24"/>
          <w:szCs w:val="24"/>
        </w:rPr>
        <w:t>, 2012</w:t>
      </w:r>
      <w:r w:rsidR="00520692">
        <w:rPr>
          <w:rFonts w:ascii="Times New Roman" w:hAnsi="Times New Roman" w:cs="Times New Roman"/>
          <w:noProof/>
          <w:sz w:val="24"/>
          <w:szCs w:val="24"/>
        </w:rPr>
        <w:t>/</w:t>
      </w:r>
    </w:p>
    <w:p w14:paraId="162D8F84" w14:textId="4F8DC165" w:rsidR="00695507" w:rsidRP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Sulaiman, Dkk, </w:t>
      </w:r>
      <w:r w:rsidRPr="00695507">
        <w:rPr>
          <w:rFonts w:ascii="Times New Roman" w:hAnsi="Times New Roman" w:cs="Times New Roman"/>
          <w:i/>
          <w:iCs/>
          <w:noProof/>
          <w:sz w:val="24"/>
          <w:szCs w:val="24"/>
        </w:rPr>
        <w:t>Pendidikann Masyarakat Moderasi, Literasi Dan Pernikhan Dini</w:t>
      </w:r>
      <w:r w:rsidRPr="00695507">
        <w:rPr>
          <w:rFonts w:ascii="Times New Roman" w:hAnsi="Times New Roman" w:cs="Times New Roman"/>
          <w:noProof/>
          <w:sz w:val="24"/>
          <w:szCs w:val="24"/>
        </w:rPr>
        <w:t>, 1st Edn (Semarang: Diva Press, 2020)</w:t>
      </w:r>
    </w:p>
    <w:p w14:paraId="512D5865" w14:textId="53A4F128" w:rsidR="00B131DF" w:rsidRPr="00695507" w:rsidRDefault="00244019" w:rsidP="00B131D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 xml:space="preserve">Topik, Hezky, ‘Seks Bebas Penyebab Perkawinan Dini, Watuna Warning Remaja Bitung’, </w:t>
      </w:r>
      <w:r w:rsidRPr="00695507">
        <w:rPr>
          <w:rFonts w:ascii="Times New Roman" w:hAnsi="Times New Roman" w:cs="Times New Roman"/>
          <w:i/>
          <w:iCs/>
          <w:noProof/>
          <w:sz w:val="24"/>
          <w:szCs w:val="24"/>
        </w:rPr>
        <w:t>Warata Kota</w:t>
      </w:r>
      <w:r>
        <w:rPr>
          <w:rFonts w:ascii="Times New Roman" w:hAnsi="Times New Roman" w:cs="Times New Roman"/>
          <w:noProof/>
          <w:sz w:val="24"/>
          <w:szCs w:val="24"/>
        </w:rPr>
        <w:t>, 2018.</w:t>
      </w:r>
    </w:p>
    <w:p w14:paraId="09B19387" w14:textId="1F05CA9F" w:rsidR="00695507" w:rsidRDefault="00244019" w:rsidP="00AB091F">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695507">
        <w:rPr>
          <w:rFonts w:ascii="Times New Roman" w:hAnsi="Times New Roman" w:cs="Times New Roman"/>
          <w:noProof/>
          <w:sz w:val="24"/>
          <w:szCs w:val="24"/>
        </w:rPr>
        <w:t>Tumiwa, Anisa Jihan, ‘Implementasi Undang-Undang N0 16 Tahun 2019 Terhadap Penekanan Angka Pernikahan Dibawah Umur Di Kota Manado’ (Iain Manado, 2021)</w:t>
      </w:r>
      <w:r>
        <w:rPr>
          <w:rFonts w:ascii="Times New Roman" w:hAnsi="Times New Roman" w:cs="Times New Roman"/>
          <w:noProof/>
          <w:sz w:val="24"/>
          <w:szCs w:val="24"/>
        </w:rPr>
        <w:t>.</w:t>
      </w:r>
    </w:p>
    <w:p w14:paraId="3BBFF5AD" w14:textId="377B8E28" w:rsidR="002A01D9" w:rsidRDefault="002A01D9" w:rsidP="00F62F2B">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fldChar w:fldCharType="end"/>
      </w:r>
    </w:p>
    <w:p w14:paraId="43A63A3B" w14:textId="77777777" w:rsidR="005C4427" w:rsidRDefault="005C4427" w:rsidP="00567E98">
      <w:pPr>
        <w:spacing w:line="240" w:lineRule="auto"/>
        <w:rPr>
          <w:rFonts w:asciiTheme="majorBidi" w:hAnsiTheme="majorBidi" w:cstheme="majorBidi"/>
          <w:b/>
          <w:bCs/>
          <w:sz w:val="24"/>
          <w:szCs w:val="24"/>
        </w:rPr>
      </w:pPr>
    </w:p>
    <w:p w14:paraId="5B14C272" w14:textId="77777777" w:rsidR="005C4427" w:rsidRDefault="005C4427" w:rsidP="00567E98">
      <w:pPr>
        <w:spacing w:line="240" w:lineRule="auto"/>
        <w:rPr>
          <w:rFonts w:asciiTheme="majorBidi" w:hAnsiTheme="majorBidi" w:cstheme="majorBidi"/>
          <w:b/>
          <w:bCs/>
          <w:sz w:val="24"/>
          <w:szCs w:val="24"/>
        </w:rPr>
      </w:pPr>
    </w:p>
    <w:p w14:paraId="46748786" w14:textId="77777777" w:rsidR="005C4427" w:rsidRDefault="005C4427" w:rsidP="00567E98">
      <w:pPr>
        <w:spacing w:line="240" w:lineRule="auto"/>
        <w:rPr>
          <w:rFonts w:asciiTheme="majorBidi" w:hAnsiTheme="majorBidi" w:cstheme="majorBidi"/>
          <w:b/>
          <w:bCs/>
          <w:sz w:val="24"/>
          <w:szCs w:val="24"/>
        </w:rPr>
      </w:pPr>
    </w:p>
    <w:p w14:paraId="7F800009" w14:textId="77777777" w:rsidR="005C4427" w:rsidRDefault="005C4427" w:rsidP="00567E98">
      <w:pPr>
        <w:spacing w:line="240" w:lineRule="auto"/>
        <w:rPr>
          <w:rFonts w:asciiTheme="majorBidi" w:hAnsiTheme="majorBidi" w:cstheme="majorBidi"/>
          <w:b/>
          <w:bCs/>
          <w:sz w:val="24"/>
          <w:szCs w:val="24"/>
        </w:rPr>
      </w:pPr>
    </w:p>
    <w:p w14:paraId="6C8E49BC" w14:textId="77777777" w:rsidR="005C4427" w:rsidRDefault="005C4427" w:rsidP="00567E98">
      <w:pPr>
        <w:spacing w:line="240" w:lineRule="auto"/>
        <w:rPr>
          <w:rFonts w:asciiTheme="majorBidi" w:hAnsiTheme="majorBidi" w:cstheme="majorBidi"/>
          <w:b/>
          <w:bCs/>
          <w:sz w:val="24"/>
          <w:szCs w:val="24"/>
        </w:rPr>
      </w:pPr>
    </w:p>
    <w:p w14:paraId="4BCD1816" w14:textId="77777777" w:rsidR="005C4427" w:rsidRDefault="005C4427" w:rsidP="00567E98">
      <w:pPr>
        <w:spacing w:line="240" w:lineRule="auto"/>
        <w:rPr>
          <w:rFonts w:asciiTheme="majorBidi" w:hAnsiTheme="majorBidi" w:cstheme="majorBidi"/>
          <w:b/>
          <w:bCs/>
          <w:sz w:val="24"/>
          <w:szCs w:val="24"/>
        </w:rPr>
      </w:pPr>
    </w:p>
    <w:p w14:paraId="3882B665" w14:textId="77777777" w:rsidR="005C4427" w:rsidRDefault="005C4427" w:rsidP="00567E98">
      <w:pPr>
        <w:spacing w:line="240" w:lineRule="auto"/>
        <w:rPr>
          <w:rFonts w:asciiTheme="majorBidi" w:hAnsiTheme="majorBidi" w:cstheme="majorBidi"/>
          <w:b/>
          <w:bCs/>
          <w:sz w:val="24"/>
          <w:szCs w:val="24"/>
        </w:rPr>
      </w:pPr>
    </w:p>
    <w:p w14:paraId="099C0EB2" w14:textId="77777777" w:rsidR="005C4427" w:rsidRDefault="005C4427" w:rsidP="00567E98">
      <w:pPr>
        <w:spacing w:line="240" w:lineRule="auto"/>
        <w:rPr>
          <w:rFonts w:asciiTheme="majorBidi" w:hAnsiTheme="majorBidi" w:cstheme="majorBidi"/>
          <w:b/>
          <w:bCs/>
          <w:sz w:val="24"/>
          <w:szCs w:val="24"/>
        </w:rPr>
      </w:pPr>
    </w:p>
    <w:p w14:paraId="42EC7983" w14:textId="77777777" w:rsidR="005C4427" w:rsidRDefault="005C4427" w:rsidP="00567E98">
      <w:pPr>
        <w:spacing w:line="240" w:lineRule="auto"/>
        <w:rPr>
          <w:rFonts w:asciiTheme="majorBidi" w:hAnsiTheme="majorBidi" w:cstheme="majorBidi"/>
          <w:b/>
          <w:bCs/>
          <w:sz w:val="24"/>
          <w:szCs w:val="24"/>
        </w:rPr>
      </w:pPr>
    </w:p>
    <w:p w14:paraId="04FE6EEF" w14:textId="77777777" w:rsidR="005C4427" w:rsidRDefault="005C4427" w:rsidP="00567E98">
      <w:pPr>
        <w:spacing w:line="240" w:lineRule="auto"/>
        <w:rPr>
          <w:rFonts w:asciiTheme="majorBidi" w:hAnsiTheme="majorBidi" w:cstheme="majorBidi"/>
          <w:b/>
          <w:bCs/>
          <w:sz w:val="24"/>
          <w:szCs w:val="24"/>
        </w:rPr>
      </w:pPr>
    </w:p>
    <w:p w14:paraId="2FF28038" w14:textId="77777777" w:rsidR="005C4427" w:rsidRDefault="005C4427" w:rsidP="00567E98">
      <w:pPr>
        <w:spacing w:line="240" w:lineRule="auto"/>
        <w:rPr>
          <w:rFonts w:asciiTheme="majorBidi" w:hAnsiTheme="majorBidi" w:cstheme="majorBidi"/>
          <w:b/>
          <w:bCs/>
          <w:sz w:val="24"/>
          <w:szCs w:val="24"/>
        </w:rPr>
      </w:pPr>
    </w:p>
    <w:p w14:paraId="084198B7" w14:textId="77777777" w:rsidR="005C4427" w:rsidRDefault="005C4427" w:rsidP="00567E98">
      <w:pPr>
        <w:spacing w:line="240" w:lineRule="auto"/>
        <w:rPr>
          <w:rFonts w:asciiTheme="majorBidi" w:hAnsiTheme="majorBidi" w:cstheme="majorBidi"/>
          <w:b/>
          <w:bCs/>
          <w:sz w:val="24"/>
          <w:szCs w:val="24"/>
        </w:rPr>
      </w:pPr>
    </w:p>
    <w:p w14:paraId="578C5FE6" w14:textId="77777777" w:rsidR="005C4427" w:rsidRDefault="005C4427" w:rsidP="00567E98">
      <w:pPr>
        <w:spacing w:line="240" w:lineRule="auto"/>
        <w:rPr>
          <w:rFonts w:asciiTheme="majorBidi" w:hAnsiTheme="majorBidi" w:cstheme="majorBidi"/>
          <w:b/>
          <w:bCs/>
          <w:sz w:val="24"/>
          <w:szCs w:val="24"/>
        </w:rPr>
      </w:pPr>
    </w:p>
    <w:p w14:paraId="3F47D5F8" w14:textId="77777777" w:rsidR="005C4427" w:rsidRDefault="005C4427" w:rsidP="00567E98">
      <w:pPr>
        <w:spacing w:line="240" w:lineRule="auto"/>
        <w:rPr>
          <w:rFonts w:asciiTheme="majorBidi" w:hAnsiTheme="majorBidi" w:cstheme="majorBidi"/>
          <w:b/>
          <w:bCs/>
          <w:sz w:val="24"/>
          <w:szCs w:val="24"/>
        </w:rPr>
      </w:pPr>
    </w:p>
    <w:p w14:paraId="41E855A6" w14:textId="77777777" w:rsidR="005C4427" w:rsidRDefault="005C4427" w:rsidP="00567E98">
      <w:pPr>
        <w:spacing w:line="240" w:lineRule="auto"/>
        <w:rPr>
          <w:rFonts w:asciiTheme="majorBidi" w:hAnsiTheme="majorBidi" w:cstheme="majorBidi"/>
          <w:b/>
          <w:bCs/>
          <w:sz w:val="24"/>
          <w:szCs w:val="24"/>
        </w:rPr>
      </w:pPr>
    </w:p>
    <w:p w14:paraId="092A90E2" w14:textId="77777777" w:rsidR="005C4427" w:rsidRDefault="005C4427" w:rsidP="00567E98">
      <w:pPr>
        <w:spacing w:line="240" w:lineRule="auto"/>
        <w:rPr>
          <w:rFonts w:asciiTheme="majorBidi" w:hAnsiTheme="majorBidi" w:cstheme="majorBidi"/>
          <w:b/>
          <w:bCs/>
          <w:sz w:val="24"/>
          <w:szCs w:val="24"/>
        </w:rPr>
      </w:pPr>
    </w:p>
    <w:p w14:paraId="4104DDD5" w14:textId="77777777" w:rsidR="005C4427" w:rsidRDefault="005C4427" w:rsidP="00567E98">
      <w:pPr>
        <w:spacing w:line="240" w:lineRule="auto"/>
        <w:rPr>
          <w:rFonts w:asciiTheme="majorBidi" w:hAnsiTheme="majorBidi" w:cstheme="majorBidi"/>
          <w:b/>
          <w:bCs/>
          <w:sz w:val="24"/>
          <w:szCs w:val="24"/>
        </w:rPr>
      </w:pPr>
    </w:p>
    <w:p w14:paraId="20495997" w14:textId="77777777" w:rsidR="00095C49" w:rsidRDefault="00095C49" w:rsidP="004222E7">
      <w:pPr>
        <w:pStyle w:val="Heading1"/>
        <w:jc w:val="center"/>
        <w:rPr>
          <w:rFonts w:asciiTheme="majorBidi" w:hAnsiTheme="majorBidi"/>
          <w:b/>
          <w:bCs/>
          <w:color w:val="auto"/>
          <w:sz w:val="44"/>
          <w:szCs w:val="44"/>
        </w:rPr>
      </w:pPr>
      <w:bookmarkStart w:id="125" w:name="_Toc134055510"/>
      <w:bookmarkStart w:id="126" w:name="_Toc136554273"/>
    </w:p>
    <w:p w14:paraId="38FEBF23" w14:textId="77777777" w:rsidR="00095C49" w:rsidRDefault="00095C49" w:rsidP="004222E7">
      <w:pPr>
        <w:pStyle w:val="Heading1"/>
        <w:jc w:val="center"/>
        <w:rPr>
          <w:rFonts w:asciiTheme="majorBidi" w:hAnsiTheme="majorBidi"/>
          <w:b/>
          <w:bCs/>
          <w:color w:val="auto"/>
          <w:sz w:val="44"/>
          <w:szCs w:val="44"/>
        </w:rPr>
      </w:pPr>
    </w:p>
    <w:p w14:paraId="1FF76DEB" w14:textId="77777777" w:rsidR="00095C49" w:rsidRDefault="00095C49" w:rsidP="004222E7">
      <w:pPr>
        <w:pStyle w:val="Heading1"/>
        <w:jc w:val="center"/>
        <w:rPr>
          <w:rFonts w:asciiTheme="majorBidi" w:hAnsiTheme="majorBidi"/>
          <w:b/>
          <w:bCs/>
          <w:color w:val="auto"/>
          <w:sz w:val="44"/>
          <w:szCs w:val="44"/>
        </w:rPr>
      </w:pPr>
      <w:bookmarkStart w:id="127" w:name="_GoBack"/>
      <w:bookmarkEnd w:id="127"/>
    </w:p>
    <w:p w14:paraId="72409FCB" w14:textId="77777777" w:rsidR="00095C49" w:rsidRDefault="00095C49" w:rsidP="004222E7">
      <w:pPr>
        <w:pStyle w:val="Heading1"/>
        <w:jc w:val="center"/>
        <w:rPr>
          <w:rFonts w:asciiTheme="majorBidi" w:hAnsiTheme="majorBidi"/>
          <w:b/>
          <w:bCs/>
          <w:color w:val="auto"/>
          <w:sz w:val="44"/>
          <w:szCs w:val="44"/>
        </w:rPr>
      </w:pPr>
    </w:p>
    <w:p w14:paraId="343F1D44" w14:textId="77777777" w:rsidR="00095C49" w:rsidRDefault="00095C49" w:rsidP="004222E7">
      <w:pPr>
        <w:pStyle w:val="Heading1"/>
        <w:jc w:val="center"/>
        <w:rPr>
          <w:rFonts w:asciiTheme="majorBidi" w:hAnsiTheme="majorBidi"/>
          <w:b/>
          <w:bCs/>
          <w:color w:val="auto"/>
          <w:sz w:val="44"/>
          <w:szCs w:val="44"/>
        </w:rPr>
      </w:pPr>
    </w:p>
    <w:p w14:paraId="7452908B" w14:textId="77777777" w:rsidR="00095C49" w:rsidRDefault="00095C49" w:rsidP="004222E7">
      <w:pPr>
        <w:pStyle w:val="Heading1"/>
        <w:jc w:val="center"/>
        <w:rPr>
          <w:rFonts w:asciiTheme="majorBidi" w:hAnsiTheme="majorBidi"/>
          <w:b/>
          <w:bCs/>
          <w:color w:val="auto"/>
          <w:sz w:val="44"/>
          <w:szCs w:val="44"/>
        </w:rPr>
      </w:pPr>
    </w:p>
    <w:p w14:paraId="72BF02E7" w14:textId="24DF3F8C" w:rsidR="005C4427" w:rsidRPr="003D6408" w:rsidRDefault="005C4427" w:rsidP="004222E7">
      <w:pPr>
        <w:pStyle w:val="Heading1"/>
        <w:jc w:val="center"/>
        <w:rPr>
          <w:rFonts w:asciiTheme="majorBidi" w:hAnsiTheme="majorBidi"/>
          <w:b/>
          <w:bCs/>
          <w:color w:val="auto"/>
          <w:sz w:val="24"/>
          <w:szCs w:val="24"/>
        </w:rPr>
      </w:pPr>
      <w:r w:rsidRPr="003D6408">
        <w:rPr>
          <w:rFonts w:asciiTheme="majorBidi" w:hAnsiTheme="majorBidi"/>
          <w:b/>
          <w:bCs/>
          <w:color w:val="auto"/>
          <w:sz w:val="44"/>
          <w:szCs w:val="44"/>
        </w:rPr>
        <w:t>LAMPIRAN-LAMPIRAN</w:t>
      </w:r>
      <w:bookmarkEnd w:id="125"/>
      <w:bookmarkEnd w:id="126"/>
    </w:p>
    <w:p w14:paraId="1621EB3F" w14:textId="77777777" w:rsidR="005C4427" w:rsidRDefault="005C4427" w:rsidP="00567E98">
      <w:pPr>
        <w:spacing w:line="240" w:lineRule="auto"/>
        <w:rPr>
          <w:rFonts w:asciiTheme="majorBidi" w:hAnsiTheme="majorBidi" w:cstheme="majorBidi"/>
          <w:b/>
          <w:bCs/>
          <w:sz w:val="24"/>
          <w:szCs w:val="24"/>
        </w:rPr>
      </w:pPr>
    </w:p>
    <w:p w14:paraId="2E4A8EE7" w14:textId="77777777" w:rsidR="005C4427" w:rsidRDefault="005C4427" w:rsidP="00567E98">
      <w:pPr>
        <w:spacing w:line="240" w:lineRule="auto"/>
        <w:rPr>
          <w:rFonts w:asciiTheme="majorBidi" w:hAnsiTheme="majorBidi" w:cstheme="majorBidi"/>
          <w:b/>
          <w:bCs/>
          <w:sz w:val="24"/>
          <w:szCs w:val="24"/>
        </w:rPr>
      </w:pPr>
    </w:p>
    <w:p w14:paraId="7D59048A" w14:textId="77777777" w:rsidR="005C4427" w:rsidRDefault="005C4427" w:rsidP="00567E98">
      <w:pPr>
        <w:spacing w:line="240" w:lineRule="auto"/>
        <w:rPr>
          <w:rFonts w:asciiTheme="majorBidi" w:hAnsiTheme="majorBidi" w:cstheme="majorBidi"/>
          <w:b/>
          <w:bCs/>
          <w:sz w:val="24"/>
          <w:szCs w:val="24"/>
        </w:rPr>
      </w:pPr>
    </w:p>
    <w:p w14:paraId="52D08796" w14:textId="77777777" w:rsidR="005C4427" w:rsidRDefault="005C4427" w:rsidP="00567E98">
      <w:pPr>
        <w:spacing w:line="240" w:lineRule="auto"/>
        <w:rPr>
          <w:rFonts w:asciiTheme="majorBidi" w:hAnsiTheme="majorBidi" w:cstheme="majorBidi"/>
          <w:b/>
          <w:bCs/>
          <w:sz w:val="24"/>
          <w:szCs w:val="24"/>
        </w:rPr>
      </w:pPr>
    </w:p>
    <w:p w14:paraId="24AB8C9E" w14:textId="77777777" w:rsidR="00711A14" w:rsidRDefault="00711A14" w:rsidP="00286281">
      <w:pPr>
        <w:pStyle w:val="JUDUL"/>
        <w:spacing w:before="240" w:line="276" w:lineRule="auto"/>
        <w:ind w:left="0" w:firstLine="0"/>
        <w:jc w:val="both"/>
        <w:rPr>
          <w:b w:val="0"/>
          <w:bCs w:val="0"/>
          <w:lang w:val="id-ID"/>
        </w:rPr>
      </w:pPr>
    </w:p>
    <w:p w14:paraId="3FD36974" w14:textId="77777777" w:rsidR="007C0494" w:rsidRDefault="007C0494" w:rsidP="00286281">
      <w:pPr>
        <w:pStyle w:val="JUDUL"/>
        <w:spacing w:before="240" w:line="276" w:lineRule="auto"/>
        <w:ind w:left="0" w:firstLine="0"/>
        <w:jc w:val="both"/>
        <w:rPr>
          <w:b w:val="0"/>
          <w:bCs w:val="0"/>
          <w:lang w:val="id-ID"/>
        </w:rPr>
      </w:pPr>
    </w:p>
    <w:p w14:paraId="062FFC45" w14:textId="77777777" w:rsidR="007C0494" w:rsidRDefault="007C0494" w:rsidP="00286281">
      <w:pPr>
        <w:pStyle w:val="JUDUL"/>
        <w:spacing w:before="240" w:line="276" w:lineRule="auto"/>
        <w:ind w:left="0" w:firstLine="0"/>
        <w:jc w:val="both"/>
        <w:rPr>
          <w:b w:val="0"/>
          <w:bCs w:val="0"/>
          <w:lang w:val="id-ID"/>
        </w:rPr>
      </w:pPr>
    </w:p>
    <w:p w14:paraId="79ED9018" w14:textId="77777777" w:rsidR="007C0494" w:rsidRDefault="007C0494" w:rsidP="00286281">
      <w:pPr>
        <w:pStyle w:val="JUDUL"/>
        <w:spacing w:before="240" w:line="276" w:lineRule="auto"/>
        <w:ind w:left="0" w:firstLine="0"/>
        <w:jc w:val="both"/>
        <w:rPr>
          <w:b w:val="0"/>
          <w:bCs w:val="0"/>
          <w:lang w:val="id-ID"/>
        </w:rPr>
      </w:pPr>
    </w:p>
    <w:p w14:paraId="29BDEF4B" w14:textId="77777777" w:rsidR="007C0494" w:rsidRDefault="007C0494" w:rsidP="00286281">
      <w:pPr>
        <w:pStyle w:val="JUDUL"/>
        <w:spacing w:before="240" w:line="276" w:lineRule="auto"/>
        <w:ind w:left="0" w:firstLine="0"/>
        <w:jc w:val="both"/>
        <w:rPr>
          <w:b w:val="0"/>
          <w:bCs w:val="0"/>
          <w:lang w:val="id-ID"/>
        </w:rPr>
      </w:pPr>
    </w:p>
    <w:p w14:paraId="7691CC69" w14:textId="77777777" w:rsidR="007C0494" w:rsidRDefault="007C0494" w:rsidP="00286281">
      <w:pPr>
        <w:pStyle w:val="JUDUL"/>
        <w:spacing w:before="240" w:line="276" w:lineRule="auto"/>
        <w:ind w:left="0" w:firstLine="0"/>
        <w:jc w:val="both"/>
        <w:rPr>
          <w:b w:val="0"/>
          <w:bCs w:val="0"/>
          <w:lang w:val="id-ID"/>
        </w:rPr>
      </w:pPr>
    </w:p>
    <w:p w14:paraId="525BD2E0" w14:textId="77777777" w:rsidR="007C0494" w:rsidRDefault="007C0494" w:rsidP="00286281">
      <w:pPr>
        <w:pStyle w:val="JUDUL"/>
        <w:spacing w:before="240" w:line="276" w:lineRule="auto"/>
        <w:ind w:left="0" w:firstLine="0"/>
        <w:jc w:val="both"/>
        <w:rPr>
          <w:b w:val="0"/>
          <w:bCs w:val="0"/>
          <w:lang w:val="id-ID"/>
        </w:rPr>
      </w:pPr>
    </w:p>
    <w:p w14:paraId="27B5C999" w14:textId="5BC81C0E" w:rsidR="007C0494" w:rsidRDefault="007C0494" w:rsidP="00286281">
      <w:pPr>
        <w:pStyle w:val="JUDUL"/>
        <w:spacing w:before="240" w:line="276" w:lineRule="auto"/>
        <w:ind w:left="0" w:firstLine="0"/>
        <w:jc w:val="both"/>
        <w:rPr>
          <w:b w:val="0"/>
          <w:bCs w:val="0"/>
          <w:lang w:val="id-ID"/>
        </w:rPr>
      </w:pPr>
      <w:r w:rsidRPr="007C0494">
        <w:rPr>
          <w:b w:val="0"/>
          <w:bCs w:val="0"/>
          <w:noProof/>
          <w:lang w:val="en-US"/>
        </w:rPr>
        <w:lastRenderedPageBreak/>
        <w:drawing>
          <wp:inline distT="0" distB="0" distL="0" distR="0" wp14:anchorId="3929DEC1" wp14:editId="08EA91B0">
            <wp:extent cx="5039995" cy="7905875"/>
            <wp:effectExtent l="0" t="0" r="8255" b="0"/>
            <wp:docPr id="2" name="Picture 2" descr="C:\Users\Windows 10\Pictures\surat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Pictures\surat peneliti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905875"/>
                    </a:xfrm>
                    <a:prstGeom prst="rect">
                      <a:avLst/>
                    </a:prstGeom>
                    <a:noFill/>
                    <a:ln>
                      <a:noFill/>
                    </a:ln>
                  </pic:spPr>
                </pic:pic>
              </a:graphicData>
            </a:graphic>
          </wp:inline>
        </w:drawing>
      </w:r>
    </w:p>
    <w:p w14:paraId="4092E937" w14:textId="375B126A" w:rsidR="007C0494" w:rsidRDefault="007C0494" w:rsidP="007C0494">
      <w:pPr>
        <w:pStyle w:val="JUDUL"/>
        <w:spacing w:before="240" w:line="276" w:lineRule="auto"/>
        <w:ind w:left="0" w:firstLine="0"/>
        <w:rPr>
          <w:b w:val="0"/>
          <w:bCs w:val="0"/>
          <w:lang w:val="id-ID"/>
        </w:rPr>
      </w:pPr>
      <w:r>
        <w:rPr>
          <w:b w:val="0"/>
          <w:bCs w:val="0"/>
          <w:lang w:val="id-ID"/>
        </w:rPr>
        <w:lastRenderedPageBreak/>
        <w:t>Dokumetasi Kegiatan Wawancara di kelurahan Winenet Kota Bitung</w:t>
      </w:r>
    </w:p>
    <w:p w14:paraId="279DBDF2" w14:textId="77777777" w:rsidR="000469E9" w:rsidRDefault="000469E9" w:rsidP="007C0494">
      <w:pPr>
        <w:pStyle w:val="JUDUL"/>
        <w:spacing w:before="240" w:line="276" w:lineRule="auto"/>
        <w:ind w:left="0" w:firstLine="0"/>
        <w:rPr>
          <w:b w:val="0"/>
          <w:bCs w:val="0"/>
          <w:lang w:val="id-ID"/>
        </w:rPr>
      </w:pPr>
    </w:p>
    <w:p w14:paraId="3945261B" w14:textId="1970E16C" w:rsidR="000469E9" w:rsidRDefault="000469E9" w:rsidP="000469E9">
      <w:pPr>
        <w:pStyle w:val="ListParagraph"/>
        <w:spacing w:line="360" w:lineRule="auto"/>
        <w:jc w:val="center"/>
        <w:rPr>
          <w:rFonts w:asciiTheme="majorBidi" w:hAnsiTheme="majorBidi" w:cstheme="majorBidi"/>
          <w:sz w:val="24"/>
          <w:szCs w:val="24"/>
        </w:rPr>
      </w:pPr>
      <w:r w:rsidRPr="000044EE">
        <w:rPr>
          <w:rFonts w:asciiTheme="majorBidi" w:hAnsiTheme="majorBidi" w:cstheme="majorBidi"/>
          <w:noProof/>
          <w:sz w:val="24"/>
          <w:szCs w:val="24"/>
          <w:lang w:val="en-US"/>
        </w:rPr>
        <w:drawing>
          <wp:inline distT="0" distB="0" distL="0" distR="0" wp14:anchorId="4AFD6F4A" wp14:editId="512A246E">
            <wp:extent cx="3324225" cy="2803525"/>
            <wp:effectExtent l="0" t="0" r="9525" b="0"/>
            <wp:docPr id="6" name="Picture 6" descr="D:\Foto\index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index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4225" cy="2803525"/>
                    </a:xfrm>
                    <a:prstGeom prst="rect">
                      <a:avLst/>
                    </a:prstGeom>
                    <a:noFill/>
                    <a:ln>
                      <a:noFill/>
                    </a:ln>
                  </pic:spPr>
                </pic:pic>
              </a:graphicData>
            </a:graphic>
          </wp:inline>
        </w:drawing>
      </w:r>
    </w:p>
    <w:p w14:paraId="2CD3BE24" w14:textId="77777777" w:rsidR="000469E9" w:rsidRDefault="000469E9" w:rsidP="000469E9">
      <w:pPr>
        <w:pStyle w:val="ListParagraph"/>
        <w:spacing w:line="360" w:lineRule="auto"/>
        <w:jc w:val="center"/>
        <w:rPr>
          <w:rFonts w:asciiTheme="majorBidi" w:hAnsiTheme="majorBidi" w:cstheme="majorBidi"/>
          <w:sz w:val="24"/>
          <w:szCs w:val="24"/>
        </w:rPr>
      </w:pPr>
      <w:r w:rsidRPr="000044EE">
        <w:rPr>
          <w:rFonts w:asciiTheme="majorBidi" w:hAnsiTheme="majorBidi" w:cstheme="majorBidi"/>
          <w:noProof/>
          <w:sz w:val="24"/>
          <w:szCs w:val="24"/>
          <w:lang w:val="en-US"/>
        </w:rPr>
        <w:drawing>
          <wp:inline distT="0" distB="0" distL="0" distR="0" wp14:anchorId="4BC634C3" wp14:editId="5B682F14">
            <wp:extent cx="3372485" cy="2855344"/>
            <wp:effectExtent l="0" t="0" r="0" b="2540"/>
            <wp:docPr id="5" name="Picture 5" descr="D:\Foto\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index.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2485" cy="2855344"/>
                    </a:xfrm>
                    <a:prstGeom prst="rect">
                      <a:avLst/>
                    </a:prstGeom>
                    <a:noFill/>
                    <a:ln>
                      <a:noFill/>
                    </a:ln>
                  </pic:spPr>
                </pic:pic>
              </a:graphicData>
            </a:graphic>
          </wp:inline>
        </w:drawing>
      </w:r>
    </w:p>
    <w:p w14:paraId="690A10E7" w14:textId="77777777" w:rsidR="000469E9" w:rsidRDefault="000469E9" w:rsidP="000469E9">
      <w:pPr>
        <w:pStyle w:val="ListParagraph"/>
        <w:spacing w:line="360" w:lineRule="auto"/>
        <w:jc w:val="both"/>
        <w:rPr>
          <w:rFonts w:asciiTheme="majorBidi" w:hAnsiTheme="majorBidi" w:cstheme="majorBidi"/>
          <w:sz w:val="24"/>
          <w:szCs w:val="24"/>
        </w:rPr>
      </w:pPr>
    </w:p>
    <w:p w14:paraId="42374A3B" w14:textId="77777777" w:rsidR="000469E9" w:rsidRDefault="000469E9" w:rsidP="000469E9">
      <w:pPr>
        <w:pStyle w:val="ListParagraph"/>
        <w:spacing w:line="360" w:lineRule="auto"/>
        <w:jc w:val="both"/>
        <w:rPr>
          <w:rFonts w:asciiTheme="majorBidi" w:hAnsiTheme="majorBidi" w:cstheme="majorBidi"/>
          <w:sz w:val="24"/>
          <w:szCs w:val="24"/>
        </w:rPr>
      </w:pPr>
    </w:p>
    <w:p w14:paraId="5E278AE1" w14:textId="77777777" w:rsidR="000469E9" w:rsidRDefault="000469E9" w:rsidP="000469E9">
      <w:pPr>
        <w:pStyle w:val="ListParagraph"/>
        <w:spacing w:line="360" w:lineRule="auto"/>
        <w:jc w:val="both"/>
        <w:rPr>
          <w:rFonts w:asciiTheme="majorBidi" w:hAnsiTheme="majorBidi" w:cstheme="majorBidi"/>
          <w:sz w:val="24"/>
          <w:szCs w:val="24"/>
        </w:rPr>
      </w:pPr>
    </w:p>
    <w:p w14:paraId="2E07C496" w14:textId="77777777" w:rsidR="000469E9" w:rsidRDefault="000469E9" w:rsidP="000469E9">
      <w:pPr>
        <w:pStyle w:val="ListParagraph"/>
        <w:spacing w:line="360" w:lineRule="auto"/>
        <w:jc w:val="both"/>
        <w:rPr>
          <w:rFonts w:asciiTheme="majorBidi" w:hAnsiTheme="majorBidi" w:cstheme="majorBidi"/>
          <w:sz w:val="24"/>
          <w:szCs w:val="24"/>
        </w:rPr>
      </w:pPr>
      <w:r w:rsidRPr="00642AA4">
        <w:rPr>
          <w:rFonts w:asciiTheme="majorBidi" w:hAnsiTheme="majorBidi" w:cstheme="majorBidi"/>
          <w:noProof/>
          <w:sz w:val="24"/>
          <w:szCs w:val="24"/>
          <w:lang w:val="en-US"/>
        </w:rPr>
        <w:lastRenderedPageBreak/>
        <w:drawing>
          <wp:inline distT="0" distB="0" distL="0" distR="0" wp14:anchorId="553B589C" wp14:editId="3050226B">
            <wp:extent cx="3294380" cy="3057525"/>
            <wp:effectExtent l="0" t="0" r="1270" b="9525"/>
            <wp:docPr id="7" name="Picture 7" descr="D:\Foto\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index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9460" cy="3080802"/>
                    </a:xfrm>
                    <a:prstGeom prst="rect">
                      <a:avLst/>
                    </a:prstGeom>
                    <a:noFill/>
                    <a:ln>
                      <a:noFill/>
                    </a:ln>
                  </pic:spPr>
                </pic:pic>
              </a:graphicData>
            </a:graphic>
          </wp:inline>
        </w:drawing>
      </w:r>
    </w:p>
    <w:p w14:paraId="08BD457D" w14:textId="77777777" w:rsidR="005A410E" w:rsidRDefault="005A410E" w:rsidP="000469E9">
      <w:pPr>
        <w:pStyle w:val="ListParagraph"/>
        <w:spacing w:line="360" w:lineRule="auto"/>
        <w:jc w:val="both"/>
        <w:rPr>
          <w:rFonts w:asciiTheme="majorBidi" w:hAnsiTheme="majorBidi" w:cstheme="majorBidi"/>
          <w:sz w:val="24"/>
          <w:szCs w:val="24"/>
        </w:rPr>
      </w:pPr>
    </w:p>
    <w:p w14:paraId="601F93BE" w14:textId="17D2B8E6" w:rsidR="005A410E" w:rsidRDefault="005A410E" w:rsidP="000469E9">
      <w:pPr>
        <w:pStyle w:val="ListParagraph"/>
        <w:spacing w:line="360" w:lineRule="auto"/>
        <w:jc w:val="both"/>
        <w:rPr>
          <w:rFonts w:asciiTheme="majorBidi" w:hAnsiTheme="majorBidi" w:cstheme="majorBidi"/>
          <w:sz w:val="24"/>
          <w:szCs w:val="24"/>
        </w:rPr>
      </w:pPr>
      <w:r w:rsidRPr="005A410E">
        <w:rPr>
          <w:rFonts w:asciiTheme="majorBidi" w:hAnsiTheme="majorBidi" w:cstheme="majorBidi"/>
          <w:noProof/>
          <w:sz w:val="24"/>
          <w:szCs w:val="24"/>
          <w:lang w:val="en-US"/>
        </w:rPr>
        <w:drawing>
          <wp:inline distT="0" distB="0" distL="0" distR="0" wp14:anchorId="6438DE58" wp14:editId="6C86E71D">
            <wp:extent cx="3400425" cy="3124200"/>
            <wp:effectExtent l="0" t="0" r="9525" b="0"/>
            <wp:docPr id="9" name="Picture 9" descr="C:\Users\Windows 10\Pictures\skrips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Pictures\skripsi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02604" cy="3126202"/>
                    </a:xfrm>
                    <a:prstGeom prst="rect">
                      <a:avLst/>
                    </a:prstGeom>
                    <a:noFill/>
                    <a:ln>
                      <a:noFill/>
                    </a:ln>
                  </pic:spPr>
                </pic:pic>
              </a:graphicData>
            </a:graphic>
          </wp:inline>
        </w:drawing>
      </w:r>
    </w:p>
    <w:p w14:paraId="3673B6DE" w14:textId="77777777" w:rsidR="005A410E" w:rsidRDefault="005A410E" w:rsidP="000469E9">
      <w:pPr>
        <w:pStyle w:val="ListParagraph"/>
        <w:spacing w:line="360" w:lineRule="auto"/>
        <w:jc w:val="both"/>
        <w:rPr>
          <w:rFonts w:asciiTheme="majorBidi" w:hAnsiTheme="majorBidi" w:cstheme="majorBidi"/>
          <w:sz w:val="24"/>
          <w:szCs w:val="24"/>
        </w:rPr>
      </w:pPr>
    </w:p>
    <w:p w14:paraId="103B2A22" w14:textId="77777777" w:rsidR="005A410E" w:rsidRDefault="005A410E" w:rsidP="000469E9">
      <w:pPr>
        <w:pStyle w:val="ListParagraph"/>
        <w:spacing w:line="360" w:lineRule="auto"/>
        <w:jc w:val="both"/>
        <w:rPr>
          <w:rFonts w:asciiTheme="majorBidi" w:hAnsiTheme="majorBidi" w:cstheme="majorBidi"/>
          <w:sz w:val="24"/>
          <w:szCs w:val="24"/>
        </w:rPr>
      </w:pPr>
    </w:p>
    <w:p w14:paraId="3BDE2D79" w14:textId="1DD16A0E" w:rsidR="007C0494" w:rsidRDefault="000469E9" w:rsidP="00764476">
      <w:pPr>
        <w:pStyle w:val="ListParagraph"/>
        <w:spacing w:line="360" w:lineRule="auto"/>
        <w:jc w:val="both"/>
        <w:rPr>
          <w:rFonts w:asciiTheme="majorBidi" w:hAnsiTheme="majorBidi" w:cstheme="majorBidi"/>
          <w:sz w:val="24"/>
          <w:szCs w:val="24"/>
        </w:rPr>
      </w:pPr>
      <w:r w:rsidRPr="00D21FDE">
        <w:rPr>
          <w:rFonts w:asciiTheme="majorBidi" w:hAnsiTheme="majorBidi" w:cstheme="majorBidi"/>
          <w:noProof/>
          <w:sz w:val="24"/>
          <w:szCs w:val="24"/>
          <w:lang w:val="en-US"/>
        </w:rPr>
        <w:lastRenderedPageBreak/>
        <w:drawing>
          <wp:inline distT="0" distB="0" distL="0" distR="0" wp14:anchorId="3BA95AEF" wp14:editId="570EBEF9">
            <wp:extent cx="3328670" cy="3457575"/>
            <wp:effectExtent l="0" t="0" r="5080" b="9525"/>
            <wp:docPr id="8" name="Picture 8" descr="D:\Foto\index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index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2430" cy="3492642"/>
                    </a:xfrm>
                    <a:prstGeom prst="rect">
                      <a:avLst/>
                    </a:prstGeom>
                    <a:noFill/>
                    <a:ln>
                      <a:noFill/>
                    </a:ln>
                  </pic:spPr>
                </pic:pic>
              </a:graphicData>
            </a:graphic>
          </wp:inline>
        </w:drawing>
      </w:r>
    </w:p>
    <w:p w14:paraId="05DE4B0B" w14:textId="3BF1A210" w:rsidR="00764476" w:rsidRDefault="00764476" w:rsidP="00764476">
      <w:pPr>
        <w:pStyle w:val="ListParagraph"/>
        <w:spacing w:line="360" w:lineRule="auto"/>
        <w:jc w:val="both"/>
        <w:rPr>
          <w:rFonts w:asciiTheme="majorBidi" w:hAnsiTheme="majorBidi" w:cstheme="majorBidi"/>
          <w:sz w:val="24"/>
          <w:szCs w:val="24"/>
        </w:rPr>
      </w:pPr>
      <w:r w:rsidRPr="00764476">
        <w:rPr>
          <w:b/>
          <w:bCs/>
          <w:noProof/>
          <w:lang w:val="en-US"/>
        </w:rPr>
        <w:drawing>
          <wp:inline distT="0" distB="0" distL="0" distR="0" wp14:anchorId="3FE31B13" wp14:editId="50A61687">
            <wp:extent cx="3402965" cy="2295525"/>
            <wp:effectExtent l="0" t="0" r="6985" b="9525"/>
            <wp:docPr id="3" name="Picture 3" descr="C:\Users\Windows 10\Pictures\skrp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10\Pictures\skrpsi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6823" cy="2298127"/>
                    </a:xfrm>
                    <a:prstGeom prst="rect">
                      <a:avLst/>
                    </a:prstGeom>
                    <a:noFill/>
                    <a:ln>
                      <a:noFill/>
                    </a:ln>
                  </pic:spPr>
                </pic:pic>
              </a:graphicData>
            </a:graphic>
          </wp:inline>
        </w:drawing>
      </w:r>
    </w:p>
    <w:p w14:paraId="1578B922" w14:textId="6CBAA5B9" w:rsidR="00EF4FE4" w:rsidRDefault="00EF4FE4" w:rsidP="00764476">
      <w:pPr>
        <w:pStyle w:val="ListParagraph"/>
        <w:spacing w:line="360" w:lineRule="auto"/>
        <w:jc w:val="both"/>
        <w:rPr>
          <w:rFonts w:asciiTheme="majorBidi" w:hAnsiTheme="majorBidi" w:cstheme="majorBidi"/>
          <w:sz w:val="24"/>
          <w:szCs w:val="24"/>
        </w:rPr>
      </w:pPr>
      <w:r w:rsidRPr="00EF4FE4">
        <w:rPr>
          <w:rFonts w:asciiTheme="majorBidi" w:hAnsiTheme="majorBidi" w:cstheme="majorBidi"/>
          <w:noProof/>
          <w:sz w:val="24"/>
          <w:szCs w:val="24"/>
          <w:lang w:val="en-US"/>
        </w:rPr>
        <w:lastRenderedPageBreak/>
        <w:drawing>
          <wp:inline distT="0" distB="0" distL="0" distR="0" wp14:anchorId="376BABB6" wp14:editId="6468FC8E">
            <wp:extent cx="2809875" cy="2800350"/>
            <wp:effectExtent l="0" t="0" r="9525" b="0"/>
            <wp:docPr id="4" name="Picture 4" descr="C:\Users\Windows 10\Pictures\skrps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10\Pictures\skrpsi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1511" cy="2801980"/>
                    </a:xfrm>
                    <a:prstGeom prst="rect">
                      <a:avLst/>
                    </a:prstGeom>
                    <a:noFill/>
                    <a:ln>
                      <a:noFill/>
                    </a:ln>
                  </pic:spPr>
                </pic:pic>
              </a:graphicData>
            </a:graphic>
          </wp:inline>
        </w:drawing>
      </w:r>
    </w:p>
    <w:p w14:paraId="2AADCB19" w14:textId="77777777" w:rsidR="005A410E" w:rsidRDefault="005A410E" w:rsidP="00764476">
      <w:pPr>
        <w:pStyle w:val="ListParagraph"/>
        <w:spacing w:line="360" w:lineRule="auto"/>
        <w:jc w:val="both"/>
        <w:rPr>
          <w:rFonts w:asciiTheme="majorBidi" w:hAnsiTheme="majorBidi" w:cstheme="majorBidi"/>
          <w:sz w:val="24"/>
          <w:szCs w:val="24"/>
        </w:rPr>
      </w:pPr>
    </w:p>
    <w:p w14:paraId="68554D0E" w14:textId="77777777" w:rsidR="005A410E" w:rsidRDefault="005A410E" w:rsidP="00764476">
      <w:pPr>
        <w:pStyle w:val="ListParagraph"/>
        <w:spacing w:line="360" w:lineRule="auto"/>
        <w:jc w:val="both"/>
        <w:rPr>
          <w:rFonts w:asciiTheme="majorBidi" w:hAnsiTheme="majorBidi" w:cstheme="majorBidi"/>
          <w:sz w:val="24"/>
          <w:szCs w:val="24"/>
        </w:rPr>
      </w:pPr>
    </w:p>
    <w:p w14:paraId="2B79FD29" w14:textId="77777777" w:rsidR="005A410E" w:rsidRDefault="005A410E" w:rsidP="00764476">
      <w:pPr>
        <w:pStyle w:val="ListParagraph"/>
        <w:spacing w:line="360" w:lineRule="auto"/>
        <w:jc w:val="both"/>
        <w:rPr>
          <w:rFonts w:asciiTheme="majorBidi" w:hAnsiTheme="majorBidi" w:cstheme="majorBidi"/>
          <w:sz w:val="24"/>
          <w:szCs w:val="24"/>
        </w:rPr>
      </w:pPr>
    </w:p>
    <w:p w14:paraId="01F1D707" w14:textId="77777777" w:rsidR="005A410E" w:rsidRDefault="005A410E" w:rsidP="00764476">
      <w:pPr>
        <w:pStyle w:val="ListParagraph"/>
        <w:spacing w:line="360" w:lineRule="auto"/>
        <w:jc w:val="both"/>
        <w:rPr>
          <w:rFonts w:asciiTheme="majorBidi" w:hAnsiTheme="majorBidi" w:cstheme="majorBidi"/>
          <w:sz w:val="24"/>
          <w:szCs w:val="24"/>
        </w:rPr>
      </w:pPr>
    </w:p>
    <w:p w14:paraId="35D2E5CF" w14:textId="77777777" w:rsidR="005A410E" w:rsidRDefault="005A410E" w:rsidP="00764476">
      <w:pPr>
        <w:pStyle w:val="ListParagraph"/>
        <w:spacing w:line="360" w:lineRule="auto"/>
        <w:jc w:val="both"/>
        <w:rPr>
          <w:rFonts w:asciiTheme="majorBidi" w:hAnsiTheme="majorBidi" w:cstheme="majorBidi"/>
          <w:sz w:val="24"/>
          <w:szCs w:val="24"/>
        </w:rPr>
      </w:pPr>
    </w:p>
    <w:p w14:paraId="76C70DDD" w14:textId="77777777" w:rsidR="005A410E" w:rsidRDefault="005A410E" w:rsidP="00764476">
      <w:pPr>
        <w:pStyle w:val="ListParagraph"/>
        <w:spacing w:line="360" w:lineRule="auto"/>
        <w:jc w:val="both"/>
        <w:rPr>
          <w:rFonts w:asciiTheme="majorBidi" w:hAnsiTheme="majorBidi" w:cstheme="majorBidi"/>
          <w:sz w:val="24"/>
          <w:szCs w:val="24"/>
        </w:rPr>
      </w:pPr>
    </w:p>
    <w:p w14:paraId="4D6BDC0F" w14:textId="77777777" w:rsidR="005A410E" w:rsidRDefault="005A410E" w:rsidP="00764476">
      <w:pPr>
        <w:pStyle w:val="ListParagraph"/>
        <w:spacing w:line="360" w:lineRule="auto"/>
        <w:jc w:val="both"/>
        <w:rPr>
          <w:rFonts w:asciiTheme="majorBidi" w:hAnsiTheme="majorBidi" w:cstheme="majorBidi"/>
          <w:sz w:val="24"/>
          <w:szCs w:val="24"/>
        </w:rPr>
      </w:pPr>
    </w:p>
    <w:p w14:paraId="3DE60032" w14:textId="77777777" w:rsidR="005A410E" w:rsidRDefault="005A410E" w:rsidP="00764476">
      <w:pPr>
        <w:pStyle w:val="ListParagraph"/>
        <w:spacing w:line="360" w:lineRule="auto"/>
        <w:jc w:val="both"/>
        <w:rPr>
          <w:rFonts w:asciiTheme="majorBidi" w:hAnsiTheme="majorBidi" w:cstheme="majorBidi"/>
          <w:sz w:val="24"/>
          <w:szCs w:val="24"/>
        </w:rPr>
      </w:pPr>
    </w:p>
    <w:p w14:paraId="3BA24259" w14:textId="77777777" w:rsidR="005A410E" w:rsidRDefault="005A410E" w:rsidP="00764476">
      <w:pPr>
        <w:pStyle w:val="ListParagraph"/>
        <w:spacing w:line="360" w:lineRule="auto"/>
        <w:jc w:val="both"/>
        <w:rPr>
          <w:rFonts w:asciiTheme="majorBidi" w:hAnsiTheme="majorBidi" w:cstheme="majorBidi"/>
          <w:sz w:val="24"/>
          <w:szCs w:val="24"/>
        </w:rPr>
      </w:pPr>
    </w:p>
    <w:p w14:paraId="5AD83569" w14:textId="77777777" w:rsidR="005A410E" w:rsidRDefault="005A410E" w:rsidP="00764476">
      <w:pPr>
        <w:pStyle w:val="ListParagraph"/>
        <w:spacing w:line="360" w:lineRule="auto"/>
        <w:jc w:val="both"/>
        <w:rPr>
          <w:rFonts w:asciiTheme="majorBidi" w:hAnsiTheme="majorBidi" w:cstheme="majorBidi"/>
          <w:sz w:val="24"/>
          <w:szCs w:val="24"/>
        </w:rPr>
      </w:pPr>
    </w:p>
    <w:p w14:paraId="3385D842" w14:textId="77777777" w:rsidR="005A410E" w:rsidRDefault="005A410E" w:rsidP="00764476">
      <w:pPr>
        <w:pStyle w:val="ListParagraph"/>
        <w:spacing w:line="360" w:lineRule="auto"/>
        <w:jc w:val="both"/>
        <w:rPr>
          <w:rFonts w:asciiTheme="majorBidi" w:hAnsiTheme="majorBidi" w:cstheme="majorBidi"/>
          <w:sz w:val="24"/>
          <w:szCs w:val="24"/>
        </w:rPr>
      </w:pPr>
    </w:p>
    <w:p w14:paraId="30C63105" w14:textId="77777777" w:rsidR="005A410E" w:rsidRDefault="005A410E" w:rsidP="00764476">
      <w:pPr>
        <w:pStyle w:val="ListParagraph"/>
        <w:spacing w:line="360" w:lineRule="auto"/>
        <w:jc w:val="both"/>
        <w:rPr>
          <w:rFonts w:asciiTheme="majorBidi" w:hAnsiTheme="majorBidi" w:cstheme="majorBidi"/>
          <w:sz w:val="24"/>
          <w:szCs w:val="24"/>
        </w:rPr>
      </w:pPr>
    </w:p>
    <w:p w14:paraId="3E536CE0" w14:textId="77777777" w:rsidR="005A410E" w:rsidRDefault="005A410E" w:rsidP="00764476">
      <w:pPr>
        <w:pStyle w:val="ListParagraph"/>
        <w:spacing w:line="360" w:lineRule="auto"/>
        <w:jc w:val="both"/>
        <w:rPr>
          <w:rFonts w:asciiTheme="majorBidi" w:hAnsiTheme="majorBidi" w:cstheme="majorBidi"/>
          <w:sz w:val="24"/>
          <w:szCs w:val="24"/>
        </w:rPr>
      </w:pPr>
    </w:p>
    <w:p w14:paraId="2184A1F9" w14:textId="77777777" w:rsidR="005A410E" w:rsidRDefault="005A410E" w:rsidP="00764476">
      <w:pPr>
        <w:pStyle w:val="ListParagraph"/>
        <w:spacing w:line="360" w:lineRule="auto"/>
        <w:jc w:val="both"/>
        <w:rPr>
          <w:rFonts w:asciiTheme="majorBidi" w:hAnsiTheme="majorBidi" w:cstheme="majorBidi"/>
          <w:sz w:val="24"/>
          <w:szCs w:val="24"/>
        </w:rPr>
      </w:pPr>
    </w:p>
    <w:p w14:paraId="784683B4" w14:textId="77777777" w:rsidR="005A410E" w:rsidRDefault="005A410E" w:rsidP="00764476">
      <w:pPr>
        <w:pStyle w:val="ListParagraph"/>
        <w:spacing w:line="360" w:lineRule="auto"/>
        <w:jc w:val="both"/>
        <w:rPr>
          <w:rFonts w:asciiTheme="majorBidi" w:hAnsiTheme="majorBidi" w:cstheme="majorBidi"/>
          <w:sz w:val="24"/>
          <w:szCs w:val="24"/>
        </w:rPr>
      </w:pPr>
    </w:p>
    <w:p w14:paraId="44377DB6" w14:textId="77777777" w:rsidR="005A410E" w:rsidRDefault="005A410E" w:rsidP="00764476">
      <w:pPr>
        <w:pStyle w:val="ListParagraph"/>
        <w:spacing w:line="360" w:lineRule="auto"/>
        <w:jc w:val="both"/>
        <w:rPr>
          <w:rFonts w:asciiTheme="majorBidi" w:hAnsiTheme="majorBidi" w:cstheme="majorBidi"/>
          <w:sz w:val="24"/>
          <w:szCs w:val="24"/>
        </w:rPr>
      </w:pPr>
    </w:p>
    <w:p w14:paraId="1FDE898F" w14:textId="77777777" w:rsidR="005A410E" w:rsidRDefault="005A410E" w:rsidP="00764476">
      <w:pPr>
        <w:pStyle w:val="ListParagraph"/>
        <w:spacing w:line="360" w:lineRule="auto"/>
        <w:jc w:val="both"/>
        <w:rPr>
          <w:rFonts w:asciiTheme="majorBidi" w:hAnsiTheme="majorBidi" w:cstheme="majorBidi"/>
          <w:sz w:val="24"/>
          <w:szCs w:val="24"/>
        </w:rPr>
      </w:pPr>
    </w:p>
    <w:p w14:paraId="374FEFA4" w14:textId="77777777" w:rsidR="005A410E" w:rsidRDefault="005A410E" w:rsidP="00764476">
      <w:pPr>
        <w:pStyle w:val="ListParagraph"/>
        <w:spacing w:line="360" w:lineRule="auto"/>
        <w:jc w:val="both"/>
        <w:rPr>
          <w:rFonts w:asciiTheme="majorBidi" w:hAnsiTheme="majorBidi" w:cstheme="majorBidi"/>
          <w:sz w:val="24"/>
          <w:szCs w:val="24"/>
        </w:rPr>
      </w:pPr>
    </w:p>
    <w:p w14:paraId="74436CAB" w14:textId="77777777" w:rsidR="005A410E" w:rsidRDefault="005A410E" w:rsidP="00764476">
      <w:pPr>
        <w:pStyle w:val="ListParagraph"/>
        <w:spacing w:line="360" w:lineRule="auto"/>
        <w:jc w:val="both"/>
        <w:rPr>
          <w:rFonts w:asciiTheme="majorBidi" w:hAnsiTheme="majorBidi" w:cstheme="majorBidi"/>
          <w:sz w:val="24"/>
          <w:szCs w:val="24"/>
        </w:rPr>
      </w:pPr>
    </w:p>
    <w:p w14:paraId="516E9154" w14:textId="4F6C7A50" w:rsidR="005A410E" w:rsidRDefault="005A410E" w:rsidP="005A410E">
      <w:pPr>
        <w:pStyle w:val="ListParagraph"/>
        <w:spacing w:after="0" w:line="360" w:lineRule="auto"/>
        <w:jc w:val="center"/>
        <w:rPr>
          <w:rFonts w:asciiTheme="majorBidi" w:hAnsiTheme="majorBidi" w:cstheme="majorBidi"/>
          <w:sz w:val="24"/>
          <w:szCs w:val="24"/>
        </w:rPr>
      </w:pPr>
      <w:r>
        <w:rPr>
          <w:rFonts w:asciiTheme="majorBidi" w:hAnsiTheme="majorBidi" w:cstheme="majorBidi"/>
          <w:sz w:val="24"/>
          <w:szCs w:val="24"/>
        </w:rPr>
        <w:lastRenderedPageBreak/>
        <w:t>PEDOMAN WAWANCARA</w:t>
      </w:r>
    </w:p>
    <w:p w14:paraId="07A95949" w14:textId="77777777" w:rsidR="005A410E" w:rsidRDefault="005A410E" w:rsidP="005A410E">
      <w:pPr>
        <w:pStyle w:val="ListParagraph"/>
        <w:numPr>
          <w:ilvl w:val="0"/>
          <w:numId w:val="32"/>
        </w:numPr>
        <w:spacing w:after="0" w:line="360" w:lineRule="auto"/>
        <w:jc w:val="both"/>
        <w:rPr>
          <w:rFonts w:asciiTheme="majorBidi" w:hAnsiTheme="majorBidi" w:cstheme="majorBidi"/>
          <w:sz w:val="24"/>
          <w:szCs w:val="24"/>
        </w:rPr>
      </w:pPr>
      <w:r>
        <w:rPr>
          <w:rFonts w:asciiTheme="majorBidi" w:hAnsiTheme="majorBidi" w:cstheme="majorBidi"/>
          <w:sz w:val="24"/>
          <w:szCs w:val="24"/>
        </w:rPr>
        <w:t>Bagaimana pendapat terhadap pernikahan dini di kelurahan winenet?</w:t>
      </w:r>
    </w:p>
    <w:p w14:paraId="06D2FCE5" w14:textId="77777777" w:rsidR="005A410E" w:rsidRDefault="005A410E" w:rsidP="005A410E">
      <w:pPr>
        <w:pStyle w:val="ListParagraph"/>
        <w:numPr>
          <w:ilvl w:val="0"/>
          <w:numId w:val="32"/>
        </w:numPr>
        <w:spacing w:after="0" w:line="360" w:lineRule="auto"/>
        <w:jc w:val="both"/>
        <w:rPr>
          <w:rFonts w:asciiTheme="majorBidi" w:hAnsiTheme="majorBidi" w:cstheme="majorBidi"/>
          <w:sz w:val="24"/>
          <w:szCs w:val="24"/>
        </w:rPr>
      </w:pPr>
      <w:r>
        <w:rPr>
          <w:rFonts w:asciiTheme="majorBidi" w:hAnsiTheme="majorBidi" w:cstheme="majorBidi"/>
          <w:sz w:val="24"/>
          <w:szCs w:val="24"/>
        </w:rPr>
        <w:t>Faktor utama terjadi pernikahan dini yang anda lihat?</w:t>
      </w:r>
    </w:p>
    <w:p w14:paraId="673C9995" w14:textId="77777777" w:rsidR="005A410E" w:rsidRDefault="005A410E" w:rsidP="005A410E">
      <w:pPr>
        <w:pStyle w:val="ListParagraph"/>
        <w:numPr>
          <w:ilvl w:val="0"/>
          <w:numId w:val="32"/>
        </w:numPr>
        <w:spacing w:after="0" w:line="360" w:lineRule="auto"/>
        <w:jc w:val="both"/>
        <w:rPr>
          <w:rFonts w:asciiTheme="majorBidi" w:hAnsiTheme="majorBidi" w:cstheme="majorBidi"/>
          <w:sz w:val="24"/>
          <w:szCs w:val="24"/>
        </w:rPr>
      </w:pPr>
      <w:r>
        <w:rPr>
          <w:rFonts w:asciiTheme="majorBidi" w:hAnsiTheme="majorBidi" w:cstheme="majorBidi"/>
          <w:sz w:val="24"/>
          <w:szCs w:val="24"/>
        </w:rPr>
        <w:t>Bagaimana perasaan melihat hal ini masih terjadi?</w:t>
      </w:r>
    </w:p>
    <w:p w14:paraId="1ADCD268" w14:textId="77777777" w:rsidR="005A410E" w:rsidRDefault="005A410E" w:rsidP="005A410E">
      <w:pPr>
        <w:pStyle w:val="ListParagraph"/>
        <w:numPr>
          <w:ilvl w:val="0"/>
          <w:numId w:val="32"/>
        </w:numPr>
        <w:spacing w:after="0" w:line="360" w:lineRule="auto"/>
        <w:jc w:val="both"/>
        <w:rPr>
          <w:rFonts w:asciiTheme="majorBidi" w:hAnsiTheme="majorBidi" w:cstheme="majorBidi"/>
          <w:sz w:val="24"/>
          <w:szCs w:val="24"/>
        </w:rPr>
      </w:pPr>
      <w:r>
        <w:rPr>
          <w:rFonts w:asciiTheme="majorBidi" w:hAnsiTheme="majorBidi" w:cstheme="majorBidi"/>
          <w:sz w:val="24"/>
          <w:szCs w:val="24"/>
        </w:rPr>
        <w:t>Apa proses pencegahan di dalam keluarga?</w:t>
      </w:r>
    </w:p>
    <w:p w14:paraId="24809B20" w14:textId="77777777" w:rsidR="005A410E" w:rsidRDefault="005A410E" w:rsidP="005A410E">
      <w:pPr>
        <w:pStyle w:val="ListParagraph"/>
        <w:numPr>
          <w:ilvl w:val="0"/>
          <w:numId w:val="32"/>
        </w:numPr>
        <w:spacing w:after="0" w:line="360" w:lineRule="auto"/>
        <w:jc w:val="both"/>
        <w:rPr>
          <w:rFonts w:asciiTheme="majorBidi" w:hAnsiTheme="majorBidi" w:cstheme="majorBidi"/>
          <w:sz w:val="24"/>
          <w:szCs w:val="24"/>
        </w:rPr>
      </w:pPr>
      <w:r>
        <w:rPr>
          <w:rFonts w:asciiTheme="majorBidi" w:hAnsiTheme="majorBidi" w:cstheme="majorBidi"/>
          <w:sz w:val="24"/>
          <w:szCs w:val="24"/>
        </w:rPr>
        <w:t>Apa upaya kelurahan terhadap pernikahan dini?</w:t>
      </w:r>
    </w:p>
    <w:p w14:paraId="74CBEF11" w14:textId="77777777" w:rsidR="005A410E" w:rsidRDefault="005A410E" w:rsidP="005A410E">
      <w:pPr>
        <w:pStyle w:val="ListParagraph"/>
        <w:numPr>
          <w:ilvl w:val="0"/>
          <w:numId w:val="32"/>
        </w:numPr>
        <w:spacing w:after="0" w:line="360" w:lineRule="auto"/>
        <w:jc w:val="both"/>
        <w:rPr>
          <w:rFonts w:asciiTheme="majorBidi" w:hAnsiTheme="majorBidi" w:cstheme="majorBidi"/>
          <w:sz w:val="24"/>
          <w:szCs w:val="24"/>
        </w:rPr>
      </w:pPr>
      <w:r>
        <w:rPr>
          <w:rFonts w:asciiTheme="majorBidi" w:hAnsiTheme="majorBidi" w:cstheme="majorBidi"/>
          <w:sz w:val="24"/>
          <w:szCs w:val="24"/>
        </w:rPr>
        <w:t>Apa ada upaya dari ksntor urusan agama terhadap pernikahan dini?</w:t>
      </w:r>
    </w:p>
    <w:p w14:paraId="59ACC312" w14:textId="77777777" w:rsidR="005A410E" w:rsidRDefault="005A410E" w:rsidP="00764476">
      <w:pPr>
        <w:pStyle w:val="ListParagraph"/>
        <w:spacing w:line="360" w:lineRule="auto"/>
        <w:jc w:val="both"/>
        <w:rPr>
          <w:rFonts w:asciiTheme="majorBidi" w:hAnsiTheme="majorBidi" w:cstheme="majorBidi"/>
          <w:sz w:val="24"/>
          <w:szCs w:val="24"/>
        </w:rPr>
      </w:pPr>
    </w:p>
    <w:p w14:paraId="6C65EC98" w14:textId="77777777" w:rsidR="005A410E" w:rsidRDefault="005A410E" w:rsidP="00764476">
      <w:pPr>
        <w:pStyle w:val="ListParagraph"/>
        <w:spacing w:line="360" w:lineRule="auto"/>
        <w:jc w:val="both"/>
        <w:rPr>
          <w:rFonts w:asciiTheme="majorBidi" w:hAnsiTheme="majorBidi" w:cstheme="majorBidi"/>
          <w:sz w:val="24"/>
          <w:szCs w:val="24"/>
        </w:rPr>
      </w:pPr>
    </w:p>
    <w:p w14:paraId="1D3269CC" w14:textId="77777777" w:rsidR="005A410E" w:rsidRDefault="005A410E" w:rsidP="00764476">
      <w:pPr>
        <w:pStyle w:val="ListParagraph"/>
        <w:spacing w:line="360" w:lineRule="auto"/>
        <w:jc w:val="both"/>
        <w:rPr>
          <w:rFonts w:asciiTheme="majorBidi" w:hAnsiTheme="majorBidi" w:cstheme="majorBidi"/>
          <w:sz w:val="24"/>
          <w:szCs w:val="24"/>
        </w:rPr>
      </w:pPr>
    </w:p>
    <w:p w14:paraId="32118436" w14:textId="77777777" w:rsidR="005A410E" w:rsidRDefault="005A410E" w:rsidP="00764476">
      <w:pPr>
        <w:pStyle w:val="ListParagraph"/>
        <w:spacing w:line="360" w:lineRule="auto"/>
        <w:jc w:val="both"/>
        <w:rPr>
          <w:rFonts w:asciiTheme="majorBidi" w:hAnsiTheme="majorBidi" w:cstheme="majorBidi"/>
          <w:sz w:val="24"/>
          <w:szCs w:val="24"/>
        </w:rPr>
      </w:pPr>
    </w:p>
    <w:p w14:paraId="6509E1EF" w14:textId="77777777" w:rsidR="005A410E" w:rsidRDefault="005A410E" w:rsidP="00764476">
      <w:pPr>
        <w:pStyle w:val="ListParagraph"/>
        <w:spacing w:line="360" w:lineRule="auto"/>
        <w:jc w:val="both"/>
        <w:rPr>
          <w:rFonts w:asciiTheme="majorBidi" w:hAnsiTheme="majorBidi" w:cstheme="majorBidi"/>
          <w:sz w:val="24"/>
          <w:szCs w:val="24"/>
        </w:rPr>
      </w:pPr>
    </w:p>
    <w:p w14:paraId="472D7141" w14:textId="77777777" w:rsidR="005A410E" w:rsidRDefault="005A410E" w:rsidP="00764476">
      <w:pPr>
        <w:pStyle w:val="ListParagraph"/>
        <w:spacing w:line="360" w:lineRule="auto"/>
        <w:jc w:val="both"/>
        <w:rPr>
          <w:rFonts w:asciiTheme="majorBidi" w:hAnsiTheme="majorBidi" w:cstheme="majorBidi"/>
          <w:sz w:val="24"/>
          <w:szCs w:val="24"/>
        </w:rPr>
      </w:pPr>
    </w:p>
    <w:p w14:paraId="355EA5E0" w14:textId="77777777" w:rsidR="005A410E" w:rsidRDefault="005A410E" w:rsidP="00764476">
      <w:pPr>
        <w:pStyle w:val="ListParagraph"/>
        <w:spacing w:line="360" w:lineRule="auto"/>
        <w:jc w:val="both"/>
        <w:rPr>
          <w:rFonts w:asciiTheme="majorBidi" w:hAnsiTheme="majorBidi" w:cstheme="majorBidi"/>
          <w:sz w:val="24"/>
          <w:szCs w:val="24"/>
        </w:rPr>
      </w:pPr>
    </w:p>
    <w:p w14:paraId="0B0E655C" w14:textId="77777777" w:rsidR="005A410E" w:rsidRDefault="005A410E" w:rsidP="00764476">
      <w:pPr>
        <w:pStyle w:val="ListParagraph"/>
        <w:spacing w:line="360" w:lineRule="auto"/>
        <w:jc w:val="both"/>
        <w:rPr>
          <w:rFonts w:asciiTheme="majorBidi" w:hAnsiTheme="majorBidi" w:cstheme="majorBidi"/>
          <w:sz w:val="24"/>
          <w:szCs w:val="24"/>
        </w:rPr>
      </w:pPr>
    </w:p>
    <w:p w14:paraId="42532BE0" w14:textId="77777777" w:rsidR="005A410E" w:rsidRDefault="005A410E" w:rsidP="00764476">
      <w:pPr>
        <w:pStyle w:val="ListParagraph"/>
        <w:spacing w:line="360" w:lineRule="auto"/>
        <w:jc w:val="both"/>
        <w:rPr>
          <w:rFonts w:asciiTheme="majorBidi" w:hAnsiTheme="majorBidi" w:cstheme="majorBidi"/>
          <w:sz w:val="24"/>
          <w:szCs w:val="24"/>
        </w:rPr>
      </w:pPr>
    </w:p>
    <w:p w14:paraId="0BC705B9" w14:textId="77777777" w:rsidR="005A410E" w:rsidRDefault="005A410E" w:rsidP="00764476">
      <w:pPr>
        <w:pStyle w:val="ListParagraph"/>
        <w:spacing w:line="360" w:lineRule="auto"/>
        <w:jc w:val="both"/>
        <w:rPr>
          <w:rFonts w:asciiTheme="majorBidi" w:hAnsiTheme="majorBidi" w:cstheme="majorBidi"/>
          <w:sz w:val="24"/>
          <w:szCs w:val="24"/>
        </w:rPr>
      </w:pPr>
    </w:p>
    <w:p w14:paraId="6D333969" w14:textId="77777777" w:rsidR="005A410E" w:rsidRDefault="005A410E" w:rsidP="00764476">
      <w:pPr>
        <w:pStyle w:val="ListParagraph"/>
        <w:spacing w:line="360" w:lineRule="auto"/>
        <w:jc w:val="both"/>
        <w:rPr>
          <w:rFonts w:asciiTheme="majorBidi" w:hAnsiTheme="majorBidi" w:cstheme="majorBidi"/>
          <w:sz w:val="24"/>
          <w:szCs w:val="24"/>
        </w:rPr>
      </w:pPr>
    </w:p>
    <w:p w14:paraId="612E5B9E" w14:textId="77777777" w:rsidR="005A410E" w:rsidRDefault="005A410E" w:rsidP="00764476">
      <w:pPr>
        <w:pStyle w:val="ListParagraph"/>
        <w:spacing w:line="360" w:lineRule="auto"/>
        <w:jc w:val="both"/>
        <w:rPr>
          <w:rFonts w:asciiTheme="majorBidi" w:hAnsiTheme="majorBidi" w:cstheme="majorBidi"/>
          <w:sz w:val="24"/>
          <w:szCs w:val="24"/>
        </w:rPr>
      </w:pPr>
    </w:p>
    <w:p w14:paraId="4A7D9A95" w14:textId="77777777" w:rsidR="005A410E" w:rsidRDefault="005A410E" w:rsidP="00764476">
      <w:pPr>
        <w:pStyle w:val="ListParagraph"/>
        <w:spacing w:line="360" w:lineRule="auto"/>
        <w:jc w:val="both"/>
        <w:rPr>
          <w:rFonts w:asciiTheme="majorBidi" w:hAnsiTheme="majorBidi" w:cstheme="majorBidi"/>
          <w:sz w:val="24"/>
          <w:szCs w:val="24"/>
        </w:rPr>
      </w:pPr>
    </w:p>
    <w:p w14:paraId="4FA02C55" w14:textId="77777777" w:rsidR="005A410E" w:rsidRDefault="005A410E" w:rsidP="00764476">
      <w:pPr>
        <w:pStyle w:val="ListParagraph"/>
        <w:spacing w:line="360" w:lineRule="auto"/>
        <w:jc w:val="both"/>
        <w:rPr>
          <w:rFonts w:asciiTheme="majorBidi" w:hAnsiTheme="majorBidi" w:cstheme="majorBidi"/>
          <w:sz w:val="24"/>
          <w:szCs w:val="24"/>
        </w:rPr>
      </w:pPr>
    </w:p>
    <w:p w14:paraId="4ED1896D" w14:textId="77777777" w:rsidR="005A410E" w:rsidRDefault="005A410E" w:rsidP="00764476">
      <w:pPr>
        <w:pStyle w:val="ListParagraph"/>
        <w:spacing w:line="360" w:lineRule="auto"/>
        <w:jc w:val="both"/>
        <w:rPr>
          <w:rFonts w:asciiTheme="majorBidi" w:hAnsiTheme="majorBidi" w:cstheme="majorBidi"/>
          <w:sz w:val="24"/>
          <w:szCs w:val="24"/>
        </w:rPr>
      </w:pPr>
    </w:p>
    <w:p w14:paraId="5791FE8D" w14:textId="77777777" w:rsidR="005A410E" w:rsidRDefault="005A410E" w:rsidP="00764476">
      <w:pPr>
        <w:pStyle w:val="ListParagraph"/>
        <w:spacing w:line="360" w:lineRule="auto"/>
        <w:jc w:val="both"/>
        <w:rPr>
          <w:rFonts w:asciiTheme="majorBidi" w:hAnsiTheme="majorBidi" w:cstheme="majorBidi"/>
          <w:sz w:val="24"/>
          <w:szCs w:val="24"/>
        </w:rPr>
      </w:pPr>
    </w:p>
    <w:p w14:paraId="16DF4CE7" w14:textId="77777777" w:rsidR="005A410E" w:rsidRDefault="005A410E" w:rsidP="00764476">
      <w:pPr>
        <w:pStyle w:val="ListParagraph"/>
        <w:spacing w:line="360" w:lineRule="auto"/>
        <w:jc w:val="both"/>
        <w:rPr>
          <w:rFonts w:asciiTheme="majorBidi" w:hAnsiTheme="majorBidi" w:cstheme="majorBidi"/>
          <w:sz w:val="24"/>
          <w:szCs w:val="24"/>
        </w:rPr>
      </w:pPr>
    </w:p>
    <w:p w14:paraId="0F96000E" w14:textId="77777777" w:rsidR="005A410E" w:rsidRDefault="005A410E" w:rsidP="00764476">
      <w:pPr>
        <w:pStyle w:val="ListParagraph"/>
        <w:spacing w:line="360" w:lineRule="auto"/>
        <w:jc w:val="both"/>
        <w:rPr>
          <w:rFonts w:asciiTheme="majorBidi" w:hAnsiTheme="majorBidi" w:cstheme="majorBidi"/>
          <w:sz w:val="24"/>
          <w:szCs w:val="24"/>
        </w:rPr>
      </w:pPr>
    </w:p>
    <w:p w14:paraId="088CCD2A" w14:textId="77777777" w:rsidR="005A410E" w:rsidRDefault="005A410E" w:rsidP="00764476">
      <w:pPr>
        <w:pStyle w:val="ListParagraph"/>
        <w:spacing w:line="360" w:lineRule="auto"/>
        <w:jc w:val="both"/>
        <w:rPr>
          <w:rFonts w:asciiTheme="majorBidi" w:hAnsiTheme="majorBidi" w:cstheme="majorBidi"/>
          <w:sz w:val="24"/>
          <w:szCs w:val="24"/>
        </w:rPr>
      </w:pPr>
    </w:p>
    <w:p w14:paraId="1CA780F4" w14:textId="77777777" w:rsidR="005A410E" w:rsidRDefault="005A410E" w:rsidP="00764476">
      <w:pPr>
        <w:pStyle w:val="ListParagraph"/>
        <w:spacing w:line="360" w:lineRule="auto"/>
        <w:jc w:val="both"/>
        <w:rPr>
          <w:rFonts w:asciiTheme="majorBidi" w:hAnsiTheme="majorBidi" w:cstheme="majorBidi"/>
          <w:sz w:val="24"/>
          <w:szCs w:val="24"/>
        </w:rPr>
      </w:pPr>
    </w:p>
    <w:p w14:paraId="610AC90F" w14:textId="77777777" w:rsidR="005A410E" w:rsidRDefault="005A410E" w:rsidP="00764476">
      <w:pPr>
        <w:pStyle w:val="ListParagraph"/>
        <w:spacing w:line="360" w:lineRule="auto"/>
        <w:jc w:val="both"/>
        <w:rPr>
          <w:rFonts w:asciiTheme="majorBidi" w:hAnsiTheme="majorBidi" w:cstheme="majorBidi"/>
          <w:sz w:val="24"/>
          <w:szCs w:val="24"/>
        </w:rPr>
      </w:pPr>
    </w:p>
    <w:p w14:paraId="6245F3C0" w14:textId="77777777" w:rsidR="00F50146" w:rsidRDefault="00F50146" w:rsidP="00764476">
      <w:pPr>
        <w:pStyle w:val="ListParagraph"/>
        <w:spacing w:line="360" w:lineRule="auto"/>
        <w:jc w:val="both"/>
        <w:rPr>
          <w:rFonts w:asciiTheme="majorBidi" w:hAnsiTheme="majorBidi" w:cstheme="majorBidi"/>
          <w:sz w:val="24"/>
          <w:szCs w:val="24"/>
        </w:rPr>
      </w:pPr>
    </w:p>
    <w:p w14:paraId="446218B9" w14:textId="21726529" w:rsidR="005A410E" w:rsidRPr="00214FCB" w:rsidRDefault="005A410E" w:rsidP="00214FCB">
      <w:pPr>
        <w:pStyle w:val="Heading1"/>
        <w:jc w:val="center"/>
        <w:rPr>
          <w:rFonts w:asciiTheme="majorBidi" w:hAnsiTheme="majorBidi"/>
          <w:color w:val="auto"/>
          <w:sz w:val="24"/>
          <w:szCs w:val="24"/>
        </w:rPr>
      </w:pPr>
      <w:bookmarkStart w:id="128" w:name="_Toc136554274"/>
      <w:r w:rsidRPr="00214FCB">
        <w:rPr>
          <w:rFonts w:asciiTheme="majorBidi" w:hAnsiTheme="majorBidi"/>
          <w:color w:val="auto"/>
          <w:sz w:val="24"/>
          <w:szCs w:val="24"/>
        </w:rPr>
        <w:lastRenderedPageBreak/>
        <w:t>DAFTAR RIWAYAT HIDUP</w:t>
      </w:r>
      <w:bookmarkEnd w:id="128"/>
    </w:p>
    <w:p w14:paraId="4F4074DD" w14:textId="77777777" w:rsidR="00F50146" w:rsidRPr="005A410E" w:rsidRDefault="00F50146" w:rsidP="00F50146">
      <w:pPr>
        <w:spacing w:line="360" w:lineRule="auto"/>
        <w:jc w:val="center"/>
        <w:rPr>
          <w:rFonts w:asciiTheme="majorBidi" w:hAnsiTheme="majorBidi" w:cstheme="majorBidi"/>
          <w:sz w:val="24"/>
          <w:szCs w:val="24"/>
        </w:rPr>
      </w:pPr>
    </w:p>
    <w:p w14:paraId="0D01E4A1" w14:textId="28261390"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Nama</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w:t>
      </w:r>
      <w:r>
        <w:rPr>
          <w:rFonts w:asciiTheme="majorBidi" w:hAnsiTheme="majorBidi" w:cstheme="majorBidi"/>
          <w:sz w:val="24"/>
          <w:szCs w:val="24"/>
        </w:rPr>
        <w:t>Herlina Kadir</w:t>
      </w:r>
    </w:p>
    <w:p w14:paraId="1CACBE38" w14:textId="2C8A2E83"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 xml:space="preserve"> Tempat Tanggal Lahir </w:t>
      </w:r>
      <w:r w:rsidRPr="005A410E">
        <w:rPr>
          <w:rFonts w:asciiTheme="majorBidi" w:hAnsiTheme="majorBidi" w:cstheme="majorBidi"/>
          <w:sz w:val="24"/>
          <w:szCs w:val="24"/>
        </w:rPr>
        <w:tab/>
        <w:t xml:space="preserve">: </w:t>
      </w:r>
      <w:r>
        <w:rPr>
          <w:rFonts w:asciiTheme="majorBidi" w:hAnsiTheme="majorBidi" w:cstheme="majorBidi"/>
          <w:sz w:val="24"/>
          <w:szCs w:val="24"/>
        </w:rPr>
        <w:t>Bitung, 05</w:t>
      </w:r>
      <w:r w:rsidRPr="005A410E">
        <w:rPr>
          <w:rFonts w:asciiTheme="majorBidi" w:hAnsiTheme="majorBidi" w:cstheme="majorBidi"/>
          <w:sz w:val="24"/>
          <w:szCs w:val="24"/>
        </w:rPr>
        <w:t xml:space="preserve"> </w:t>
      </w:r>
      <w:r>
        <w:rPr>
          <w:rFonts w:asciiTheme="majorBidi" w:hAnsiTheme="majorBidi" w:cstheme="majorBidi"/>
          <w:sz w:val="24"/>
          <w:szCs w:val="24"/>
        </w:rPr>
        <w:t>Desember 1998</w:t>
      </w:r>
    </w:p>
    <w:p w14:paraId="2A0A39FF" w14:textId="5618031A"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Jenis Kelamin</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 </w:t>
      </w:r>
      <w:r>
        <w:rPr>
          <w:rFonts w:asciiTheme="majorBidi" w:hAnsiTheme="majorBidi" w:cstheme="majorBidi"/>
          <w:sz w:val="24"/>
          <w:szCs w:val="24"/>
        </w:rPr>
        <w:t>Perempuan</w:t>
      </w:r>
    </w:p>
    <w:p w14:paraId="20E387A6" w14:textId="5CAE1B74"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Alamat</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 </w:t>
      </w:r>
      <w:r>
        <w:rPr>
          <w:rFonts w:asciiTheme="majorBidi" w:hAnsiTheme="majorBidi" w:cstheme="majorBidi"/>
          <w:sz w:val="24"/>
          <w:szCs w:val="24"/>
        </w:rPr>
        <w:t xml:space="preserve">Kelurahan Winenet satu kecamatan Aertembaga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Kota Bitung</w:t>
      </w:r>
    </w:p>
    <w:p w14:paraId="53D7ACF1" w14:textId="77777777"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Agama</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 Islam</w:t>
      </w:r>
    </w:p>
    <w:p w14:paraId="141277E3" w14:textId="77777777"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Status Perkawinan</w:t>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 Belum Kawin</w:t>
      </w:r>
    </w:p>
    <w:p w14:paraId="238E0D3E" w14:textId="621E17B0"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Pekerjaan</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r>
      <w:r w:rsidR="00074F96">
        <w:rPr>
          <w:rFonts w:asciiTheme="majorBidi" w:hAnsiTheme="majorBidi" w:cstheme="majorBidi"/>
          <w:sz w:val="24"/>
          <w:szCs w:val="24"/>
        </w:rPr>
        <w:t xml:space="preserve"> : Mahasiswa</w:t>
      </w:r>
    </w:p>
    <w:p w14:paraId="1B9ECBD5" w14:textId="3442BA3A" w:rsidR="005A410E" w:rsidRPr="005A410E" w:rsidRDefault="005A410E" w:rsidP="005A410E">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Nomor Hp</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 </w:t>
      </w:r>
      <w:r w:rsidR="00074F96">
        <w:rPr>
          <w:rFonts w:asciiTheme="majorBidi" w:hAnsiTheme="majorBidi" w:cstheme="majorBidi"/>
          <w:sz w:val="24"/>
          <w:szCs w:val="24"/>
        </w:rPr>
        <w:t>0823-1198-3096</w:t>
      </w:r>
      <w:r w:rsidRPr="005A410E">
        <w:rPr>
          <w:rFonts w:asciiTheme="majorBidi" w:hAnsiTheme="majorBidi" w:cstheme="majorBidi"/>
          <w:sz w:val="24"/>
          <w:szCs w:val="24"/>
        </w:rPr>
        <w:t xml:space="preserve"> </w:t>
      </w:r>
    </w:p>
    <w:p w14:paraId="1FDB9C9F" w14:textId="2A3292EE" w:rsidR="00074F96" w:rsidRDefault="005A410E" w:rsidP="00074F96">
      <w:pPr>
        <w:spacing w:line="480" w:lineRule="auto"/>
        <w:jc w:val="both"/>
        <w:rPr>
          <w:rFonts w:asciiTheme="majorBidi" w:hAnsiTheme="majorBidi" w:cstheme="majorBidi"/>
          <w:sz w:val="24"/>
          <w:szCs w:val="24"/>
        </w:rPr>
      </w:pPr>
      <w:r w:rsidRPr="005A410E">
        <w:rPr>
          <w:rFonts w:asciiTheme="majorBidi" w:hAnsiTheme="majorBidi" w:cstheme="majorBidi"/>
          <w:sz w:val="24"/>
          <w:szCs w:val="24"/>
        </w:rPr>
        <w:t xml:space="preserve">Alamat Email </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w:t>
      </w:r>
      <w:hyperlink r:id="rId31" w:history="1">
        <w:r w:rsidR="00074F96" w:rsidRPr="00957D49">
          <w:rPr>
            <w:rStyle w:val="Hyperlink"/>
            <w:rFonts w:asciiTheme="majorBidi" w:hAnsiTheme="majorBidi" w:cstheme="majorBidi"/>
            <w:sz w:val="24"/>
            <w:szCs w:val="24"/>
          </w:rPr>
          <w:t>herlinakadir5@gmail.com</w:t>
        </w:r>
      </w:hyperlink>
      <w:hyperlink r:id="rId32" w:history="1"/>
    </w:p>
    <w:p w14:paraId="7C04397A" w14:textId="4714448C" w:rsidR="005A410E" w:rsidRPr="005A410E" w:rsidRDefault="005A410E" w:rsidP="00074F96">
      <w:pPr>
        <w:spacing w:line="480" w:lineRule="auto"/>
        <w:jc w:val="both"/>
        <w:rPr>
          <w:rFonts w:asciiTheme="majorBidi" w:hAnsiTheme="majorBidi" w:cstheme="majorBidi"/>
          <w:sz w:val="24"/>
          <w:szCs w:val="24"/>
        </w:rPr>
      </w:pPr>
      <w:r w:rsidRPr="005A410E">
        <w:rPr>
          <w:rFonts w:asciiTheme="majorBidi" w:hAnsiTheme="majorBidi" w:cstheme="majorBidi"/>
          <w:sz w:val="24"/>
          <w:szCs w:val="24"/>
        </w:rPr>
        <w:t xml:space="preserve">Nama Orang Tua </w:t>
      </w:r>
    </w:p>
    <w:p w14:paraId="491DE6F8" w14:textId="1B32C80C" w:rsidR="005A410E" w:rsidRPr="005A410E" w:rsidRDefault="005A410E" w:rsidP="00074F96">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Ayah</w:t>
      </w:r>
      <w:r w:rsidRPr="005A410E">
        <w:rPr>
          <w:rFonts w:asciiTheme="majorBidi" w:hAnsiTheme="majorBidi" w:cstheme="majorBidi"/>
          <w:sz w:val="24"/>
          <w:szCs w:val="24"/>
        </w:rPr>
        <w:tab/>
      </w:r>
      <w:r w:rsidRPr="005A410E">
        <w:rPr>
          <w:rFonts w:asciiTheme="majorBidi" w:hAnsiTheme="majorBidi" w:cstheme="majorBidi"/>
          <w:sz w:val="24"/>
          <w:szCs w:val="24"/>
        </w:rPr>
        <w:tab/>
      </w:r>
      <w:r w:rsidRPr="005A410E">
        <w:rPr>
          <w:rFonts w:asciiTheme="majorBidi" w:hAnsiTheme="majorBidi" w:cstheme="majorBidi"/>
          <w:sz w:val="24"/>
          <w:szCs w:val="24"/>
        </w:rPr>
        <w:tab/>
        <w:t xml:space="preserve"> </w:t>
      </w:r>
      <w:r w:rsidRPr="005A410E">
        <w:rPr>
          <w:rFonts w:asciiTheme="majorBidi" w:hAnsiTheme="majorBidi" w:cstheme="majorBidi"/>
          <w:sz w:val="24"/>
          <w:szCs w:val="24"/>
        </w:rPr>
        <w:tab/>
        <w:t xml:space="preserve">: </w:t>
      </w:r>
      <w:r w:rsidR="00074F96">
        <w:rPr>
          <w:rFonts w:asciiTheme="majorBidi" w:hAnsiTheme="majorBidi" w:cstheme="majorBidi"/>
          <w:sz w:val="24"/>
          <w:szCs w:val="24"/>
        </w:rPr>
        <w:t>Haruna Kadir</w:t>
      </w:r>
    </w:p>
    <w:p w14:paraId="7EC1C7BC" w14:textId="0081EE68" w:rsidR="005A410E" w:rsidRDefault="005A410E" w:rsidP="00F50146">
      <w:pPr>
        <w:spacing w:line="360" w:lineRule="auto"/>
        <w:jc w:val="both"/>
        <w:rPr>
          <w:rFonts w:asciiTheme="majorBidi" w:hAnsiTheme="majorBidi" w:cstheme="majorBidi"/>
          <w:sz w:val="24"/>
          <w:szCs w:val="24"/>
        </w:rPr>
      </w:pPr>
      <w:r w:rsidRPr="005A410E">
        <w:rPr>
          <w:rFonts w:asciiTheme="majorBidi" w:hAnsiTheme="majorBidi" w:cstheme="majorBidi"/>
          <w:sz w:val="24"/>
          <w:szCs w:val="24"/>
        </w:rPr>
        <w:t>Ibu</w:t>
      </w:r>
      <w:r w:rsidR="00DD1C97">
        <w:rPr>
          <w:rFonts w:asciiTheme="majorBidi" w:hAnsiTheme="majorBidi" w:cstheme="majorBidi"/>
          <w:sz w:val="24"/>
          <w:szCs w:val="24"/>
        </w:rPr>
        <w:tab/>
      </w:r>
      <w:r w:rsidR="00DD1C97">
        <w:rPr>
          <w:rFonts w:asciiTheme="majorBidi" w:hAnsiTheme="majorBidi" w:cstheme="majorBidi"/>
          <w:sz w:val="24"/>
          <w:szCs w:val="24"/>
        </w:rPr>
        <w:tab/>
      </w:r>
      <w:r w:rsidR="00DD1C97">
        <w:rPr>
          <w:rFonts w:asciiTheme="majorBidi" w:hAnsiTheme="majorBidi" w:cstheme="majorBidi"/>
          <w:sz w:val="24"/>
          <w:szCs w:val="24"/>
        </w:rPr>
        <w:tab/>
      </w:r>
      <w:r w:rsidR="00DD1C97">
        <w:rPr>
          <w:rFonts w:asciiTheme="majorBidi" w:hAnsiTheme="majorBidi" w:cstheme="majorBidi"/>
          <w:sz w:val="24"/>
          <w:szCs w:val="24"/>
        </w:rPr>
        <w:tab/>
      </w:r>
      <w:r w:rsidRPr="005A410E">
        <w:rPr>
          <w:rFonts w:asciiTheme="majorBidi" w:hAnsiTheme="majorBidi" w:cstheme="majorBidi"/>
          <w:sz w:val="24"/>
          <w:szCs w:val="24"/>
        </w:rPr>
        <w:t xml:space="preserve">: </w:t>
      </w:r>
      <w:r w:rsidR="00074F96">
        <w:rPr>
          <w:rFonts w:asciiTheme="majorBidi" w:hAnsiTheme="majorBidi" w:cstheme="majorBidi"/>
          <w:sz w:val="24"/>
          <w:szCs w:val="24"/>
        </w:rPr>
        <w:t>Lili Mustapa</w:t>
      </w:r>
    </w:p>
    <w:p w14:paraId="76D02AE2" w14:textId="77777777" w:rsidR="00F50146" w:rsidRPr="00F50146" w:rsidRDefault="00F50146" w:rsidP="00F50146">
      <w:pPr>
        <w:spacing w:line="360" w:lineRule="auto"/>
        <w:jc w:val="both"/>
        <w:rPr>
          <w:rFonts w:asciiTheme="majorBidi" w:hAnsiTheme="majorBidi" w:cstheme="majorBidi"/>
          <w:sz w:val="24"/>
          <w:szCs w:val="24"/>
        </w:rPr>
      </w:pPr>
    </w:p>
    <w:p w14:paraId="6B1865F7" w14:textId="77777777" w:rsidR="005A410E" w:rsidRPr="00A15F3A" w:rsidRDefault="005A410E" w:rsidP="005A410E">
      <w:pPr>
        <w:spacing w:after="120" w:line="360" w:lineRule="auto"/>
        <w:jc w:val="center"/>
        <w:rPr>
          <w:rFonts w:ascii="Times New Roman" w:hAnsi="Times New Roman" w:cs="Times New Roman"/>
          <w:b/>
          <w:sz w:val="24"/>
          <w:szCs w:val="24"/>
        </w:rPr>
      </w:pPr>
      <w:r w:rsidRPr="00A15F3A">
        <w:rPr>
          <w:rFonts w:ascii="Times New Roman" w:hAnsi="Times New Roman" w:cs="Times New Roman"/>
          <w:b/>
          <w:sz w:val="24"/>
          <w:szCs w:val="24"/>
        </w:rPr>
        <w:t>RIWAYAT PENDIDIKAN</w:t>
      </w:r>
    </w:p>
    <w:tbl>
      <w:tblPr>
        <w:tblStyle w:val="TableGrid"/>
        <w:tblW w:w="0" w:type="auto"/>
        <w:tblInd w:w="392" w:type="dxa"/>
        <w:tblLook w:val="04A0" w:firstRow="1" w:lastRow="0" w:firstColumn="1" w:lastColumn="0" w:noHBand="0" w:noVBand="1"/>
      </w:tblPr>
      <w:tblGrid>
        <w:gridCol w:w="4536"/>
        <w:gridCol w:w="2551"/>
      </w:tblGrid>
      <w:tr w:rsidR="005A410E" w14:paraId="740B8B69" w14:textId="77777777" w:rsidTr="006262F9">
        <w:tc>
          <w:tcPr>
            <w:tcW w:w="4536" w:type="dxa"/>
          </w:tcPr>
          <w:p w14:paraId="220C9983" w14:textId="77777777" w:rsidR="005A410E" w:rsidRPr="00FA443F" w:rsidRDefault="005A410E" w:rsidP="006262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2005 - 2011</w:t>
            </w:r>
          </w:p>
        </w:tc>
        <w:tc>
          <w:tcPr>
            <w:tcW w:w="2551" w:type="dxa"/>
          </w:tcPr>
          <w:p w14:paraId="5869F5E7" w14:textId="60D9202B" w:rsidR="005A410E" w:rsidRPr="00074F96" w:rsidRDefault="00074F96" w:rsidP="006262F9">
            <w:pPr>
              <w:spacing w:line="360" w:lineRule="auto"/>
              <w:jc w:val="center"/>
              <w:rPr>
                <w:rFonts w:ascii="Times New Roman" w:hAnsi="Times New Roman" w:cs="Times New Roman"/>
                <w:sz w:val="24"/>
                <w:szCs w:val="24"/>
              </w:rPr>
            </w:pPr>
            <w:r>
              <w:rPr>
                <w:rFonts w:ascii="Times New Roman" w:hAnsi="Times New Roman" w:cs="Times New Roman"/>
                <w:sz w:val="24"/>
                <w:szCs w:val="24"/>
              </w:rPr>
              <w:t>SD Negeri Pateten</w:t>
            </w:r>
          </w:p>
        </w:tc>
      </w:tr>
      <w:tr w:rsidR="005A410E" w14:paraId="65E109D2" w14:textId="77777777" w:rsidTr="006262F9">
        <w:tc>
          <w:tcPr>
            <w:tcW w:w="4536" w:type="dxa"/>
          </w:tcPr>
          <w:p w14:paraId="79F03BF1" w14:textId="77777777" w:rsidR="005A410E" w:rsidRPr="00FA443F" w:rsidRDefault="005A410E" w:rsidP="006262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2011 - 2014</w:t>
            </w:r>
          </w:p>
        </w:tc>
        <w:tc>
          <w:tcPr>
            <w:tcW w:w="2551" w:type="dxa"/>
          </w:tcPr>
          <w:p w14:paraId="1038960C" w14:textId="0B631C99" w:rsidR="005A410E" w:rsidRPr="00074F96" w:rsidRDefault="00074F96" w:rsidP="006262F9">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MTS </w:t>
            </w:r>
            <w:r>
              <w:rPr>
                <w:rFonts w:ascii="Times New Roman" w:hAnsi="Times New Roman" w:cs="Times New Roman"/>
                <w:sz w:val="24"/>
                <w:szCs w:val="24"/>
              </w:rPr>
              <w:t>Negeri 1 Bitung</w:t>
            </w:r>
          </w:p>
        </w:tc>
      </w:tr>
      <w:tr w:rsidR="005A410E" w14:paraId="68F58138" w14:textId="77777777" w:rsidTr="006262F9">
        <w:tc>
          <w:tcPr>
            <w:tcW w:w="4536" w:type="dxa"/>
          </w:tcPr>
          <w:p w14:paraId="0542B7BA" w14:textId="77777777" w:rsidR="005A410E" w:rsidRPr="00FA443F" w:rsidRDefault="005A410E" w:rsidP="006262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2014 -2017</w:t>
            </w:r>
          </w:p>
        </w:tc>
        <w:tc>
          <w:tcPr>
            <w:tcW w:w="2551" w:type="dxa"/>
          </w:tcPr>
          <w:p w14:paraId="6B8F0667" w14:textId="30630079" w:rsidR="005A410E" w:rsidRPr="00074F96" w:rsidRDefault="00074F96" w:rsidP="006262F9">
            <w:pPr>
              <w:spacing w:line="360" w:lineRule="auto"/>
              <w:jc w:val="center"/>
              <w:rPr>
                <w:rFonts w:ascii="Times New Roman" w:hAnsi="Times New Roman" w:cs="Times New Roman"/>
                <w:sz w:val="24"/>
                <w:szCs w:val="24"/>
              </w:rPr>
            </w:pPr>
            <w:r>
              <w:rPr>
                <w:rFonts w:ascii="Times New Roman" w:hAnsi="Times New Roman" w:cs="Times New Roman"/>
                <w:sz w:val="24"/>
                <w:szCs w:val="24"/>
              </w:rPr>
              <w:t>SMK Negeri 5 Bitung</w:t>
            </w:r>
          </w:p>
        </w:tc>
      </w:tr>
      <w:tr w:rsidR="005A410E" w14:paraId="422FCADB" w14:textId="77777777" w:rsidTr="006262F9">
        <w:tc>
          <w:tcPr>
            <w:tcW w:w="4536" w:type="dxa"/>
          </w:tcPr>
          <w:p w14:paraId="2D6B3F73" w14:textId="77777777" w:rsidR="005A410E" w:rsidRPr="00FA443F" w:rsidRDefault="005A410E" w:rsidP="006262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2017 -2023 Hukum Akhwal Al Syaksiyah</w:t>
            </w:r>
          </w:p>
        </w:tc>
        <w:tc>
          <w:tcPr>
            <w:tcW w:w="2551" w:type="dxa"/>
          </w:tcPr>
          <w:p w14:paraId="066DED28" w14:textId="77777777" w:rsidR="005A410E" w:rsidRPr="00FA443F" w:rsidRDefault="005A410E" w:rsidP="006262F9">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Institut Agama Islam Negeri (IAIN) Manado</w:t>
            </w:r>
          </w:p>
        </w:tc>
      </w:tr>
    </w:tbl>
    <w:p w14:paraId="4740E36A" w14:textId="77777777" w:rsidR="005A410E" w:rsidRPr="00764476" w:rsidRDefault="005A410E" w:rsidP="00764476">
      <w:pPr>
        <w:pStyle w:val="ListParagraph"/>
        <w:spacing w:line="360" w:lineRule="auto"/>
        <w:jc w:val="both"/>
        <w:rPr>
          <w:rFonts w:asciiTheme="majorBidi" w:hAnsiTheme="majorBidi" w:cstheme="majorBidi"/>
          <w:sz w:val="24"/>
          <w:szCs w:val="24"/>
        </w:rPr>
      </w:pPr>
    </w:p>
    <w:sectPr w:rsidR="005A410E" w:rsidRPr="00764476" w:rsidSect="00AD218E">
      <w:pgSz w:w="11906" w:h="16838" w:code="9"/>
      <w:pgMar w:top="2268" w:right="1701" w:bottom="2268" w:left="2268"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CC9D2B" w14:textId="77777777" w:rsidR="00DF0132" w:rsidRDefault="00DF0132" w:rsidP="00D44377">
      <w:pPr>
        <w:spacing w:after="0" w:line="240" w:lineRule="auto"/>
      </w:pPr>
      <w:r>
        <w:separator/>
      </w:r>
    </w:p>
  </w:endnote>
  <w:endnote w:type="continuationSeparator" w:id="0">
    <w:p w14:paraId="27FE229A" w14:textId="77777777" w:rsidR="00DF0132" w:rsidRDefault="00DF0132" w:rsidP="00D4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New Arabic">
    <w:altName w:val="Times New Roman"/>
    <w:charset w:val="00"/>
    <w:family w:val="roman"/>
    <w:pitch w:val="variable"/>
    <w:sig w:usb0="00000003" w:usb1="00000000" w:usb2="00000000" w:usb3="00000000" w:csb0="00000001" w:csb1="00000000"/>
  </w:font>
  <w:font w:name="Times New Roman - Arab">
    <w:panose1 w:val="020B06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3D064" w14:textId="1704ADFA" w:rsidR="00EA23A3" w:rsidRDefault="00EA23A3" w:rsidP="007F6D85">
    <w:pPr>
      <w:pStyle w:val="Footer"/>
      <w:jc w:val="right"/>
    </w:pPr>
  </w:p>
  <w:p w14:paraId="0AC6EC34" w14:textId="77777777" w:rsidR="00EA23A3" w:rsidRDefault="00EA23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E13E8" w14:textId="77777777" w:rsidR="00EA23A3" w:rsidRDefault="00EA23A3">
    <w:pPr>
      <w:pStyle w:val="Footer"/>
      <w:jc w:val="right"/>
    </w:pPr>
  </w:p>
  <w:p w14:paraId="6F0E6AE5" w14:textId="77777777" w:rsidR="00EA23A3" w:rsidRDefault="00EA23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A0A01" w14:textId="77777777" w:rsidR="00EA23A3" w:rsidRDefault="00EA23A3" w:rsidP="00800B07">
    <w:pPr>
      <w:pStyle w:val="Footer"/>
    </w:pPr>
  </w:p>
  <w:p w14:paraId="34FE9577" w14:textId="77777777" w:rsidR="00EA23A3" w:rsidRDefault="00EA23A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63DB" w14:textId="330DC56E" w:rsidR="00EA23A3" w:rsidRDefault="00EA23A3" w:rsidP="00171931">
    <w:pPr>
      <w:pStyle w:val="Footer"/>
      <w:jc w:val="center"/>
    </w:pPr>
  </w:p>
  <w:p w14:paraId="29A60D44" w14:textId="77777777" w:rsidR="00EA23A3" w:rsidRDefault="00EA23A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1120C" w14:textId="56E39942" w:rsidR="00EA23A3" w:rsidRDefault="00EA23A3" w:rsidP="002A4A81">
    <w:pPr>
      <w:pStyle w:val="Footer"/>
      <w:jc w:val="center"/>
    </w:pPr>
  </w:p>
  <w:p w14:paraId="568D1757" w14:textId="77777777" w:rsidR="00EA23A3" w:rsidRDefault="00EA2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D58EB" w14:textId="77777777" w:rsidR="00DF0132" w:rsidRDefault="00DF0132" w:rsidP="00D44377">
      <w:pPr>
        <w:spacing w:after="0" w:line="240" w:lineRule="auto"/>
      </w:pPr>
      <w:r>
        <w:separator/>
      </w:r>
    </w:p>
  </w:footnote>
  <w:footnote w:type="continuationSeparator" w:id="0">
    <w:p w14:paraId="4AFEC7F7" w14:textId="77777777" w:rsidR="00DF0132" w:rsidRDefault="00DF0132" w:rsidP="00D44377">
      <w:pPr>
        <w:spacing w:after="0" w:line="240" w:lineRule="auto"/>
      </w:pPr>
      <w:r>
        <w:continuationSeparator/>
      </w:r>
    </w:p>
  </w:footnote>
  <w:footnote w:id="1">
    <w:p w14:paraId="0C82952B" w14:textId="3C40D9F1" w:rsidR="00EA23A3" w:rsidRPr="00B74B74" w:rsidRDefault="00EA23A3" w:rsidP="00812597">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Kata","author":[{"dropping-particle":"","family":"eka wahidin","given":"","non-dropping-particle":"","parse-names":false,"suffix":""}],"container-title":"Paper Knowledge . Toward a Media History of Documents","id":"ITEM-1","issue":"April","issued":{"date-parts":[["2014"]]},"number-of-pages":"49-58","publisher":"UIN Alauddin Makassar","title":"TINJAUAN HUKUM ISLAM TERHADAP PERNIKAHAN DINI DI PONDOK PESANTREN DARUL ISTIQAMAH MACCOPA’ MAROS","type":"thesis","volume":"3"},"uris":["http://www.mendeley.com/documents/?uuid=ce92d439-ed4a-4c91-9673-1c94da05aa88","http://www.mendeley.com/documents/?uuid=efe1f44d-6372-4e3e-98ba-e2d50d0addb3"]}],"mendeley":{"formattedCitation":"eka wahidin, ‘TINJAUAN HUKUM ISLAM TERHADAP PERNIKAHAN DINI DI PONDOK PESANTREN DARUL ISTIQAMAH MACCOPA’ MAROS’, &lt;i&gt;Paper Knowledge . Toward a Media History of Documents&lt;/i&gt; (UIN Alauddin Makassar, 2014).","manualFormatting":"Eka wahidin Mb, ‘Tinjauan Hukum Islam Terhadap Pernikahan Dini Di Pondok Pesantren Darul Istiqamah Maccopa’ Maros’, Paper Knowledge . Toward a Media History of Documents (UIN Alauddin Makassar, 2014),","plainTextFormattedCitation":"eka wahidin, ‘TINJAUAN HUKUM ISLAM TERHADAP PERNIKAHAN DINI DI PONDOK PESANTREN DARUL ISTIQAMAH MACCOPA’ MAROS’, Paper Knowledge . Toward a Media History of Documents (UIN Alauddin Makassar, 2014).","previouslyFormattedCitation":"eka wahidin, ‘TINJAUAN HUKUM ISLAM TERHADAP PERNIKAHAN DINI DI PONDOK PESANTREN DARUL ISTIQAMAH MACCOPA’ MAROS’, &lt;i&gt;Paper Knowledge . Toward a Media History of Documents&lt;/i&gt; (UIN Alauddin Makassar, 2014)."},"properties":{"noteIndex":1},"schema":"https://github.com/citation-style-language/schema/raw/master/csl-citation.json"}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Eka wahidin Mb, </w:t>
      </w:r>
      <w:r w:rsidRPr="00B74B74">
        <w:rPr>
          <w:rFonts w:ascii="Times New Arabic" w:hAnsi="Times New Arabic" w:cstheme="majorBidi"/>
          <w:i/>
          <w:iCs/>
          <w:noProof/>
        </w:rPr>
        <w:t>‘Tinjauan Hukum Islam Terhadap Pernikahan Dini Di Pondok Pesantren Darul Istiqamah Maccopa’ Maros</w:t>
      </w:r>
      <w:r w:rsidRPr="00B74B74">
        <w:rPr>
          <w:rFonts w:ascii="Times New Arabic" w:hAnsi="Times New Arabic" w:cstheme="majorBidi"/>
          <w:noProof/>
        </w:rPr>
        <w:t xml:space="preserve">’, </w:t>
      </w:r>
      <w:r w:rsidRPr="00B74B74">
        <w:rPr>
          <w:rFonts w:ascii="Times New Arabic" w:hAnsi="Times New Arabic" w:cstheme="majorBidi"/>
          <w:i/>
          <w:noProof/>
        </w:rPr>
        <w:t>Paper Knowledge . Toward a Media History of Documents</w:t>
      </w:r>
      <w:r w:rsidRPr="00B74B74">
        <w:rPr>
          <w:rFonts w:ascii="Times New Arabic" w:hAnsi="Times New Arabic" w:cstheme="majorBidi"/>
          <w:noProof/>
        </w:rPr>
        <w:t xml:space="preserve"> (UIN Alauddin Makassar, 2014),</w:t>
      </w:r>
      <w:r w:rsidRPr="00B74B74">
        <w:rPr>
          <w:rFonts w:ascii="Times New Arabic" w:hAnsi="Times New Arabic" w:cstheme="majorBidi"/>
        </w:rPr>
        <w:fldChar w:fldCharType="end"/>
      </w:r>
      <w:r>
        <w:rPr>
          <w:rFonts w:ascii="Times New Arabic" w:hAnsi="Times New Arabic" w:cstheme="majorBidi"/>
        </w:rPr>
        <w:t xml:space="preserve"> </w:t>
      </w:r>
      <w:r w:rsidRPr="00B74B74">
        <w:rPr>
          <w:rFonts w:ascii="Times New Arabic" w:hAnsi="Times New Arabic" w:cstheme="majorBidi"/>
        </w:rPr>
        <w:t>2</w:t>
      </w:r>
    </w:p>
  </w:footnote>
  <w:footnote w:id="2">
    <w:p w14:paraId="31F57352" w14:textId="546970BC" w:rsidR="00EA23A3" w:rsidRPr="00B74B74" w:rsidRDefault="00EA23A3" w:rsidP="00005870">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{"citationItems":[{"id":"ITEM-1","itemData":{"author":[{"dropping-particle":"","family":"Topik","given":"Hezky","non-dropping-particle":"","parse-names":false,"suffix":""}],"container-title":"Warata Kota","id":"ITEM-1","issued":{"date-parts":[["2018"]]},"page":"1","title":"Seks Bebas Penyebab Perkawinan Dini, Watuna Warning Remaja Bitung","type":"webpage"},"uris":["http://www.mendeley.com/documents/?uuid=9482c70a-223f-4466-8f51-c142c89735d9","http://www.mendeley.com/documents/?uuid=78cbac11-2456-4d30-b37b-17ca05564ed2"]}],"mendeley":{"formattedCitation":"Hezky Topik, ‘Seks Bebas Penyebab Perkawinan Dini, Watuna Warning Remaja Bitung’, &lt;i&gt;Warata Kota&lt;/i&gt;, 2018, p. 1.","plainTextFormattedCitation":"Hezky Topik, ‘Seks Bebas Penyebab Perkawinan Dini, Watuna Warning Remaja Bitung’, Warata Kota, 2018, p. 1.","previouslyFormattedCitation":"Hezky Topik, ‘Seks Bebas Penyebab Perkawinan Dini, Watuna Warning Remaja Bitung’, &lt;i&gt;Warata Kota&lt;/i&gt;, 2018, p. 1."},"properties":{"noteIndex":2},"schema":"https://github.com/citation-style-language/schema/raw/master/csl-citation.json"}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Hezky Topik, ‘Seks Bebas Penyebab Perkawinan Dini, Watuna Warning Remaja Bitung’, </w:t>
      </w:r>
      <w:r w:rsidRPr="00B74B74">
        <w:rPr>
          <w:rFonts w:ascii="Times New Arabic" w:hAnsi="Times New Arabic" w:cstheme="majorBidi"/>
          <w:i/>
          <w:noProof/>
        </w:rPr>
        <w:t>Warata Kota</w:t>
      </w:r>
      <w:r w:rsidRPr="00B74B74">
        <w:rPr>
          <w:rFonts w:ascii="Times New Arabic" w:hAnsi="Times New Arabic" w:cstheme="majorBidi"/>
          <w:noProof/>
        </w:rPr>
        <w:t>, 2018, 1.</w:t>
      </w:r>
      <w:r w:rsidRPr="00B74B74">
        <w:rPr>
          <w:rFonts w:ascii="Times New Arabic" w:hAnsi="Times New Arabic" w:cstheme="majorBidi"/>
        </w:rPr>
        <w:fldChar w:fldCharType="end"/>
      </w:r>
    </w:p>
  </w:footnote>
  <w:footnote w:id="3">
    <w:p w14:paraId="40779CAD" w14:textId="2077E7EC" w:rsidR="00EA23A3" w:rsidRPr="00B74B74" w:rsidRDefault="00EA23A3" w:rsidP="000334FF">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{"citationItems":[{"id":"ITEM-1","itemData":{"author":[{"dropping-particle":"","family":"Anggreany","given":"Ririn","non-dropping-particle":"","parse-names":false,"suffix":""}],"id":"ITEM-1","issued":{"date-parts":[["2016"]]},"publisher":"UIN ALAUDIN MAKASSAR","title":"PERSEPSI MASYARAKAT ISLAM TERHADAP PERNIKAHAN DINI DI KECAMATAN PATTALLASSANG KABUPATEN GOWA","type":"thesis"},"uris":["http://www.mendeley.com/documents/?uuid=1edc0cbf-20fb-4352-aafa-1990de16fc21","http://www.mendeley.com/documents/?uuid=3ca51a0e-6512-4a50-9ca0-fd5bd02d415e"]}],"mendeley":{"formattedCitation":"Ririn Anggreany, ‘PERSEPSI MASYARAKAT ISLAM TERHADAP PERNIKAHAN DINI DI KECAMATAN PATTALLASSANG KABUPATEN GOWA’ (UIN ALAUDIN MAKASSAR, 2016).","manualFormatting":"Ririn Anggreany, ‘Persepsi Masyarakat Islam Terhadap Pernikahan Dini Di Kecamatan Pattallassang Kabupaten Gowa’ (Uin Alaudin Makassar, 2016).","plainTextFormattedCitation":"Ririn Anggreany, ‘PERSEPSI MASYARAKAT ISLAM TERHADAP PERNIKAHAN DINI DI KECAMATAN PATTALLASSANG KABUPATEN GOWA’ (UIN ALAUDIN MAKASSAR, 2016).","previouslyFormattedCitation":"Ririn Anggreany, ‘PERSEPSI MASYARAKAT ISLAM TERHADAP PERNIKAHAN DINI DI KECAMATAN PATTALLASSANG KABUPATEN GOWA’ (UIN ALAUDIN MAKASSAR, 2016)."},"properties":{"noteIndex":3},"schema":"https://github.com/citation-style-language/schema/raw/master/csl-citation.json"}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Ririn Anggreany, </w:t>
      </w:r>
      <w:r w:rsidRPr="00B74B74">
        <w:rPr>
          <w:rFonts w:ascii="Times New Arabic" w:hAnsi="Times New Arabic" w:cstheme="majorBidi"/>
          <w:i/>
          <w:iCs/>
          <w:noProof/>
        </w:rPr>
        <w:t>‘Persepsi Masyarakat Islam Terhadap Pernikahan Dini Di Kecamatan Pattallassang Kabupaten Gowa</w:t>
      </w:r>
      <w:r w:rsidRPr="00B74B74">
        <w:rPr>
          <w:rFonts w:ascii="Times New Arabic" w:hAnsi="Times New Arabic" w:cstheme="majorBidi"/>
          <w:noProof/>
        </w:rPr>
        <w:t>’ (Uin Alaudin Makassar, 2016)</w:t>
      </w:r>
      <w:r w:rsidRPr="00B74B74">
        <w:rPr>
          <w:rFonts w:ascii="Times New Arabic" w:hAnsi="Times New Arabic" w:cstheme="majorBidi"/>
        </w:rPr>
        <w:fldChar w:fldCharType="end"/>
      </w:r>
      <w:r>
        <w:rPr>
          <w:rFonts w:ascii="Times New Arabic" w:hAnsi="Times New Arabic" w:cstheme="majorBidi"/>
        </w:rPr>
        <w:t>,</w:t>
      </w:r>
      <w:r w:rsidRPr="00B74B74">
        <w:rPr>
          <w:rFonts w:ascii="Times New Arabic" w:hAnsi="Times New Arabic" w:cstheme="majorBidi"/>
        </w:rPr>
        <w:t xml:space="preserve">  10</w:t>
      </w:r>
      <w:r>
        <w:rPr>
          <w:rFonts w:ascii="Times New Arabic" w:hAnsi="Times New Arabic" w:cstheme="majorBidi"/>
        </w:rPr>
        <w:t>.</w:t>
      </w:r>
    </w:p>
  </w:footnote>
  <w:footnote w:id="4">
    <w:p w14:paraId="5BF8E8E0" w14:textId="2EED333C" w:rsidR="00EA23A3" w:rsidRPr="00B74B74" w:rsidRDefault="00EA23A3" w:rsidP="000334FF">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{"citationItems":[{"id":"ITEM-1","itemData":{"author":[{"dropping-particle":"","family":"Kementerian Agama RI","given":"","non-dropping-particle":"","parse-names":false,"suffix":""}],"id":"ITEM-1","issued":{"date-parts":[["2106"]]},"publisher":"Bimbingan Masyarakat Islam Direktorat Jurusan Agama dan Pembinaan Syariah","publisher-place":"Jakarta","title":"Al-Qur'an dan Terjemahnya","type":"book"},"uris":["http://www.mendeley.com/documents/?uuid=0476f646-3e20-4904-8904-0ef2b7f53b73","http://www.mendeley.com/documents/?uuid=ecf1ef52-a7c5-42ef-80ec-06140bae6455"]}],"mendeley":{"formattedCitation":"Kementerian Agama RI, &lt;i&gt;Al-Qur’an Dan Terjemahnya&lt;/i&gt; (Jakarta: Bimbingan Masyarakat Islam Direktorat Jurusan Agama dan Pembinaan Syariah, 2106).","manualFormatting":"Kementerian Agama Ri, Al-Qur’an Dan Terjemahnya (Jakarta: Bimbingan Masyarakat Islam Direktorat Jurusan Agama Dan Pembinaan Syariah, 2106).","plainTextFormattedCitation":"Kementerian Agama RI, Al-Qur’an Dan Terjemahnya (Jakarta: Bimbingan Masyarakat Islam Direktorat Jurusan Agama dan Pembinaan Syariah, 2106).","previouslyFormattedCitation":"Kementerian Agama RI, &lt;i&gt;Al-Qur’an Dan Terjemahnya&lt;/i&gt; (Jakarta: Bimbingan Masyarakat Islam Direktorat Jurusan Agama dan Pembinaan Syariah, 2106)."},"properties":{"noteIndex":4},"schema":"https://github.com/citation-style-language/schema/raw/master/csl-citation.json"}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Kementerian Agama Ri, </w:t>
      </w:r>
      <w:r w:rsidRPr="00B74B74">
        <w:rPr>
          <w:rFonts w:ascii="Times New Arabic" w:hAnsi="Times New Arabic" w:cstheme="majorBidi"/>
          <w:i/>
          <w:noProof/>
        </w:rPr>
        <w:t>Al-Qur’an Dan Terjemahnya</w:t>
      </w:r>
      <w:r w:rsidRPr="00B74B74">
        <w:rPr>
          <w:rFonts w:ascii="Times New Arabic" w:hAnsi="Times New Arabic" w:cstheme="majorBidi"/>
          <w:noProof/>
        </w:rPr>
        <w:t xml:space="preserve"> (Jakarta: Bimbingan Masyarakat Islam Direktorat Jurusan Agama Dan Pembinaan Syariah, 2106)</w:t>
      </w:r>
      <w:r w:rsidRPr="00B74B74">
        <w:rPr>
          <w:rFonts w:ascii="Times New Arabic" w:hAnsi="Times New Arabic" w:cstheme="majorBidi"/>
        </w:rPr>
        <w:fldChar w:fldCharType="end"/>
      </w:r>
      <w:r>
        <w:rPr>
          <w:rFonts w:ascii="Times New Arabic" w:hAnsi="Times New Arabic" w:cstheme="majorBidi"/>
        </w:rPr>
        <w:t>,</w:t>
      </w:r>
      <w:r w:rsidRPr="00B74B74">
        <w:rPr>
          <w:rFonts w:ascii="Times New Arabic" w:hAnsi="Times New Arabic" w:cstheme="majorBidi"/>
        </w:rPr>
        <w:t xml:space="preserve"> 572</w:t>
      </w:r>
      <w:r>
        <w:rPr>
          <w:rFonts w:ascii="Times New Arabic" w:hAnsi="Times New Arabic" w:cstheme="majorBidi"/>
        </w:rPr>
        <w:t>.</w:t>
      </w:r>
    </w:p>
  </w:footnote>
  <w:footnote w:id="5">
    <w:p w14:paraId="3B893DA3" w14:textId="033D87E0" w:rsidR="00EA23A3" w:rsidRPr="00B74B74" w:rsidRDefault="00EA23A3" w:rsidP="00D92D12">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{"citationItems":[{"id":"ITEM-1","itemData":{"author":[{"dropping-particle":"","family":"Tumiwa","given":"Anisa Jihan","non-dropping-particle":"","parse-names":false,"suffix":""}],"id":"ITEM-1","issued":{"date-parts":[["2021"]]},"number-of-pages":"98","publisher":"IAIN Manado","title":"Implementasi Undang-Undang N0 16 Tahun 2019 Terhadap Penekanan angka Pernikahan Dibawah Umur Di Kota Manado","type":"thesis"},"uris":["http://www.mendeley.com/documents/?uuid=f301b264-24bb-448b-930e-c1986e01cfcc","http://www.mendeley.com/documents/?uuid=4f5201de-480f-40d4-9a11-a58a2b2e8194"]}],"mendeley":{"formattedCitation":"Anisa Jihan Tumiwa, ‘Implementasi Undang-Undang N0 16 Tahun 2019 Terhadap Penekanan Angka Pernikahan Dibawah Umur Di Kota Manado’ (IAIN Manado, 2021).","plainTextFormattedCitation":"Anisa Jihan Tumiwa, ‘Implementasi Undang-Undang N0 16 Tahun 2019 Terhadap Penekanan Angka Pernikahan Dibawah Umur Di Kota Manado’ (IAIN Manado, 2021).","previouslyFormattedCitation":"Anisa Jihan Tumiwa, ‘Implementasi Undang-Undang N0 16 Tahun 2019 Terhadap Penekanan Angka Pernikahan Dibawah Umur Di Kota Manado’ (IAIN Manado, 2021)."},"properties":{"noteIndex":5},"schema":"https://github.com/citation-style-language/schema/raw/master/csl-citation.json"}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Anisa Jihan Tumiwa,</w:t>
      </w:r>
      <w:r w:rsidRPr="00B74B74">
        <w:rPr>
          <w:rFonts w:ascii="Times New Arabic" w:hAnsi="Times New Arabic" w:cstheme="majorBidi"/>
          <w:i/>
          <w:iCs/>
          <w:noProof/>
        </w:rPr>
        <w:t xml:space="preserve"> ‘Implementasi Undang-Undang N0 16 Tahun 2019 Terhadap Penekanan Angka Pernikahan Dibawah Umur Di Kota Manado’</w:t>
      </w:r>
      <w:r w:rsidRPr="00B74B74">
        <w:rPr>
          <w:rFonts w:ascii="Times New Arabic" w:hAnsi="Times New Arabic" w:cstheme="majorBidi"/>
          <w:noProof/>
        </w:rPr>
        <w:t xml:space="preserve"> (IAIN Manado, 2021).</w:t>
      </w:r>
      <w:r w:rsidRPr="00B74B74">
        <w:rPr>
          <w:rFonts w:ascii="Times New Arabic" w:hAnsi="Times New Arabic" w:cstheme="majorBidi"/>
        </w:rPr>
        <w:fldChar w:fldCharType="end"/>
      </w:r>
      <w:r w:rsidRPr="00B74B74">
        <w:rPr>
          <w:rFonts w:ascii="Times New Arabic" w:hAnsi="Times New Arabic" w:cstheme="majorBidi"/>
        </w:rPr>
        <w:t xml:space="preserve"> 2</w:t>
      </w:r>
    </w:p>
    <w:p w14:paraId="35399C2B" w14:textId="78084902" w:rsidR="00EA23A3" w:rsidRPr="00B74B74" w:rsidRDefault="00EA23A3" w:rsidP="00124437">
      <w:pPr>
        <w:pStyle w:val="FootnoteText"/>
        <w:tabs>
          <w:tab w:val="left" w:pos="3107"/>
        </w:tabs>
        <w:spacing w:line="360" w:lineRule="auto"/>
        <w:ind w:firstLine="426"/>
        <w:rPr>
          <w:rFonts w:ascii="Times New Arabic" w:hAnsi="Times New Arabic" w:cstheme="majorBidi"/>
        </w:rPr>
      </w:pPr>
      <w:r w:rsidRPr="00B74B74">
        <w:rPr>
          <w:rFonts w:ascii="Times New Arabic" w:hAnsi="Times New Arabic" w:cstheme="majorBidi"/>
        </w:rPr>
        <w:tab/>
      </w:r>
    </w:p>
  </w:footnote>
  <w:footnote w:id="6">
    <w:p w14:paraId="3F1F1279" w14:textId="4490D4DF" w:rsidR="00EA23A3" w:rsidRPr="00097D47" w:rsidRDefault="00EA23A3" w:rsidP="005134CB">
      <w:pPr>
        <w:pStyle w:val="FootnoteText"/>
        <w:spacing w:line="240" w:lineRule="exact"/>
        <w:jc w:val="both"/>
        <w:rPr>
          <w:rFonts w:ascii="Times New Roman" w:hAnsi="Times New Roman" w:cs="Times New Roman"/>
        </w:rPr>
      </w:pPr>
      <w:r w:rsidRPr="00097D47">
        <w:rPr>
          <w:rStyle w:val="FootnoteReference"/>
          <w:rFonts w:ascii="Times New Roman" w:hAnsi="Times New Roman" w:cs="Times New Roman"/>
        </w:rPr>
        <w:footnoteRef/>
      </w:r>
      <w:r w:rsidRPr="00097D47">
        <w:rPr>
          <w:rFonts w:ascii="Times New Roman" w:hAnsi="Times New Roman" w:cs="Times New Roman"/>
        </w:rPr>
        <w:fldChar w:fldCharType="begin" w:fldLock="1"/>
      </w:r>
      <w:r w:rsidRPr="00097D47">
        <w:rPr>
          <w:rFonts w:ascii="Times New Roman" w:hAnsi="Times New Roman" w:cs="Times New Roman"/>
        </w:rPr>
        <w:instrText>ADDIN CSL_CITATION {"citationItems":[{"id":"ITEM-1","itemData":{"id":"ITEM-1","issued":{"date-parts":[["0"]]},"title":"Kamus Besar Bahasa Indonesia (KBBI)","type":"webpage"},"uris":["http://www.mendeley.com/documents/?uuid=36631d99-acb7-4d06-a2fd-34a4ab1c37bc","http://www.mendeley.com/documents/?uuid=2796bb41-2c5d-441a-aeab-422d0bd1a15d"]}],"mendeley":{"formattedCitation":"‘Kamus Besar Bahasa Indonesia (KBBI)’.","plainTextFormattedCitation":"‘Kamus Besar Bahasa Indonesia (KBBI)’.","previouslyFormattedCitation":"‘Kamus Besar Bahasa Indonesia (KBBI)’."},"properties":{"noteIndex":6},"schema":"https://github.com/citation-style-language/schema/raw/master/csl-citation.json"}</w:instrText>
      </w:r>
      <w:r w:rsidRPr="00097D47">
        <w:rPr>
          <w:rFonts w:ascii="Times New Roman" w:hAnsi="Times New Roman" w:cs="Times New Roman"/>
        </w:rPr>
        <w:fldChar w:fldCharType="separate"/>
      </w:r>
      <w:r w:rsidRPr="00097D47">
        <w:rPr>
          <w:rFonts w:ascii="Times New Roman" w:hAnsi="Times New Roman" w:cs="Times New Roman"/>
          <w:noProof/>
        </w:rPr>
        <w:t>‘Kamus Besar Bahasa Indonesia (KBBI)’.</w:t>
      </w:r>
      <w:r w:rsidRPr="00097D47">
        <w:rPr>
          <w:rFonts w:ascii="Times New Roman" w:hAnsi="Times New Roman" w:cs="Times New Roman"/>
        </w:rPr>
        <w:fldChar w:fldCharType="end"/>
      </w:r>
    </w:p>
  </w:footnote>
  <w:footnote w:id="7">
    <w:p w14:paraId="36CF4EBC" w14:textId="7DB628D9" w:rsidR="00EA23A3" w:rsidRPr="00097D47" w:rsidRDefault="00EA23A3" w:rsidP="005134CB">
      <w:pPr>
        <w:pStyle w:val="FootnoteText"/>
        <w:spacing w:line="240" w:lineRule="exact"/>
        <w:jc w:val="both"/>
        <w:rPr>
          <w:rFonts w:ascii="Times New Roman" w:hAnsi="Times New Roman" w:cs="Times New Roman"/>
        </w:rPr>
      </w:pPr>
      <w:r w:rsidRPr="00097D47">
        <w:rPr>
          <w:rStyle w:val="FootnoteReference"/>
          <w:rFonts w:ascii="Times New Roman" w:hAnsi="Times New Roman" w:cs="Times New Roman"/>
        </w:rPr>
        <w:footnoteRef/>
      </w:r>
      <w:r w:rsidRPr="00097D47">
        <w:rPr>
          <w:rFonts w:ascii="Times New Roman" w:hAnsi="Times New Roman" w:cs="Times New Roman"/>
        </w:rPr>
        <w:fldChar w:fldCharType="begin" w:fldLock="1"/>
      </w:r>
      <w:r w:rsidRPr="00097D47">
        <w:rPr>
          <w:rFonts w:ascii="Times New Roman" w:hAnsi="Times New Roman" w:cs="Times New Roman"/>
        </w:rPr>
        <w:instrText>ADDIN CSL_CITATION {"citationItems":[{"id":"ITEM-1","itemData":{"id":"ITEM-1","issued":{"date-parts":[["0"]]},"title":"Kamus Besar Bahasa Indonesia (KBBI)","type":"webpage"},"uris":["http://www.mendeley.com/documents/?uuid=2796bb41-2c5d-441a-aeab-422d0bd1a15d","http://www.mendeley.com/documents/?uuid=36631d99-acb7-4d06-a2fd-34a4ab1c37bc"]}],"mendeley":{"formattedCitation":"‘Kamus Besar Bahasa Indonesia (KBBI)’.","plainTextFormattedCitation":"‘Kamus Besar Bahasa Indonesia (KBBI)’.","previouslyFormattedCitation":"‘Kamus Besar Bahasa Indonesia (KBBI)’."},"properties":{"noteIndex":7},"schema":"https://github.com/citation-style-language/schema/raw/master/csl-citation.json"}</w:instrText>
      </w:r>
      <w:r w:rsidRPr="00097D47">
        <w:rPr>
          <w:rFonts w:ascii="Times New Roman" w:hAnsi="Times New Roman" w:cs="Times New Roman"/>
        </w:rPr>
        <w:fldChar w:fldCharType="separate"/>
      </w:r>
      <w:r w:rsidRPr="00097D47">
        <w:rPr>
          <w:rFonts w:ascii="Times New Roman" w:hAnsi="Times New Roman" w:cs="Times New Roman"/>
          <w:noProof/>
        </w:rPr>
        <w:t>‘Kamus Besar Bahasa Indonesia (KBBI)’.</w:t>
      </w:r>
      <w:r w:rsidRPr="00097D47">
        <w:rPr>
          <w:rFonts w:ascii="Times New Roman" w:hAnsi="Times New Roman" w:cs="Times New Roman"/>
        </w:rPr>
        <w:fldChar w:fldCharType="end"/>
      </w:r>
    </w:p>
  </w:footnote>
  <w:footnote w:id="8">
    <w:p w14:paraId="492466FA" w14:textId="076397FC" w:rsidR="00EA23A3" w:rsidRPr="00097D47" w:rsidRDefault="00EA23A3" w:rsidP="005134CB">
      <w:pPr>
        <w:pStyle w:val="FootnoteText"/>
        <w:spacing w:line="240" w:lineRule="exact"/>
        <w:jc w:val="both"/>
        <w:rPr>
          <w:rFonts w:ascii="Times New Roman" w:hAnsi="Times New Roman" w:cs="Times New Roman"/>
        </w:rPr>
      </w:pPr>
      <w:r w:rsidRPr="00097D47">
        <w:rPr>
          <w:rStyle w:val="FootnoteReference"/>
          <w:rFonts w:ascii="Times New Roman" w:hAnsi="Times New Roman" w:cs="Times New Roman"/>
        </w:rPr>
        <w:footnoteRef/>
      </w:r>
      <w:r w:rsidRPr="00097D47">
        <w:rPr>
          <w:rFonts w:ascii="Times New Roman" w:hAnsi="Times New Roman" w:cs="Times New Roman"/>
        </w:rPr>
        <w:fldChar w:fldCharType="begin" w:fldLock="1"/>
      </w:r>
      <w:r w:rsidRPr="00097D47">
        <w:rPr>
          <w:rFonts w:ascii="Times New Roman" w:hAnsi="Times New Roman" w:cs="Times New Roman"/>
        </w:rPr>
        <w:instrText>ADDIN CSL_CITATION {"citationItems":[{"id":"ITEM-1","itemData":{"author":[{"dropping-particle":"","family":"Senior","given":"Analis","non-dropping-particle":"","parse-names":false,"suffix":""},{"dropping-particle":"","family":"Data","given":"Bagian","non-dropping-particle":"","parse-names":false,"suffix":""}],"id":"ITEM-1","issued":{"date-parts":[["2012"]]},"page":"191-210","title":"PERSEPSI MASYARAKAT TERHADAP PRAKTIK PERKAWINAN DINI DI SUKABUMI JAWA BARAT","type":"article-journal"},"uris":["http://www.mendeley.com/documents/?uuid=3f827fdb-4f90-4c7f-9e32-b7ceec3d74cb","http://www.mendeley.com/documents/?uuid=59990895-cb0f-4da5-8f40-f10465e0b6a3"]}],"mendeley":{"formattedCitation":"Analis Senior and Bagian Data, ‘PERSEPSI MASYARAKAT TERHADAP PRAKTIK PERKAWINAN DINI DI SUKABUMI JAWA BARAT’, 2012, 191–210.","manualFormatting":"Analis Senior and Bagian Data, ‘Perkawinan Dini Di Sukabumi Jawa Barat Public Perception On Underage Marriage Practice In Sukabumi , West Java’, 2012,","plainTextFormattedCitation":"Analis Senior and Bagian Data, ‘PERSEPSI MASYARAKAT TERHADAP PRAKTIK PERKAWINAN DINI DI SUKABUMI JAWA BARAT’, 2012, 191–210.","previouslyFormattedCitation":"Analis Senior and Bagian Data, ‘PERSEPSI MASYARAKAT TERHADAP PRAKTIK PERKAWINAN DINI DI SUKABUMI JAWA BARAT’, 2012, 191–210."},"properties":{"noteIndex":8},"schema":"https://github.com/citation-style-language/schema/raw/master/csl-citation.json"}</w:instrText>
      </w:r>
      <w:r w:rsidRPr="00097D47">
        <w:rPr>
          <w:rFonts w:ascii="Times New Roman" w:hAnsi="Times New Roman" w:cs="Times New Roman"/>
        </w:rPr>
        <w:fldChar w:fldCharType="separate"/>
      </w:r>
      <w:r w:rsidRPr="00097D47">
        <w:rPr>
          <w:rFonts w:ascii="Times New Roman" w:hAnsi="Times New Roman" w:cs="Times New Roman"/>
          <w:i/>
          <w:iCs/>
          <w:noProof/>
        </w:rPr>
        <w:t>Analis Senior and Bagian Data, ‘Perkawinan Dini Di Sukabumi Jawa Barat Public Perception On Underage Marriage Practice In Sukabumi</w:t>
      </w:r>
      <w:r w:rsidRPr="00097D47">
        <w:rPr>
          <w:rFonts w:ascii="Times New Roman" w:hAnsi="Times New Roman" w:cs="Times New Roman"/>
          <w:noProof/>
        </w:rPr>
        <w:t xml:space="preserve"> , West Java’, 2012,</w:t>
      </w:r>
      <w:r w:rsidRPr="00097D47">
        <w:rPr>
          <w:rFonts w:ascii="Times New Roman" w:hAnsi="Times New Roman" w:cs="Times New Roman"/>
        </w:rPr>
        <w:fldChar w:fldCharType="end"/>
      </w:r>
      <w:r w:rsidRPr="00097D47">
        <w:rPr>
          <w:rFonts w:ascii="Times New Roman" w:hAnsi="Times New Roman" w:cs="Times New Roman"/>
        </w:rPr>
        <w:t xml:space="preserve"> 5 </w:t>
      </w:r>
    </w:p>
  </w:footnote>
  <w:footnote w:id="9">
    <w:p w14:paraId="21C05986" w14:textId="12600C68" w:rsidR="00EA23A3" w:rsidRPr="00B74B74" w:rsidRDefault="00EA23A3" w:rsidP="00BD0DB3">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Senior","given":"Analis","non-dropping-particle":"","parse-names":false,"suffix":""},{"dropping-particle":"","family":"Data","given":"Bagian","non-dropping-particle":"","parse-names":false,"suffix":""}],"id":"ITEM-1","issued":{"date-parts":[["2012"]]},"page":"191-210","title":"PERKAWINAN DINI DI SUKABUMI JAWA BARAT Public Perception on Underage Marriage Practice in Sukabumi , West Java","type":"article-journal"},"uris":["http://www.mendeley.com/documents/?uuid=efb8fe45-afd4-446d-9614-b0c5dbdefad4","http://www.mendeley.com/documents/?uuid=a2f9e276-b225-4575-891e-efef81eeb356"]}],"mendeley":{"formattedCitation":"Analis Senior and Bagian Data, ‘PERKAWINAN DINI DI SUKABUMI JAWA BARAT Public Perception on Underage Marriage Practice in Sukabumi , West Java’, 2012, 191–210.","plainTextFormattedCitation":"Analis Senior and Bagian Data, ‘PERKAWINAN DINI DI SUKABUMI JAWA BARAT Public Perception on Underage Marriage Practice in Sukabumi , West Java’, 2012, 191–210.","previouslyFormattedCitation":"Analis Senior and Bagian Data, ‘PERKAWINAN DINI DI SUKABUMI JAWA BARAT Public Perception on Underage Marriage Practice in Sukabumi , West Java’, 2012, 191–210."},"properties":{"noteIndex":9},"schema":"https://github.com/citation-style-language/schema/raw/master/csl-citation.json"}</w:instrText>
      </w:r>
      <w:r w:rsidRPr="00B74B74">
        <w:rPr>
          <w:rFonts w:ascii="Times New Arabic" w:hAnsi="Times New Arabic" w:cstheme="majorBidi"/>
        </w:rPr>
        <w:fldChar w:fldCharType="separate"/>
      </w:r>
      <w:r w:rsidRPr="003145D1">
        <w:rPr>
          <w:rFonts w:ascii="Times New Arabic" w:hAnsi="Times New Arabic" w:cstheme="majorBidi"/>
          <w:noProof/>
        </w:rPr>
        <w:t>Analis Senior and Bagian Data</w:t>
      </w:r>
      <w:r w:rsidRPr="00B74B74">
        <w:rPr>
          <w:rFonts w:ascii="Times New Arabic" w:hAnsi="Times New Arabic" w:cstheme="majorBidi"/>
          <w:i/>
          <w:iCs/>
          <w:noProof/>
        </w:rPr>
        <w:t>, ‘PERKAWINAN DINI DI SUKABUMI JAWA BARAT Public Perception on Underage Marriage Practice in Sukabumi</w:t>
      </w:r>
      <w:r w:rsidRPr="00B74B74">
        <w:rPr>
          <w:rFonts w:ascii="Times New Arabic" w:hAnsi="Times New Arabic" w:cstheme="majorBidi"/>
          <w:noProof/>
        </w:rPr>
        <w:t xml:space="preserve"> , West Java’, 2012, 191–210.</w:t>
      </w:r>
      <w:r w:rsidRPr="00B74B74">
        <w:rPr>
          <w:rFonts w:ascii="Times New Arabic" w:hAnsi="Times New Arabic" w:cstheme="majorBidi"/>
        </w:rPr>
        <w:fldChar w:fldCharType="end"/>
      </w:r>
    </w:p>
  </w:footnote>
  <w:footnote w:id="10">
    <w:p w14:paraId="5D343B8E" w14:textId="0C93108C" w:rsidR="00EA23A3" w:rsidRPr="00B74B74" w:rsidRDefault="00EA23A3" w:rsidP="00ED6659">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{"citationItems":[{"id":"ITEM-1","itemData":{"DOI":"10.31289/publika.v8i1.2975","ISSN":"2549-9165","abstract":"Pernikahan usia dini merupakan pernikahan yang dilakukan pada usia di bawah 18 tahun, Pernikahan yang tidak memiliki kesiapan fisik, mental dan materi akan menimbulkan banyak masalah terhadap rumahtangga yang menikah dini tesebut. Permasalahan pernikahan usia dini dan dampaknya banyak ditemukan di daerah Kecamatan Muara Padang Kabupaten Banyuasin, hal inilah yang membuat peneliti tertarik untuk melakukan penelitian di Kecamatan Muara Padang. Metode penelitian yang digunakan oleh peneliti yaitu metode deskriptif kualitatif dengan tujuan untuk mengetahui persepsi masyarakat terhadap pernikahan usia dini. Teknik pengumpulan data menggunakan wawancara, observasi, dan dokumentasi. Sedangkan untuk teknik pengambilan sampel mengunakan teknik Purposive Sampling maka didapat Informan kepala desa, petugas pencatat nikah, kepala Kantor Urusan Agama Kecamatan Muara Padang, dan responden yang menjadi pelaku pernikahan dini beserta orang tua pelaku yang melakukan pernikahan. Analisis data dilakukan dengan mempersiapkan dan mengolah data untuk dianalisis, membaca keseluruhan data, menganalisis lebih detail dengan meng-coding data, deskripsi dan tema-tema disajikan dalam laporan kualitatif, menginterpretasi atau memaknai data. Hasil penelitian yang didapatkan mengenai persepsi masyarakat terhadap pernikahan dini yang ada di Kecamatan Muara Padang Kabupaten Banyuasin menyatakan bahwa mayoritas masyarakat kurang setuju jika suatu pernikahan dilakukan di usia dini. Namun demikian hal tersebut masih saja terjadi karena kurangnya pendidikan, kesulitan ekonomi dan sebagian dikarenakan tradisi yang ada dilingkungan masyarakat tersebut.","author":[{"dropping-particle":"","family":"Damayanti","given":"Nina","non-dropping-particle":"","parse-names":false,"suffix":""},{"dropping-particle":"","family":"Mardiyanti","given":"Nurul","non-dropping-particle":"","parse-names":false,"suffix":""}],"container-title":"Ilmu Administrasi Publlik","id":"ITEM-1","issue":"1","issued":{"date-parts":[["2020"]]},"page":"24-31","title":"Persepsi Masyarakat Terhadap Pernikahan Dini Di Kecamatan Muara Padang Kabupaten Banyuasin","type":"article-journal","volume":"8"},"uris":["http://www.mendeley.com/documents/?uuid=3a837152-879d-4a71-9a9e-19265514c9ce","http://www.mendeley.com/documents/?uuid=a6173a8c-c9e5-4de0-ae02-051e51b7cf43"]}],"mendeley":{"formattedCitation":"Nina Damayanti and Nurul Mardiyanti, ‘Persepsi Masyarakat Terhadap Pernikahan Dini Di Kecamatan Muara Padang Kabupaten Banyuasin’, &lt;i&gt;Ilmu Administrasi Publlik&lt;/i&gt;, 8.1 (2020), 24–31 &lt;https://doi.org/10.31289/publika.v8i1.2975&gt;.","plainTextFormattedCitation":"Nina Damayanti and Nurul Mardiyanti, ‘Persepsi Masyarakat Terhadap Pernikahan Dini Di Kecamatan Muara Padang Kabupaten Banyuasin’, Ilmu Administrasi Publlik, 8.1 (2020), 24–31 .","previouslyFormattedCitation":"Nina Damayanti and Nurul Mardiyanti, ‘Persepsi Masyarakat Terhadap Pernikahan Dini Di Kecamatan Muara Padang Kabupaten Banyuasin’, &lt;i&gt;Ilmu Administrasi Publlik&lt;/i&gt;, 8.1 (2020), 24–31 &lt;https://doi.org/10.31289/publika.v8i1.2975&gt;."},"properties":{"noteIndex":10},"schema":"https://github.com/citation-style-language/schema/raw/master/csl-citation.json"}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Nina Damayanti and Nurul Mardiyanti, ‘Persepsi Masyarakat Terhadap Pernikahan Dini Di Kecamatan Muara Padang Kabupaten Banyuasin’, </w:t>
      </w:r>
      <w:r w:rsidRPr="00B74B74">
        <w:rPr>
          <w:rFonts w:ascii="Times New Arabic" w:hAnsi="Times New Arabic" w:cstheme="majorBidi"/>
          <w:i/>
          <w:noProof/>
        </w:rPr>
        <w:t>Ilmu Administrasi Publlik</w:t>
      </w:r>
      <w:r>
        <w:rPr>
          <w:rFonts w:ascii="Times New Arabic" w:hAnsi="Times New Arabic" w:cstheme="majorBidi"/>
          <w:noProof/>
        </w:rPr>
        <w:t xml:space="preserve">, 8.1 (2020), 24–31 </w:t>
      </w:r>
      <w:r w:rsidRPr="00B74B74">
        <w:rPr>
          <w:rFonts w:ascii="Times New Arabic" w:hAnsi="Times New Arabic" w:cstheme="majorBidi"/>
          <w:noProof/>
        </w:rPr>
        <w:t>https://doi</w:t>
      </w:r>
      <w:r>
        <w:rPr>
          <w:rFonts w:ascii="Times New Arabic" w:hAnsi="Times New Arabic" w:cstheme="majorBidi"/>
          <w:noProof/>
        </w:rPr>
        <w:t>.org/10.31289/publika.v8i1.297</w:t>
      </w:r>
      <w:r w:rsidRPr="00B74B74">
        <w:rPr>
          <w:rFonts w:ascii="Times New Arabic" w:hAnsi="Times New Arabic" w:cstheme="majorBidi"/>
        </w:rPr>
        <w:fldChar w:fldCharType="end"/>
      </w:r>
      <w:r>
        <w:rPr>
          <w:rFonts w:ascii="Times New Arabic" w:hAnsi="Times New Arabic" w:cstheme="majorBidi"/>
        </w:rPr>
        <w:t>5,</w:t>
      </w:r>
    </w:p>
  </w:footnote>
  <w:footnote w:id="11">
    <w:p w14:paraId="4C05ED68" w14:textId="2C8D8459" w:rsidR="00EA23A3" w:rsidRPr="00B74B74" w:rsidRDefault="00EA23A3" w:rsidP="00F966BD">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{"citationItems":[{"id":"ITEM-1","itemData":{"author":[{"dropping-particle":"","family":"Dewi","given":"Ika Sandra","non-dropping-particle":"","parse-names":false,"suffix":""},{"dropping-particle":"","family":"Putra","given":"San","non-dropping-particle":"","parse-names":false,"suffix":""},{"dropping-particle":"","family":"Sidojadi","given":"Desa","non-dropping-particle":"","parse-names":false,"suffix":""},{"dropping-particle":"","family":"Malintang","given":"Kecamatan Bukit","non-dropping-particle":"","parse-names":false,"suffix":""},{"dropping-particle":"","family":"Natal","given":"Kabupaten Mandailing","non-dropping-particle":"","parse-names":false,"suffix":""},{"dropping-particle":"","family":"Pendidikan","given":"Tingkat","non-dropping-particle":"","parse-names":false,"suffix":""}],"container-title":"Bilogy Education Science &amp; Technology","id":"ITEM-1","issue":"1","issued":{"date-parts":[["2020"]]},"page":"112-119","title":"Persepsi Masyarakat Tentang Pernikahan Dini Ditinjau Dari Latar Belakang Budaya (Batak dan Jawa)","type":"article-journal","volume":"3"},"uris":["http://www.mendeley.com/documents/?uuid=33f1ae6d-ad8f-43b3-a10b-a5b068053fbc","http://www.mendeley.com/documents/?uuid=e435f2d7-dbdc-4e2b-99cb-6e3c525b6a31"]}],"mendeley":{"formattedCitation":"Ika Sandra Dewi and others, ‘Persepsi Masyarakat Tentang Pernikahan Dini Ditinjau Dari Latar Belakang Budaya (Batak Dan Jawa)’, &lt;i&gt;Bilogy Education Science &amp; Technology&lt;/i&gt;, 3.1 (2020), 112–19.","plainTextFormattedCitation":"Ika Sandra Dewi and others, ‘Persepsi Masyarakat Tentang Pernikahan Dini Ditinjau Dari Latar Belakang Budaya (Batak Dan Jawa)’, Bilogy Education Science &amp; Technology, 3.1 (2020), 112–19.","previouslyFormattedCitation":"Ika Sandra Dewi and others, ‘Persepsi Masyarakat Tentang Pernikahan Dini Ditinjau Dari Latar Belakang Budaya (Batak Dan Jawa)’, &lt;i&gt;Bilogy Education Science &amp; Technology&lt;/i&gt;, 3.1 (2020), 112–19."},"properties":{"noteIndex":11},"schema":"https://github.com/citation-style-language/schema/raw/master/csl-citation.json"}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Ika Sandra Dewi and others, </w:t>
      </w:r>
      <w:r w:rsidRPr="00B74B74">
        <w:rPr>
          <w:rFonts w:ascii="Times New Arabic" w:hAnsi="Times New Arabic" w:cstheme="majorBidi"/>
          <w:i/>
          <w:iCs/>
          <w:noProof/>
        </w:rPr>
        <w:t>‘Persepsi Masyarakat Tentang Pernikahan Dini Ditinjau Dari Latar Belakang Budaya (Batak Dan Jawa)’</w:t>
      </w:r>
      <w:r w:rsidRPr="00B74B74">
        <w:rPr>
          <w:rFonts w:ascii="Times New Arabic" w:hAnsi="Times New Arabic" w:cstheme="majorBidi"/>
          <w:noProof/>
        </w:rPr>
        <w:t xml:space="preserve">, </w:t>
      </w:r>
      <w:r w:rsidRPr="00B74B74">
        <w:rPr>
          <w:rFonts w:ascii="Times New Arabic" w:hAnsi="Times New Arabic" w:cstheme="majorBidi"/>
          <w:iCs/>
          <w:noProof/>
        </w:rPr>
        <w:t>Bilogy Education Science &amp; Technology,</w:t>
      </w:r>
      <w:r w:rsidRPr="00B74B74">
        <w:rPr>
          <w:rFonts w:ascii="Times New Arabic" w:hAnsi="Times New Arabic" w:cstheme="majorBidi"/>
          <w:noProof/>
        </w:rPr>
        <w:t xml:space="preserve"> 3.1 (2020), 112–19.</w:t>
      </w:r>
      <w:r w:rsidRPr="00B74B74">
        <w:rPr>
          <w:rFonts w:ascii="Times New Arabic" w:hAnsi="Times New Arabic" w:cstheme="majorBidi"/>
        </w:rPr>
        <w:fldChar w:fldCharType="end"/>
      </w:r>
    </w:p>
  </w:footnote>
  <w:footnote w:id="12">
    <w:p w14:paraId="5DF134EF" w14:textId="11F5AF4C" w:rsidR="00EA23A3" w:rsidRPr="00B74B74" w:rsidRDefault="00EA23A3" w:rsidP="00324800">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{"citationItems":[{"id":"ITEM-1","itemData":{"ISSN":"2252-729X","abstract":"Pembicaraan tentang maqashid al-syari'ah atau tujuan hukum Islam merupakan suatu pembahasan penting dalam hukum Islam yang tidak luput dari perhatian ulama serta pakar hukum Islam. Sebagian ulama menempatkannya dalam bahasan ushul fiqh, dan ulama lain membahasnya sebagai materi tersendiri serta diperluas dalam filsafat hukum Islam. Bila diteliti semua perintah dan larangan Allah dalam Al-Qur'an, begitu pula suruhan dan larangan Nabi SAW dalam sunnah yang terumuskan dalam fiqh, akan terlihat bahwa semuanya mempunyai tujuan tertentu dan tidak ada yang sia-sia. Semuanya mempunyai hikmah yang mendalam, yaitu sebagai rahmat bagi umat manusia, sebagaimana yang ditegaskan dalam beberapa ayat Al-Qur'an, di antaranya dalam surat Al-Anbiya' :107, tentang tujuan Nabi Muhammad diutus. Rahmat untuk seluruh alam dalam ayat tersebut diartikan dengan kemaslahatan umat. Sedangkan, secara sederhana maslahat itu dapat diartikan sebagai sesuatu yang baik dan dapat diterima oleh akal sehat. Diterima akal mengandung pengertian bahwa akal itu dapat mengetahui dan memahami motif di balik penetapan suatu hukum, yaitu karena mengandung kemaslahatan untuk manusia, baik dijelaskan sendiri alasannya","author":[{"dropping-particle":"","family":"Shidiq","given":"Ghofar","non-dropping-particle":"","parse-names":false,"suffix":""}],"container-title":"Majalah Ilmiah Sultan Agung","id":"ITEM-1","issue":"118","issued":{"date-parts":[["1970"]]},"page":"117-130","title":"Teori Maqashid Al-Syari'Ah Dalam Hukum Islam","type":"article-journal","volume":"44"},"uris":["http://www.mendeley.com/documents/?uuid=d94d2f1b-6969-4638-980d-51f3918074de","http://www.mendeley.com/documents/?uuid=664e4022-2faa-4f0f-92b5-9f2b86652411"]}],"mendeley":{"formattedCitation":"Ghofar Shidiq, ‘Teori Maqashid Al-Syari’Ah Dalam Hukum Islam’, &lt;i&gt;Majalah Ilmiah Sultan Agung&lt;/i&gt;, 44.118 (1970), 117–30.","manualFormatting":"Ghofar Shidiq, ‘Teori Maqashid Al-Syari’Ah Dalam Hukum Islam’, Majalah Ilmiah Sultan Agung, 44.118 (1970), 17–30.","plainTextFormattedCitation":"Ghofar Shidiq, ‘Teori Maqashid Al-Syari’Ah Dalam Hukum Islam’, Majalah Ilmiah Sultan Agung, 44.118 (1970), 117–30.","previouslyFormattedCitation":"Ghofar Shidiq, ‘Teori Maqashid Al-Syari’Ah Dalam Hukum Islam’, &lt;i&gt;Majalah Ilmiah Sultan Agung&lt;/i&gt;, 44.118 (1970), 117–30."},"properties":{"noteIndex":12},"schema":"https://github.com/citation-style-language/schema/raw/master/csl-citation.json"}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Ghofar Shidiq, </w:t>
      </w:r>
      <w:r w:rsidRPr="00B74B74">
        <w:rPr>
          <w:rFonts w:ascii="Times New Arabic" w:hAnsi="Times New Arabic" w:cstheme="majorBidi"/>
          <w:i/>
          <w:iCs/>
          <w:noProof/>
        </w:rPr>
        <w:t>‘Teori Maqashid Al-Syari’Ah Dalam Hukum Islam’</w:t>
      </w:r>
      <w:r w:rsidRPr="00B74B74">
        <w:rPr>
          <w:rFonts w:ascii="Times New Arabic" w:hAnsi="Times New Arabic" w:cstheme="majorBidi"/>
          <w:noProof/>
        </w:rPr>
        <w:t xml:space="preserve">, </w:t>
      </w:r>
      <w:r w:rsidRPr="00B74B74">
        <w:rPr>
          <w:rFonts w:ascii="Times New Arabic" w:hAnsi="Times New Arabic" w:cstheme="majorBidi"/>
          <w:iCs/>
          <w:noProof/>
        </w:rPr>
        <w:t>Majalah Ilmiah Sultan Agung,</w:t>
      </w:r>
      <w:r w:rsidRPr="00B74B74">
        <w:rPr>
          <w:rFonts w:ascii="Times New Arabic" w:hAnsi="Times New Arabic" w:cstheme="majorBidi"/>
          <w:noProof/>
        </w:rPr>
        <w:t xml:space="preserve"> 44.118 (1970), 17–30.</w:t>
      </w:r>
      <w:r w:rsidRPr="00B74B74">
        <w:rPr>
          <w:rFonts w:ascii="Times New Arabic" w:hAnsi="Times New Arabic" w:cstheme="majorBidi"/>
        </w:rPr>
        <w:fldChar w:fldCharType="end"/>
      </w:r>
    </w:p>
  </w:footnote>
  <w:footnote w:id="13">
    <w:p w14:paraId="75FA66A2" w14:textId="0CC2593F" w:rsidR="00EA23A3" w:rsidRPr="00B74B74" w:rsidRDefault="00EA23A3" w:rsidP="00324800">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{"citationItems":[{"id":"ITEM-1","itemData":{"author":[{"dropping-particle":"","family":"Rakhmat","given":"Jaaudin","non-dropping-particle":"","parse-names":false,"suffix":""}],"id":"ITEM-1","issued":{"date-parts":[["2019","5"]]},"page":"22-40","publisher-place":"Jakarta Pusat","title":"Landasan Teori Persepsi","type":"article-newspaper"},"uris":["http://www.mendeley.com/documents/?uuid=de0a6bbb-c8b4-4cb6-a6f6-914a1576ef6b","http://www.mendeley.com/documents/?uuid=7024112b-c824-4ec0-a32f-4819e246478e"]}],"mendeley":{"formattedCitation":"Jaaudin Rakhmat, ‘Landasan Teori Persepsi’ (Jakarta Pusat, May 2019), pp. 22–40.","manualFormatting":"Jaaudin Rakhmat, ‘Landasan Teori Persepsi’ (Jakarta Pusat, May 2019),  22–40.","plainTextFormattedCitation":"Jaaudin Rakhmat, ‘Landasan Teori Persepsi’ (Jakarta Pusat, May 2019), pp. 22–40.","previouslyFormattedCitation":"Jaaudin Rakhmat, ‘Landasan Teori Persepsi’ (Jakarta Pusat, May 2019), pp. 22–40."},"properties":{"noteIndex":13},"schema":"https://github.com/citation-style-language/schema/raw/master/csl-citation.json"}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Jaaudin Rakhmat, </w:t>
      </w:r>
      <w:r w:rsidRPr="00B74B74">
        <w:rPr>
          <w:rFonts w:ascii="Times New Arabic" w:hAnsi="Times New Arabic" w:cstheme="majorBidi"/>
          <w:i/>
          <w:iCs/>
          <w:noProof/>
        </w:rPr>
        <w:t>‘Landasan Teori Persepsi’</w:t>
      </w:r>
      <w:r w:rsidRPr="00B74B74">
        <w:rPr>
          <w:rFonts w:ascii="Times New Arabic" w:hAnsi="Times New Arabic" w:cstheme="majorBidi"/>
          <w:noProof/>
        </w:rPr>
        <w:t xml:space="preserve"> (Jakarta Pusat, May 2019),  22–40.</w:t>
      </w:r>
      <w:r w:rsidRPr="00B74B74">
        <w:rPr>
          <w:rFonts w:ascii="Times New Arabic" w:hAnsi="Times New Arabic" w:cstheme="majorBidi"/>
        </w:rPr>
        <w:fldChar w:fldCharType="end"/>
      </w:r>
    </w:p>
  </w:footnote>
  <w:footnote w:id="14">
    <w:p w14:paraId="7AA3587D" w14:textId="08E20F4B" w:rsidR="00EA23A3" w:rsidRPr="00B74B74" w:rsidRDefault="00EA23A3" w:rsidP="00FC0529">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Erwinsyah","given":"","non-dropping-particle":"","parse-names":false,"suffix":""},{"dropping-particle":"","family":"Demartoto","given":"Argo","non-dropping-particle":"","parse-names":false,"suffix":""},{"dropping-particle":"","family":"Supriyadi","given":"","non-dropping-particle":"","parse-names":false,"suffix":""}],"container-title":"Analisa Sosiologi","id":"ITEM-1","issue":"April","issued":{"date-parts":[["2018"]]},"page":"27-42","title":"Persepsi Masyarakat Terhadap Pernikahan Usia Dini di Kelurahan Jebres Kota Surakarta","type":"article-journal","volume":"7"},"uris":["http://www.mendeley.com/documents/?uuid=627e4c96-b84c-4963-9450-bb49ba6c6a54","http://www.mendeley.com/documents/?uuid=73fc6ad9-3185-4590-8190-8e4de14cb1c8"]}],"mendeley":{"formattedCitation":"Erwinsyah, Argo Demartoto, and Supriyadi, ‘Persepsi Masyarakat Terhadap Pernikahan Usia Dini Di Kelurahan Jebres Kota Surakarta’, &lt;i&gt;Analisa Sosiologi&lt;/i&gt;, 7.April (2018), 27–42.","plainTextFormattedCitation":"Erwinsyah, Argo Demartoto, and Supriyadi, ‘Persepsi Masyarakat Terhadap Pernikahan Usia Dini Di Kelurahan Jebres Kota Surakarta’, Analisa Sosiologi, 7.April (2018), 27–42.","previouslyFormattedCitation":"Erwinsyah, Argo Demartoto, and Supriyadi, ‘Persepsi Masyarakat Terhadap Pernikahan Usia Dini Di Kelurahan Jebres Kota Surakarta’, &lt;i&gt;Analisa Sosiologi&lt;/i&gt;, 7.April (2018), 27–42."},"properties":{"noteIndex":14},"schema":"https://github.com/citation-style-language/schema/raw/master/csl-citation.json"}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Erwinsyah, Argo Demartoto, and Supriyadi, </w:t>
      </w:r>
      <w:r w:rsidRPr="00B74B74">
        <w:rPr>
          <w:rFonts w:ascii="Times New Arabic" w:hAnsi="Times New Arabic" w:cstheme="majorBidi"/>
          <w:i/>
          <w:iCs/>
          <w:noProof/>
        </w:rPr>
        <w:t>‘Persepsi Masyarakat Terhadap Pernikahan Usia Dini Di Kelurahan Jebres Kota Surakarta’</w:t>
      </w:r>
      <w:r w:rsidRPr="00B74B74">
        <w:rPr>
          <w:rFonts w:ascii="Times New Arabic" w:hAnsi="Times New Arabic" w:cstheme="majorBidi"/>
          <w:noProof/>
        </w:rPr>
        <w:t xml:space="preserve">, </w:t>
      </w:r>
      <w:r w:rsidRPr="00B74B74">
        <w:rPr>
          <w:rFonts w:ascii="Times New Arabic" w:hAnsi="Times New Arabic" w:cstheme="majorBidi"/>
          <w:i/>
          <w:noProof/>
        </w:rPr>
        <w:t>Analisa Sosiologi</w:t>
      </w:r>
      <w:r w:rsidRPr="00B74B74">
        <w:rPr>
          <w:rFonts w:ascii="Times New Arabic" w:hAnsi="Times New Arabic" w:cstheme="majorBidi"/>
          <w:noProof/>
        </w:rPr>
        <w:t>, 7.April (2018), 27–42.</w:t>
      </w:r>
      <w:r w:rsidRPr="00B74B74">
        <w:rPr>
          <w:rFonts w:ascii="Times New Arabic" w:hAnsi="Times New Arabic" w:cstheme="majorBidi"/>
        </w:rPr>
        <w:fldChar w:fldCharType="end"/>
      </w:r>
    </w:p>
  </w:footnote>
  <w:footnote w:id="15">
    <w:p w14:paraId="32E3DF9E" w14:textId="09FA26C4" w:rsidR="00EA23A3" w:rsidRPr="004E6570" w:rsidRDefault="00EA23A3" w:rsidP="00CA2737">
      <w:pPr>
        <w:pStyle w:val="FootnoteText"/>
        <w:spacing w:line="240" w:lineRule="exact"/>
        <w:rPr>
          <w:rFonts w:asciiTheme="majorBidi" w:hAnsiTheme="majorBidi" w:cstheme="majorBidi"/>
        </w:rPr>
      </w:pPr>
      <w:r w:rsidRPr="004E6570">
        <w:rPr>
          <w:rStyle w:val="FootnoteReference"/>
          <w:rFonts w:asciiTheme="majorBidi" w:hAnsiTheme="majorBidi" w:cstheme="majorBidi"/>
        </w:rPr>
        <w:footnoteRef/>
      </w:r>
      <w:r w:rsidRPr="004E6570">
        <w:rPr>
          <w:rFonts w:asciiTheme="majorBidi" w:hAnsiTheme="majorBidi" w:cstheme="majorBidi"/>
        </w:rPr>
        <w:fldChar w:fldCharType="begin" w:fldLock="1"/>
      </w:r>
      <w:r w:rsidRPr="004E6570">
        <w:rPr>
          <w:rFonts w:asciiTheme="majorBidi" w:hAnsiTheme="majorBidi" w:cstheme="majorBidi"/>
        </w:rPr>
        <w:instrText>ADDIN CSL_CITATION {"citationItems":[{"id":"ITEM-1","itemData":{"DOI":"10.31289/publika.v8i1.2975","ISSN":"2549-9165","abstract":"Pernikahan usia dini merupakan pernikahan yang dilakukan pada usia di bawah 18 tahun, Pernikahan yang tidak memiliki kesiapan fisik, mental dan materi akan menimbulkan banyak masalah terhadap rumahtangga yang menikah dini tesebut. Permasalahan pernikahan usia dini dan dampaknya banyak ditemukan di daerah Kecamatan Muara Padang Kabupaten Banyuasin, hal inilah yang membuat peneliti tertarik untuk melakukan penelitian di Kecamatan Muara Padang. Metode penelitian yang digunakan oleh peneliti yaitu metode deskriptif kualitatif dengan tujuan untuk mengetahui  persepsi masyarakat terhadap pernikahan usia dini. Teknik pengumpulan data menggunakan wawancara, observasi, dan dokumentasi. Sedangkan untuk teknik pengambilan sampel mengunakan teknik Purposive Sampling maka didapat Informan kepala desa, petugas pencatat nikah, kepala Kantor Urusan Agama Kecamatan Muara Padang, dan responden yang menjadi pelaku pernikahan dini beserta orang tua pelaku yang melakukan pernikahan. Analisis data dilakukan dengan mempersiapkan dan mengolah data untuk dianalisis, membaca keseluruhan data, menganalisis lebih detail dengan meng-coding data, deskripsi dan tema-tema disajikan dalam laporan kualitatif, menginterpretasi atau memaknai data. Hasil penelitian yang didapatkan mengenai persepsi masyarakat terhadap pernikahan dini yang ada di Kecamatan Muara Padang Kabupaten Banyuasin menyatakan bahwa mayoritas masyarakat kurang setuju jika suatu pernikahan dilakukan di usia dini. Namun demikian hal tersebut masih saja terjadi karena kurangnya pendidikan, kesulitan ekonomi dan sebagian dikarenakan tradisi yang ada dilingkungan masyarakat tersebut.","author":[{"dropping-particle":"","family":"Damayanti","given":"Nina","non-dropping-particle":"","parse-names":false,"suffix":""},{"dropping-particle":"","family":"Mardiyanti","given":"Nurul","non-dropping-particle":"","parse-names":false,"suffix":""}],"container-title":"Publikauma : Jurnal Administrasi Publik Universitas Medan Area","id":"ITEM-1","issue":"1","issued":{"date-parts":[["2020"]]},"page":"24-31","title":"Persepsi Masyarakat Terhadap Pernikahan Dini Di Kecamatan Muara Padang Kabupaten Banyuasin","type":"article-journal","volume":"8"},"uris":["http://www.mendeley.com/documents/?uuid=ac4aa195-8d0c-4dfc-940e-b09e741438d2","http://www.mendeley.com/documents/?uuid=e25a18e6-7e63-41d2-b798-5f8261028176"]}],"mendeley":{"formattedCitation":"Nina Damayanti and Nurul Mardiyanti, ‘Persepsi Masyarakat Terhadap Pernikahan Dini Di Kecamatan Muara Padang Kabupaten Banyuasin’, &lt;i&gt;Publikauma : Jurnal Administrasi Publik Universitas Medan Area&lt;/i&gt;, 8.1 (2020), 24–31 &lt;https://doi.org/10.31289/publika.v8i1.2975&gt;.","manualFormatting":"Nina Damayanti and Nurul Mardiyanti, ‘Persepsi Masyarakat Terhadap Pernikahan Dini Di Kecamatan Muara Padang Kabupaten Banyuasin’, Publikauma : Jurnal Administrasi Publik Universitas Medan Area, 8.1 (2020), 24–31.","plainTextFormattedCitation":"Nina Damayanti and Nurul Mardiyanti, ‘Persepsi Masyarakat Terhadap Pernikahan Dini Di Kecamatan Muara Padang Kabupaten Banyuasin’, Publikauma : Jurnal Administrasi Publik Universitas Medan Area, 8.1 (2020), 24–31 .","previouslyFormattedCitation":"Nina Damayanti and Nurul Mardiyanti, ‘Persepsi Masyarakat Terhadap Pernikahan Dini Di Kecamatan Muara Padang Kabupaten Banyuasin’, &lt;i&gt;Publikauma : Jurnal Administrasi Publik Universitas Medan Area&lt;/i&gt;, 8.1 (2020), 24–31 &lt;https://doi.org/10.31289/publika.v8i1.2975&gt;."},"properties":{"noteIndex":15},"schema":"https://github.com/citation-style-language/schema/raw/master/csl-citation.json"}</w:instrText>
      </w:r>
      <w:r w:rsidRPr="004E6570">
        <w:rPr>
          <w:rFonts w:asciiTheme="majorBidi" w:hAnsiTheme="majorBidi" w:cstheme="majorBidi"/>
        </w:rPr>
        <w:fldChar w:fldCharType="separate"/>
      </w:r>
      <w:r w:rsidRPr="004E6570">
        <w:rPr>
          <w:rFonts w:asciiTheme="majorBidi" w:hAnsiTheme="majorBidi" w:cstheme="majorBidi"/>
          <w:noProof/>
        </w:rPr>
        <w:t xml:space="preserve">Nina Damayanti and Nurul Mardiyanti, </w:t>
      </w:r>
      <w:r w:rsidRPr="004E6570">
        <w:rPr>
          <w:rFonts w:asciiTheme="majorBidi" w:hAnsiTheme="majorBidi" w:cstheme="majorBidi"/>
          <w:i/>
          <w:iCs/>
          <w:noProof/>
        </w:rPr>
        <w:t>‘Persepsi Masyarakat Terhadap Pernikahan Dini Di Kecamatan Muara Padang Kabupaten Banyuasin’</w:t>
      </w:r>
      <w:r w:rsidRPr="004E6570">
        <w:rPr>
          <w:rFonts w:asciiTheme="majorBidi" w:hAnsiTheme="majorBidi" w:cstheme="majorBidi"/>
          <w:noProof/>
        </w:rPr>
        <w:t xml:space="preserve">, </w:t>
      </w:r>
      <w:r w:rsidRPr="004E6570">
        <w:rPr>
          <w:rFonts w:asciiTheme="majorBidi" w:hAnsiTheme="majorBidi" w:cstheme="majorBidi"/>
          <w:i/>
          <w:noProof/>
        </w:rPr>
        <w:t>Publikauma : Jurnal Administrasi Publik Universitas Medan Area</w:t>
      </w:r>
      <w:r w:rsidRPr="004E6570">
        <w:rPr>
          <w:rFonts w:asciiTheme="majorBidi" w:hAnsiTheme="majorBidi" w:cstheme="majorBidi"/>
          <w:noProof/>
        </w:rPr>
        <w:t>, 8.1 (2020), 24–31.</w:t>
      </w:r>
      <w:r w:rsidRPr="004E6570">
        <w:rPr>
          <w:rFonts w:asciiTheme="majorBidi" w:hAnsiTheme="majorBidi" w:cstheme="majorBidi"/>
        </w:rPr>
        <w:fldChar w:fldCharType="end"/>
      </w:r>
    </w:p>
  </w:footnote>
  <w:footnote w:id="16">
    <w:p w14:paraId="6B066E96" w14:textId="442992A0" w:rsidR="00EA23A3" w:rsidRPr="00B74B74" w:rsidRDefault="00EA23A3" w:rsidP="00CA2737">
      <w:pPr>
        <w:pStyle w:val="FootnoteText"/>
        <w:spacing w:line="240" w:lineRule="exact"/>
        <w:jc w:val="both"/>
        <w:rPr>
          <w:rFonts w:ascii="Times New Arabic" w:hAnsi="Times New Arabic" w:cstheme="majorBidi"/>
        </w:rPr>
      </w:pPr>
      <w:r w:rsidRPr="004E6570">
        <w:rPr>
          <w:rStyle w:val="FootnoteReference"/>
          <w:rFonts w:asciiTheme="majorBidi" w:hAnsiTheme="majorBidi" w:cstheme="majorBidi"/>
        </w:rPr>
        <w:footnoteRef/>
      </w:r>
      <w:r w:rsidRPr="004E6570">
        <w:rPr>
          <w:rFonts w:asciiTheme="majorBidi" w:hAnsiTheme="majorBidi" w:cstheme="majorBidi"/>
        </w:rPr>
        <w:fldChar w:fldCharType="begin" w:fldLock="1"/>
      </w:r>
      <w:r w:rsidRPr="004E6570">
        <w:rPr>
          <w:rFonts w:asciiTheme="majorBidi" w:hAnsiTheme="majorBidi" w:cstheme="majorBidi"/>
        </w:rPr>
        <w:instrText>ADDIN CSL_CITATION {"citationItems":[{"id":"ITEM-1","itemData":{"author":[{"dropping-particle":"","family":"Eddy Fadlyana","given":"","non-dropping-particle":"","parse-names":false,"suffix":""}],"id":"ITEM-1","issued":{"date-parts":[["2020"]]},"title":"Pernikahan Dini dan Permasalahannya","type":"article-journal","volume":"11"},"uris":["http://www.mendeley.com/documents/?uuid=ae03214c-a0ab-4dd7-aae5-7545cde6839a","http://www.mendeley.com/documents/?uuid=c1b3c2a3-43ce-4959-94b8-0cb653bdcdb2"]}],"mendeley":{"formattedCitation":"Eddy Fadlyana, ‘Pernikahan Dini Dan Permasalahannya’, 11 (2020).","plainTextFormattedCitation":"Eddy Fadlyana, ‘Pernikahan Dini Dan Permasalahannya’, 11 (2020).","previouslyFormattedCitation":"Eddy Fadlyana, ‘Pernikahan Dini Dan Permasalahannya’, 11 (2020)."},"properties":{"noteIndex":16},"schema":"https://github.com/citation-style-language/schema/raw/master/csl-citation.json"}</w:instrText>
      </w:r>
      <w:r w:rsidRPr="004E6570">
        <w:rPr>
          <w:rFonts w:asciiTheme="majorBidi" w:hAnsiTheme="majorBidi" w:cstheme="majorBidi"/>
        </w:rPr>
        <w:fldChar w:fldCharType="separate"/>
      </w:r>
      <w:r w:rsidRPr="004E6570">
        <w:rPr>
          <w:rFonts w:asciiTheme="majorBidi" w:hAnsiTheme="majorBidi" w:cstheme="majorBidi"/>
          <w:noProof/>
        </w:rPr>
        <w:t>Eddy Fadlyana, ‘</w:t>
      </w:r>
      <w:r w:rsidRPr="004E6570">
        <w:rPr>
          <w:rFonts w:asciiTheme="majorBidi" w:hAnsiTheme="majorBidi" w:cstheme="majorBidi"/>
          <w:i/>
          <w:iCs/>
          <w:noProof/>
        </w:rPr>
        <w:t>Pernikahan Dini Dan Permasalahannya’</w:t>
      </w:r>
      <w:r w:rsidRPr="004E6570">
        <w:rPr>
          <w:rFonts w:asciiTheme="majorBidi" w:hAnsiTheme="majorBidi" w:cstheme="majorBidi"/>
          <w:noProof/>
        </w:rPr>
        <w:t>, 11 (2020).</w:t>
      </w:r>
      <w:r w:rsidRPr="004E6570">
        <w:rPr>
          <w:rFonts w:asciiTheme="majorBidi" w:hAnsiTheme="majorBidi" w:cstheme="majorBidi"/>
        </w:rPr>
        <w:fldChar w:fldCharType="end"/>
      </w:r>
      <w:r w:rsidRPr="004E6570">
        <w:rPr>
          <w:rFonts w:asciiTheme="majorBidi" w:hAnsiTheme="majorBidi" w:cstheme="majorBidi"/>
        </w:rPr>
        <w:t xml:space="preserve"> 136</w:t>
      </w:r>
    </w:p>
  </w:footnote>
  <w:footnote w:id="17">
    <w:p w14:paraId="70CD678D" w14:textId="71974252" w:rsidR="00EA23A3" w:rsidRPr="00B74B74" w:rsidRDefault="00EA23A3" w:rsidP="00CA2737">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ISBN":"9786232931220","author":[{"dropping-particle":"","family":"Sulaiman","given":"Dkk","non-dropping-particle":"","parse-names":false,"suffix":""}],"edition":"1","id":"ITEM-1","issued":{"date-parts":[["2020"]]},"number-of-pages":"311","publisher":"DIVA Press","publisher-place":"Semarang","title":"Pendidikann Masyarakat Moderasi, Literasi dan Pernikhan Dini","type":"book"},"uris":["http://www.mendeley.com/documents/?uuid=a399bb2b-4f65-4037-ac98-fab25e7c6e32","http://www.mendeley.com/documents/?uuid=bd206433-3983-4599-8c0c-910a16e6e99d"]}],"mendeley":{"formattedCitation":"Dkk Sulaiman, &lt;i&gt;Pendidikann Masyarakat Moderasi, Literasi Dan Pernikhan Dini&lt;/i&gt;, 1st edn (Semarang: DIVA Press, 2020).","manualFormatting":"Dkk Sulaiman, Pendidikann Masyarakat Moderasi, Literasi Dan Pernikhan Dini, 1st edn(Semarang: DIVA Press, 2020).","plainTextFormattedCitation":"Dkk Sulaiman, Pendidikann Masyarakat Moderasi, Literasi Dan Pernikhan Dini, 1st edn (Semarang: DIVA Press, 2020).","previouslyFormattedCitation":"Dkk Sulaiman, &lt;i&gt;Pendidikann Masyarakat Moderasi, Literasi Dan Pernikhan Dini&lt;/i&gt;, 1st edn (Semarang: DIVA Press, 2020)."},"properties":{"noteIndex":17},"schema":"https://github.com/citation-style-language/schema/raw/master/csl-citation.json"}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 xml:space="preserve">Dkk Sulaiman, </w:t>
      </w:r>
      <w:r w:rsidRPr="00B74B74">
        <w:rPr>
          <w:rFonts w:ascii="Times New Arabic" w:hAnsi="Times New Arabic" w:cstheme="majorBidi"/>
          <w:i/>
          <w:noProof/>
        </w:rPr>
        <w:t>Pendidikann Masyarakat Moderasi, Literasi Dan Pernikhan Dini</w:t>
      </w:r>
      <w:r w:rsidRPr="00B74B74">
        <w:rPr>
          <w:rFonts w:ascii="Times New Arabic" w:hAnsi="Times New Arabic" w:cstheme="majorBidi"/>
          <w:noProof/>
        </w:rPr>
        <w:t>, 1st edn(Semarang: DIVA Press, 2020).</w:t>
      </w:r>
      <w:r w:rsidRPr="00B74B74">
        <w:rPr>
          <w:rFonts w:ascii="Times New Arabic" w:hAnsi="Times New Arabic" w:cstheme="majorBidi"/>
        </w:rPr>
        <w:fldChar w:fldCharType="end"/>
      </w:r>
      <w:r w:rsidRPr="00B74B74">
        <w:rPr>
          <w:rFonts w:ascii="Times New Arabic" w:hAnsi="Times New Arabic" w:cstheme="majorBidi"/>
        </w:rPr>
        <w:t xml:space="preserve"> 15</w:t>
      </w:r>
    </w:p>
  </w:footnote>
  <w:footnote w:id="18">
    <w:p w14:paraId="403591E6" w14:textId="0CDC7482" w:rsidR="00EA23A3" w:rsidRPr="00B74B74" w:rsidRDefault="00EA23A3" w:rsidP="0080286F">
      <w:pPr>
        <w:pStyle w:val="FootnoteText"/>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author":[{"dropping-particle":"","family":"Erwinsyah","given":"","non-dropping-particle":"","parse-names":false,"suffix":""},{"dropping-particle":"","family":"Demartoto","given":"Argo","non-dropping-particle":"","parse-names":false,"suffix":""},{"dropping-particle":"","family":"Supriyadi","given":"","non-dropping-particle":"","parse-names":false,"suffix":""}],"container-title":"Analisa Sosiologi","id":"ITEM-1","issue":"April","issued":{"date-parts":[["2018"]]},"page":"27-42","title":"Persepsi Masyarakat Terhadap Pernikahan Usia Dini di Kelurahan Jebres Kota Surakarta","type":"article-journal","volume":"7"},"uris":["http://www.mendeley.com/documents/?uuid=73fc6ad9-3185-4590-8190-8e4de14cb1c8","http://www.mendeley.com/documents/?uuid=627e4c96-b84c-4963-9450-bb49ba6c6a54"]}],"mendeley":{"formattedCitation":"Erwinsyah, Demartoto, and Supriyadi.","plainTextFormattedCitation":"Erwinsyah, Demartoto, and Supriyadi.","previouslyFormattedCitation":"Erwinsyah, Demartoto, and Supriyadi."},"properties":{"noteIndex":18},"schema":"https://github.com/citation-style-language/schema/raw/master/csl-citation.json"}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Erwinsyah, Demartoto, and Supriyadi.</w:t>
      </w:r>
      <w:r w:rsidRPr="00B74B74">
        <w:rPr>
          <w:rFonts w:ascii="Times New Arabic" w:hAnsi="Times New Arabic" w:cstheme="majorBidi"/>
        </w:rPr>
        <w:fldChar w:fldCharType="end"/>
      </w:r>
    </w:p>
    <w:p w14:paraId="022A3E53" w14:textId="77777777" w:rsidR="00EA23A3" w:rsidRPr="00B74B74" w:rsidRDefault="00EA23A3" w:rsidP="00414F3A">
      <w:pPr>
        <w:pStyle w:val="FootnoteText"/>
        <w:spacing w:line="360" w:lineRule="auto"/>
        <w:rPr>
          <w:rFonts w:ascii="Times New Arabic" w:hAnsi="Times New Arabic"/>
        </w:rPr>
      </w:pPr>
    </w:p>
  </w:footnote>
  <w:footnote w:id="19">
    <w:p w14:paraId="64F4623E" w14:textId="097A1C5C" w:rsidR="00EA23A3" w:rsidRPr="00A26BDD" w:rsidRDefault="00EA23A3" w:rsidP="00175510">
      <w:pPr>
        <w:pStyle w:val="FootnoteText"/>
        <w:spacing w:line="240" w:lineRule="exact"/>
        <w:jc w:val="both"/>
        <w:rPr>
          <w:rFonts w:asciiTheme="majorBidi" w:hAnsiTheme="majorBidi" w:cstheme="majorBidi"/>
        </w:rPr>
      </w:pPr>
      <w:r w:rsidRPr="00A26BDD">
        <w:rPr>
          <w:rStyle w:val="FootnoteReference"/>
          <w:rFonts w:asciiTheme="majorBidi" w:hAnsiTheme="majorBidi" w:cstheme="majorBidi"/>
        </w:rPr>
        <w:footnoteRef/>
      </w:r>
      <w:r w:rsidRPr="00A26BDD">
        <w:rPr>
          <w:rFonts w:asciiTheme="majorBidi" w:hAnsiTheme="majorBidi" w:cstheme="majorBidi"/>
        </w:rPr>
        <w:fldChar w:fldCharType="begin" w:fldLock="1"/>
      </w:r>
      <w:r w:rsidRPr="00A26BDD">
        <w:rPr>
          <w:rFonts w:asciiTheme="majorBidi" w:hAnsiTheme="majorBidi" w:cstheme="majorBidi"/>
        </w:rPr>
        <w:instrText>ADDIN CSL_CITATION {"citationItems":[{"id":"ITEM-1","itemData":{"DOI":"10.31219/osf.io/mfzuj","abstract":"Drug target identification is a critical step toward understanding the mechanism of action of a drug, which can help one improve the drug's current therapeutic regime and expand the drug's therapeutic potential. However, current in vitro affinity-chromatography-based and in vivo activity-based protein profiling approaches generally face difficulties in discriminating specific drug targets from nonspecific ones. Here we describe a novel approach combining isobaric tags for relative and absolute quantitation with clickable activity-based protein profiling to specifically and comprehensively identify the protein targets of andrographolide (Andro), a natural product with known anti-inflammation and anti-cancer effects, in live cancer cells. We identified a spectrum of specific targets of Andro, which furthered our understanding of the mechanism of action of the drug. Our findings, validated through cell migration and invasion assays, showed that Andro has a potential novel application as a tumor metastasis inhibitor. Moreover, we have unveiled the target binding mechanism of Andro with a combination of drug analog synthesis, protein engineering, and mass-spectrometry-based approaches and determined the drug-binding sites of two protein targets, NF-kappaB and actin.","author":[{"dropping-particle":"","family":"Raco","given":"Jozef","non-dropping-particle":"","parse-names":false,"suffix":""}],"id":"ITEM-1","issued":{"date-parts":[["2018"]]},"title":"Metode penelitian kualitatif: jenis, karakteristik dan keunggulannya","type":"article-journal"},"uris":["http://www.mendeley.com/documents/?uuid=9f255026-6a8c-494e-b577-a1c2b7cc6ffb","http://www.mendeley.com/documents/?uuid=85616c59-df72-4753-9d32-aeb437601efb"]}],"mendeley":{"formattedCitation":"Jozef Raco, ‘Metode Penelitian Kualitatif: Jenis, Karakteristik Dan Keunggulannya’, 2018 &lt;https://doi.org/10.31219/osf.io/mfzuj&gt;.","manualFormatting":"Jozef Raco,‘Metode Penelitian Kualitatif: Jenis, Karakteristik Dan Keunggulannya’,(Press Media: 2018. ","plainTextFormattedCitation":"Jozef Raco, ‘Metode Penelitian Kualitatif: Jenis, Karakteristik Dan Keunggulannya’, 2018 .","previouslyFormattedCitation":"Jozef Raco, ‘Metode Penelitian Kualitatif: Jenis, Karakteristik Dan Keunggulannya’, 2018 &lt;https://doi.org/10.31219/osf.io/mfzuj&gt;."},"properties":{"noteIndex":19},"schema":"https://github.com/citation-style-language/schema/raw/master/csl-citation.json"}</w:instrText>
      </w:r>
      <w:r w:rsidRPr="00A26BDD">
        <w:rPr>
          <w:rFonts w:asciiTheme="majorBidi" w:hAnsiTheme="majorBidi" w:cstheme="majorBidi"/>
        </w:rPr>
        <w:fldChar w:fldCharType="separate"/>
      </w:r>
      <w:r w:rsidRPr="00A26BDD">
        <w:rPr>
          <w:rFonts w:asciiTheme="majorBidi" w:hAnsiTheme="majorBidi" w:cstheme="majorBidi"/>
          <w:noProof/>
        </w:rPr>
        <w:t>Jozef Raco,‘</w:t>
      </w:r>
      <w:r w:rsidRPr="00A26BDD">
        <w:rPr>
          <w:rFonts w:asciiTheme="majorBidi" w:hAnsiTheme="majorBidi" w:cstheme="majorBidi"/>
          <w:i/>
          <w:noProof/>
        </w:rPr>
        <w:t>Metode Penelitian Kualitatif: Jenis, Karakteristik Dan Keunggulannya</w:t>
      </w:r>
      <w:r w:rsidRPr="00A26BDD">
        <w:rPr>
          <w:rFonts w:asciiTheme="majorBidi" w:hAnsiTheme="majorBidi" w:cstheme="majorBidi"/>
          <w:noProof/>
        </w:rPr>
        <w:t xml:space="preserve">’,(Press Media: 2018. </w:t>
      </w:r>
      <w:r w:rsidRPr="00A26BDD">
        <w:rPr>
          <w:rFonts w:asciiTheme="majorBidi" w:hAnsiTheme="majorBidi" w:cstheme="majorBidi"/>
        </w:rPr>
        <w:fldChar w:fldCharType="end"/>
      </w:r>
      <w:r w:rsidRPr="00A26BDD">
        <w:rPr>
          <w:rFonts w:asciiTheme="majorBidi" w:hAnsiTheme="majorBidi" w:cstheme="majorBidi"/>
        </w:rPr>
        <w:t>32</w:t>
      </w:r>
    </w:p>
  </w:footnote>
  <w:footnote w:id="20">
    <w:p w14:paraId="0E69C782" w14:textId="445B5AD0" w:rsidR="00EA23A3" w:rsidRPr="00A26BDD" w:rsidRDefault="00EA23A3" w:rsidP="00175510">
      <w:pPr>
        <w:pStyle w:val="FootnoteText"/>
        <w:spacing w:line="240" w:lineRule="exact"/>
        <w:jc w:val="both"/>
        <w:rPr>
          <w:rFonts w:asciiTheme="majorBidi" w:hAnsiTheme="majorBidi" w:cstheme="majorBidi"/>
        </w:rPr>
      </w:pPr>
      <w:r w:rsidRPr="00A26BDD">
        <w:rPr>
          <w:rStyle w:val="FootnoteReference"/>
          <w:rFonts w:asciiTheme="majorBidi" w:hAnsiTheme="majorBidi" w:cstheme="majorBidi"/>
        </w:rPr>
        <w:footnoteRef/>
      </w:r>
      <w:r w:rsidRPr="00A26BDD">
        <w:rPr>
          <w:rFonts w:asciiTheme="majorBidi" w:hAnsiTheme="majorBidi" w:cstheme="majorBidi"/>
        </w:rPr>
        <w:fldChar w:fldCharType="begin" w:fldLock="1"/>
      </w:r>
      <w:r w:rsidRPr="00A26BDD">
        <w:rPr>
          <w:rFonts w:asciiTheme="majorBidi" w:hAnsiTheme="majorBidi" w:cstheme="majorBidi"/>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approach.","author":[{"dropping-particle":"","family":"Suharsaputra","given":"Uhar","non-dropping-particle":"","parse-names":false,"suffix":""}],"id":"ITEM-1","issued":{"date-parts":[["2012"]]},"number-of-pages":"189-190","title":"Metode Penelitian Kuantitatif, Kualitatif, dan Tindakan","type":"book"},"uris":["http://www.mendeley.com/documents/?uuid=e459aa1c-9c14-406b-a170-d3ccf8a9ecda","http://www.mendeley.com/documents/?uuid=31821195-f3df-43f5-983e-9acf57627da0"]}],"mendeley":{"formattedCitation":"Uhar Suharsaputra, &lt;i&gt;Metode Penelitian Kuantitatif, Kualitatif, Dan Tindakan&lt;/i&gt;, 2012.","manualFormatting":"Uhar Suharsaputra, Metode Penelitian Kuantitatif, Kualitatif, Dan Tindakan, 2012, 30","plainTextFormattedCitation":"Uhar Suharsaputra, Metode Penelitian Kuantitatif, Kualitatif, Dan Tindakan, 2012.","previouslyFormattedCitation":"Uhar Suharsaputra, &lt;i&gt;Metode Penelitian Kuantitatif, Kualitatif, Dan Tindakan&lt;/i&gt;, 2012."},"properties":{"noteIndex":20},"schema":"https://github.com/citation-style-language/schema/raw/master/csl-citation.json"}</w:instrText>
      </w:r>
      <w:r w:rsidRPr="00A26BDD">
        <w:rPr>
          <w:rFonts w:asciiTheme="majorBidi" w:hAnsiTheme="majorBidi" w:cstheme="majorBidi"/>
        </w:rPr>
        <w:fldChar w:fldCharType="separate"/>
      </w:r>
      <w:r w:rsidRPr="00A26BDD">
        <w:rPr>
          <w:rFonts w:asciiTheme="majorBidi" w:hAnsiTheme="majorBidi" w:cstheme="majorBidi"/>
          <w:noProof/>
        </w:rPr>
        <w:t xml:space="preserve">Uhar Suharsaputra, </w:t>
      </w:r>
      <w:r w:rsidRPr="00A26BDD">
        <w:rPr>
          <w:rFonts w:asciiTheme="majorBidi" w:hAnsiTheme="majorBidi" w:cstheme="majorBidi"/>
          <w:i/>
          <w:noProof/>
        </w:rPr>
        <w:t>Metode Penelitian Kuantitatif, Kualitatif, Dan Tindakan</w:t>
      </w:r>
      <w:r w:rsidRPr="00A26BDD">
        <w:rPr>
          <w:rFonts w:asciiTheme="majorBidi" w:hAnsiTheme="majorBidi" w:cstheme="majorBidi"/>
          <w:noProof/>
        </w:rPr>
        <w:t>, 2012, 30</w:t>
      </w:r>
      <w:r w:rsidRPr="00A26BDD">
        <w:rPr>
          <w:rFonts w:asciiTheme="majorBidi" w:hAnsiTheme="majorBidi" w:cstheme="majorBidi"/>
        </w:rPr>
        <w:fldChar w:fldCharType="end"/>
      </w:r>
    </w:p>
  </w:footnote>
  <w:footnote w:id="21">
    <w:p w14:paraId="7D46891C" w14:textId="1193008E" w:rsidR="00EA23A3" w:rsidRPr="00B74B74" w:rsidRDefault="00EA23A3" w:rsidP="00EA4A71">
      <w:pPr>
        <w:pStyle w:val="FootnoteTex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 xml:space="preserve">Rulam Ahmadi, </w:t>
      </w:r>
      <w:r w:rsidRPr="00B74B74">
        <w:rPr>
          <w:rFonts w:ascii="Times New Arabic" w:hAnsi="Times New Arabic" w:cstheme="majorBidi"/>
          <w:i/>
        </w:rPr>
        <w:t xml:space="preserve">Metodologi Penelitian Kualitatif </w:t>
      </w:r>
      <w:r w:rsidRPr="00B74B74">
        <w:rPr>
          <w:rFonts w:ascii="Times New Arabic" w:hAnsi="Times New Arabic" w:cstheme="majorBidi"/>
        </w:rPr>
        <w:t>(Yogyakarta: Ar-Ruzz Media, 2014)</w:t>
      </w:r>
      <w:r>
        <w:rPr>
          <w:rFonts w:ascii="Times New Arabic" w:hAnsi="Times New Arabic" w:cstheme="majorBidi"/>
        </w:rPr>
        <w:t>,</w:t>
      </w:r>
      <w:r w:rsidRPr="00B74B74">
        <w:rPr>
          <w:rFonts w:ascii="Times New Arabic" w:hAnsi="Times New Arabic" w:cstheme="majorBidi"/>
        </w:rPr>
        <w:t>103</w:t>
      </w:r>
    </w:p>
  </w:footnote>
  <w:footnote w:id="22">
    <w:p w14:paraId="16070145" w14:textId="3F5CCA56" w:rsidR="00EA23A3" w:rsidRPr="00B74B74" w:rsidRDefault="00EA23A3" w:rsidP="00EA4A71">
      <w:pPr>
        <w:pStyle w:val="FootnoteTex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 xml:space="preserve">Sugiyono, </w:t>
      </w:r>
      <w:r w:rsidRPr="00B74B74">
        <w:rPr>
          <w:rFonts w:ascii="Times New Arabic" w:hAnsi="Times New Arabic" w:cstheme="majorBidi"/>
          <w:i/>
        </w:rPr>
        <w:t xml:space="preserve">Metode Penelitian Kuantitatif, Kualitatif, dan R&amp;D, </w:t>
      </w:r>
      <w:r w:rsidRPr="00B74B74">
        <w:rPr>
          <w:rFonts w:ascii="Times New Arabic" w:hAnsi="Times New Arabic" w:cstheme="majorBidi"/>
        </w:rPr>
        <w:t>(Jakarta: Pustaka Media, 2016)</w:t>
      </w:r>
      <w:r>
        <w:rPr>
          <w:rFonts w:ascii="Times New Arabic" w:hAnsi="Times New Arabic" w:cstheme="majorBidi"/>
        </w:rPr>
        <w:t xml:space="preserve">, </w:t>
      </w:r>
      <w:r w:rsidRPr="00B74B74">
        <w:rPr>
          <w:rFonts w:ascii="Times New Arabic" w:hAnsi="Times New Arabic" w:cstheme="majorBidi"/>
        </w:rPr>
        <w:t>222.</w:t>
      </w:r>
    </w:p>
  </w:footnote>
  <w:footnote w:id="23">
    <w:p w14:paraId="25C85E8D" w14:textId="1850F3EE" w:rsidR="00EA23A3" w:rsidRPr="00B74B74" w:rsidRDefault="00EA23A3" w:rsidP="00F76D90">
      <w:pPr>
        <w:pStyle w:val="FootnoteText"/>
        <w:spacing w:line="240" w:lineRule="exact"/>
        <w:jc w:val="both"/>
        <w:rPr>
          <w:rFonts w:ascii="Times New Arabic" w:hAnsi="Times New Arabic" w:cs="Times New Roman"/>
        </w:rPr>
      </w:pPr>
      <w:r w:rsidRPr="00B74B74">
        <w:rPr>
          <w:rStyle w:val="FootnoteReference"/>
          <w:rFonts w:ascii="Times New Arabic" w:hAnsi="Times New Arabic" w:cs="Times New Roman"/>
        </w:rPr>
        <w:footnoteRef/>
      </w:r>
      <w:r w:rsidRPr="00B74B74">
        <w:rPr>
          <w:rFonts w:ascii="Times New Arabic" w:hAnsi="Times New Arabic" w:cs="Times New Roman"/>
        </w:rPr>
        <w:fldChar w:fldCharType="begin" w:fldLock="1"/>
      </w:r>
      <w:r w:rsidRPr="00B74B74">
        <w:rPr>
          <w:rFonts w:ascii="Times New Arabic" w:hAnsi="Times New Arabic" w:cs="Times New Roman"/>
        </w:rPr>
        <w:instrText>ADDIN CSL_CITATION {"citationItems":[{"id":"ITEM-1","itemData":{"ISBN":"9786026913753","author":[{"dropping-particle":"","family":"Prof.Dr. Teguh Prasetyo, SH.","given":"M.Si","non-dropping-particle":"","parse-names":false,"suffix":""}],"id":"ITEM-1","issued":{"date-parts":[["2019"]]},"number-of-pages":"266","publisher":"Nusamedia","publisher-place":"Jakarta","title":"Penelitian Hukum Suatu Perspektif Teori Keadilan Bermartabat","type":"book"},"uris":["http://www.mendeley.com/documents/?uuid=6ae8f4e4-08d1-4712-9aa1-14b736b5b705","http://www.mendeley.com/documents/?uuid=a75e0936-2821-4f3e-937c-21c6296bbd1b"]}],"mendeley":{"formattedCitation":"M.Si Prof.Dr. Teguh Prasetyo, SH., &lt;i&gt;Penelitian Hukum Suatu Perspektif Teori Keadilan Bermartabat&lt;/i&gt; (Jakarta: Nusamedia, 2019).","manualFormatting":"Teguh Prasetyo, Penelitian Hukum Suatu Perspektif Teori Keadilan Bermartabat (Jakarta: Nusamedia, 2019).","plainTextFormattedCitation":"M.Si Prof.Dr. Teguh Prasetyo, SH., Penelitian Hukum Suatu Perspektif Teori Keadilan Bermartabat (Jakarta: Nusamedia, 2019).","previouslyFormattedCitation":"M.Si Prof.Dr. Teguh Prasetyo, SH., &lt;i&gt;Penelitian Hukum Suatu Perspektif Teori Keadilan Bermartabat&lt;/i&gt; (Jakarta: Nusamedia, 2019)."},"properties":{"noteIndex":23},"schema":"https://github.com/citation-style-language/schema/raw/master/csl-citation.json"}</w:instrText>
      </w:r>
      <w:r w:rsidRPr="00B74B74">
        <w:rPr>
          <w:rFonts w:ascii="Times New Arabic" w:hAnsi="Times New Arabic" w:cs="Times New Roman"/>
        </w:rPr>
        <w:fldChar w:fldCharType="separate"/>
      </w:r>
      <w:r w:rsidRPr="00B74B74">
        <w:rPr>
          <w:rFonts w:ascii="Times New Arabic" w:hAnsi="Times New Arabic" w:cs="Times New Roman"/>
          <w:noProof/>
        </w:rPr>
        <w:t xml:space="preserve">Teguh Prasetyo, </w:t>
      </w:r>
      <w:r w:rsidRPr="00B74B74">
        <w:rPr>
          <w:rFonts w:ascii="Times New Arabic" w:hAnsi="Times New Arabic" w:cs="Times New Roman"/>
          <w:i/>
          <w:noProof/>
        </w:rPr>
        <w:t>Penelitian Hukum Suatu Perspektif Teori Keadilan Bermartabat</w:t>
      </w:r>
      <w:r w:rsidRPr="00B74B74">
        <w:rPr>
          <w:rFonts w:ascii="Times New Arabic" w:hAnsi="Times New Arabic" w:cs="Times New Roman"/>
          <w:noProof/>
        </w:rPr>
        <w:t xml:space="preserve"> (Jakarta: Nusamedia, 2019</w:t>
      </w:r>
      <w:r w:rsidRPr="00B74B74">
        <w:rPr>
          <w:rFonts w:ascii="Times New Arabic" w:hAnsi="Times New Arabic" w:cs="Times New Roman"/>
        </w:rPr>
        <w:fldChar w:fldCharType="end"/>
      </w:r>
      <w:r>
        <w:rPr>
          <w:rFonts w:ascii="Times New Arabic" w:hAnsi="Times New Arabic" w:cs="Times New Roman"/>
        </w:rPr>
        <w:t>),</w:t>
      </w:r>
      <w:r w:rsidRPr="00B74B74">
        <w:rPr>
          <w:rFonts w:ascii="Times New Arabic" w:hAnsi="Times New Arabic" w:cs="Times New Roman"/>
        </w:rPr>
        <w:t xml:space="preserve"> 252</w:t>
      </w:r>
    </w:p>
  </w:footnote>
  <w:footnote w:id="24">
    <w:p w14:paraId="12E020B1" w14:textId="17EA66AE" w:rsidR="00EA23A3" w:rsidRPr="00B74B74" w:rsidRDefault="00EA23A3" w:rsidP="00F76D90">
      <w:pPr>
        <w:pStyle w:val="FootnoteText"/>
        <w:spacing w:line="240" w:lineRule="exact"/>
        <w:jc w:val="both"/>
        <w:rPr>
          <w:rFonts w:ascii="Times New Arabic" w:hAnsi="Times New Arabic" w:cs="Times New Roman"/>
        </w:rPr>
      </w:pPr>
      <w:r w:rsidRPr="00B74B74">
        <w:rPr>
          <w:rStyle w:val="FootnoteReference"/>
          <w:rFonts w:ascii="Times New Arabic" w:hAnsi="Times New Arabic" w:cs="Times New Roman"/>
        </w:rPr>
        <w:footnoteRef/>
      </w:r>
      <w:r w:rsidRPr="00B74B74">
        <w:rPr>
          <w:rFonts w:ascii="Times New Arabic" w:hAnsi="Times New Arabic" w:cs="Times New Roman"/>
        </w:rPr>
        <w:fldChar w:fldCharType="begin" w:fldLock="1"/>
      </w:r>
      <w:r w:rsidRPr="00B74B74">
        <w:rPr>
          <w:rFonts w:ascii="Times New Arabic" w:hAnsi="Times New Arabic" w:cs="Times New Roman"/>
        </w:rPr>
        <w:instrText>ADDIN CSL_CITATION {"citationItems":[{"id":"ITEM-1","itemData":{"author":[{"dropping-particle":"","family":"Nasution Johan Bahder, SH., SM.","given":"M.Hum","non-dropping-particle":"","parse-names":false,"suffix":""}],"editor":[{"dropping-particle":"","family":"Team Mandr Maju","given":"","non-dropping-particle":"","parse-names":false,"suffix":""}],"id":"ITEM-1","issued":{"date-parts":[["2016"]]},"publisher":"CV Mandar Maju","title":"METODE PENELITIAN ILMU HUKUM","type":"book"},"uris":["http://www.mendeley.com/documents/?uuid=3f8e2f8f-fa7a-4b7a-980e-b66b61e80f12","http://www.mendeley.com/documents/?uuid=7e894e6e-6228-42b8-bf63-be535e03b836"]}],"mendeley":{"formattedCitation":"M.Hum Nasution Johan Bahder, SH., SM., &lt;i&gt;METODE PENELITIAN ILMU HUKUM&lt;/i&gt;, ed. by Team Mandr Maju (CV Mandar Maju, 2016).","manualFormatting":"Nasution Johan Bahder, Metode Penelitian Ilmu Hukum, ed. oleh Team Mandar Maju (CV Mandar Maju, 2016).","plainTextFormattedCitation":"M.Hum Nasution Johan Bahder, SH., SM., METODE PENELITIAN ILMU HUKUM, ed. by Team Mandr Maju (CV Mandar Maju, 2016).","previouslyFormattedCitation":"M.Hum Nasution Johan Bahder, SH., SM., &lt;i&gt;METODE PENELITIAN ILMU HUKUM&lt;/i&gt;, ed. by Team Mandr Maju (CV Mandar Maju, 2016)."},"properties":{"noteIndex":24},"schema":"https://github.com/citation-style-language/schema/raw/master/csl-citation.json"}</w:instrText>
      </w:r>
      <w:r w:rsidRPr="00B74B74">
        <w:rPr>
          <w:rFonts w:ascii="Times New Arabic" w:hAnsi="Times New Arabic" w:cs="Times New Roman"/>
        </w:rPr>
        <w:fldChar w:fldCharType="separate"/>
      </w:r>
      <w:r w:rsidRPr="00B74B74">
        <w:rPr>
          <w:rFonts w:ascii="Times New Arabic" w:hAnsi="Times New Arabic" w:cs="Times New Roman"/>
          <w:noProof/>
        </w:rPr>
        <w:t xml:space="preserve">Nasution Johan Bahder, </w:t>
      </w:r>
      <w:r w:rsidRPr="00B74B74">
        <w:rPr>
          <w:rFonts w:ascii="Times New Arabic" w:hAnsi="Times New Arabic" w:cs="Times New Roman"/>
          <w:i/>
          <w:noProof/>
        </w:rPr>
        <w:t>Metode Penelitian Ilmu Hukum</w:t>
      </w:r>
      <w:r w:rsidRPr="00B74B74">
        <w:rPr>
          <w:rFonts w:ascii="Times New Arabic" w:hAnsi="Times New Arabic" w:cs="Times New Roman"/>
          <w:noProof/>
        </w:rPr>
        <w:t>, ed. oleh Team Mandar Maju (CV Mandar Maju, 2016)</w:t>
      </w:r>
      <w:r w:rsidRPr="00B74B74">
        <w:rPr>
          <w:rFonts w:ascii="Times New Arabic" w:hAnsi="Times New Arabic" w:cs="Times New Roman"/>
        </w:rPr>
        <w:fldChar w:fldCharType="end"/>
      </w:r>
      <w:r>
        <w:rPr>
          <w:rFonts w:ascii="Times New Arabic" w:hAnsi="Times New Arabic" w:cs="Times New Roman"/>
        </w:rPr>
        <w:t>,</w:t>
      </w:r>
      <w:r w:rsidRPr="00B74B74">
        <w:rPr>
          <w:rFonts w:ascii="Times New Arabic" w:hAnsi="Times New Arabic" w:cs="Times New Roman"/>
        </w:rPr>
        <w:t xml:space="preserve"> 174</w:t>
      </w:r>
    </w:p>
  </w:footnote>
  <w:footnote w:id="25">
    <w:p w14:paraId="1BDE4672" w14:textId="728CEC88" w:rsidR="00EA23A3" w:rsidRPr="00B74B74" w:rsidRDefault="00EA23A3" w:rsidP="00DD6630">
      <w:pPr>
        <w:spacing w:after="0" w:line="240" w:lineRule="exact"/>
        <w:jc w:val="both"/>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 xml:space="preserve">Noval Darondo, di Kantor Lurah Winenet 1 kota bitung, 24 agustus 2022 </w:t>
      </w:r>
    </w:p>
  </w:footnote>
  <w:footnote w:id="26">
    <w:p w14:paraId="358AECC9" w14:textId="410474AB" w:rsidR="00EA23A3" w:rsidRPr="00B74B74" w:rsidRDefault="00EA23A3" w:rsidP="00E57AD7">
      <w:pPr>
        <w:spacing w:after="0" w:line="240" w:lineRule="exact"/>
        <w:jc w:val="both"/>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Gerry Lalogirot, Kantor Lurah Winenet dua kota bitung, 24 Agustus 2022</w:t>
      </w:r>
    </w:p>
  </w:footnote>
  <w:footnote w:id="27">
    <w:p w14:paraId="4819BFBC" w14:textId="26DB3588" w:rsidR="00EA23A3" w:rsidRPr="00B74B74" w:rsidRDefault="00EA23A3" w:rsidP="00E57AD7">
      <w:pPr>
        <w:spacing w:after="0" w:line="240" w:lineRule="exact"/>
        <w:jc w:val="both"/>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Suhatrum Lalangki, Kantor Urusan Agama kecamatan Aertembaga kota bitung, 25 Agustus 2022</w:t>
      </w:r>
    </w:p>
    <w:p w14:paraId="71276E6D" w14:textId="1EDD7594" w:rsidR="00EA23A3" w:rsidRPr="00B74B74" w:rsidRDefault="00EA23A3" w:rsidP="00DD6630">
      <w:pPr>
        <w:pStyle w:val="FootnoteText"/>
        <w:spacing w:line="240" w:lineRule="exact"/>
        <w:rPr>
          <w:rFonts w:ascii="Times New Arabic" w:hAnsi="Times New Arabic" w:cstheme="majorBidi"/>
        </w:rPr>
      </w:pPr>
    </w:p>
  </w:footnote>
  <w:footnote w:id="28">
    <w:p w14:paraId="2A27D55E" w14:textId="5531497E" w:rsidR="00EA23A3" w:rsidRPr="00B74B74" w:rsidRDefault="00EA23A3" w:rsidP="00DD6630">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Rivai palamani, di rumah masyarakat kelurahan winenet satu kota bitung, 25 Agustus 2022</w:t>
      </w:r>
    </w:p>
  </w:footnote>
  <w:footnote w:id="29">
    <w:p w14:paraId="2E96465C" w14:textId="56160472" w:rsidR="00EA23A3" w:rsidRPr="00B74B74" w:rsidRDefault="00EA23A3" w:rsidP="00591DC0">
      <w:pPr>
        <w:spacing w:after="0" w:line="240" w:lineRule="exact"/>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Ibu Tya Paneo, di rumah masyarakat winenet dua kota bitung, 26 Agustus 2022</w:t>
      </w:r>
    </w:p>
  </w:footnote>
  <w:footnote w:id="30">
    <w:p w14:paraId="25B57F21" w14:textId="3EDAD62D" w:rsidR="00EA23A3" w:rsidRPr="00B74B74" w:rsidRDefault="00EA23A3" w:rsidP="008311A1">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Wulandary Hafid, Di rumah masyarakat winenet dua kota bitung, 26 agustus 2022</w:t>
      </w:r>
    </w:p>
  </w:footnote>
  <w:footnote w:id="31">
    <w:p w14:paraId="5B5D5853" w14:textId="6851B686" w:rsidR="00EA23A3" w:rsidRPr="00B74B74" w:rsidRDefault="00EA23A3" w:rsidP="008311A1">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Ibu Harnia Makarawo, di rumah masyarakat winenet satu kota bitung, 26 Agustus 2022</w:t>
      </w:r>
    </w:p>
  </w:footnote>
  <w:footnote w:id="32">
    <w:p w14:paraId="3A3CEE2F" w14:textId="184B9A0D" w:rsidR="00EA23A3" w:rsidRPr="00B74B74" w:rsidRDefault="00EA23A3" w:rsidP="008311A1">
      <w:pPr>
        <w:pStyle w:val="FootnoteText"/>
        <w:spacing w:line="240" w:lineRule="exact"/>
        <w:jc w:val="both"/>
        <w:rPr>
          <w:rFonts w:ascii="Times New Arabic" w:hAnsi="Times New Arabic" w:cstheme="majorBidi"/>
          <w:sz w:val="24"/>
          <w:szCs w:val="24"/>
        </w:rPr>
      </w:pPr>
      <w:r w:rsidRPr="00B74B74">
        <w:rPr>
          <w:rStyle w:val="FootnoteReference"/>
          <w:rFonts w:ascii="Times New Arabic" w:hAnsi="Times New Arabic" w:cstheme="majorBidi"/>
        </w:rPr>
        <w:footnoteRef/>
      </w:r>
      <w:r w:rsidRPr="00B74B74">
        <w:rPr>
          <w:rFonts w:ascii="Times New Arabic" w:hAnsi="Times New Arabic" w:cstheme="majorBidi"/>
        </w:rPr>
        <w:t xml:space="preserve">Bapak Sabrin Ahmad, di rumah masyarakat winenet satu kota bitung, 26 Agustus 2022 </w:t>
      </w:r>
    </w:p>
  </w:footnote>
  <w:footnote w:id="33">
    <w:p w14:paraId="2FCF2DC5" w14:textId="5A73DC5E" w:rsidR="00EA23A3" w:rsidRPr="00B74B74" w:rsidRDefault="00EA23A3" w:rsidP="008311A1">
      <w:pPr>
        <w:spacing w:after="0" w:line="240" w:lineRule="exact"/>
        <w:jc w:val="both"/>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Ibu lili umur, Tokoh agama perempuan di kelurahan winenet satu kota bitung, 27 Agustus 2022</w:t>
      </w:r>
    </w:p>
  </w:footnote>
  <w:footnote w:id="34">
    <w:p w14:paraId="19EEFCF1" w14:textId="3F96D6B8" w:rsidR="00EA23A3" w:rsidRPr="00B74B74" w:rsidRDefault="00EA23A3" w:rsidP="008311A1">
      <w:pPr>
        <w:spacing w:after="0" w:line="240" w:lineRule="exact"/>
        <w:jc w:val="both"/>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Ibu Gamaria Paneo, di winenet satu kota bitung, 27 Agustus 2022</w:t>
      </w:r>
    </w:p>
  </w:footnote>
  <w:footnote w:id="35">
    <w:p w14:paraId="0C17E332" w14:textId="53A094B4" w:rsidR="00EA23A3" w:rsidRPr="00B74B74" w:rsidRDefault="00EA23A3" w:rsidP="0087135F">
      <w:pPr>
        <w:spacing w:line="240" w:lineRule="auto"/>
        <w:jc w:val="both"/>
        <w:rPr>
          <w:rFonts w:ascii="Times New Arabic" w:hAnsi="Times New Arabic" w:cstheme="majorBidi"/>
          <w:sz w:val="20"/>
          <w:szCs w:val="20"/>
        </w:rPr>
      </w:pPr>
      <w:r w:rsidRPr="00B74B74">
        <w:rPr>
          <w:rStyle w:val="FootnoteReference"/>
          <w:rFonts w:ascii="Times New Arabic" w:hAnsi="Times New Arabic" w:cstheme="majorBidi"/>
          <w:sz w:val="20"/>
          <w:szCs w:val="20"/>
        </w:rPr>
        <w:footnoteRef/>
      </w:r>
      <w:r w:rsidRPr="00B74B74">
        <w:rPr>
          <w:rFonts w:ascii="Times New Arabic" w:hAnsi="Times New Arabic" w:cstheme="majorBidi"/>
          <w:sz w:val="20"/>
          <w:szCs w:val="20"/>
        </w:rPr>
        <w:t xml:space="preserve">Rahwaty umur, di rumah winenet dua kota bitung, 27 Agustus 2022 </w:t>
      </w:r>
    </w:p>
    <w:p w14:paraId="7C5204E2" w14:textId="0B73AC77" w:rsidR="00EA23A3" w:rsidRPr="00B74B74" w:rsidRDefault="00EA23A3" w:rsidP="0087135F">
      <w:pPr>
        <w:pStyle w:val="FootnoteText"/>
        <w:rPr>
          <w:rFonts w:ascii="Times New Arabic" w:hAnsi="Times New Arabic" w:cstheme="majorBidi"/>
        </w:rPr>
      </w:pPr>
    </w:p>
  </w:footnote>
  <w:footnote w:id="36">
    <w:p w14:paraId="449FCC28" w14:textId="2AB33F7D" w:rsidR="00EA23A3" w:rsidRPr="00B74B74" w:rsidRDefault="00EA23A3" w:rsidP="00D55024">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{"citationItems":[{"id":"ITEM-1","itemData":{"DOI":"10.14421/livinghadis.2017.1362","ISSN":"2528-7567","abstract":"AbstractRampant early marriage in modern this raises many problems and questions that arise in every discussion among the general public.From the side of women and men sometimes make the problem of early marriage. They do not know the risks behind the action when they have a marriage.Many factors they must think about from the health of women, mental readiness of both parties, social community also in terms of religion.AbstrakMaraknya pernikahan dini dalam modern ini menimbulkan banyak permasalahn dan pertanyaan yang muncul dalam setiap pembahasan di kalangan masyarakat umum. Dari pihak perempuan dan laki-lakipun kadang menggampangkan masalah pernikahan dini. Mereka tidak mengetahui resiko dibalik tindakan ketika mereka telah melangsungkan sebuah pernikahan. Banyak faktor yang harus mereka fikirkan mulai dari kesehatan perempuan, kesiapan mental kedua belah pihak, sosial masyarakat juga dalam hal agama","author":[{"dropping-particle":"","family":"Shufiyah","given":"Fauziatu","non-dropping-particle":"","parse-names":false,"suffix":""}],"container-title":"Jurnal Living Hadis","id":"ITEM-1","issue":"1","issued":{"date-parts":[["2018"]]},"page":"47","title":"Pernikahan Dini Menurut Hadis dan Dampaknya","type":"article-journal","volume":"3"},"uris":["http://www.mendeley.com/documents/?uuid=ccf4991c-26ff-4add-a5d7-a659acbbf604","http://www.mendeley.com/documents/?uuid=f6a122f7-bad3-4cf0-9731-dc48ad909b3a"]}],"mendeley":{"formattedCitation":"Fauziatu Shufiyah, ‘Pernikahan Dini Menurut Hadis Dan Dampaknya’, &lt;i&gt;Jurnal Living Hadis&lt;/i&gt;, 3.1 (2018), 47 &lt;https://doi.org/10.14421/livinghadis.2017.1362&gt;.","plainTextFormattedCitation":"Fauziatu Shufiyah, ‘Pernikahan Dini Menurut Hadis Dan Dampaknya’, Jurnal Living Hadis, 3.1 (2018), 47 .","previouslyFormattedCitation":"Fauziatu Shufiyah, ‘Pernikahan Dini Menurut Hadis Dan Dampaknya’, &lt;i&gt;Jurnal Living Hadis&lt;/i&gt;, 3.1 (2018), 47 &lt;https://doi.org/10.14421/livinghadis.2017.1362&gt;."},"properties":{"noteIndex":36},"schema":"https://github.com/citation-style-language/schema/raw/master/csl-citation.json"}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Fauziatu Shufiyah, ‘</w:t>
      </w:r>
      <w:r w:rsidRPr="00D55024">
        <w:rPr>
          <w:rFonts w:ascii="Times New Arabic" w:hAnsi="Times New Arabic" w:cstheme="majorBidi"/>
          <w:i/>
          <w:iCs/>
          <w:noProof/>
        </w:rPr>
        <w:t>Pernikahan Dini Menurut Hadis Dan Dampaknya’</w:t>
      </w:r>
      <w:r w:rsidRPr="00B74B74">
        <w:rPr>
          <w:rFonts w:ascii="Times New Arabic" w:hAnsi="Times New Arabic" w:cstheme="majorBidi"/>
          <w:noProof/>
        </w:rPr>
        <w:t xml:space="preserve">, </w:t>
      </w:r>
      <w:r w:rsidRPr="00D55024">
        <w:rPr>
          <w:rFonts w:ascii="Times New Arabic" w:hAnsi="Times New Arabic" w:cstheme="majorBidi"/>
          <w:iCs/>
          <w:noProof/>
        </w:rPr>
        <w:t>Jurnal Living Hadis,</w:t>
      </w:r>
      <w:r w:rsidRPr="00B74B74">
        <w:rPr>
          <w:rFonts w:ascii="Times New Arabic" w:hAnsi="Times New Arabic" w:cstheme="majorBidi"/>
          <w:noProof/>
        </w:rPr>
        <w:t xml:space="preserve"> 3.1 (2018), 47 </w:t>
      </w:r>
      <w:r w:rsidRPr="00B74B74">
        <w:rPr>
          <w:rFonts w:ascii="Times New Arabic" w:hAnsi="Times New Arabic" w:cstheme="majorBidi"/>
        </w:rPr>
        <w:fldChar w:fldCharType="end"/>
      </w:r>
    </w:p>
  </w:footnote>
  <w:footnote w:id="37">
    <w:p w14:paraId="078B5865" w14:textId="7CE6AAFB" w:rsidR="00EA23A3" w:rsidRPr="00273ADE" w:rsidRDefault="00EA23A3" w:rsidP="00273ADE">
      <w:pPr>
        <w:pStyle w:val="FootnoteText"/>
        <w:jc w:val="both"/>
        <w:rPr>
          <w:rFonts w:ascii="Times New Arabic" w:hAnsi="Times New Arabic"/>
        </w:rPr>
      </w:pPr>
      <w:r w:rsidRPr="00B74B74">
        <w:rPr>
          <w:rStyle w:val="FootnoteReference"/>
          <w:rFonts w:ascii="Times New Arabic" w:hAnsi="Times New Arabic"/>
        </w:rPr>
        <w:footnoteRef/>
      </w:r>
      <w:r w:rsidRPr="00B74B74">
        <w:rPr>
          <w:rFonts w:ascii="Times New Arabic" w:hAnsi="Times New Arabic"/>
        </w:rPr>
        <w:t xml:space="preserve"> </w:t>
      </w:r>
      <w:r w:rsidRPr="00B74B74">
        <w:rPr>
          <w:rFonts w:ascii="Times New Arabic" w:hAnsi="Times New Arabic"/>
        </w:rPr>
        <w:fldChar w:fldCharType="begin" w:fldLock="1"/>
      </w:r>
      <w:r w:rsidRPr="00B74B74">
        <w:rPr>
          <w:rFonts w:ascii="Times New Arabic" w:hAnsi="Times New Arabic"/>
        </w:rPr>
        <w:instrText>ADDIN CSL_CITATION {"citationItems":[{"id":"ITEM-1","itemData":{"author":[{"dropping-particle":"","family":"At-Tamimy","given":"Abu&gt; Ya'la Ahmad bin 'Ali","non-dropping-particle":"","parse-names":false,"suffix":""}],"edition":"Cet. I","id":"ITEM-1","issued":{"date-parts":[["1984"]]},"publisher":"Dar al-Ma'mu&gt;n li at-Tura&gt;ts","publisher-place":"Damaskus","title":"Musnad Abi Ya'la&gt;","type":"book"},"uris":["http://www.mendeley.com/documents/?uuid=8e4c51aa-93f8-4417-bffc-73b62c954486"]}],"mendeley":{"formattedCitation":"Abu&gt; Ya’la Ahmad bin ’Ali At-Tamimy, &lt;i&gt;Musnad Abi Ya’la&gt;&lt;/i&gt;, Cet. I (Damaskus: Dar al-Ma’mu&gt;n li at-Tura&gt;ts, 1984).","manualFormatting":"Abu&gt; Ya’la Ahmad bin ’Ali At-Tamimy, Musnad Abi Ya’la&gt;, Juz IV. (Cet. I Damaskus: Dar al-Ma’mu&gt;n li at-Tura&gt;ts, 1984).","plainTextFormattedCitation":"Abu&gt; Ya’la Ahmad bin ’Ali At-Tamimy, &lt;i&gt;Musnad Abi Ya’la&gt;&lt;/i&gt;, Cet. I (Damaskus: Dar al-Ma’mu&gt;n li at-Tura&gt;ts, 1984).","previouslyFormattedCitation":"Abu&gt; Ya’la Ahmad bin ’Ali At-Tamimy, &lt;i&gt;Musnad Abi Ya’la&gt;&lt;/i&gt;, Cet. I (Damaskus: Dar al-Ma’mu&gt;n li at-Tura&gt;ts, 1984)."},"properties":{"noteIndex":37},"schema":"https://github.com/citation-style-language/schema/raw/master/csl-citation.json"}</w:instrText>
      </w:r>
      <w:r w:rsidRPr="00B74B74">
        <w:rPr>
          <w:rFonts w:ascii="Times New Arabic" w:hAnsi="Times New Arabic"/>
        </w:rPr>
        <w:fldChar w:fldCharType="separate"/>
      </w:r>
      <w:r>
        <w:rPr>
          <w:rFonts w:ascii="Times New Arabic" w:hAnsi="Times New Arabic"/>
          <w:noProof/>
        </w:rPr>
        <w:t>Abu</w:t>
      </w:r>
      <w:r w:rsidRPr="00B74B74">
        <w:rPr>
          <w:rFonts w:ascii="Times New Arabic" w:hAnsi="Times New Arabic"/>
          <w:noProof/>
        </w:rPr>
        <w:t xml:space="preserve"> Ya’la Ahmad bin ’Ali At-Tamimy, </w:t>
      </w:r>
      <w:r>
        <w:rPr>
          <w:rFonts w:ascii="Times New Arabic" w:hAnsi="Times New Arabic"/>
          <w:i/>
          <w:noProof/>
        </w:rPr>
        <w:t>Musnad Abi Ya’la</w:t>
      </w:r>
      <w:r w:rsidRPr="00B74B74">
        <w:rPr>
          <w:rFonts w:ascii="Times New Arabic" w:hAnsi="Times New Arabic"/>
          <w:noProof/>
        </w:rPr>
        <w:t xml:space="preserve">, </w:t>
      </w:r>
      <w:r w:rsidRPr="00B74B74">
        <w:rPr>
          <w:rFonts w:ascii="Times New Arabic" w:hAnsi="Times New Arabic"/>
          <w:noProof/>
          <w:lang w:val="en-US"/>
        </w:rPr>
        <w:t>Juz IV. (</w:t>
      </w:r>
      <w:r>
        <w:rPr>
          <w:rFonts w:ascii="Times New Arabic" w:hAnsi="Times New Arabic"/>
          <w:noProof/>
        </w:rPr>
        <w:t>Cet. I Damaskus: Dar al-Ma’mun li at-Tura</w:t>
      </w:r>
      <w:r w:rsidRPr="00B74B74">
        <w:rPr>
          <w:rFonts w:ascii="Times New Arabic" w:hAnsi="Times New Arabic"/>
          <w:noProof/>
        </w:rPr>
        <w:t>ts, 1984).</w:t>
      </w:r>
      <w:r w:rsidRPr="00B74B74">
        <w:rPr>
          <w:rFonts w:ascii="Times New Arabic" w:hAnsi="Times New Arabic"/>
        </w:rPr>
        <w:fldChar w:fldCharType="end"/>
      </w:r>
      <w:r w:rsidRPr="00B74B74">
        <w:rPr>
          <w:rFonts w:ascii="Times New Arabic" w:hAnsi="Times New Arabic"/>
          <w:lang w:val="en-US"/>
        </w:rPr>
        <w:t xml:space="preserve"> 37</w:t>
      </w:r>
      <w:r>
        <w:rPr>
          <w:rFonts w:ascii="Times New Arabic" w:hAnsi="Times New Arabic"/>
        </w:rPr>
        <w:t>.</w:t>
      </w:r>
    </w:p>
  </w:footnote>
  <w:footnote w:id="38">
    <w:p w14:paraId="1B2DA48C" w14:textId="36D88F70" w:rsidR="00EA23A3" w:rsidRPr="00273ADE" w:rsidRDefault="00EA23A3" w:rsidP="00273ADE">
      <w:pPr>
        <w:pStyle w:val="FootnoteText"/>
        <w:jc w:val="both"/>
        <w:rPr>
          <w:rFonts w:ascii="Times New Arabic" w:hAnsi="Times New Arabic"/>
        </w:rPr>
      </w:pPr>
      <w:r w:rsidRPr="00B74B74">
        <w:rPr>
          <w:rStyle w:val="FootnoteReference"/>
          <w:rFonts w:ascii="Times New Arabic" w:hAnsi="Times New Arabic"/>
        </w:rPr>
        <w:footnoteRef/>
      </w:r>
      <w:r w:rsidRPr="00B74B74">
        <w:rPr>
          <w:rFonts w:ascii="Times New Arabic" w:hAnsi="Times New Arabic"/>
        </w:rPr>
        <w:t xml:space="preserve"> </w:t>
      </w:r>
      <w:r w:rsidRPr="00B74B74">
        <w:rPr>
          <w:rFonts w:ascii="Times New Arabic" w:hAnsi="Times New Arabic"/>
        </w:rPr>
        <w:fldChar w:fldCharType="begin" w:fldLock="1"/>
      </w:r>
      <w:r w:rsidRPr="00B74B74">
        <w:rPr>
          <w:rFonts w:ascii="Times New Arabic" w:hAnsi="Times New Arabic"/>
        </w:rPr>
        <w:instrText>ADDIN CSL_CITATION {"citationItems":[{"id":"ITEM-1","itemData":{"author":[{"dropping-particle":"","family":"At-Thabra&gt;ny","given":"Sulaiman bin Ahmad","non-dropping-particle":"","parse-names":false,"suffix":""}],"id":"ITEM-1","issued":{"date-parts":[["0"]]},"publisher":"Dar al-Haramain","publisher-place":"Kairo","title":"al-Mu'jam al-Ausath","type":"book"},"uris":["http://www.mendeley.com/documents/?uuid=f2952c8f-0606-4a05-9732-1172fff8a3f6"]}],"mendeley":{"formattedCitation":"Sulaiman bin Ahmad At-Thabra&gt;ny, &lt;i&gt;Al-Mu’jam Al-Ausath&lt;/i&gt; (Kairo: Dar al-Haramain).","manualFormatting":"Sulaiman bin Ahmad At-Thabra&gt;ny, Al-Mu’jam Al-Ausath, Juz VII (Kairo: Dar al-Haramain, t.th).","plainTextFormattedCitation":"Sulaiman bin Ahmad At-Thabra&gt;ny, &lt;i&gt;Al-Mu’jam Al-Ausath&lt;/i&gt; (Kairo: Dar al-Haramain).","previouslyFormattedCitation":"Sulaiman bin Ahmad At-Thabra&gt;ny, &lt;i&gt;Al-Mu’jam Al-Ausath&lt;/i&gt; (Kairo: Dar al-Haramain)."},"properties":{"noteIndex":38},"schema":"https://github.com/citation-style-language/schema/raw/master/csl-citation.json"}</w:instrText>
      </w:r>
      <w:r w:rsidRPr="00B74B74">
        <w:rPr>
          <w:rFonts w:ascii="Times New Arabic" w:hAnsi="Times New Arabic"/>
        </w:rPr>
        <w:fldChar w:fldCharType="separate"/>
      </w:r>
      <w:r>
        <w:rPr>
          <w:rFonts w:ascii="Times New Arabic" w:hAnsi="Times New Arabic"/>
          <w:noProof/>
        </w:rPr>
        <w:t>Sulaiman bin Ahmad At-Thabra</w:t>
      </w:r>
      <w:r w:rsidRPr="00B74B74">
        <w:rPr>
          <w:rFonts w:ascii="Times New Arabic" w:hAnsi="Times New Arabic"/>
          <w:noProof/>
        </w:rPr>
        <w:t xml:space="preserve">ny, </w:t>
      </w:r>
      <w:r w:rsidRPr="00B74B74">
        <w:rPr>
          <w:rFonts w:ascii="Times New Arabic" w:hAnsi="Times New Arabic"/>
          <w:i/>
          <w:noProof/>
        </w:rPr>
        <w:t>Al-Mu’jam Al-Ausath</w:t>
      </w:r>
      <w:r w:rsidRPr="00B74B74">
        <w:rPr>
          <w:rFonts w:ascii="Times New Arabic" w:hAnsi="Times New Arabic"/>
          <w:i/>
          <w:noProof/>
          <w:lang w:val="en-US"/>
        </w:rPr>
        <w:t xml:space="preserve">, </w:t>
      </w:r>
      <w:r w:rsidRPr="00B74B74">
        <w:rPr>
          <w:rFonts w:ascii="Times New Arabic" w:hAnsi="Times New Arabic"/>
          <w:iCs/>
          <w:noProof/>
          <w:lang w:val="en-US"/>
        </w:rPr>
        <w:t>Juz VII</w:t>
      </w:r>
      <w:r w:rsidRPr="00B74B74">
        <w:rPr>
          <w:rFonts w:ascii="Times New Arabic" w:hAnsi="Times New Arabic"/>
          <w:noProof/>
        </w:rPr>
        <w:t xml:space="preserve"> (Kairo: Dar al-Haramain</w:t>
      </w:r>
      <w:r w:rsidRPr="00B74B74">
        <w:rPr>
          <w:rFonts w:ascii="Times New Arabic" w:hAnsi="Times New Arabic"/>
          <w:noProof/>
          <w:lang w:val="en-US"/>
        </w:rPr>
        <w:t>, t.th</w:t>
      </w:r>
      <w:r w:rsidRPr="00B74B74">
        <w:rPr>
          <w:rFonts w:ascii="Times New Arabic" w:hAnsi="Times New Arabic"/>
          <w:noProof/>
        </w:rPr>
        <w:t>).</w:t>
      </w:r>
      <w:r w:rsidRPr="00B74B74">
        <w:rPr>
          <w:rFonts w:ascii="Times New Arabic" w:hAnsi="Times New Arabic"/>
        </w:rPr>
        <w:fldChar w:fldCharType="end"/>
      </w:r>
      <w:r>
        <w:rPr>
          <w:rFonts w:ascii="Times New Arabic" w:hAnsi="Times New Arabic"/>
        </w:rPr>
        <w:t xml:space="preserve"> </w:t>
      </w:r>
      <w:r w:rsidRPr="00B74B74">
        <w:rPr>
          <w:rFonts w:ascii="Times New Arabic" w:hAnsi="Times New Arabic"/>
          <w:lang w:val="en-US"/>
        </w:rPr>
        <w:t>332</w:t>
      </w:r>
      <w:r>
        <w:rPr>
          <w:rFonts w:ascii="Times New Arabic" w:hAnsi="Times New Arabic"/>
        </w:rPr>
        <w:t>.</w:t>
      </w:r>
    </w:p>
  </w:footnote>
  <w:footnote w:id="39">
    <w:p w14:paraId="731144F9" w14:textId="60C63BA7" w:rsidR="00EA23A3" w:rsidRPr="00B07DFC" w:rsidRDefault="00EA23A3" w:rsidP="00B07DFC">
      <w:pPr>
        <w:pStyle w:val="FootnoteText"/>
        <w:spacing w:line="240" w:lineRule="exact"/>
        <w:jc w:val="both"/>
        <w:rPr>
          <w:rFonts w:asciiTheme="majorBidi" w:hAnsiTheme="majorBidi" w:cstheme="majorBidi"/>
        </w:rPr>
      </w:pPr>
      <w:r w:rsidRPr="00B07DFC">
        <w:rPr>
          <w:rStyle w:val="FootnoteReference"/>
          <w:rFonts w:asciiTheme="majorBidi" w:hAnsiTheme="majorBidi" w:cstheme="majorBidi"/>
        </w:rPr>
        <w:footnoteRef/>
      </w:r>
      <w:r w:rsidRPr="00B07DFC">
        <w:rPr>
          <w:rFonts w:asciiTheme="majorBidi" w:hAnsiTheme="majorBidi" w:cstheme="majorBidi"/>
        </w:rPr>
        <w:t>Abu Bakar Abd Razaq bin hammam bin Nafi as-Shan’any, al-Mushannaf. Juz VI (Cet II, Bairut al-Maktab al-Islamy, 1403), 168</w:t>
      </w:r>
    </w:p>
  </w:footnote>
  <w:footnote w:id="40">
    <w:p w14:paraId="39A258DA" w14:textId="2FEB6131" w:rsidR="00EA23A3" w:rsidRPr="00B07DFC" w:rsidRDefault="00EA23A3" w:rsidP="00B07DFC">
      <w:pPr>
        <w:pStyle w:val="FootnoteText"/>
        <w:spacing w:line="240" w:lineRule="exact"/>
        <w:jc w:val="both"/>
        <w:rPr>
          <w:rFonts w:asciiTheme="majorBidi" w:hAnsiTheme="majorBidi" w:cstheme="majorBidi"/>
          <w:rtl/>
          <w:lang w:val="en-US"/>
        </w:rPr>
      </w:pPr>
      <w:r w:rsidRPr="00B07DFC">
        <w:rPr>
          <w:rStyle w:val="FootnoteReference"/>
          <w:rFonts w:asciiTheme="majorBidi" w:hAnsiTheme="majorBidi" w:cstheme="majorBidi"/>
        </w:rPr>
        <w:footnoteRef/>
      </w:r>
      <w:r w:rsidRPr="00B07DFC">
        <w:rPr>
          <w:rFonts w:asciiTheme="majorBidi" w:hAnsiTheme="majorBidi" w:cstheme="majorBidi"/>
        </w:rPr>
        <w:fldChar w:fldCharType="begin" w:fldLock="1"/>
      </w:r>
      <w:r w:rsidRPr="00B07DFC">
        <w:rPr>
          <w:rFonts w:asciiTheme="majorBidi" w:hAnsiTheme="majorBidi" w:cstheme="majorBidi"/>
        </w:rPr>
        <w:instrText>ADDIN CSL_CITATION {"citationItems":[{"id":"ITEM-1","itemData":{"author":[{"dropping-particle":"","family":"Al-Bukhari","given":"Muhammad bin Ismail","non-dropping-particle":"","parse-names":false,"suffix":""}],"edition":"Cet I","id":"ITEM-1","issued":{"date-parts":[["0"]]},"number-of-pages":"44","publisher":"Dar Thuq al-Nujat","publisher-place":"Bairut","title":"Shahih al-Bukhari","type":"book"},"uris":["http://www.mendeley.com/documents/?uuid=eff038e0-d759-45d4-a9ce-d99626c830e1"]}],"mendeley":{"formattedCitation":"Muhammad bin Ismail Al-Bukhari, &lt;i&gt;Shahih Al-Bukhari&lt;/i&gt;, Cet I (Bairut: Dar Thuq al-Nujat).","plainTextFormattedCitation":"Muhammad bin Ismail Al-Bukhari, Shahih Al-Bukhari, Cet I (Bairut: Dar Thuq al-Nujat)."},"properties":{"noteIndex":39},"schema":"https://github.com/citation-style-language/schema/raw/master/csl-citation.json"}</w:instrText>
      </w:r>
      <w:r w:rsidRPr="00B07DFC">
        <w:rPr>
          <w:rFonts w:asciiTheme="majorBidi" w:hAnsiTheme="majorBidi" w:cstheme="majorBidi"/>
        </w:rPr>
        <w:fldChar w:fldCharType="separate"/>
      </w:r>
      <w:r w:rsidRPr="00B07DFC">
        <w:rPr>
          <w:rFonts w:asciiTheme="majorBidi" w:hAnsiTheme="majorBidi" w:cstheme="majorBidi"/>
          <w:noProof/>
        </w:rPr>
        <w:t xml:space="preserve">Muhammad bin Ismail Al-Bukhari, </w:t>
      </w:r>
      <w:r w:rsidRPr="00B07DFC">
        <w:rPr>
          <w:rFonts w:asciiTheme="majorBidi" w:hAnsiTheme="majorBidi" w:cstheme="majorBidi"/>
          <w:i/>
          <w:noProof/>
        </w:rPr>
        <w:t>Shahih Al-Bukhari</w:t>
      </w:r>
      <w:r w:rsidRPr="00B07DFC">
        <w:rPr>
          <w:rFonts w:asciiTheme="majorBidi" w:hAnsiTheme="majorBidi" w:cstheme="majorBidi"/>
          <w:noProof/>
        </w:rPr>
        <w:t xml:space="preserve">, </w:t>
      </w:r>
      <w:r w:rsidRPr="00B07DFC">
        <w:rPr>
          <w:rFonts w:asciiTheme="majorBidi" w:hAnsiTheme="majorBidi" w:cstheme="majorBidi"/>
          <w:noProof/>
          <w:lang w:val="en-US"/>
        </w:rPr>
        <w:t>Juz VII (</w:t>
      </w:r>
      <w:r w:rsidRPr="00B07DFC">
        <w:rPr>
          <w:rFonts w:asciiTheme="majorBidi" w:hAnsiTheme="majorBidi" w:cstheme="majorBidi"/>
          <w:noProof/>
        </w:rPr>
        <w:t>Cet I Bairut: Dar Thuq al-Nujat</w:t>
      </w:r>
      <w:r w:rsidRPr="00B07DFC">
        <w:rPr>
          <w:rFonts w:asciiTheme="majorBidi" w:hAnsiTheme="majorBidi" w:cstheme="majorBidi"/>
        </w:rPr>
        <w:fldChar w:fldCharType="end"/>
      </w:r>
      <w:r w:rsidRPr="00B07DFC">
        <w:rPr>
          <w:rFonts w:asciiTheme="majorBidi" w:hAnsiTheme="majorBidi" w:cstheme="majorBidi"/>
        </w:rPr>
        <w:t>), 3</w:t>
      </w:r>
    </w:p>
  </w:footnote>
  <w:footnote w:id="41">
    <w:p w14:paraId="22C6EA81" w14:textId="237B8F19" w:rsidR="00EA23A3" w:rsidRPr="00F315AA" w:rsidRDefault="00EA23A3" w:rsidP="00F315AA">
      <w:pPr>
        <w:pStyle w:val="FootnoteText"/>
        <w:jc w:val="both"/>
        <w:rPr>
          <w:rFonts w:asciiTheme="majorBidi" w:hAnsiTheme="majorBidi" w:cstheme="majorBidi"/>
        </w:rPr>
      </w:pPr>
      <w:r w:rsidRPr="00F315AA">
        <w:rPr>
          <w:rStyle w:val="FootnoteReference"/>
          <w:rFonts w:asciiTheme="majorBidi" w:hAnsiTheme="majorBidi" w:cstheme="majorBidi"/>
        </w:rPr>
        <w:footnoteRef/>
      </w:r>
      <w:r w:rsidRPr="00F315AA">
        <w:rPr>
          <w:rFonts w:asciiTheme="majorBidi" w:hAnsiTheme="majorBidi" w:cstheme="majorBidi"/>
        </w:rPr>
        <w:fldChar w:fldCharType="begin" w:fldLock="1"/>
      </w:r>
      <w:r w:rsidRPr="00F315AA">
        <w:rPr>
          <w:rFonts w:asciiTheme="majorBidi" w:hAnsiTheme="majorBidi" w:cstheme="majorBidi"/>
        </w:rPr>
        <w:instrText>ADDIN CSL_CITATION {"citationItems":[{"id":"ITEM-1","itemData":{"DOI":"10.51590/waraqat.v2i1.45","ISSN":"2502-5856","abstract":"Maqāṣid hukum perkeluargaan ialah: mengukukuhkan ikatan pernikahan, hubungan nasab, hubungan persemendaan, dan menentukan cara pemutusan masing-masing hubungan. Maqāṣid hukum perniagaan ialah: rawāj, transparansi, perlindungan harta, berkekuatan hukum, berkeadilan. Maqāṣid hukum ketenagakerjaan ialah: intensifikasi muamalah ketenagakerjaan, rukhṣah untuk garar ringan yang susah dihindari, pembatasan kerja, berlaku mengikat jika pekerjaan telah dimulai, perkenan untuk tenaga kerja mengajukan jasa tambahan dengan atau tanpa imbalan, menyegerakan imbalan tenaga keraj, keluesan teknis penyelesaian pekerjaan, menghindari unsur-unsur perbudakan. Maqāṣid hukum tabarru’āt atau donasi ialah: intensifikasi tabarruʻāt, suka rela mutabarriʻ, fleksibilitas, perlindungan terhadap hak-hak pihak terkait. Maqāṣid hukum peradilan ialah: tersedianya perangkat dan unsurunsur yang bertanggung jawab menegakkan kebenaran dan membungkam kebatilan, penyerahan objek sengketa kepada yang berhak sesegera mungkin,kesaksian yang berdasarkan fakta yang terpercaya serta dokumentassi. Maqāṣid hukum sanksi pidana ialah: memberi efek jera kepada pelaku, memberi rasa keadilan kepada korban dan atau keluarganya, memberi efek ngeri atau takut kepada yang lain.","author":[{"dropping-particle":"","family":"Indra","given":"","non-dropping-particle":"","parse-names":false,"suffix":""}],"container-title":"WARAQAT : Jurnal Ilmu-Ilmu Keislaman","id":"ITEM-1","issue":"1","issued":{"date-parts":[["1970"]]},"title":"Maqāṣid Asy-Syarīʻah Menurut Muhammad Aṭ-Ṭāhir Bin ‘Āsyūr","type":"article-journal","volume":"2"},"uris":["http://www.mendeley.com/documents/?uuid=4e8fdaaa-a174-4920-aabf-0bcd5cb58df1","http://www.mendeley.com/documents/?uuid=1af1a863-fe73-4b51-b7d7-0120f905c3f2"]}],"mendeley":{"formattedCitation":"Indra, ‘Maqāṣid Asy-Syarīʻah Menurut Muhammad Aṭ-Ṭāhir Bin ‘Āsyūr’, &lt;i&gt;WARAQAT : Jurnal Ilmu-Ilmu Keislaman&lt;/i&gt;, 2.1 (1970) &lt;https://doi.org/10.51590/waraqat.v2i1.45&gt;.","plainTextFormattedCitation":"Indra, ‘Maqāṣid Asy-Syarīʻah Menurut Muhammad Aṭ-Ṭāhir Bin ‘Āsyūr’, WARAQAT : Jurnal Ilmu-Ilmu Keislaman, 2.1 (1970) .","previouslyFormattedCitation":"Indra, ‘Maqāṣid Asy-Syarīʻah Menurut Muhammad Aṭ-Ṭāhir Bin ‘Āsyūr’, &lt;i&gt;WARAQAT : Jurnal Ilmu-Ilmu Keislaman&lt;/i&gt;, 2.1 (1970) &lt;https://doi.org/10.51590/waraqat.v2i1.45&gt;."},"properties":{"noteIndex":40},"schema":"https://github.com/citation-style-language/schema/raw/master/csl-citation.json"}</w:instrText>
      </w:r>
      <w:r w:rsidRPr="00F315AA">
        <w:rPr>
          <w:rFonts w:asciiTheme="majorBidi" w:hAnsiTheme="majorBidi" w:cstheme="majorBidi"/>
        </w:rPr>
        <w:fldChar w:fldCharType="separate"/>
      </w:r>
      <w:r w:rsidRPr="00F315AA">
        <w:rPr>
          <w:rFonts w:asciiTheme="majorBidi" w:hAnsiTheme="majorBidi" w:cstheme="majorBidi"/>
          <w:noProof/>
        </w:rPr>
        <w:t xml:space="preserve">Indra, ‘Maqāṣid Asy-Syarīʻah Menurut Muhammad Aṭ-Ṭāhir Bin ‘Āsyūr’, </w:t>
      </w:r>
      <w:r w:rsidRPr="00F315AA">
        <w:rPr>
          <w:rFonts w:asciiTheme="majorBidi" w:hAnsiTheme="majorBidi" w:cstheme="majorBidi"/>
          <w:i/>
          <w:noProof/>
        </w:rPr>
        <w:t>WARAQAT : Jurnal Ilmu-Ilmu Keislaman</w:t>
      </w:r>
      <w:r w:rsidRPr="00F315AA">
        <w:rPr>
          <w:rFonts w:asciiTheme="majorBidi" w:hAnsiTheme="majorBidi" w:cstheme="majorBidi"/>
          <w:noProof/>
        </w:rPr>
        <w:t>, 2.1 (1970)</w:t>
      </w:r>
      <w:r w:rsidRPr="00F315AA">
        <w:rPr>
          <w:rFonts w:asciiTheme="majorBidi" w:hAnsiTheme="majorBidi" w:cstheme="majorBidi"/>
        </w:rPr>
        <w:fldChar w:fldCharType="end"/>
      </w:r>
      <w:r w:rsidRPr="00F315AA">
        <w:rPr>
          <w:rFonts w:asciiTheme="majorBidi" w:hAnsiTheme="majorBidi" w:cstheme="majorBidi"/>
        </w:rPr>
        <w:t xml:space="preserve"> </w:t>
      </w:r>
    </w:p>
  </w:footnote>
  <w:footnote w:id="42">
    <w:p w14:paraId="6DB9B02A" w14:textId="29A1A5AC" w:rsidR="00EA23A3" w:rsidRPr="00B74B74" w:rsidRDefault="00EA23A3" w:rsidP="00BE5B3E">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Nur Ihdatul Musyarrafa, “</w:t>
      </w:r>
      <w:r w:rsidRPr="00B74B74">
        <w:rPr>
          <w:rFonts w:ascii="Times New Arabic" w:hAnsi="Times New Arabic" w:cstheme="majorBidi"/>
          <w:i/>
          <w:iCs/>
        </w:rPr>
        <w:t>Batasan Usia Dalam Islam; Analisis Ulama Mazhab Terhadap Batas Usia Nikah</w:t>
      </w:r>
      <w:r w:rsidRPr="00B74B74">
        <w:rPr>
          <w:rFonts w:ascii="Times New Arabic" w:hAnsi="Times New Arabic" w:cstheme="majorBidi"/>
        </w:rPr>
        <w:t>,” Shautuna Jurnal Ilmiah Mahasiswa Perbandingan Mazhab, no. 3 (September 2020)</w:t>
      </w:r>
      <w:r>
        <w:rPr>
          <w:rFonts w:ascii="Times New Arabic" w:hAnsi="Times New Arabic" w:cstheme="majorBidi"/>
        </w:rPr>
        <w:t xml:space="preserve">, </w:t>
      </w:r>
      <w:r w:rsidRPr="00B74B74">
        <w:rPr>
          <w:rFonts w:ascii="Times New Arabic" w:hAnsi="Times New Arabic" w:cstheme="majorBidi"/>
        </w:rPr>
        <w:t>715</w:t>
      </w:r>
    </w:p>
  </w:footnote>
  <w:footnote w:id="43">
    <w:p w14:paraId="1234D949" w14:textId="11741B1A" w:rsidR="00EA23A3" w:rsidRPr="00B74B74" w:rsidRDefault="00EA23A3" w:rsidP="00165A24">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t>Beni ahmad saebani, ‘</w:t>
      </w:r>
      <w:r w:rsidRPr="00B74B74">
        <w:rPr>
          <w:rFonts w:ascii="Times New Arabic" w:hAnsi="Times New Arabic" w:cstheme="majorBidi"/>
          <w:i/>
          <w:iCs/>
        </w:rPr>
        <w:t>Perkawinan Dalam Hukum Islam Dan Undang-Undang</w:t>
      </w:r>
      <w:r w:rsidRPr="00B74B74">
        <w:rPr>
          <w:rFonts w:ascii="Times New Arabic" w:hAnsi="Times New Arabic" w:cstheme="majorBidi"/>
        </w:rPr>
        <w:t>’ (Bandung: CV. Pustaka Setia, 2008). H.14</w:t>
      </w:r>
    </w:p>
    <w:p w14:paraId="117001D7" w14:textId="45636C0C" w:rsidR="00EA23A3" w:rsidRPr="00B74B74" w:rsidRDefault="00EA23A3" w:rsidP="0087135F">
      <w:pPr>
        <w:pStyle w:val="FootnoteText"/>
        <w:rPr>
          <w:rFonts w:ascii="Times New Arabic" w:hAnsi="Times New Arabic"/>
        </w:rPr>
      </w:pPr>
    </w:p>
  </w:footnote>
  <w:footnote w:id="44">
    <w:p w14:paraId="718F67F4" w14:textId="384E7DD7" w:rsidR="00EA23A3" w:rsidRPr="00B74B74" w:rsidRDefault="00EA23A3" w:rsidP="003F679D">
      <w:pPr>
        <w:pStyle w:val="FootnoteText"/>
        <w:spacing w:line="240" w:lineRule="exact"/>
        <w:jc w:val="both"/>
        <w:rPr>
          <w:rFonts w:ascii="Times New Arabic" w:hAnsi="Times New Arabic" w:cstheme="majorBidi"/>
        </w:rPr>
      </w:pPr>
      <w:r w:rsidRPr="00B74B74">
        <w:rPr>
          <w:rStyle w:val="FootnoteReference"/>
          <w:rFonts w:ascii="Times New Arabic" w:hAnsi="Times New Arabic" w:cstheme="majorBidi"/>
        </w:rPr>
        <w:footnoteRef/>
      </w:r>
      <w:r w:rsidRPr="00B74B74">
        <w:rPr>
          <w:rFonts w:ascii="Times New Arabic" w:hAnsi="Times New Arabic" w:cstheme="majorBidi"/>
        </w:rPr>
        <w:fldChar w:fldCharType="begin" w:fldLock="1"/>
      </w:r>
      <w:r w:rsidRPr="00B74B74">
        <w:rPr>
          <w:rFonts w:ascii="Times New Arabic" w:hAnsi="Times New Arabic" w:cstheme="majorBidi"/>
        </w:rPr>
        <w:instrText>ADDIN CSL_CITATION {"citationItems":[{"id":"ITEM-1","itemData":{"ISBN":"9788578110796","ISSN":"1098-6596","PMID":"25246403","abstract":"Skripsi ini mengambil permasalahan tentang fenomena pernikahan dini karena paksaan orang tua dan Aspek Mudarat Pernikahan dini karena paksaan orang tua serta pandangan hukum islam terhadap pernikahan dini karena paksaan orang tua di desa Bontolangkasa. Penulisan ini bertujuan untuk mengetahui mengetahui fenomena pernikahan dini dan untuk mengetahui Aspek Mudarat Pernikahan dini karena paksaan orang tua serta untuk mengetahui pandangan hukum islam terhadap pernikahan dini karena paksaan orang tua di desa Bontolangkasa Jenis penelitian ini yaitu penelitian lapangan karena kajian penelitian ini merupakan bagian dari wacana kajian tentang sosiologi hukum. Adapun sumber data pada penelitian ini adalah bersumber dari data primer dan data sekunder. Adapun metode yang digunakan adalah metode wawancara dan dokumentasi. Hasil penelitian ini menunjukkan bahwa Maraknya fenomena pernikahan dini Di Desa Bontolangkasa Kecamatan Minasatene Kabupaten Pangkep Karena paksaan orang tua disebabkan oleh beberapa factor diantaranya yaitu factor ekonomi, tingginya tingkat intervensi orang tua terhadap anaknya, factor sosial budaya, kekhawatiran orang tua terhadap dampak negatif dari pergaulan bebas dan Aspek Mudarat Pernikahan dini karena paksaan orang tua di desa Bontolangkasa diantaranya Kelahiran anak premature dan BBLR (Berat Badan Lahir Rendah), Child abuse (kekerasan pada anak), Penelantaran anak, Harga diri rendah, Ketidak harmonisan dalam rumah tangga, dan Perceraian serta Pandangan Hukum Islam Terhadap Fenomena dan Bahaya Pernikahan Dini Karena Paksaan Orang Tua di Desa Bontolangkasa hukum pernikahan dini dalam islam adalah mubah, atau boleh dilakukan asalkan rukun dan syarat pernikahan sudah terpenuhi dan sesuai hukum islam. Pernikahan karena paksaan orang tua yang diantara kedua belah pihak(calon suami dan calon istri) tidak ada rasa ridho diantaranya maka hukumnya tidak di perbolehkan.","author":[{"dropping-particle":"","family":"Akabar Ibrahim","given":"","non-dropping-particle":"","parse-names":false,"suffix":""}],"container-title":"UIN Alaudin Makassar","id":"ITEM-1","issue":"9","issued":{"date-parts":[["2013"]]},"page":"1689-1699","title":"Bahaya Pernikahan Dini Dalam Perspektif Hukum Islam (Studi Kasus Kelurahan/Desa Bontolangkasa Kecamatan Minasatene Kabupaten Pangkep)","type":"article-journal","volume":"53"},"uris":["http://www.mendeley.com/documents/?uuid=1627089e-baea-472c-aac5-0604952c67b1","http://www.mendeley.com/documents/?uuid=3e579f96-1368-4456-9a15-2dbd1a9d6beb"]}],"mendeley":{"formattedCitation":"Akabar Ibrahim, ‘Bahaya Pernikahan Dini Dalam Perspektif Hukum Islam (Studi Kasus Kelurahan/Desa Bontolangkasa Kecamatan Minasatene Kabupaten Pangkep)’, &lt;i&gt;UIN Alaudin Makassar&lt;/i&gt;, 53.9 (2013), 1689–99.","manualFormatting":"Akabar Ibrahim, ‘Bahaya Pernikahan Dini Dalam Perspektif Hukum Islam (Studi Kasus Kelurahan/Desa Bontolangkasa Kecamatan Minasatene Kabupaten Pangkep)’, UIN Alauddin Makassar, 53.9 (2013), 1689–99.","plainTextFormattedCitation":"Akabar Ibrahim, ‘Bahaya Pernikahan Dini Dalam Perspektif Hukum Islam (Studi Kasus Kelurahan/Desa Bontolangkasa Kecamatan Minasatene Kabupaten Pangkep)’, UIN Alaudin Makassar, 53.9 (2013), 1689–99.","previouslyFormattedCitation":"Akabar Ibrahim, ‘Bahaya Pernikahan Dini Dalam Perspektif Hukum Islam (Studi Kasus Kelurahan/Desa Bontolangkasa Kecamatan Minasatene Kabupaten Pangkep)’, &lt;i&gt;UIN Alaudin Makassar&lt;/i&gt;, 53.9 (2013), 1689–99."},"properties":{"noteIndex":43},"schema":"https://github.com/citation-style-language/schema/raw/master/csl-citation.json"}</w:instrText>
      </w:r>
      <w:r w:rsidRPr="00B74B74">
        <w:rPr>
          <w:rFonts w:ascii="Times New Arabic" w:hAnsi="Times New Arabic" w:cstheme="majorBidi"/>
        </w:rPr>
        <w:fldChar w:fldCharType="separate"/>
      </w:r>
      <w:r w:rsidRPr="00B74B74">
        <w:rPr>
          <w:rFonts w:ascii="Times New Arabic" w:hAnsi="Times New Arabic" w:cstheme="majorBidi"/>
          <w:noProof/>
        </w:rPr>
        <w:t>Akabar Ibrahim, ‘</w:t>
      </w:r>
      <w:r w:rsidRPr="00B74B74">
        <w:rPr>
          <w:rFonts w:ascii="Times New Arabic" w:hAnsi="Times New Arabic" w:cstheme="majorBidi"/>
          <w:i/>
          <w:iCs/>
          <w:noProof/>
        </w:rPr>
        <w:t>Bahaya Pernikahan Dini Dalam Perspektif Hukum Islam (Studi Kasus Kelurahan/Desa Bontolangkasa Kecamatan Minasatene Kabupaten Pangkep</w:t>
      </w:r>
      <w:r w:rsidRPr="00B74B74">
        <w:rPr>
          <w:rFonts w:ascii="Times New Arabic" w:hAnsi="Times New Arabic" w:cstheme="majorBidi"/>
          <w:noProof/>
        </w:rPr>
        <w:t xml:space="preserve">)’, </w:t>
      </w:r>
      <w:r w:rsidRPr="00B74B74">
        <w:rPr>
          <w:rFonts w:ascii="Times New Arabic" w:hAnsi="Times New Arabic" w:cstheme="majorBidi"/>
          <w:iCs/>
          <w:noProof/>
        </w:rPr>
        <w:t>UIN Alauddin Makassar,</w:t>
      </w:r>
      <w:r w:rsidRPr="00B74B74">
        <w:rPr>
          <w:rFonts w:ascii="Times New Arabic" w:hAnsi="Times New Arabic" w:cstheme="majorBidi"/>
          <w:noProof/>
        </w:rPr>
        <w:t xml:space="preserve"> 53.9 (2013), 1689–99</w:t>
      </w:r>
      <w:r w:rsidRPr="00B74B74">
        <w:rPr>
          <w:rFonts w:ascii="Times New Arabic" w:hAnsi="Times New Arabic" w:cstheme="majorBidi"/>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47A3A" w14:textId="7FEE7C47" w:rsidR="00EA23A3" w:rsidRDefault="00EA23A3" w:rsidP="00B81454">
    <w:pPr>
      <w:pStyle w:val="Header"/>
      <w:jc w:val="right"/>
    </w:pPr>
  </w:p>
  <w:p w14:paraId="25F930A1" w14:textId="77777777" w:rsidR="00EA23A3" w:rsidRDefault="00EA23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C2E41" w14:textId="77777777" w:rsidR="00EA23A3" w:rsidRDefault="00EA23A3">
    <w:pPr>
      <w:pStyle w:val="Header"/>
      <w:jc w:val="right"/>
    </w:pPr>
  </w:p>
  <w:p w14:paraId="63D771B7" w14:textId="77777777" w:rsidR="00EA23A3" w:rsidRDefault="00EA23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42D29" w14:textId="1C3B4743" w:rsidR="00EA23A3" w:rsidRDefault="00EA23A3" w:rsidP="0019101E">
    <w:pPr>
      <w:pStyle w:val="Header"/>
      <w:jc w:val="right"/>
    </w:pPr>
  </w:p>
  <w:p w14:paraId="03AD663E" w14:textId="77777777" w:rsidR="00EA23A3" w:rsidRDefault="00EA23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272725"/>
      <w:docPartObj>
        <w:docPartGallery w:val="Page Numbers (Top of Page)"/>
        <w:docPartUnique/>
      </w:docPartObj>
    </w:sdtPr>
    <w:sdtEndPr>
      <w:rPr>
        <w:noProof/>
      </w:rPr>
    </w:sdtEndPr>
    <w:sdtContent>
      <w:p w14:paraId="586D83E7" w14:textId="0B240165" w:rsidR="00EA23A3" w:rsidRDefault="00EA23A3">
        <w:pPr>
          <w:pStyle w:val="Header"/>
          <w:jc w:val="right"/>
        </w:pPr>
        <w:r>
          <w:fldChar w:fldCharType="begin"/>
        </w:r>
        <w:r>
          <w:instrText xml:space="preserve"> PAGE   \* MERGEFORMAT </w:instrText>
        </w:r>
        <w:r>
          <w:fldChar w:fldCharType="separate"/>
        </w:r>
        <w:r w:rsidR="00E81F34">
          <w:rPr>
            <w:noProof/>
          </w:rPr>
          <w:t>69</w:t>
        </w:r>
        <w:r>
          <w:rPr>
            <w:noProof/>
          </w:rPr>
          <w:fldChar w:fldCharType="end"/>
        </w:r>
      </w:p>
    </w:sdtContent>
  </w:sdt>
  <w:p w14:paraId="3E224E34" w14:textId="77777777" w:rsidR="00EA23A3" w:rsidRDefault="00EA23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432C2"/>
    <w:multiLevelType w:val="hybridMultilevel"/>
    <w:tmpl w:val="64F8D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1465E"/>
    <w:multiLevelType w:val="hybridMultilevel"/>
    <w:tmpl w:val="2020EE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EE175AB"/>
    <w:multiLevelType w:val="hybridMultilevel"/>
    <w:tmpl w:val="CC1E1FCE"/>
    <w:lvl w:ilvl="0" w:tplc="703E7E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3E1501C"/>
    <w:multiLevelType w:val="hybridMultilevel"/>
    <w:tmpl w:val="8F7AB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1144A"/>
    <w:multiLevelType w:val="multilevel"/>
    <w:tmpl w:val="E3642CA6"/>
    <w:lvl w:ilvl="0">
      <w:start w:val="1"/>
      <w:numFmt w:val="decimal"/>
      <w:lvlText w:val="%1."/>
      <w:lvlJc w:val="left"/>
      <w:pPr>
        <w:ind w:left="720" w:hanging="360"/>
      </w:pPr>
    </w:lvl>
    <w:lvl w:ilvl="1">
      <w:start w:val="5"/>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nsid w:val="15730292"/>
    <w:multiLevelType w:val="hybridMultilevel"/>
    <w:tmpl w:val="46B87E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6C04087"/>
    <w:multiLevelType w:val="hybridMultilevel"/>
    <w:tmpl w:val="74F8D380"/>
    <w:lvl w:ilvl="0" w:tplc="04090019">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2A5662FD"/>
    <w:multiLevelType w:val="hybridMultilevel"/>
    <w:tmpl w:val="D3085936"/>
    <w:lvl w:ilvl="0" w:tplc="3B9E9A18">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DF4BE7"/>
    <w:multiLevelType w:val="hybridMultilevel"/>
    <w:tmpl w:val="BE6A7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B65F91"/>
    <w:multiLevelType w:val="hybridMultilevel"/>
    <w:tmpl w:val="EA16D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7C08C7"/>
    <w:multiLevelType w:val="hybridMultilevel"/>
    <w:tmpl w:val="BB2C0B6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1">
    <w:nsid w:val="46656419"/>
    <w:multiLevelType w:val="hybridMultilevel"/>
    <w:tmpl w:val="3FD668A6"/>
    <w:lvl w:ilvl="0" w:tplc="F856A71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4C4F426E"/>
    <w:multiLevelType w:val="hybridMultilevel"/>
    <w:tmpl w:val="582CEC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DC96687"/>
    <w:multiLevelType w:val="hybridMultilevel"/>
    <w:tmpl w:val="BB16BDA0"/>
    <w:lvl w:ilvl="0" w:tplc="8C80733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4FEA0768"/>
    <w:multiLevelType w:val="multilevel"/>
    <w:tmpl w:val="B9F0DFC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nsid w:val="4FEC6395"/>
    <w:multiLevelType w:val="hybridMultilevel"/>
    <w:tmpl w:val="359878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FEF38B8"/>
    <w:multiLevelType w:val="hybridMultilevel"/>
    <w:tmpl w:val="693EF9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FF24CA3"/>
    <w:multiLevelType w:val="hybridMultilevel"/>
    <w:tmpl w:val="9D02F932"/>
    <w:lvl w:ilvl="0" w:tplc="C8726D94">
      <w:start w:val="1"/>
      <w:numFmt w:val="decimal"/>
      <w:lvlText w:val="%1."/>
      <w:lvlJc w:val="left"/>
      <w:pPr>
        <w:ind w:left="1113" w:hanging="428"/>
      </w:pPr>
      <w:rPr>
        <w:rFonts w:ascii="Times New Roman" w:eastAsia="Times New Roman" w:hAnsi="Times New Roman" w:cs="Times New Roman" w:hint="default"/>
        <w:spacing w:val="-9"/>
        <w:w w:val="95"/>
        <w:sz w:val="24"/>
        <w:szCs w:val="24"/>
        <w:lang w:eastAsia="en-US" w:bidi="ar-SA"/>
      </w:rPr>
    </w:lvl>
    <w:lvl w:ilvl="1" w:tplc="317811F2">
      <w:start w:val="1"/>
      <w:numFmt w:val="lowerLetter"/>
      <w:lvlText w:val="%2."/>
      <w:lvlJc w:val="left"/>
      <w:pPr>
        <w:ind w:left="450" w:hanging="360"/>
      </w:pPr>
      <w:rPr>
        <w:rFonts w:ascii="Times New Roman" w:eastAsia="Times New Roman" w:hAnsi="Times New Roman" w:cs="Times New Roman" w:hint="default"/>
        <w:b/>
        <w:bCs/>
        <w:spacing w:val="-4"/>
        <w:w w:val="95"/>
        <w:sz w:val="24"/>
        <w:szCs w:val="24"/>
        <w:lang w:eastAsia="en-US" w:bidi="ar-SA"/>
      </w:rPr>
    </w:lvl>
    <w:lvl w:ilvl="2" w:tplc="BE382138">
      <w:start w:val="1"/>
      <w:numFmt w:val="decimal"/>
      <w:lvlText w:val="%3)"/>
      <w:lvlJc w:val="left"/>
      <w:pPr>
        <w:ind w:left="900" w:hanging="360"/>
      </w:pPr>
      <w:rPr>
        <w:rFonts w:ascii="Times New Roman" w:eastAsia="Times New Roman" w:hAnsi="Times New Roman" w:cs="Times New Roman" w:hint="default"/>
        <w:b w:val="0"/>
        <w:bCs w:val="0"/>
        <w:spacing w:val="-17"/>
        <w:w w:val="89"/>
        <w:sz w:val="24"/>
        <w:szCs w:val="24"/>
        <w:lang w:eastAsia="en-US" w:bidi="ar-SA"/>
      </w:rPr>
    </w:lvl>
    <w:lvl w:ilvl="3" w:tplc="2D685CEE">
      <w:numFmt w:val="bullet"/>
      <w:lvlText w:val="•"/>
      <w:lvlJc w:val="left"/>
      <w:pPr>
        <w:ind w:left="1940" w:hanging="360"/>
      </w:pPr>
      <w:rPr>
        <w:lang w:eastAsia="en-US" w:bidi="ar-SA"/>
      </w:rPr>
    </w:lvl>
    <w:lvl w:ilvl="4" w:tplc="7CBE06F8">
      <w:numFmt w:val="bullet"/>
      <w:lvlText w:val="•"/>
      <w:lvlJc w:val="left"/>
      <w:pPr>
        <w:ind w:left="2929" w:hanging="360"/>
      </w:pPr>
      <w:rPr>
        <w:lang w:eastAsia="en-US" w:bidi="ar-SA"/>
      </w:rPr>
    </w:lvl>
    <w:lvl w:ilvl="5" w:tplc="93744E6A">
      <w:numFmt w:val="bullet"/>
      <w:lvlText w:val="•"/>
      <w:lvlJc w:val="left"/>
      <w:pPr>
        <w:ind w:left="3919" w:hanging="360"/>
      </w:pPr>
      <w:rPr>
        <w:lang w:eastAsia="en-US" w:bidi="ar-SA"/>
      </w:rPr>
    </w:lvl>
    <w:lvl w:ilvl="6" w:tplc="8A6007D2">
      <w:numFmt w:val="bullet"/>
      <w:lvlText w:val="•"/>
      <w:lvlJc w:val="left"/>
      <w:pPr>
        <w:ind w:left="4909" w:hanging="360"/>
      </w:pPr>
      <w:rPr>
        <w:lang w:eastAsia="en-US" w:bidi="ar-SA"/>
      </w:rPr>
    </w:lvl>
    <w:lvl w:ilvl="7" w:tplc="6542038C">
      <w:numFmt w:val="bullet"/>
      <w:lvlText w:val="•"/>
      <w:lvlJc w:val="left"/>
      <w:pPr>
        <w:ind w:left="5899" w:hanging="360"/>
      </w:pPr>
      <w:rPr>
        <w:lang w:eastAsia="en-US" w:bidi="ar-SA"/>
      </w:rPr>
    </w:lvl>
    <w:lvl w:ilvl="8" w:tplc="6E9CD96C">
      <w:numFmt w:val="bullet"/>
      <w:lvlText w:val="•"/>
      <w:lvlJc w:val="left"/>
      <w:pPr>
        <w:ind w:left="6889" w:hanging="360"/>
      </w:pPr>
      <w:rPr>
        <w:lang w:eastAsia="en-US" w:bidi="ar-SA"/>
      </w:rPr>
    </w:lvl>
  </w:abstractNum>
  <w:abstractNum w:abstractNumId="18">
    <w:nsid w:val="52902067"/>
    <w:multiLevelType w:val="hybridMultilevel"/>
    <w:tmpl w:val="8F006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581980"/>
    <w:multiLevelType w:val="hybridMultilevel"/>
    <w:tmpl w:val="83C49796"/>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84517DA"/>
    <w:multiLevelType w:val="multilevel"/>
    <w:tmpl w:val="840E8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A675BB3"/>
    <w:multiLevelType w:val="hybridMultilevel"/>
    <w:tmpl w:val="B966136A"/>
    <w:lvl w:ilvl="0" w:tplc="1156820A">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5E6F0407"/>
    <w:multiLevelType w:val="hybridMultilevel"/>
    <w:tmpl w:val="EA16D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837B23"/>
    <w:multiLevelType w:val="hybridMultilevel"/>
    <w:tmpl w:val="A1104B8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692E613E"/>
    <w:multiLevelType w:val="hybridMultilevel"/>
    <w:tmpl w:val="9558D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E52E53"/>
    <w:multiLevelType w:val="hybridMultilevel"/>
    <w:tmpl w:val="EF4E3C90"/>
    <w:lvl w:ilvl="0" w:tplc="B8EE20A2">
      <w:start w:val="1"/>
      <w:numFmt w:val="decimal"/>
      <w:lvlText w:val="%1."/>
      <w:lvlJc w:val="left"/>
      <w:pPr>
        <w:ind w:left="1070" w:hanging="360"/>
      </w:pPr>
      <w:rPr>
        <w:rFonts w:hint="default"/>
        <w:b w:val="0"/>
        <w:bCs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6">
    <w:nsid w:val="6CDF7828"/>
    <w:multiLevelType w:val="hybridMultilevel"/>
    <w:tmpl w:val="D8F23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0231DA"/>
    <w:multiLevelType w:val="hybridMultilevel"/>
    <w:tmpl w:val="B32415E0"/>
    <w:lvl w:ilvl="0" w:tplc="A45E265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ED53874"/>
    <w:multiLevelType w:val="multilevel"/>
    <w:tmpl w:val="E2A46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240FAF"/>
    <w:multiLevelType w:val="hybridMultilevel"/>
    <w:tmpl w:val="CA525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3E675D"/>
    <w:multiLevelType w:val="hybridMultilevel"/>
    <w:tmpl w:val="C7C0C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FB4F76"/>
    <w:multiLevelType w:val="hybridMultilevel"/>
    <w:tmpl w:val="489A99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9FB63E7"/>
    <w:multiLevelType w:val="hybridMultilevel"/>
    <w:tmpl w:val="6F28C2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B072005"/>
    <w:multiLevelType w:val="hybridMultilevel"/>
    <w:tmpl w:val="E4F06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13"/>
  </w:num>
  <w:num w:numId="3">
    <w:abstractNumId w:val="29"/>
  </w:num>
  <w:num w:numId="4">
    <w:abstractNumId w:val="3"/>
  </w:num>
  <w:num w:numId="5">
    <w:abstractNumId w:val="12"/>
  </w:num>
  <w:num w:numId="6">
    <w:abstractNumId w:val="6"/>
  </w:num>
  <w:num w:numId="7">
    <w:abstractNumId w:val="11"/>
  </w:num>
  <w:num w:numId="8">
    <w:abstractNumId w:val="2"/>
  </w:num>
  <w:num w:numId="9">
    <w:abstractNumId w:val="19"/>
  </w:num>
  <w:num w:numId="10">
    <w:abstractNumId w:val="5"/>
  </w:num>
  <w:num w:numId="11">
    <w:abstractNumId w:val="21"/>
  </w:num>
  <w:num w:numId="12">
    <w:abstractNumId w:val="25"/>
  </w:num>
  <w:num w:numId="13">
    <w:abstractNumId w:val="32"/>
  </w:num>
  <w:num w:numId="14">
    <w:abstractNumId w:val="16"/>
  </w:num>
  <w:num w:numId="15">
    <w:abstractNumId w:val="26"/>
  </w:num>
  <w:num w:numId="16">
    <w:abstractNumId w:val="7"/>
  </w:num>
  <w:num w:numId="17">
    <w:abstractNumId w:val="24"/>
  </w:num>
  <w:num w:numId="18">
    <w:abstractNumId w:val="23"/>
  </w:num>
  <w:num w:numId="19">
    <w:abstractNumId w:val="1"/>
  </w:num>
  <w:num w:numId="20">
    <w:abstractNumId w:val="4"/>
  </w:num>
  <w:num w:numId="21">
    <w:abstractNumId w:val="31"/>
  </w:num>
  <w:num w:numId="22">
    <w:abstractNumId w:val="33"/>
  </w:num>
  <w:num w:numId="23">
    <w:abstractNumId w:val="30"/>
  </w:num>
  <w:num w:numId="24">
    <w:abstractNumId w:val="10"/>
  </w:num>
  <w:num w:numId="25">
    <w:abstractNumId w:val="14"/>
  </w:num>
  <w:num w:numId="26">
    <w:abstractNumId w:val="20"/>
  </w:num>
  <w:num w:numId="27">
    <w:abstractNumId w:val="28"/>
  </w:num>
  <w:num w:numId="28">
    <w:abstractNumId w:val="18"/>
  </w:num>
  <w:num w:numId="29">
    <w:abstractNumId w:val="9"/>
  </w:num>
  <w:num w:numId="30">
    <w:abstractNumId w:val="1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0"/>
  </w:num>
  <w:num w:numId="32">
    <w:abstractNumId w:val="15"/>
  </w:num>
  <w:num w:numId="33">
    <w:abstractNumId w:val="8"/>
  </w:num>
  <w:num w:numId="34">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78C"/>
    <w:rsid w:val="00000DB3"/>
    <w:rsid w:val="00005870"/>
    <w:rsid w:val="00014CEE"/>
    <w:rsid w:val="0002461F"/>
    <w:rsid w:val="0002490F"/>
    <w:rsid w:val="00030E7D"/>
    <w:rsid w:val="000331F3"/>
    <w:rsid w:val="000334FF"/>
    <w:rsid w:val="00033B29"/>
    <w:rsid w:val="0004087F"/>
    <w:rsid w:val="000429E8"/>
    <w:rsid w:val="000430CC"/>
    <w:rsid w:val="000445F0"/>
    <w:rsid w:val="000469E9"/>
    <w:rsid w:val="000532D8"/>
    <w:rsid w:val="00054E4A"/>
    <w:rsid w:val="00060A57"/>
    <w:rsid w:val="00066A3C"/>
    <w:rsid w:val="00072FE8"/>
    <w:rsid w:val="0007344D"/>
    <w:rsid w:val="00073722"/>
    <w:rsid w:val="00074F96"/>
    <w:rsid w:val="00081F36"/>
    <w:rsid w:val="00083D4D"/>
    <w:rsid w:val="0008609A"/>
    <w:rsid w:val="00095C49"/>
    <w:rsid w:val="00097D47"/>
    <w:rsid w:val="000B539F"/>
    <w:rsid w:val="000B6B5A"/>
    <w:rsid w:val="000C0999"/>
    <w:rsid w:val="000C5851"/>
    <w:rsid w:val="000C7764"/>
    <w:rsid w:val="000D3D35"/>
    <w:rsid w:val="000D575D"/>
    <w:rsid w:val="000D6147"/>
    <w:rsid w:val="000E09F2"/>
    <w:rsid w:val="000E0B83"/>
    <w:rsid w:val="000E0FE9"/>
    <w:rsid w:val="000E2065"/>
    <w:rsid w:val="000E23D2"/>
    <w:rsid w:val="000E49D2"/>
    <w:rsid w:val="000F7B38"/>
    <w:rsid w:val="001030DA"/>
    <w:rsid w:val="00105940"/>
    <w:rsid w:val="001243E5"/>
    <w:rsid w:val="00124437"/>
    <w:rsid w:val="00124AF9"/>
    <w:rsid w:val="001251F8"/>
    <w:rsid w:val="001252C2"/>
    <w:rsid w:val="0012620D"/>
    <w:rsid w:val="001265C3"/>
    <w:rsid w:val="00127CC0"/>
    <w:rsid w:val="001307E2"/>
    <w:rsid w:val="001330D1"/>
    <w:rsid w:val="001338F5"/>
    <w:rsid w:val="00136FB2"/>
    <w:rsid w:val="00142F11"/>
    <w:rsid w:val="001431E6"/>
    <w:rsid w:val="00145536"/>
    <w:rsid w:val="00145DCA"/>
    <w:rsid w:val="00146ACF"/>
    <w:rsid w:val="00147B7D"/>
    <w:rsid w:val="0015049A"/>
    <w:rsid w:val="00150F77"/>
    <w:rsid w:val="00151111"/>
    <w:rsid w:val="00151729"/>
    <w:rsid w:val="00152A96"/>
    <w:rsid w:val="00154494"/>
    <w:rsid w:val="00154ABF"/>
    <w:rsid w:val="0015668E"/>
    <w:rsid w:val="00160999"/>
    <w:rsid w:val="00165A24"/>
    <w:rsid w:val="00171931"/>
    <w:rsid w:val="00173FE2"/>
    <w:rsid w:val="00174536"/>
    <w:rsid w:val="00175510"/>
    <w:rsid w:val="001772AB"/>
    <w:rsid w:val="0017734C"/>
    <w:rsid w:val="00181184"/>
    <w:rsid w:val="001847BA"/>
    <w:rsid w:val="00186504"/>
    <w:rsid w:val="0019101E"/>
    <w:rsid w:val="00194483"/>
    <w:rsid w:val="00194F55"/>
    <w:rsid w:val="0019572D"/>
    <w:rsid w:val="001A1A49"/>
    <w:rsid w:val="001A387A"/>
    <w:rsid w:val="001A3EED"/>
    <w:rsid w:val="001A6A7E"/>
    <w:rsid w:val="001B02ED"/>
    <w:rsid w:val="001B32EE"/>
    <w:rsid w:val="001B4B04"/>
    <w:rsid w:val="001C1582"/>
    <w:rsid w:val="001C3F57"/>
    <w:rsid w:val="001C53B2"/>
    <w:rsid w:val="001C5DE1"/>
    <w:rsid w:val="001D5B6C"/>
    <w:rsid w:val="001E1FD7"/>
    <w:rsid w:val="001E729B"/>
    <w:rsid w:val="001F16D6"/>
    <w:rsid w:val="001F18E4"/>
    <w:rsid w:val="002019CE"/>
    <w:rsid w:val="00203E58"/>
    <w:rsid w:val="00204ACD"/>
    <w:rsid w:val="0020554E"/>
    <w:rsid w:val="00207EAE"/>
    <w:rsid w:val="0021078C"/>
    <w:rsid w:val="0021402F"/>
    <w:rsid w:val="00214FCB"/>
    <w:rsid w:val="00221CAF"/>
    <w:rsid w:val="00225EA9"/>
    <w:rsid w:val="002275E0"/>
    <w:rsid w:val="002308D6"/>
    <w:rsid w:val="00230FF5"/>
    <w:rsid w:val="00233FBF"/>
    <w:rsid w:val="002353FA"/>
    <w:rsid w:val="00242FD5"/>
    <w:rsid w:val="00243A0D"/>
    <w:rsid w:val="00244019"/>
    <w:rsid w:val="0024437A"/>
    <w:rsid w:val="002509D3"/>
    <w:rsid w:val="00257DCF"/>
    <w:rsid w:val="00260F1D"/>
    <w:rsid w:val="00262203"/>
    <w:rsid w:val="002670C5"/>
    <w:rsid w:val="002678D4"/>
    <w:rsid w:val="00273ADE"/>
    <w:rsid w:val="00274037"/>
    <w:rsid w:val="00275E83"/>
    <w:rsid w:val="0028161F"/>
    <w:rsid w:val="002855B4"/>
    <w:rsid w:val="00285A28"/>
    <w:rsid w:val="00286281"/>
    <w:rsid w:val="002902D4"/>
    <w:rsid w:val="002915C1"/>
    <w:rsid w:val="002927E9"/>
    <w:rsid w:val="002948FB"/>
    <w:rsid w:val="002962D9"/>
    <w:rsid w:val="00296CCF"/>
    <w:rsid w:val="00297224"/>
    <w:rsid w:val="002A01D9"/>
    <w:rsid w:val="002A3B5C"/>
    <w:rsid w:val="002A4A81"/>
    <w:rsid w:val="002B253B"/>
    <w:rsid w:val="002B4DC9"/>
    <w:rsid w:val="002B57C7"/>
    <w:rsid w:val="002C4641"/>
    <w:rsid w:val="002C498C"/>
    <w:rsid w:val="002D6C40"/>
    <w:rsid w:val="002E0794"/>
    <w:rsid w:val="002E1DB3"/>
    <w:rsid w:val="002E2493"/>
    <w:rsid w:val="002E2D65"/>
    <w:rsid w:val="002E4C8F"/>
    <w:rsid w:val="002E6001"/>
    <w:rsid w:val="002F3178"/>
    <w:rsid w:val="002F57F6"/>
    <w:rsid w:val="002F7850"/>
    <w:rsid w:val="002F7ACE"/>
    <w:rsid w:val="00306351"/>
    <w:rsid w:val="003063E9"/>
    <w:rsid w:val="00312350"/>
    <w:rsid w:val="00312716"/>
    <w:rsid w:val="003145D1"/>
    <w:rsid w:val="00314972"/>
    <w:rsid w:val="00320E41"/>
    <w:rsid w:val="00324800"/>
    <w:rsid w:val="00324C5C"/>
    <w:rsid w:val="00325AE8"/>
    <w:rsid w:val="00326CEE"/>
    <w:rsid w:val="00337468"/>
    <w:rsid w:val="00337931"/>
    <w:rsid w:val="0034404B"/>
    <w:rsid w:val="003509FA"/>
    <w:rsid w:val="00350B58"/>
    <w:rsid w:val="00353305"/>
    <w:rsid w:val="0035366D"/>
    <w:rsid w:val="00353CF3"/>
    <w:rsid w:val="0035413E"/>
    <w:rsid w:val="00355557"/>
    <w:rsid w:val="00360AC0"/>
    <w:rsid w:val="0036349C"/>
    <w:rsid w:val="00367060"/>
    <w:rsid w:val="00367F35"/>
    <w:rsid w:val="003722D0"/>
    <w:rsid w:val="003728AA"/>
    <w:rsid w:val="00375128"/>
    <w:rsid w:val="003777CA"/>
    <w:rsid w:val="0038466A"/>
    <w:rsid w:val="00387C67"/>
    <w:rsid w:val="00395A33"/>
    <w:rsid w:val="003A3C7F"/>
    <w:rsid w:val="003A70B8"/>
    <w:rsid w:val="003A78EA"/>
    <w:rsid w:val="003B517A"/>
    <w:rsid w:val="003C1028"/>
    <w:rsid w:val="003D0412"/>
    <w:rsid w:val="003D2946"/>
    <w:rsid w:val="003D6408"/>
    <w:rsid w:val="003D7020"/>
    <w:rsid w:val="003D7947"/>
    <w:rsid w:val="003D7E18"/>
    <w:rsid w:val="003E0A7E"/>
    <w:rsid w:val="003E0B97"/>
    <w:rsid w:val="003E5FDC"/>
    <w:rsid w:val="003F0386"/>
    <w:rsid w:val="003F679D"/>
    <w:rsid w:val="00401BB0"/>
    <w:rsid w:val="00410E21"/>
    <w:rsid w:val="00413B01"/>
    <w:rsid w:val="00413C2F"/>
    <w:rsid w:val="00414F3A"/>
    <w:rsid w:val="004152B4"/>
    <w:rsid w:val="00415846"/>
    <w:rsid w:val="00416E85"/>
    <w:rsid w:val="004222E7"/>
    <w:rsid w:val="00422C0C"/>
    <w:rsid w:val="004230C2"/>
    <w:rsid w:val="00423990"/>
    <w:rsid w:val="004259E9"/>
    <w:rsid w:val="00427E26"/>
    <w:rsid w:val="0043438F"/>
    <w:rsid w:val="00437AAC"/>
    <w:rsid w:val="004427A1"/>
    <w:rsid w:val="004432B4"/>
    <w:rsid w:val="0044482A"/>
    <w:rsid w:val="00451EEF"/>
    <w:rsid w:val="00455B2B"/>
    <w:rsid w:val="00465969"/>
    <w:rsid w:val="00466906"/>
    <w:rsid w:val="0046756E"/>
    <w:rsid w:val="00467A8A"/>
    <w:rsid w:val="00474872"/>
    <w:rsid w:val="0048350A"/>
    <w:rsid w:val="00486AFB"/>
    <w:rsid w:val="00490CB1"/>
    <w:rsid w:val="0049124E"/>
    <w:rsid w:val="00491E54"/>
    <w:rsid w:val="00495FB4"/>
    <w:rsid w:val="00496160"/>
    <w:rsid w:val="004A060F"/>
    <w:rsid w:val="004A14D6"/>
    <w:rsid w:val="004B758D"/>
    <w:rsid w:val="004B7802"/>
    <w:rsid w:val="004B7FC5"/>
    <w:rsid w:val="004C0783"/>
    <w:rsid w:val="004C2AB3"/>
    <w:rsid w:val="004C300A"/>
    <w:rsid w:val="004C4085"/>
    <w:rsid w:val="004C5779"/>
    <w:rsid w:val="004C5859"/>
    <w:rsid w:val="004C5A10"/>
    <w:rsid w:val="004C5DCD"/>
    <w:rsid w:val="004D179E"/>
    <w:rsid w:val="004D5833"/>
    <w:rsid w:val="004E179B"/>
    <w:rsid w:val="004E1855"/>
    <w:rsid w:val="004E1E67"/>
    <w:rsid w:val="004E6570"/>
    <w:rsid w:val="004F1AEF"/>
    <w:rsid w:val="004F3AD7"/>
    <w:rsid w:val="004F6098"/>
    <w:rsid w:val="00500246"/>
    <w:rsid w:val="0050245A"/>
    <w:rsid w:val="00502920"/>
    <w:rsid w:val="00502CD7"/>
    <w:rsid w:val="00503365"/>
    <w:rsid w:val="0050415A"/>
    <w:rsid w:val="00504B38"/>
    <w:rsid w:val="00507B61"/>
    <w:rsid w:val="005102B4"/>
    <w:rsid w:val="005134CB"/>
    <w:rsid w:val="005159FE"/>
    <w:rsid w:val="00520692"/>
    <w:rsid w:val="00521228"/>
    <w:rsid w:val="005213E6"/>
    <w:rsid w:val="00534E36"/>
    <w:rsid w:val="005407D0"/>
    <w:rsid w:val="00540FF8"/>
    <w:rsid w:val="00542C0B"/>
    <w:rsid w:val="00542D2F"/>
    <w:rsid w:val="00543AE8"/>
    <w:rsid w:val="005454D8"/>
    <w:rsid w:val="00551BC9"/>
    <w:rsid w:val="00553B64"/>
    <w:rsid w:val="005601B5"/>
    <w:rsid w:val="005611F3"/>
    <w:rsid w:val="005666E4"/>
    <w:rsid w:val="00567E98"/>
    <w:rsid w:val="00570086"/>
    <w:rsid w:val="005712D0"/>
    <w:rsid w:val="00574734"/>
    <w:rsid w:val="00575D30"/>
    <w:rsid w:val="00580863"/>
    <w:rsid w:val="0058393B"/>
    <w:rsid w:val="00587212"/>
    <w:rsid w:val="00587AAA"/>
    <w:rsid w:val="00591DC0"/>
    <w:rsid w:val="00593919"/>
    <w:rsid w:val="00597231"/>
    <w:rsid w:val="005A15C1"/>
    <w:rsid w:val="005A25B6"/>
    <w:rsid w:val="005A410E"/>
    <w:rsid w:val="005A6C7B"/>
    <w:rsid w:val="005B411C"/>
    <w:rsid w:val="005B45AE"/>
    <w:rsid w:val="005B543B"/>
    <w:rsid w:val="005B6C74"/>
    <w:rsid w:val="005C0BF4"/>
    <w:rsid w:val="005C2AE4"/>
    <w:rsid w:val="005C4427"/>
    <w:rsid w:val="005D0A06"/>
    <w:rsid w:val="005D1369"/>
    <w:rsid w:val="005D2B3F"/>
    <w:rsid w:val="005D3E83"/>
    <w:rsid w:val="005D75E4"/>
    <w:rsid w:val="005D7F2E"/>
    <w:rsid w:val="005E0148"/>
    <w:rsid w:val="005E1586"/>
    <w:rsid w:val="005E2461"/>
    <w:rsid w:val="005E740B"/>
    <w:rsid w:val="005F08FF"/>
    <w:rsid w:val="005F1F4F"/>
    <w:rsid w:val="005F32C4"/>
    <w:rsid w:val="005F7CD5"/>
    <w:rsid w:val="00610EE8"/>
    <w:rsid w:val="00617845"/>
    <w:rsid w:val="006262F9"/>
    <w:rsid w:val="00634260"/>
    <w:rsid w:val="006369BD"/>
    <w:rsid w:val="00637DED"/>
    <w:rsid w:val="00640E00"/>
    <w:rsid w:val="00647912"/>
    <w:rsid w:val="0065418F"/>
    <w:rsid w:val="00655C20"/>
    <w:rsid w:val="006648FA"/>
    <w:rsid w:val="00665D06"/>
    <w:rsid w:val="00667ACB"/>
    <w:rsid w:val="00670193"/>
    <w:rsid w:val="0067127A"/>
    <w:rsid w:val="00676029"/>
    <w:rsid w:val="00683784"/>
    <w:rsid w:val="006866FB"/>
    <w:rsid w:val="0068787F"/>
    <w:rsid w:val="006909D2"/>
    <w:rsid w:val="00695507"/>
    <w:rsid w:val="006A1559"/>
    <w:rsid w:val="006A3813"/>
    <w:rsid w:val="006A4781"/>
    <w:rsid w:val="006A59D8"/>
    <w:rsid w:val="006B663B"/>
    <w:rsid w:val="006B67D5"/>
    <w:rsid w:val="006B746D"/>
    <w:rsid w:val="006C1301"/>
    <w:rsid w:val="006C43EF"/>
    <w:rsid w:val="006C479F"/>
    <w:rsid w:val="006D0F6E"/>
    <w:rsid w:val="006D2E45"/>
    <w:rsid w:val="006E052A"/>
    <w:rsid w:val="006E304C"/>
    <w:rsid w:val="006E3283"/>
    <w:rsid w:val="006E577A"/>
    <w:rsid w:val="006E57B8"/>
    <w:rsid w:val="006E7CBB"/>
    <w:rsid w:val="006F0D95"/>
    <w:rsid w:val="006F14A2"/>
    <w:rsid w:val="006F1605"/>
    <w:rsid w:val="006F22B4"/>
    <w:rsid w:val="006F54AF"/>
    <w:rsid w:val="0070372D"/>
    <w:rsid w:val="00707311"/>
    <w:rsid w:val="007116F6"/>
    <w:rsid w:val="00711A14"/>
    <w:rsid w:val="00713175"/>
    <w:rsid w:val="007141DC"/>
    <w:rsid w:val="00721446"/>
    <w:rsid w:val="00723C99"/>
    <w:rsid w:val="007248DC"/>
    <w:rsid w:val="0072638E"/>
    <w:rsid w:val="00742893"/>
    <w:rsid w:val="00744BFC"/>
    <w:rsid w:val="00752FEB"/>
    <w:rsid w:val="007531DC"/>
    <w:rsid w:val="00761F74"/>
    <w:rsid w:val="0076200F"/>
    <w:rsid w:val="00764476"/>
    <w:rsid w:val="00770B80"/>
    <w:rsid w:val="00772920"/>
    <w:rsid w:val="00773DB4"/>
    <w:rsid w:val="00775CAB"/>
    <w:rsid w:val="007868E1"/>
    <w:rsid w:val="00787504"/>
    <w:rsid w:val="0079048A"/>
    <w:rsid w:val="00794B04"/>
    <w:rsid w:val="007975A2"/>
    <w:rsid w:val="007A2C14"/>
    <w:rsid w:val="007A5580"/>
    <w:rsid w:val="007A7289"/>
    <w:rsid w:val="007B0930"/>
    <w:rsid w:val="007B3B31"/>
    <w:rsid w:val="007B5E34"/>
    <w:rsid w:val="007C0494"/>
    <w:rsid w:val="007C0553"/>
    <w:rsid w:val="007C0863"/>
    <w:rsid w:val="007C1625"/>
    <w:rsid w:val="007C2BEC"/>
    <w:rsid w:val="007C60BE"/>
    <w:rsid w:val="007C6F05"/>
    <w:rsid w:val="007C7D4A"/>
    <w:rsid w:val="007D1BC0"/>
    <w:rsid w:val="007D3644"/>
    <w:rsid w:val="007D3D24"/>
    <w:rsid w:val="007D3FCB"/>
    <w:rsid w:val="007D4443"/>
    <w:rsid w:val="007E0D09"/>
    <w:rsid w:val="007E317A"/>
    <w:rsid w:val="007E4411"/>
    <w:rsid w:val="007E471B"/>
    <w:rsid w:val="007E4C0D"/>
    <w:rsid w:val="007E6AC8"/>
    <w:rsid w:val="007F6840"/>
    <w:rsid w:val="007F6881"/>
    <w:rsid w:val="007F6D85"/>
    <w:rsid w:val="00800B07"/>
    <w:rsid w:val="0080286F"/>
    <w:rsid w:val="008051F2"/>
    <w:rsid w:val="008068B3"/>
    <w:rsid w:val="00807E4D"/>
    <w:rsid w:val="00810B12"/>
    <w:rsid w:val="008110B8"/>
    <w:rsid w:val="00812597"/>
    <w:rsid w:val="00823340"/>
    <w:rsid w:val="0082336D"/>
    <w:rsid w:val="008260E3"/>
    <w:rsid w:val="00826671"/>
    <w:rsid w:val="00826CB6"/>
    <w:rsid w:val="008304D6"/>
    <w:rsid w:val="008311A1"/>
    <w:rsid w:val="00832400"/>
    <w:rsid w:val="008353DE"/>
    <w:rsid w:val="008421C0"/>
    <w:rsid w:val="00842F8A"/>
    <w:rsid w:val="00843FFB"/>
    <w:rsid w:val="008452EE"/>
    <w:rsid w:val="00853685"/>
    <w:rsid w:val="00855527"/>
    <w:rsid w:val="008576B0"/>
    <w:rsid w:val="008620F6"/>
    <w:rsid w:val="00863148"/>
    <w:rsid w:val="00870321"/>
    <w:rsid w:val="00871202"/>
    <w:rsid w:val="0087135F"/>
    <w:rsid w:val="00871558"/>
    <w:rsid w:val="00871EA6"/>
    <w:rsid w:val="008722A4"/>
    <w:rsid w:val="008742FF"/>
    <w:rsid w:val="008755AC"/>
    <w:rsid w:val="008809AC"/>
    <w:rsid w:val="00881219"/>
    <w:rsid w:val="00881394"/>
    <w:rsid w:val="00884159"/>
    <w:rsid w:val="008907FB"/>
    <w:rsid w:val="0089161C"/>
    <w:rsid w:val="00891F52"/>
    <w:rsid w:val="008943F3"/>
    <w:rsid w:val="008A564E"/>
    <w:rsid w:val="008A6DE9"/>
    <w:rsid w:val="008B0263"/>
    <w:rsid w:val="008B31F3"/>
    <w:rsid w:val="008B36A8"/>
    <w:rsid w:val="008B3DFA"/>
    <w:rsid w:val="008B7F95"/>
    <w:rsid w:val="008C0C09"/>
    <w:rsid w:val="008C18B8"/>
    <w:rsid w:val="008C281B"/>
    <w:rsid w:val="008C5238"/>
    <w:rsid w:val="008C60DE"/>
    <w:rsid w:val="008C6A2D"/>
    <w:rsid w:val="008D235E"/>
    <w:rsid w:val="008D3179"/>
    <w:rsid w:val="008D34FB"/>
    <w:rsid w:val="008D357D"/>
    <w:rsid w:val="008D4BA3"/>
    <w:rsid w:val="008E66C0"/>
    <w:rsid w:val="008F174E"/>
    <w:rsid w:val="008F4FF8"/>
    <w:rsid w:val="008F7D52"/>
    <w:rsid w:val="00901AC2"/>
    <w:rsid w:val="00904EC8"/>
    <w:rsid w:val="009140CE"/>
    <w:rsid w:val="00917E72"/>
    <w:rsid w:val="009217A9"/>
    <w:rsid w:val="00930043"/>
    <w:rsid w:val="00932FE5"/>
    <w:rsid w:val="009340BA"/>
    <w:rsid w:val="00936C7C"/>
    <w:rsid w:val="00940077"/>
    <w:rsid w:val="00944D27"/>
    <w:rsid w:val="009455BC"/>
    <w:rsid w:val="00945600"/>
    <w:rsid w:val="009456D9"/>
    <w:rsid w:val="00946BEF"/>
    <w:rsid w:val="0095046F"/>
    <w:rsid w:val="009577E2"/>
    <w:rsid w:val="00961A23"/>
    <w:rsid w:val="00961EA7"/>
    <w:rsid w:val="0096416A"/>
    <w:rsid w:val="009643FD"/>
    <w:rsid w:val="00967317"/>
    <w:rsid w:val="009758F6"/>
    <w:rsid w:val="00980B27"/>
    <w:rsid w:val="0098378B"/>
    <w:rsid w:val="00983F50"/>
    <w:rsid w:val="009844B0"/>
    <w:rsid w:val="00986352"/>
    <w:rsid w:val="00990103"/>
    <w:rsid w:val="00992F1B"/>
    <w:rsid w:val="00993391"/>
    <w:rsid w:val="009941A5"/>
    <w:rsid w:val="009A1DB9"/>
    <w:rsid w:val="009C2978"/>
    <w:rsid w:val="009C2D78"/>
    <w:rsid w:val="009D0192"/>
    <w:rsid w:val="009D0F30"/>
    <w:rsid w:val="009D210D"/>
    <w:rsid w:val="009D4C1C"/>
    <w:rsid w:val="009E7586"/>
    <w:rsid w:val="009F15A4"/>
    <w:rsid w:val="009F36F3"/>
    <w:rsid w:val="009F6182"/>
    <w:rsid w:val="009F62F8"/>
    <w:rsid w:val="009F665B"/>
    <w:rsid w:val="009F6D25"/>
    <w:rsid w:val="00A035B1"/>
    <w:rsid w:val="00A063A0"/>
    <w:rsid w:val="00A063CC"/>
    <w:rsid w:val="00A074FD"/>
    <w:rsid w:val="00A16DB2"/>
    <w:rsid w:val="00A244E1"/>
    <w:rsid w:val="00A26BDD"/>
    <w:rsid w:val="00A26E6C"/>
    <w:rsid w:val="00A30FF2"/>
    <w:rsid w:val="00A36B69"/>
    <w:rsid w:val="00A37A3F"/>
    <w:rsid w:val="00A40DAC"/>
    <w:rsid w:val="00A46C6D"/>
    <w:rsid w:val="00A53084"/>
    <w:rsid w:val="00A54BD7"/>
    <w:rsid w:val="00A555A4"/>
    <w:rsid w:val="00A562AF"/>
    <w:rsid w:val="00A5747F"/>
    <w:rsid w:val="00A60CB0"/>
    <w:rsid w:val="00A60DB5"/>
    <w:rsid w:val="00A60DC6"/>
    <w:rsid w:val="00A61346"/>
    <w:rsid w:val="00A66CD6"/>
    <w:rsid w:val="00A75137"/>
    <w:rsid w:val="00A776C3"/>
    <w:rsid w:val="00A80A70"/>
    <w:rsid w:val="00A82DF1"/>
    <w:rsid w:val="00A97B63"/>
    <w:rsid w:val="00AA07CC"/>
    <w:rsid w:val="00AA1220"/>
    <w:rsid w:val="00AA2C16"/>
    <w:rsid w:val="00AB091F"/>
    <w:rsid w:val="00AB1CCE"/>
    <w:rsid w:val="00AB66F1"/>
    <w:rsid w:val="00AC44BC"/>
    <w:rsid w:val="00AC680A"/>
    <w:rsid w:val="00AC76B3"/>
    <w:rsid w:val="00AD0075"/>
    <w:rsid w:val="00AD04C6"/>
    <w:rsid w:val="00AD218E"/>
    <w:rsid w:val="00AF496D"/>
    <w:rsid w:val="00B019FF"/>
    <w:rsid w:val="00B06B45"/>
    <w:rsid w:val="00B07DFC"/>
    <w:rsid w:val="00B131DF"/>
    <w:rsid w:val="00B13F20"/>
    <w:rsid w:val="00B21EA5"/>
    <w:rsid w:val="00B21FD1"/>
    <w:rsid w:val="00B231E4"/>
    <w:rsid w:val="00B2404D"/>
    <w:rsid w:val="00B261AD"/>
    <w:rsid w:val="00B27D25"/>
    <w:rsid w:val="00B34AF5"/>
    <w:rsid w:val="00B41BEF"/>
    <w:rsid w:val="00B4571C"/>
    <w:rsid w:val="00B4583C"/>
    <w:rsid w:val="00B50AE6"/>
    <w:rsid w:val="00B5164E"/>
    <w:rsid w:val="00B53825"/>
    <w:rsid w:val="00B53E34"/>
    <w:rsid w:val="00B549E3"/>
    <w:rsid w:val="00B56B0B"/>
    <w:rsid w:val="00B56E89"/>
    <w:rsid w:val="00B61664"/>
    <w:rsid w:val="00B61837"/>
    <w:rsid w:val="00B65640"/>
    <w:rsid w:val="00B733E9"/>
    <w:rsid w:val="00B743F2"/>
    <w:rsid w:val="00B74AC4"/>
    <w:rsid w:val="00B74B74"/>
    <w:rsid w:val="00B7589F"/>
    <w:rsid w:val="00B75A19"/>
    <w:rsid w:val="00B8004A"/>
    <w:rsid w:val="00B81454"/>
    <w:rsid w:val="00B8311C"/>
    <w:rsid w:val="00B84EEA"/>
    <w:rsid w:val="00B85743"/>
    <w:rsid w:val="00B86EE2"/>
    <w:rsid w:val="00B872AC"/>
    <w:rsid w:val="00B939E5"/>
    <w:rsid w:val="00B9411C"/>
    <w:rsid w:val="00B955AD"/>
    <w:rsid w:val="00B979B5"/>
    <w:rsid w:val="00BA160A"/>
    <w:rsid w:val="00BA5495"/>
    <w:rsid w:val="00BB197A"/>
    <w:rsid w:val="00BB534C"/>
    <w:rsid w:val="00BB7122"/>
    <w:rsid w:val="00BB7D18"/>
    <w:rsid w:val="00BC0046"/>
    <w:rsid w:val="00BC5138"/>
    <w:rsid w:val="00BD0DB3"/>
    <w:rsid w:val="00BE22FE"/>
    <w:rsid w:val="00BE5B3E"/>
    <w:rsid w:val="00BF2237"/>
    <w:rsid w:val="00BF6829"/>
    <w:rsid w:val="00C03B23"/>
    <w:rsid w:val="00C07458"/>
    <w:rsid w:val="00C10876"/>
    <w:rsid w:val="00C118EF"/>
    <w:rsid w:val="00C131C6"/>
    <w:rsid w:val="00C15262"/>
    <w:rsid w:val="00C15730"/>
    <w:rsid w:val="00C168B2"/>
    <w:rsid w:val="00C2034F"/>
    <w:rsid w:val="00C20AC9"/>
    <w:rsid w:val="00C21A29"/>
    <w:rsid w:val="00C21EEF"/>
    <w:rsid w:val="00C24B46"/>
    <w:rsid w:val="00C25DB3"/>
    <w:rsid w:val="00C277BE"/>
    <w:rsid w:val="00C323A1"/>
    <w:rsid w:val="00C408E8"/>
    <w:rsid w:val="00C441A0"/>
    <w:rsid w:val="00C460F3"/>
    <w:rsid w:val="00C51041"/>
    <w:rsid w:val="00C52EF0"/>
    <w:rsid w:val="00C55ABE"/>
    <w:rsid w:val="00C57B61"/>
    <w:rsid w:val="00C60353"/>
    <w:rsid w:val="00C70A56"/>
    <w:rsid w:val="00C73461"/>
    <w:rsid w:val="00C776F5"/>
    <w:rsid w:val="00C8053E"/>
    <w:rsid w:val="00C81E09"/>
    <w:rsid w:val="00C829E3"/>
    <w:rsid w:val="00C9055A"/>
    <w:rsid w:val="00C9320F"/>
    <w:rsid w:val="00C93449"/>
    <w:rsid w:val="00C93E7A"/>
    <w:rsid w:val="00CA2737"/>
    <w:rsid w:val="00CA4C81"/>
    <w:rsid w:val="00CB0591"/>
    <w:rsid w:val="00CB0FE4"/>
    <w:rsid w:val="00CB1186"/>
    <w:rsid w:val="00CB78FE"/>
    <w:rsid w:val="00CC6087"/>
    <w:rsid w:val="00CC664E"/>
    <w:rsid w:val="00CC7017"/>
    <w:rsid w:val="00CC77C0"/>
    <w:rsid w:val="00CD25C3"/>
    <w:rsid w:val="00CD26D9"/>
    <w:rsid w:val="00CD7976"/>
    <w:rsid w:val="00CD7EDC"/>
    <w:rsid w:val="00CE1E24"/>
    <w:rsid w:val="00CE5829"/>
    <w:rsid w:val="00CE70C6"/>
    <w:rsid w:val="00D010F0"/>
    <w:rsid w:val="00D02584"/>
    <w:rsid w:val="00D31E0E"/>
    <w:rsid w:val="00D33D83"/>
    <w:rsid w:val="00D37A9B"/>
    <w:rsid w:val="00D414ED"/>
    <w:rsid w:val="00D44377"/>
    <w:rsid w:val="00D474BD"/>
    <w:rsid w:val="00D5299F"/>
    <w:rsid w:val="00D5438A"/>
    <w:rsid w:val="00D5485A"/>
    <w:rsid w:val="00D55024"/>
    <w:rsid w:val="00D56588"/>
    <w:rsid w:val="00D67127"/>
    <w:rsid w:val="00D70CF5"/>
    <w:rsid w:val="00D742DC"/>
    <w:rsid w:val="00D76BE5"/>
    <w:rsid w:val="00D802DC"/>
    <w:rsid w:val="00D813D5"/>
    <w:rsid w:val="00D83C1E"/>
    <w:rsid w:val="00D855CC"/>
    <w:rsid w:val="00D869E2"/>
    <w:rsid w:val="00D86DAF"/>
    <w:rsid w:val="00D90BEF"/>
    <w:rsid w:val="00D92D12"/>
    <w:rsid w:val="00DA266C"/>
    <w:rsid w:val="00DA3FE6"/>
    <w:rsid w:val="00DB7802"/>
    <w:rsid w:val="00DC3A64"/>
    <w:rsid w:val="00DC6C72"/>
    <w:rsid w:val="00DD0077"/>
    <w:rsid w:val="00DD0A86"/>
    <w:rsid w:val="00DD1C97"/>
    <w:rsid w:val="00DD29C0"/>
    <w:rsid w:val="00DD6363"/>
    <w:rsid w:val="00DD6630"/>
    <w:rsid w:val="00DD7851"/>
    <w:rsid w:val="00DE08AC"/>
    <w:rsid w:val="00DE2F73"/>
    <w:rsid w:val="00DE775A"/>
    <w:rsid w:val="00DF0132"/>
    <w:rsid w:val="00E002F6"/>
    <w:rsid w:val="00E06727"/>
    <w:rsid w:val="00E11C06"/>
    <w:rsid w:val="00E14871"/>
    <w:rsid w:val="00E154AC"/>
    <w:rsid w:val="00E16CC9"/>
    <w:rsid w:val="00E24EE0"/>
    <w:rsid w:val="00E31874"/>
    <w:rsid w:val="00E4234C"/>
    <w:rsid w:val="00E42464"/>
    <w:rsid w:val="00E51729"/>
    <w:rsid w:val="00E51E62"/>
    <w:rsid w:val="00E573AB"/>
    <w:rsid w:val="00E57AD7"/>
    <w:rsid w:val="00E6311D"/>
    <w:rsid w:val="00E650DB"/>
    <w:rsid w:val="00E778DE"/>
    <w:rsid w:val="00E77B0B"/>
    <w:rsid w:val="00E81F34"/>
    <w:rsid w:val="00E83C59"/>
    <w:rsid w:val="00E87230"/>
    <w:rsid w:val="00E93E6A"/>
    <w:rsid w:val="00E96386"/>
    <w:rsid w:val="00EA23A3"/>
    <w:rsid w:val="00EA30B4"/>
    <w:rsid w:val="00EA4A71"/>
    <w:rsid w:val="00EA5DCE"/>
    <w:rsid w:val="00EB0A72"/>
    <w:rsid w:val="00EB4117"/>
    <w:rsid w:val="00EB5FEE"/>
    <w:rsid w:val="00EB7930"/>
    <w:rsid w:val="00EB7AE8"/>
    <w:rsid w:val="00EC3C0D"/>
    <w:rsid w:val="00ED477B"/>
    <w:rsid w:val="00ED49E6"/>
    <w:rsid w:val="00ED5D48"/>
    <w:rsid w:val="00ED6659"/>
    <w:rsid w:val="00ED6B1C"/>
    <w:rsid w:val="00ED7EAF"/>
    <w:rsid w:val="00EE2DEF"/>
    <w:rsid w:val="00EE33BB"/>
    <w:rsid w:val="00EE5ED5"/>
    <w:rsid w:val="00EE6247"/>
    <w:rsid w:val="00EE635E"/>
    <w:rsid w:val="00EF4FE4"/>
    <w:rsid w:val="00F01F11"/>
    <w:rsid w:val="00F03017"/>
    <w:rsid w:val="00F121C5"/>
    <w:rsid w:val="00F2000A"/>
    <w:rsid w:val="00F2192A"/>
    <w:rsid w:val="00F31225"/>
    <w:rsid w:val="00F315AA"/>
    <w:rsid w:val="00F330B5"/>
    <w:rsid w:val="00F343A7"/>
    <w:rsid w:val="00F360D6"/>
    <w:rsid w:val="00F37997"/>
    <w:rsid w:val="00F42F16"/>
    <w:rsid w:val="00F452F4"/>
    <w:rsid w:val="00F45F13"/>
    <w:rsid w:val="00F4743D"/>
    <w:rsid w:val="00F50146"/>
    <w:rsid w:val="00F51332"/>
    <w:rsid w:val="00F5545B"/>
    <w:rsid w:val="00F56F8D"/>
    <w:rsid w:val="00F572A9"/>
    <w:rsid w:val="00F62F2B"/>
    <w:rsid w:val="00F638AC"/>
    <w:rsid w:val="00F65853"/>
    <w:rsid w:val="00F705E4"/>
    <w:rsid w:val="00F71C09"/>
    <w:rsid w:val="00F72518"/>
    <w:rsid w:val="00F75CB1"/>
    <w:rsid w:val="00F766A4"/>
    <w:rsid w:val="00F76D90"/>
    <w:rsid w:val="00F80426"/>
    <w:rsid w:val="00F86925"/>
    <w:rsid w:val="00F8702E"/>
    <w:rsid w:val="00F87E36"/>
    <w:rsid w:val="00F90DAD"/>
    <w:rsid w:val="00F92335"/>
    <w:rsid w:val="00F93CF1"/>
    <w:rsid w:val="00F9474A"/>
    <w:rsid w:val="00F956BC"/>
    <w:rsid w:val="00F966BD"/>
    <w:rsid w:val="00F97213"/>
    <w:rsid w:val="00F97BBB"/>
    <w:rsid w:val="00FA4713"/>
    <w:rsid w:val="00FA58C2"/>
    <w:rsid w:val="00FA727A"/>
    <w:rsid w:val="00FB1FFD"/>
    <w:rsid w:val="00FB269D"/>
    <w:rsid w:val="00FB471C"/>
    <w:rsid w:val="00FB68FF"/>
    <w:rsid w:val="00FC0529"/>
    <w:rsid w:val="00FC50B5"/>
    <w:rsid w:val="00FC5142"/>
    <w:rsid w:val="00FD3F53"/>
    <w:rsid w:val="00FD4630"/>
    <w:rsid w:val="00FD4D11"/>
    <w:rsid w:val="00FD5C97"/>
    <w:rsid w:val="00FD64AF"/>
    <w:rsid w:val="00FE18FE"/>
    <w:rsid w:val="00FE197E"/>
    <w:rsid w:val="00FE1C29"/>
    <w:rsid w:val="00FE2BEB"/>
    <w:rsid w:val="00FE2E1A"/>
    <w:rsid w:val="00FF4E4C"/>
    <w:rsid w:val="00FF5F2C"/>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D6A8D8"/>
  <w15:chartTrackingRefBased/>
  <w15:docId w15:val="{6B785C4D-2E0A-46F8-9CD2-B53827EA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E2E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541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Body of text+1,Body of text+2,Body of text+3,List Paragraph11"/>
    <w:basedOn w:val="Normal"/>
    <w:link w:val="ListParagraphChar"/>
    <w:uiPriority w:val="34"/>
    <w:qFormat/>
    <w:rsid w:val="0021078C"/>
    <w:pPr>
      <w:ind w:left="720"/>
      <w:contextualSpacing/>
    </w:pPr>
  </w:style>
  <w:style w:type="paragraph" w:styleId="FootnoteText">
    <w:name w:val="footnote text"/>
    <w:basedOn w:val="Normal"/>
    <w:link w:val="FootnoteTextChar"/>
    <w:uiPriority w:val="99"/>
    <w:unhideWhenUsed/>
    <w:rsid w:val="00D44377"/>
    <w:pPr>
      <w:spacing w:after="0" w:line="240" w:lineRule="auto"/>
    </w:pPr>
    <w:rPr>
      <w:sz w:val="20"/>
      <w:szCs w:val="20"/>
    </w:rPr>
  </w:style>
  <w:style w:type="character" w:customStyle="1" w:styleId="FootnoteTextChar">
    <w:name w:val="Footnote Text Char"/>
    <w:basedOn w:val="DefaultParagraphFont"/>
    <w:link w:val="FootnoteText"/>
    <w:uiPriority w:val="99"/>
    <w:rsid w:val="00D44377"/>
    <w:rPr>
      <w:sz w:val="20"/>
      <w:szCs w:val="20"/>
    </w:rPr>
  </w:style>
  <w:style w:type="character" w:styleId="FootnoteReference">
    <w:name w:val="footnote reference"/>
    <w:basedOn w:val="DefaultParagraphFont"/>
    <w:uiPriority w:val="99"/>
    <w:unhideWhenUsed/>
    <w:rsid w:val="00D44377"/>
    <w:rPr>
      <w:vertAlign w:val="superscript"/>
    </w:rPr>
  </w:style>
  <w:style w:type="paragraph" w:styleId="Header">
    <w:name w:val="header"/>
    <w:basedOn w:val="Normal"/>
    <w:link w:val="HeaderChar"/>
    <w:uiPriority w:val="99"/>
    <w:unhideWhenUsed/>
    <w:rsid w:val="00F638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38AC"/>
  </w:style>
  <w:style w:type="paragraph" w:styleId="NormalWeb">
    <w:name w:val="Normal (Web)"/>
    <w:basedOn w:val="Normal"/>
    <w:uiPriority w:val="99"/>
    <w:unhideWhenUsed/>
    <w:rsid w:val="00D802DC"/>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917E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DefaultParagraphFont"/>
    <w:rsid w:val="001847BA"/>
  </w:style>
  <w:style w:type="paragraph" w:customStyle="1" w:styleId="SubJudul">
    <w:name w:val="Sub Judul"/>
    <w:basedOn w:val="Normal"/>
    <w:link w:val="SubJudulChar"/>
    <w:qFormat/>
    <w:rsid w:val="00F42F16"/>
    <w:pPr>
      <w:spacing w:after="200" w:line="276" w:lineRule="auto"/>
      <w:outlineLvl w:val="0"/>
    </w:pPr>
    <w:rPr>
      <w:rFonts w:asciiTheme="majorBidi" w:hAnsiTheme="majorBidi" w:cstheme="majorBidi"/>
      <w:b/>
      <w:bCs/>
      <w:i/>
      <w:iCs/>
      <w:sz w:val="24"/>
      <w:szCs w:val="24"/>
      <w:lang w:val="en-US"/>
    </w:rPr>
  </w:style>
  <w:style w:type="character" w:customStyle="1" w:styleId="SubJudulChar">
    <w:name w:val="Sub Judul Char"/>
    <w:basedOn w:val="DefaultParagraphFont"/>
    <w:link w:val="SubJudul"/>
    <w:rsid w:val="00F42F16"/>
    <w:rPr>
      <w:rFonts w:asciiTheme="majorBidi" w:hAnsiTheme="majorBidi" w:cstheme="majorBidi"/>
      <w:b/>
      <w:bCs/>
      <w:i/>
      <w:iCs/>
      <w:sz w:val="24"/>
      <w:szCs w:val="24"/>
      <w:lang w:val="en-US"/>
    </w:rPr>
  </w:style>
  <w:style w:type="paragraph" w:styleId="Footer">
    <w:name w:val="footer"/>
    <w:basedOn w:val="Normal"/>
    <w:link w:val="FooterChar"/>
    <w:uiPriority w:val="99"/>
    <w:unhideWhenUsed/>
    <w:rsid w:val="00723C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C99"/>
  </w:style>
  <w:style w:type="paragraph" w:styleId="BalloonText">
    <w:name w:val="Balloon Text"/>
    <w:basedOn w:val="Normal"/>
    <w:link w:val="BalloonTextChar"/>
    <w:uiPriority w:val="99"/>
    <w:semiHidden/>
    <w:unhideWhenUsed/>
    <w:rsid w:val="009456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5600"/>
    <w:rPr>
      <w:rFonts w:ascii="Segoe UI" w:hAnsi="Segoe UI" w:cs="Segoe UI"/>
      <w:sz w:val="18"/>
      <w:szCs w:val="18"/>
    </w:rPr>
  </w:style>
  <w:style w:type="table" w:styleId="GridTable4">
    <w:name w:val="Grid Table 4"/>
    <w:basedOn w:val="TableNormal"/>
    <w:uiPriority w:val="49"/>
    <w:rsid w:val="007C2BEC"/>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C2BEC"/>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rynqvb">
    <w:name w:val="rynqvb"/>
    <w:basedOn w:val="DefaultParagraphFont"/>
    <w:rsid w:val="00503365"/>
  </w:style>
  <w:style w:type="table" w:styleId="PlainTable5">
    <w:name w:val="Plain Table 5"/>
    <w:basedOn w:val="TableNormal"/>
    <w:uiPriority w:val="45"/>
    <w:rsid w:val="003E5FDC"/>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wtze">
    <w:name w:val="hwtze"/>
    <w:basedOn w:val="DefaultParagraphFont"/>
    <w:rsid w:val="00C408E8"/>
  </w:style>
  <w:style w:type="character" w:customStyle="1" w:styleId="JUDULKAR">
    <w:name w:val="JUDUL KAR"/>
    <w:basedOn w:val="DefaultParagraphFont"/>
    <w:link w:val="JUDUL"/>
    <w:locked/>
    <w:rsid w:val="00A40DAC"/>
    <w:rPr>
      <w:rFonts w:ascii="Times New Roman" w:hAnsi="Times New Roman" w:cs="Times New Roman"/>
      <w:b/>
      <w:bCs/>
      <w:sz w:val="24"/>
      <w:szCs w:val="24"/>
      <w:lang w:val="en-ID"/>
    </w:rPr>
  </w:style>
  <w:style w:type="paragraph" w:customStyle="1" w:styleId="JUDUL">
    <w:name w:val="JUDUL"/>
    <w:basedOn w:val="Normal"/>
    <w:link w:val="JUDULKAR"/>
    <w:qFormat/>
    <w:rsid w:val="00A40DAC"/>
    <w:pPr>
      <w:spacing w:after="0" w:line="480" w:lineRule="exact"/>
      <w:ind w:left="357" w:hanging="357"/>
      <w:jc w:val="center"/>
    </w:pPr>
    <w:rPr>
      <w:rFonts w:ascii="Times New Roman" w:hAnsi="Times New Roman" w:cs="Times New Roman"/>
      <w:b/>
      <w:bCs/>
      <w:sz w:val="24"/>
      <w:szCs w:val="24"/>
      <w:lang w:val="en-ID"/>
    </w:rPr>
  </w:style>
  <w:style w:type="character" w:customStyle="1" w:styleId="fontstyle01">
    <w:name w:val="fontstyle01"/>
    <w:basedOn w:val="DefaultParagraphFont"/>
    <w:rsid w:val="00A40DAC"/>
    <w:rPr>
      <w:rFonts w:ascii="Century" w:hAnsi="Century" w:hint="default"/>
      <w:b w:val="0"/>
      <w:bCs w:val="0"/>
      <w:i w:val="0"/>
      <w:iCs w:val="0"/>
      <w:color w:val="000000"/>
      <w:sz w:val="28"/>
      <w:szCs w:val="28"/>
    </w:rPr>
  </w:style>
  <w:style w:type="paragraph" w:styleId="BodyText">
    <w:name w:val="Body Text"/>
    <w:basedOn w:val="Normal"/>
    <w:link w:val="BodyTextChar"/>
    <w:uiPriority w:val="1"/>
    <w:qFormat/>
    <w:rsid w:val="00A40DA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40DAC"/>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A40DAC"/>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qFormat/>
    <w:locked/>
    <w:rsid w:val="00A40DAC"/>
  </w:style>
  <w:style w:type="character" w:styleId="Hyperlink">
    <w:name w:val="Hyperlink"/>
    <w:basedOn w:val="DefaultParagraphFont"/>
    <w:uiPriority w:val="99"/>
    <w:unhideWhenUsed/>
    <w:rsid w:val="00A40DAC"/>
    <w:rPr>
      <w:color w:val="0000FF"/>
      <w:u w:val="single"/>
    </w:rPr>
  </w:style>
  <w:style w:type="paragraph" w:styleId="TOC1">
    <w:name w:val="toc 1"/>
    <w:basedOn w:val="Normal"/>
    <w:next w:val="Normal"/>
    <w:autoRedefine/>
    <w:uiPriority w:val="39"/>
    <w:unhideWhenUsed/>
    <w:rsid w:val="00617845"/>
    <w:pPr>
      <w:tabs>
        <w:tab w:val="right" w:leader="dot" w:pos="7927"/>
      </w:tabs>
      <w:spacing w:after="100" w:line="276" w:lineRule="auto"/>
    </w:pPr>
    <w:rPr>
      <w:rFonts w:asciiTheme="majorBidi" w:hAnsiTheme="majorBidi" w:cstheme="majorBidi"/>
      <w:noProof/>
      <w:sz w:val="24"/>
      <w:szCs w:val="24"/>
      <w:lang w:val="en-US"/>
    </w:rPr>
  </w:style>
  <w:style w:type="paragraph" w:styleId="TOC2">
    <w:name w:val="toc 2"/>
    <w:basedOn w:val="Normal"/>
    <w:next w:val="Normal"/>
    <w:autoRedefine/>
    <w:uiPriority w:val="39"/>
    <w:unhideWhenUsed/>
    <w:rsid w:val="007E471B"/>
    <w:pPr>
      <w:tabs>
        <w:tab w:val="left" w:pos="851"/>
        <w:tab w:val="left" w:pos="993"/>
        <w:tab w:val="right" w:leader="dot" w:pos="8270"/>
      </w:tabs>
      <w:spacing w:after="100" w:line="276" w:lineRule="auto"/>
      <w:ind w:left="1560" w:hanging="851"/>
    </w:pPr>
    <w:rPr>
      <w:lang w:val="en-US"/>
    </w:rPr>
  </w:style>
  <w:style w:type="paragraph" w:styleId="TableofFigures">
    <w:name w:val="table of figures"/>
    <w:basedOn w:val="Normal"/>
    <w:next w:val="Normal"/>
    <w:uiPriority w:val="99"/>
    <w:unhideWhenUsed/>
    <w:rsid w:val="00A40DAC"/>
    <w:pPr>
      <w:spacing w:after="0" w:line="276" w:lineRule="auto"/>
    </w:pPr>
    <w:rPr>
      <w:lang w:val="en-US"/>
    </w:rPr>
  </w:style>
  <w:style w:type="character" w:customStyle="1" w:styleId="Heading1Char">
    <w:name w:val="Heading 1 Char"/>
    <w:basedOn w:val="DefaultParagraphFont"/>
    <w:link w:val="Heading1"/>
    <w:uiPriority w:val="9"/>
    <w:rsid w:val="00FE2E1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C4427"/>
    <w:pPr>
      <w:outlineLvl w:val="9"/>
    </w:pPr>
    <w:rPr>
      <w:lang w:val="en-US"/>
    </w:rPr>
  </w:style>
  <w:style w:type="character" w:customStyle="1" w:styleId="Heading2Char">
    <w:name w:val="Heading 2 Char"/>
    <w:basedOn w:val="DefaultParagraphFont"/>
    <w:link w:val="Heading2"/>
    <w:uiPriority w:val="9"/>
    <w:semiHidden/>
    <w:rsid w:val="0065418F"/>
    <w:rPr>
      <w:rFonts w:asciiTheme="majorHAnsi" w:eastAsiaTheme="majorEastAsia" w:hAnsiTheme="majorHAnsi" w:cstheme="majorBidi"/>
      <w:color w:val="2F5496" w:themeColor="accent1" w:themeShade="BF"/>
      <w:sz w:val="26"/>
      <w:szCs w:val="26"/>
    </w:rPr>
  </w:style>
  <w:style w:type="paragraph" w:styleId="TOC3">
    <w:name w:val="toc 3"/>
    <w:basedOn w:val="Normal"/>
    <w:next w:val="Normal"/>
    <w:autoRedefine/>
    <w:uiPriority w:val="39"/>
    <w:unhideWhenUsed/>
    <w:rsid w:val="00881219"/>
    <w:pPr>
      <w:tabs>
        <w:tab w:val="left" w:pos="1560"/>
        <w:tab w:val="right" w:leader="dot" w:pos="7927"/>
      </w:tabs>
      <w:spacing w:after="100"/>
      <w:ind w:left="1276" w:hanging="269"/>
    </w:pPr>
    <w:rPr>
      <w:rFonts w:asciiTheme="majorBidi" w:hAnsiTheme="majorBidi" w:cstheme="majorBid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30697">
      <w:bodyDiv w:val="1"/>
      <w:marLeft w:val="0"/>
      <w:marRight w:val="0"/>
      <w:marTop w:val="0"/>
      <w:marBottom w:val="0"/>
      <w:divBdr>
        <w:top w:val="none" w:sz="0" w:space="0" w:color="auto"/>
        <w:left w:val="none" w:sz="0" w:space="0" w:color="auto"/>
        <w:bottom w:val="none" w:sz="0" w:space="0" w:color="auto"/>
        <w:right w:val="none" w:sz="0" w:space="0" w:color="auto"/>
      </w:divBdr>
    </w:div>
    <w:div w:id="176311451">
      <w:bodyDiv w:val="1"/>
      <w:marLeft w:val="0"/>
      <w:marRight w:val="0"/>
      <w:marTop w:val="0"/>
      <w:marBottom w:val="0"/>
      <w:divBdr>
        <w:top w:val="none" w:sz="0" w:space="0" w:color="auto"/>
        <w:left w:val="none" w:sz="0" w:space="0" w:color="auto"/>
        <w:bottom w:val="none" w:sz="0" w:space="0" w:color="auto"/>
        <w:right w:val="none" w:sz="0" w:space="0" w:color="auto"/>
      </w:divBdr>
    </w:div>
    <w:div w:id="326328337">
      <w:bodyDiv w:val="1"/>
      <w:marLeft w:val="0"/>
      <w:marRight w:val="0"/>
      <w:marTop w:val="0"/>
      <w:marBottom w:val="0"/>
      <w:divBdr>
        <w:top w:val="none" w:sz="0" w:space="0" w:color="auto"/>
        <w:left w:val="none" w:sz="0" w:space="0" w:color="auto"/>
        <w:bottom w:val="none" w:sz="0" w:space="0" w:color="auto"/>
        <w:right w:val="none" w:sz="0" w:space="0" w:color="auto"/>
      </w:divBdr>
    </w:div>
    <w:div w:id="330447920">
      <w:bodyDiv w:val="1"/>
      <w:marLeft w:val="0"/>
      <w:marRight w:val="0"/>
      <w:marTop w:val="0"/>
      <w:marBottom w:val="0"/>
      <w:divBdr>
        <w:top w:val="none" w:sz="0" w:space="0" w:color="auto"/>
        <w:left w:val="none" w:sz="0" w:space="0" w:color="auto"/>
        <w:bottom w:val="none" w:sz="0" w:space="0" w:color="auto"/>
        <w:right w:val="none" w:sz="0" w:space="0" w:color="auto"/>
      </w:divBdr>
      <w:divsChild>
        <w:div w:id="219638191">
          <w:marLeft w:val="0"/>
          <w:marRight w:val="0"/>
          <w:marTop w:val="0"/>
          <w:marBottom w:val="0"/>
          <w:divBdr>
            <w:top w:val="single" w:sz="2" w:space="0" w:color="auto"/>
            <w:left w:val="single" w:sz="2" w:space="0" w:color="auto"/>
            <w:bottom w:val="single" w:sz="6" w:space="0" w:color="auto"/>
            <w:right w:val="single" w:sz="2" w:space="0" w:color="auto"/>
          </w:divBdr>
          <w:divsChild>
            <w:div w:id="13307142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67608732">
                  <w:marLeft w:val="0"/>
                  <w:marRight w:val="0"/>
                  <w:marTop w:val="0"/>
                  <w:marBottom w:val="0"/>
                  <w:divBdr>
                    <w:top w:val="single" w:sz="2" w:space="0" w:color="D9D9E3"/>
                    <w:left w:val="single" w:sz="2" w:space="0" w:color="D9D9E3"/>
                    <w:bottom w:val="single" w:sz="2" w:space="0" w:color="D9D9E3"/>
                    <w:right w:val="single" w:sz="2" w:space="0" w:color="D9D9E3"/>
                  </w:divBdr>
                  <w:divsChild>
                    <w:div w:id="184104216">
                      <w:marLeft w:val="0"/>
                      <w:marRight w:val="0"/>
                      <w:marTop w:val="0"/>
                      <w:marBottom w:val="0"/>
                      <w:divBdr>
                        <w:top w:val="single" w:sz="2" w:space="0" w:color="D9D9E3"/>
                        <w:left w:val="single" w:sz="2" w:space="0" w:color="D9D9E3"/>
                        <w:bottom w:val="single" w:sz="2" w:space="0" w:color="D9D9E3"/>
                        <w:right w:val="single" w:sz="2" w:space="0" w:color="D9D9E3"/>
                      </w:divBdr>
                      <w:divsChild>
                        <w:div w:id="1216163750">
                          <w:marLeft w:val="0"/>
                          <w:marRight w:val="0"/>
                          <w:marTop w:val="0"/>
                          <w:marBottom w:val="0"/>
                          <w:divBdr>
                            <w:top w:val="single" w:sz="2" w:space="0" w:color="D9D9E3"/>
                            <w:left w:val="single" w:sz="2" w:space="0" w:color="D9D9E3"/>
                            <w:bottom w:val="single" w:sz="2" w:space="0" w:color="D9D9E3"/>
                            <w:right w:val="single" w:sz="2" w:space="0" w:color="D9D9E3"/>
                          </w:divBdr>
                          <w:divsChild>
                            <w:div w:id="1198817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1706467">
      <w:bodyDiv w:val="1"/>
      <w:marLeft w:val="0"/>
      <w:marRight w:val="0"/>
      <w:marTop w:val="0"/>
      <w:marBottom w:val="0"/>
      <w:divBdr>
        <w:top w:val="none" w:sz="0" w:space="0" w:color="auto"/>
        <w:left w:val="none" w:sz="0" w:space="0" w:color="auto"/>
        <w:bottom w:val="none" w:sz="0" w:space="0" w:color="auto"/>
        <w:right w:val="none" w:sz="0" w:space="0" w:color="auto"/>
      </w:divBdr>
    </w:div>
    <w:div w:id="488904913">
      <w:bodyDiv w:val="1"/>
      <w:marLeft w:val="0"/>
      <w:marRight w:val="0"/>
      <w:marTop w:val="0"/>
      <w:marBottom w:val="0"/>
      <w:divBdr>
        <w:top w:val="none" w:sz="0" w:space="0" w:color="auto"/>
        <w:left w:val="none" w:sz="0" w:space="0" w:color="auto"/>
        <w:bottom w:val="none" w:sz="0" w:space="0" w:color="auto"/>
        <w:right w:val="none" w:sz="0" w:space="0" w:color="auto"/>
      </w:divBdr>
    </w:div>
    <w:div w:id="568882342">
      <w:bodyDiv w:val="1"/>
      <w:marLeft w:val="0"/>
      <w:marRight w:val="0"/>
      <w:marTop w:val="0"/>
      <w:marBottom w:val="0"/>
      <w:divBdr>
        <w:top w:val="none" w:sz="0" w:space="0" w:color="auto"/>
        <w:left w:val="none" w:sz="0" w:space="0" w:color="auto"/>
        <w:bottom w:val="none" w:sz="0" w:space="0" w:color="auto"/>
        <w:right w:val="none" w:sz="0" w:space="0" w:color="auto"/>
      </w:divBdr>
    </w:div>
    <w:div w:id="704604267">
      <w:bodyDiv w:val="1"/>
      <w:marLeft w:val="0"/>
      <w:marRight w:val="0"/>
      <w:marTop w:val="0"/>
      <w:marBottom w:val="0"/>
      <w:divBdr>
        <w:top w:val="none" w:sz="0" w:space="0" w:color="auto"/>
        <w:left w:val="none" w:sz="0" w:space="0" w:color="auto"/>
        <w:bottom w:val="none" w:sz="0" w:space="0" w:color="auto"/>
        <w:right w:val="none" w:sz="0" w:space="0" w:color="auto"/>
      </w:divBdr>
    </w:div>
    <w:div w:id="933826324">
      <w:bodyDiv w:val="1"/>
      <w:marLeft w:val="0"/>
      <w:marRight w:val="0"/>
      <w:marTop w:val="0"/>
      <w:marBottom w:val="0"/>
      <w:divBdr>
        <w:top w:val="none" w:sz="0" w:space="0" w:color="auto"/>
        <w:left w:val="none" w:sz="0" w:space="0" w:color="auto"/>
        <w:bottom w:val="none" w:sz="0" w:space="0" w:color="auto"/>
        <w:right w:val="none" w:sz="0" w:space="0" w:color="auto"/>
      </w:divBdr>
    </w:div>
    <w:div w:id="937713596">
      <w:bodyDiv w:val="1"/>
      <w:marLeft w:val="0"/>
      <w:marRight w:val="0"/>
      <w:marTop w:val="0"/>
      <w:marBottom w:val="0"/>
      <w:divBdr>
        <w:top w:val="none" w:sz="0" w:space="0" w:color="auto"/>
        <w:left w:val="none" w:sz="0" w:space="0" w:color="auto"/>
        <w:bottom w:val="none" w:sz="0" w:space="0" w:color="auto"/>
        <w:right w:val="none" w:sz="0" w:space="0" w:color="auto"/>
      </w:divBdr>
    </w:div>
    <w:div w:id="1024987884">
      <w:bodyDiv w:val="1"/>
      <w:marLeft w:val="0"/>
      <w:marRight w:val="0"/>
      <w:marTop w:val="0"/>
      <w:marBottom w:val="0"/>
      <w:divBdr>
        <w:top w:val="none" w:sz="0" w:space="0" w:color="auto"/>
        <w:left w:val="none" w:sz="0" w:space="0" w:color="auto"/>
        <w:bottom w:val="none" w:sz="0" w:space="0" w:color="auto"/>
        <w:right w:val="none" w:sz="0" w:space="0" w:color="auto"/>
      </w:divBdr>
    </w:div>
    <w:div w:id="1110465146">
      <w:bodyDiv w:val="1"/>
      <w:marLeft w:val="0"/>
      <w:marRight w:val="0"/>
      <w:marTop w:val="0"/>
      <w:marBottom w:val="0"/>
      <w:divBdr>
        <w:top w:val="none" w:sz="0" w:space="0" w:color="auto"/>
        <w:left w:val="none" w:sz="0" w:space="0" w:color="auto"/>
        <w:bottom w:val="none" w:sz="0" w:space="0" w:color="auto"/>
        <w:right w:val="none" w:sz="0" w:space="0" w:color="auto"/>
      </w:divBdr>
      <w:divsChild>
        <w:div w:id="887687540">
          <w:marLeft w:val="0"/>
          <w:marRight w:val="0"/>
          <w:marTop w:val="0"/>
          <w:marBottom w:val="0"/>
          <w:divBdr>
            <w:top w:val="none" w:sz="0" w:space="0" w:color="auto"/>
            <w:left w:val="none" w:sz="0" w:space="0" w:color="auto"/>
            <w:bottom w:val="none" w:sz="0" w:space="0" w:color="auto"/>
            <w:right w:val="none" w:sz="0" w:space="0" w:color="auto"/>
          </w:divBdr>
        </w:div>
      </w:divsChild>
    </w:div>
    <w:div w:id="1110468254">
      <w:bodyDiv w:val="1"/>
      <w:marLeft w:val="0"/>
      <w:marRight w:val="0"/>
      <w:marTop w:val="0"/>
      <w:marBottom w:val="0"/>
      <w:divBdr>
        <w:top w:val="none" w:sz="0" w:space="0" w:color="auto"/>
        <w:left w:val="none" w:sz="0" w:space="0" w:color="auto"/>
        <w:bottom w:val="none" w:sz="0" w:space="0" w:color="auto"/>
        <w:right w:val="none" w:sz="0" w:space="0" w:color="auto"/>
      </w:divBdr>
    </w:div>
    <w:div w:id="1230730609">
      <w:bodyDiv w:val="1"/>
      <w:marLeft w:val="0"/>
      <w:marRight w:val="0"/>
      <w:marTop w:val="0"/>
      <w:marBottom w:val="0"/>
      <w:divBdr>
        <w:top w:val="none" w:sz="0" w:space="0" w:color="auto"/>
        <w:left w:val="none" w:sz="0" w:space="0" w:color="auto"/>
        <w:bottom w:val="none" w:sz="0" w:space="0" w:color="auto"/>
        <w:right w:val="none" w:sz="0" w:space="0" w:color="auto"/>
      </w:divBdr>
    </w:div>
    <w:div w:id="1308558689">
      <w:bodyDiv w:val="1"/>
      <w:marLeft w:val="0"/>
      <w:marRight w:val="0"/>
      <w:marTop w:val="0"/>
      <w:marBottom w:val="0"/>
      <w:divBdr>
        <w:top w:val="none" w:sz="0" w:space="0" w:color="auto"/>
        <w:left w:val="none" w:sz="0" w:space="0" w:color="auto"/>
        <w:bottom w:val="none" w:sz="0" w:space="0" w:color="auto"/>
        <w:right w:val="none" w:sz="0" w:space="0" w:color="auto"/>
      </w:divBdr>
      <w:divsChild>
        <w:div w:id="168953466">
          <w:marLeft w:val="0"/>
          <w:marRight w:val="0"/>
          <w:marTop w:val="0"/>
          <w:marBottom w:val="0"/>
          <w:divBdr>
            <w:top w:val="single" w:sz="2" w:space="0" w:color="auto"/>
            <w:left w:val="single" w:sz="2" w:space="0" w:color="auto"/>
            <w:bottom w:val="single" w:sz="6" w:space="0" w:color="auto"/>
            <w:right w:val="single" w:sz="2" w:space="0" w:color="auto"/>
          </w:divBdr>
          <w:divsChild>
            <w:div w:id="1396782037">
              <w:marLeft w:val="0"/>
              <w:marRight w:val="0"/>
              <w:marTop w:val="100"/>
              <w:marBottom w:val="100"/>
              <w:divBdr>
                <w:top w:val="single" w:sz="2" w:space="0" w:color="D9D9E3"/>
                <w:left w:val="single" w:sz="2" w:space="0" w:color="D9D9E3"/>
                <w:bottom w:val="single" w:sz="2" w:space="0" w:color="D9D9E3"/>
                <w:right w:val="single" w:sz="2" w:space="0" w:color="D9D9E3"/>
              </w:divBdr>
              <w:divsChild>
                <w:div w:id="1708724107">
                  <w:marLeft w:val="0"/>
                  <w:marRight w:val="0"/>
                  <w:marTop w:val="0"/>
                  <w:marBottom w:val="0"/>
                  <w:divBdr>
                    <w:top w:val="single" w:sz="2" w:space="0" w:color="D9D9E3"/>
                    <w:left w:val="single" w:sz="2" w:space="0" w:color="D9D9E3"/>
                    <w:bottom w:val="single" w:sz="2" w:space="0" w:color="D9D9E3"/>
                    <w:right w:val="single" w:sz="2" w:space="0" w:color="D9D9E3"/>
                  </w:divBdr>
                  <w:divsChild>
                    <w:div w:id="350685404">
                      <w:marLeft w:val="0"/>
                      <w:marRight w:val="0"/>
                      <w:marTop w:val="0"/>
                      <w:marBottom w:val="0"/>
                      <w:divBdr>
                        <w:top w:val="single" w:sz="2" w:space="0" w:color="D9D9E3"/>
                        <w:left w:val="single" w:sz="2" w:space="0" w:color="D9D9E3"/>
                        <w:bottom w:val="single" w:sz="2" w:space="0" w:color="D9D9E3"/>
                        <w:right w:val="single" w:sz="2" w:space="0" w:color="D9D9E3"/>
                      </w:divBdr>
                      <w:divsChild>
                        <w:div w:id="1835367263">
                          <w:marLeft w:val="0"/>
                          <w:marRight w:val="0"/>
                          <w:marTop w:val="0"/>
                          <w:marBottom w:val="0"/>
                          <w:divBdr>
                            <w:top w:val="single" w:sz="2" w:space="0" w:color="D9D9E3"/>
                            <w:left w:val="single" w:sz="2" w:space="0" w:color="D9D9E3"/>
                            <w:bottom w:val="single" w:sz="2" w:space="0" w:color="D9D9E3"/>
                            <w:right w:val="single" w:sz="2" w:space="0" w:color="D9D9E3"/>
                          </w:divBdr>
                          <w:divsChild>
                            <w:div w:id="17911210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34904211">
          <w:marLeft w:val="0"/>
          <w:marRight w:val="0"/>
          <w:marTop w:val="0"/>
          <w:marBottom w:val="0"/>
          <w:divBdr>
            <w:top w:val="single" w:sz="2" w:space="0" w:color="auto"/>
            <w:left w:val="single" w:sz="2" w:space="0" w:color="auto"/>
            <w:bottom w:val="single" w:sz="6" w:space="0" w:color="auto"/>
            <w:right w:val="single" w:sz="2" w:space="0" w:color="auto"/>
          </w:divBdr>
          <w:divsChild>
            <w:div w:id="916355100">
              <w:marLeft w:val="0"/>
              <w:marRight w:val="0"/>
              <w:marTop w:val="100"/>
              <w:marBottom w:val="100"/>
              <w:divBdr>
                <w:top w:val="single" w:sz="2" w:space="0" w:color="D9D9E3"/>
                <w:left w:val="single" w:sz="2" w:space="0" w:color="D9D9E3"/>
                <w:bottom w:val="single" w:sz="2" w:space="0" w:color="D9D9E3"/>
                <w:right w:val="single" w:sz="2" w:space="0" w:color="D9D9E3"/>
              </w:divBdr>
              <w:divsChild>
                <w:div w:id="1942911369">
                  <w:marLeft w:val="0"/>
                  <w:marRight w:val="0"/>
                  <w:marTop w:val="0"/>
                  <w:marBottom w:val="0"/>
                  <w:divBdr>
                    <w:top w:val="single" w:sz="2" w:space="0" w:color="D9D9E3"/>
                    <w:left w:val="single" w:sz="2" w:space="0" w:color="D9D9E3"/>
                    <w:bottom w:val="single" w:sz="2" w:space="0" w:color="D9D9E3"/>
                    <w:right w:val="single" w:sz="2" w:space="0" w:color="D9D9E3"/>
                  </w:divBdr>
                  <w:divsChild>
                    <w:div w:id="1836676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546522416">
                  <w:marLeft w:val="0"/>
                  <w:marRight w:val="0"/>
                  <w:marTop w:val="0"/>
                  <w:marBottom w:val="0"/>
                  <w:divBdr>
                    <w:top w:val="single" w:sz="2" w:space="0" w:color="D9D9E3"/>
                    <w:left w:val="single" w:sz="2" w:space="0" w:color="D9D9E3"/>
                    <w:bottom w:val="single" w:sz="2" w:space="0" w:color="D9D9E3"/>
                    <w:right w:val="single" w:sz="2" w:space="0" w:color="D9D9E3"/>
                  </w:divBdr>
                  <w:divsChild>
                    <w:div w:id="1263802409">
                      <w:marLeft w:val="0"/>
                      <w:marRight w:val="0"/>
                      <w:marTop w:val="0"/>
                      <w:marBottom w:val="0"/>
                      <w:divBdr>
                        <w:top w:val="single" w:sz="2" w:space="0" w:color="D9D9E3"/>
                        <w:left w:val="single" w:sz="2" w:space="0" w:color="D9D9E3"/>
                        <w:bottom w:val="single" w:sz="2" w:space="0" w:color="D9D9E3"/>
                        <w:right w:val="single" w:sz="2" w:space="0" w:color="D9D9E3"/>
                      </w:divBdr>
                      <w:divsChild>
                        <w:div w:id="3861446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1227817">
      <w:bodyDiv w:val="1"/>
      <w:marLeft w:val="0"/>
      <w:marRight w:val="0"/>
      <w:marTop w:val="0"/>
      <w:marBottom w:val="0"/>
      <w:divBdr>
        <w:top w:val="none" w:sz="0" w:space="0" w:color="auto"/>
        <w:left w:val="none" w:sz="0" w:space="0" w:color="auto"/>
        <w:bottom w:val="none" w:sz="0" w:space="0" w:color="auto"/>
        <w:right w:val="none" w:sz="0" w:space="0" w:color="auto"/>
      </w:divBdr>
    </w:div>
    <w:div w:id="1598825557">
      <w:bodyDiv w:val="1"/>
      <w:marLeft w:val="0"/>
      <w:marRight w:val="0"/>
      <w:marTop w:val="0"/>
      <w:marBottom w:val="0"/>
      <w:divBdr>
        <w:top w:val="none" w:sz="0" w:space="0" w:color="auto"/>
        <w:left w:val="none" w:sz="0" w:space="0" w:color="auto"/>
        <w:bottom w:val="none" w:sz="0" w:space="0" w:color="auto"/>
        <w:right w:val="none" w:sz="0" w:space="0" w:color="auto"/>
      </w:divBdr>
      <w:divsChild>
        <w:div w:id="1945109106">
          <w:marLeft w:val="0"/>
          <w:marRight w:val="0"/>
          <w:marTop w:val="0"/>
          <w:marBottom w:val="0"/>
          <w:divBdr>
            <w:top w:val="single" w:sz="2" w:space="0" w:color="auto"/>
            <w:left w:val="single" w:sz="2" w:space="0" w:color="auto"/>
            <w:bottom w:val="single" w:sz="6" w:space="0" w:color="auto"/>
            <w:right w:val="single" w:sz="2" w:space="0" w:color="auto"/>
          </w:divBdr>
          <w:divsChild>
            <w:div w:id="1942299510">
              <w:marLeft w:val="0"/>
              <w:marRight w:val="0"/>
              <w:marTop w:val="100"/>
              <w:marBottom w:val="100"/>
              <w:divBdr>
                <w:top w:val="single" w:sz="2" w:space="0" w:color="D9D9E3"/>
                <w:left w:val="single" w:sz="2" w:space="0" w:color="D9D9E3"/>
                <w:bottom w:val="single" w:sz="2" w:space="0" w:color="D9D9E3"/>
                <w:right w:val="single" w:sz="2" w:space="0" w:color="D9D9E3"/>
              </w:divBdr>
              <w:divsChild>
                <w:div w:id="1814637647">
                  <w:marLeft w:val="0"/>
                  <w:marRight w:val="0"/>
                  <w:marTop w:val="0"/>
                  <w:marBottom w:val="0"/>
                  <w:divBdr>
                    <w:top w:val="single" w:sz="2" w:space="0" w:color="D9D9E3"/>
                    <w:left w:val="single" w:sz="2" w:space="0" w:color="D9D9E3"/>
                    <w:bottom w:val="single" w:sz="2" w:space="0" w:color="D9D9E3"/>
                    <w:right w:val="single" w:sz="2" w:space="0" w:color="D9D9E3"/>
                  </w:divBdr>
                  <w:divsChild>
                    <w:div w:id="2755334">
                      <w:marLeft w:val="0"/>
                      <w:marRight w:val="0"/>
                      <w:marTop w:val="0"/>
                      <w:marBottom w:val="0"/>
                      <w:divBdr>
                        <w:top w:val="single" w:sz="2" w:space="0" w:color="D9D9E3"/>
                        <w:left w:val="single" w:sz="2" w:space="0" w:color="D9D9E3"/>
                        <w:bottom w:val="single" w:sz="2" w:space="0" w:color="D9D9E3"/>
                        <w:right w:val="single" w:sz="2" w:space="0" w:color="D9D9E3"/>
                      </w:divBdr>
                      <w:divsChild>
                        <w:div w:id="1682968997">
                          <w:marLeft w:val="0"/>
                          <w:marRight w:val="0"/>
                          <w:marTop w:val="0"/>
                          <w:marBottom w:val="0"/>
                          <w:divBdr>
                            <w:top w:val="single" w:sz="2" w:space="0" w:color="D9D9E3"/>
                            <w:left w:val="single" w:sz="2" w:space="0" w:color="D9D9E3"/>
                            <w:bottom w:val="single" w:sz="2" w:space="0" w:color="D9D9E3"/>
                            <w:right w:val="single" w:sz="2" w:space="0" w:color="D9D9E3"/>
                          </w:divBdr>
                          <w:divsChild>
                            <w:div w:id="1063913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90888050">
          <w:marLeft w:val="0"/>
          <w:marRight w:val="0"/>
          <w:marTop w:val="0"/>
          <w:marBottom w:val="0"/>
          <w:divBdr>
            <w:top w:val="single" w:sz="2" w:space="0" w:color="auto"/>
            <w:left w:val="single" w:sz="2" w:space="0" w:color="auto"/>
            <w:bottom w:val="single" w:sz="6" w:space="0" w:color="auto"/>
            <w:right w:val="single" w:sz="2" w:space="0" w:color="auto"/>
          </w:divBdr>
          <w:divsChild>
            <w:div w:id="1431395550">
              <w:marLeft w:val="0"/>
              <w:marRight w:val="0"/>
              <w:marTop w:val="100"/>
              <w:marBottom w:val="100"/>
              <w:divBdr>
                <w:top w:val="single" w:sz="2" w:space="0" w:color="D9D9E3"/>
                <w:left w:val="single" w:sz="2" w:space="0" w:color="D9D9E3"/>
                <w:bottom w:val="single" w:sz="2" w:space="0" w:color="D9D9E3"/>
                <w:right w:val="single" w:sz="2" w:space="0" w:color="D9D9E3"/>
              </w:divBdr>
              <w:divsChild>
                <w:div w:id="1613056236">
                  <w:marLeft w:val="0"/>
                  <w:marRight w:val="0"/>
                  <w:marTop w:val="0"/>
                  <w:marBottom w:val="0"/>
                  <w:divBdr>
                    <w:top w:val="single" w:sz="2" w:space="0" w:color="D9D9E3"/>
                    <w:left w:val="single" w:sz="2" w:space="0" w:color="D9D9E3"/>
                    <w:bottom w:val="single" w:sz="2" w:space="0" w:color="D9D9E3"/>
                    <w:right w:val="single" w:sz="2" w:space="0" w:color="D9D9E3"/>
                  </w:divBdr>
                  <w:divsChild>
                    <w:div w:id="1297951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88792049">
                  <w:marLeft w:val="0"/>
                  <w:marRight w:val="0"/>
                  <w:marTop w:val="0"/>
                  <w:marBottom w:val="0"/>
                  <w:divBdr>
                    <w:top w:val="single" w:sz="2" w:space="0" w:color="D9D9E3"/>
                    <w:left w:val="single" w:sz="2" w:space="0" w:color="D9D9E3"/>
                    <w:bottom w:val="single" w:sz="2" w:space="0" w:color="D9D9E3"/>
                    <w:right w:val="single" w:sz="2" w:space="0" w:color="D9D9E3"/>
                  </w:divBdr>
                  <w:divsChild>
                    <w:div w:id="1327709476">
                      <w:marLeft w:val="0"/>
                      <w:marRight w:val="0"/>
                      <w:marTop w:val="0"/>
                      <w:marBottom w:val="0"/>
                      <w:divBdr>
                        <w:top w:val="single" w:sz="2" w:space="0" w:color="D9D9E3"/>
                        <w:left w:val="single" w:sz="2" w:space="0" w:color="D9D9E3"/>
                        <w:bottom w:val="single" w:sz="2" w:space="0" w:color="D9D9E3"/>
                        <w:right w:val="single" w:sz="2" w:space="0" w:color="D9D9E3"/>
                      </w:divBdr>
                      <w:divsChild>
                        <w:div w:id="618032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45955871">
      <w:bodyDiv w:val="1"/>
      <w:marLeft w:val="0"/>
      <w:marRight w:val="0"/>
      <w:marTop w:val="0"/>
      <w:marBottom w:val="0"/>
      <w:divBdr>
        <w:top w:val="none" w:sz="0" w:space="0" w:color="auto"/>
        <w:left w:val="none" w:sz="0" w:space="0" w:color="auto"/>
        <w:bottom w:val="none" w:sz="0" w:space="0" w:color="auto"/>
        <w:right w:val="none" w:sz="0" w:space="0" w:color="auto"/>
      </w:divBdr>
    </w:div>
    <w:div w:id="1815372785">
      <w:bodyDiv w:val="1"/>
      <w:marLeft w:val="0"/>
      <w:marRight w:val="0"/>
      <w:marTop w:val="0"/>
      <w:marBottom w:val="0"/>
      <w:divBdr>
        <w:top w:val="none" w:sz="0" w:space="0" w:color="auto"/>
        <w:left w:val="none" w:sz="0" w:space="0" w:color="auto"/>
        <w:bottom w:val="none" w:sz="0" w:space="0" w:color="auto"/>
        <w:right w:val="none" w:sz="0" w:space="0" w:color="auto"/>
      </w:divBdr>
    </w:div>
    <w:div w:id="1870095727">
      <w:bodyDiv w:val="1"/>
      <w:marLeft w:val="0"/>
      <w:marRight w:val="0"/>
      <w:marTop w:val="0"/>
      <w:marBottom w:val="0"/>
      <w:divBdr>
        <w:top w:val="none" w:sz="0" w:space="0" w:color="auto"/>
        <w:left w:val="none" w:sz="0" w:space="0" w:color="auto"/>
        <w:bottom w:val="none" w:sz="0" w:space="0" w:color="auto"/>
        <w:right w:val="none" w:sz="0" w:space="0" w:color="auto"/>
      </w:divBdr>
      <w:divsChild>
        <w:div w:id="1047417841">
          <w:marLeft w:val="0"/>
          <w:marRight w:val="0"/>
          <w:marTop w:val="0"/>
          <w:marBottom w:val="0"/>
          <w:divBdr>
            <w:top w:val="single" w:sz="2" w:space="0" w:color="auto"/>
            <w:left w:val="single" w:sz="2" w:space="0" w:color="auto"/>
            <w:bottom w:val="single" w:sz="6" w:space="0" w:color="auto"/>
            <w:right w:val="single" w:sz="2" w:space="0" w:color="auto"/>
          </w:divBdr>
          <w:divsChild>
            <w:div w:id="763569209">
              <w:marLeft w:val="0"/>
              <w:marRight w:val="0"/>
              <w:marTop w:val="100"/>
              <w:marBottom w:val="100"/>
              <w:divBdr>
                <w:top w:val="single" w:sz="2" w:space="0" w:color="D9D9E3"/>
                <w:left w:val="single" w:sz="2" w:space="0" w:color="D9D9E3"/>
                <w:bottom w:val="single" w:sz="2" w:space="0" w:color="D9D9E3"/>
                <w:right w:val="single" w:sz="2" w:space="0" w:color="D9D9E3"/>
              </w:divBdr>
              <w:divsChild>
                <w:div w:id="1742143829">
                  <w:marLeft w:val="0"/>
                  <w:marRight w:val="0"/>
                  <w:marTop w:val="0"/>
                  <w:marBottom w:val="0"/>
                  <w:divBdr>
                    <w:top w:val="single" w:sz="2" w:space="0" w:color="D9D9E3"/>
                    <w:left w:val="single" w:sz="2" w:space="0" w:color="D9D9E3"/>
                    <w:bottom w:val="single" w:sz="2" w:space="0" w:color="D9D9E3"/>
                    <w:right w:val="single" w:sz="2" w:space="0" w:color="D9D9E3"/>
                  </w:divBdr>
                  <w:divsChild>
                    <w:div w:id="677847655">
                      <w:marLeft w:val="0"/>
                      <w:marRight w:val="0"/>
                      <w:marTop w:val="0"/>
                      <w:marBottom w:val="0"/>
                      <w:divBdr>
                        <w:top w:val="single" w:sz="2" w:space="0" w:color="D9D9E3"/>
                        <w:left w:val="single" w:sz="2" w:space="0" w:color="D9D9E3"/>
                        <w:bottom w:val="single" w:sz="2" w:space="0" w:color="D9D9E3"/>
                        <w:right w:val="single" w:sz="2" w:space="0" w:color="D9D9E3"/>
                      </w:divBdr>
                      <w:divsChild>
                        <w:div w:id="1567837250">
                          <w:marLeft w:val="0"/>
                          <w:marRight w:val="0"/>
                          <w:marTop w:val="0"/>
                          <w:marBottom w:val="0"/>
                          <w:divBdr>
                            <w:top w:val="single" w:sz="2" w:space="0" w:color="D9D9E3"/>
                            <w:left w:val="single" w:sz="2" w:space="0" w:color="D9D9E3"/>
                            <w:bottom w:val="single" w:sz="2" w:space="0" w:color="D9D9E3"/>
                            <w:right w:val="single" w:sz="2" w:space="0" w:color="D9D9E3"/>
                          </w:divBdr>
                          <w:divsChild>
                            <w:div w:id="714812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37204202">
      <w:bodyDiv w:val="1"/>
      <w:marLeft w:val="0"/>
      <w:marRight w:val="0"/>
      <w:marTop w:val="0"/>
      <w:marBottom w:val="0"/>
      <w:divBdr>
        <w:top w:val="none" w:sz="0" w:space="0" w:color="auto"/>
        <w:left w:val="none" w:sz="0" w:space="0" w:color="auto"/>
        <w:bottom w:val="none" w:sz="0" w:space="0" w:color="auto"/>
        <w:right w:val="none" w:sz="0" w:space="0" w:color="auto"/>
      </w:divBdr>
      <w:divsChild>
        <w:div w:id="640116086">
          <w:marLeft w:val="0"/>
          <w:marRight w:val="0"/>
          <w:marTop w:val="0"/>
          <w:marBottom w:val="0"/>
          <w:divBdr>
            <w:top w:val="none" w:sz="0" w:space="0" w:color="auto"/>
            <w:left w:val="none" w:sz="0" w:space="0" w:color="auto"/>
            <w:bottom w:val="none" w:sz="0" w:space="0" w:color="auto"/>
            <w:right w:val="none" w:sz="0" w:space="0" w:color="auto"/>
          </w:divBdr>
        </w:div>
      </w:divsChild>
    </w:div>
    <w:div w:id="213779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hyperlink" Target="mailto:rizkybiya08@gmail.com"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yperlink" Target="mailto:herlinakadir5@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FCBDB-7731-4B61-A4BB-2CC3F9579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Pages>
  <Words>17417</Words>
  <Characters>99278</Characters>
  <Application>Microsoft Office Word</Application>
  <DocSecurity>0</DocSecurity>
  <Lines>827</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 Gafur</dc:creator>
  <cp:keywords/>
  <dc:description/>
  <cp:lastModifiedBy>Windows 10</cp:lastModifiedBy>
  <cp:revision>215</cp:revision>
  <cp:lastPrinted>2023-06-02T01:46:00Z</cp:lastPrinted>
  <dcterms:created xsi:type="dcterms:W3CDTF">2023-05-28T15:40:00Z</dcterms:created>
  <dcterms:modified xsi:type="dcterms:W3CDTF">2023-06-02T01:52:00Z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2575425c-cd33-3ca0-aa80-025d76f234b1</vt:lpwstr>
  </property>
  <property fmtid="{D5CDD505-2E9C-101B-9397-08002B2CF9AE}" pid="24" name="Mendeley Citation Style_1">
    <vt:lpwstr>http://www.zotero.org/styles/modern-humanities-research-association</vt:lpwstr>
  </property>
</Properties>
</file>