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3A4" w:rsidRPr="00545C5F" w:rsidRDefault="00E413A4" w:rsidP="00E413A4">
      <w:pPr>
        <w:spacing w:after="0" w:line="360" w:lineRule="auto"/>
        <w:jc w:val="center"/>
        <w:rPr>
          <w:rFonts w:asciiTheme="majorBidi" w:hAnsiTheme="majorBidi" w:cstheme="majorBidi"/>
          <w:b/>
          <w:sz w:val="24"/>
          <w:szCs w:val="24"/>
        </w:rPr>
      </w:pPr>
      <w:r w:rsidRPr="00E413A4">
        <w:rPr>
          <w:rFonts w:asciiTheme="majorBidi" w:hAnsiTheme="majorBidi" w:cstheme="majorBidi"/>
          <w:b/>
          <w:sz w:val="28"/>
          <w:szCs w:val="28"/>
        </w:rPr>
        <w:t>PERAN SUAMI ANGGOTA JAMAAH TABLIGH DALAM MENJAGA KEBERLANGSUNGAN KEHIDUPAN RUMAH TANGGA</w:t>
      </w:r>
      <w:r w:rsidRPr="00545C5F">
        <w:rPr>
          <w:rFonts w:asciiTheme="majorBidi" w:hAnsiTheme="majorBidi" w:cstheme="majorBidi"/>
          <w:b/>
          <w:sz w:val="24"/>
          <w:szCs w:val="24"/>
        </w:rPr>
        <w:t xml:space="preserve"> (S</w:t>
      </w:r>
      <w:r>
        <w:rPr>
          <w:rFonts w:asciiTheme="majorBidi" w:hAnsiTheme="majorBidi" w:cstheme="majorBidi"/>
          <w:b/>
          <w:sz w:val="24"/>
          <w:szCs w:val="24"/>
        </w:rPr>
        <w:t>TUDI KASUS DESA BINUANGGA KEC-BOLANGITANG TIMUR</w:t>
      </w:r>
      <w:r w:rsidRPr="00545C5F">
        <w:rPr>
          <w:rFonts w:asciiTheme="majorBidi" w:hAnsiTheme="majorBidi" w:cstheme="majorBidi"/>
          <w:b/>
          <w:sz w:val="24"/>
          <w:szCs w:val="24"/>
        </w:rPr>
        <w:t>)</w:t>
      </w:r>
    </w:p>
    <w:p w:rsidR="00E413A4" w:rsidRDefault="00E413A4" w:rsidP="00E413A4">
      <w:pPr>
        <w:spacing w:line="360" w:lineRule="auto"/>
        <w:jc w:val="center"/>
        <w:rPr>
          <w:rFonts w:asciiTheme="majorBidi" w:hAnsiTheme="majorBidi" w:cstheme="majorBidi"/>
          <w:b/>
          <w:sz w:val="24"/>
          <w:szCs w:val="24"/>
        </w:rPr>
      </w:pPr>
    </w:p>
    <w:p w:rsidR="00E413A4" w:rsidRPr="00545C5F" w:rsidRDefault="00E413A4" w:rsidP="00E413A4">
      <w:pPr>
        <w:spacing w:line="360" w:lineRule="auto"/>
        <w:jc w:val="center"/>
        <w:rPr>
          <w:rFonts w:asciiTheme="majorBidi" w:hAnsiTheme="majorBidi" w:cstheme="majorBidi"/>
          <w:b/>
          <w:sz w:val="24"/>
          <w:szCs w:val="24"/>
        </w:rPr>
      </w:pPr>
      <w:r w:rsidRPr="00545C5F">
        <w:rPr>
          <w:rFonts w:asciiTheme="majorBidi" w:hAnsiTheme="majorBidi" w:cstheme="majorBidi"/>
          <w:b/>
          <w:sz w:val="24"/>
          <w:szCs w:val="24"/>
        </w:rPr>
        <w:t>SKRIPSI</w:t>
      </w:r>
    </w:p>
    <w:p w:rsidR="00E413A4" w:rsidRPr="0075525D" w:rsidRDefault="00E413A4" w:rsidP="00E413A4">
      <w:pPr>
        <w:pStyle w:val="ListParagraph"/>
        <w:tabs>
          <w:tab w:val="left" w:pos="3119"/>
        </w:tabs>
        <w:spacing w:after="0" w:line="360" w:lineRule="auto"/>
        <w:ind w:left="284" w:right="283"/>
        <w:jc w:val="center"/>
        <w:rPr>
          <w:rFonts w:asciiTheme="majorBidi" w:hAnsiTheme="majorBidi" w:cstheme="majorBidi"/>
          <w:i/>
          <w:iCs/>
          <w:sz w:val="24"/>
          <w:szCs w:val="24"/>
        </w:rPr>
      </w:pPr>
      <w:r w:rsidRPr="0075525D">
        <w:rPr>
          <w:rFonts w:asciiTheme="majorBidi" w:hAnsiTheme="majorBidi" w:cstheme="majorBidi"/>
          <w:i/>
          <w:iCs/>
          <w:sz w:val="24"/>
          <w:szCs w:val="24"/>
        </w:rPr>
        <w:t xml:space="preserve">Diajukan untuk memenuhi salah satu syarat mencapai gelar Sarjana Hukum Program </w:t>
      </w:r>
      <w:r>
        <w:rPr>
          <w:rFonts w:asciiTheme="majorBidi" w:hAnsiTheme="majorBidi" w:cstheme="majorBidi"/>
          <w:i/>
          <w:iCs/>
          <w:sz w:val="24"/>
          <w:szCs w:val="24"/>
        </w:rPr>
        <w:t xml:space="preserve">Studi ahwal-asyakhsiyyah </w:t>
      </w:r>
      <w:r w:rsidRPr="0075525D">
        <w:rPr>
          <w:rFonts w:asciiTheme="majorBidi" w:hAnsiTheme="majorBidi" w:cstheme="majorBidi"/>
          <w:i/>
          <w:iCs/>
          <w:sz w:val="24"/>
          <w:szCs w:val="24"/>
        </w:rPr>
        <w:t>Pada Fakultas Syari’ah IAIN Manado</w:t>
      </w:r>
    </w:p>
    <w:p w:rsidR="00E413A4" w:rsidRPr="00545C5F" w:rsidRDefault="00E413A4" w:rsidP="00E413A4">
      <w:pPr>
        <w:pStyle w:val="ListParagraph"/>
        <w:tabs>
          <w:tab w:val="left" w:pos="3402"/>
        </w:tabs>
        <w:spacing w:after="0" w:line="360" w:lineRule="auto"/>
        <w:ind w:hanging="294"/>
        <w:jc w:val="center"/>
        <w:rPr>
          <w:rFonts w:asciiTheme="majorBidi" w:hAnsiTheme="majorBidi" w:cstheme="majorBidi"/>
          <w:sz w:val="24"/>
          <w:szCs w:val="24"/>
        </w:rPr>
      </w:pPr>
    </w:p>
    <w:p w:rsidR="00E413A4" w:rsidRPr="00545C5F" w:rsidRDefault="00E413A4" w:rsidP="00E413A4">
      <w:pPr>
        <w:pStyle w:val="ListParagraph"/>
        <w:tabs>
          <w:tab w:val="left" w:pos="3402"/>
        </w:tabs>
        <w:spacing w:after="0" w:line="360" w:lineRule="auto"/>
        <w:ind w:hanging="294"/>
        <w:jc w:val="center"/>
        <w:rPr>
          <w:rFonts w:asciiTheme="majorBidi" w:hAnsiTheme="majorBidi" w:cstheme="majorBidi"/>
          <w:sz w:val="24"/>
          <w:szCs w:val="24"/>
        </w:rPr>
      </w:pPr>
    </w:p>
    <w:p w:rsidR="00E413A4" w:rsidRPr="00545C5F" w:rsidRDefault="00E413A4" w:rsidP="00E413A4">
      <w:pPr>
        <w:spacing w:line="360" w:lineRule="auto"/>
        <w:jc w:val="center"/>
        <w:rPr>
          <w:rFonts w:asciiTheme="majorBidi" w:hAnsiTheme="majorBidi" w:cstheme="majorBidi"/>
          <w:sz w:val="24"/>
          <w:szCs w:val="24"/>
        </w:rPr>
      </w:pPr>
      <w:r w:rsidRPr="00545C5F">
        <w:rPr>
          <w:rFonts w:asciiTheme="majorBidi" w:hAnsiTheme="majorBidi" w:cstheme="majorBidi"/>
          <w:b/>
          <w:bCs/>
          <w:noProof/>
          <w:sz w:val="24"/>
          <w:szCs w:val="24"/>
        </w:rPr>
        <w:drawing>
          <wp:inline distT="0" distB="0" distL="0" distR="0" wp14:anchorId="314945CA" wp14:editId="63071C5D">
            <wp:extent cx="1645137" cy="1587640"/>
            <wp:effectExtent l="0" t="0" r="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1648956" cy="1591325"/>
                    </a:xfrm>
                    <a:prstGeom prst="rect">
                      <a:avLst/>
                    </a:prstGeom>
                  </pic:spPr>
                </pic:pic>
              </a:graphicData>
            </a:graphic>
          </wp:inline>
        </w:drawing>
      </w:r>
    </w:p>
    <w:p w:rsidR="00E413A4" w:rsidRPr="00545C5F" w:rsidRDefault="00E413A4" w:rsidP="00E413A4">
      <w:pPr>
        <w:spacing w:line="360" w:lineRule="auto"/>
        <w:rPr>
          <w:rFonts w:asciiTheme="majorBidi" w:hAnsiTheme="majorBidi" w:cstheme="majorBidi"/>
          <w:sz w:val="24"/>
          <w:szCs w:val="24"/>
        </w:rPr>
      </w:pPr>
    </w:p>
    <w:p w:rsidR="00E413A4" w:rsidRPr="00545C5F" w:rsidRDefault="00E413A4" w:rsidP="00E413A4">
      <w:pPr>
        <w:spacing w:line="360" w:lineRule="auto"/>
        <w:jc w:val="center"/>
        <w:rPr>
          <w:rFonts w:asciiTheme="majorBidi" w:hAnsiTheme="majorBidi" w:cstheme="majorBidi"/>
          <w:sz w:val="24"/>
          <w:szCs w:val="24"/>
        </w:rPr>
      </w:pPr>
      <w:proofErr w:type="gramStart"/>
      <w:r w:rsidRPr="00545C5F">
        <w:rPr>
          <w:rFonts w:asciiTheme="majorBidi" w:hAnsiTheme="majorBidi" w:cstheme="majorBidi"/>
          <w:sz w:val="24"/>
          <w:szCs w:val="24"/>
        </w:rPr>
        <w:t>Oleh :</w:t>
      </w:r>
      <w:proofErr w:type="gramEnd"/>
    </w:p>
    <w:p w:rsidR="00E413A4" w:rsidRPr="00545C5F" w:rsidRDefault="00E413A4" w:rsidP="00E413A4">
      <w:pPr>
        <w:pStyle w:val="Heading6"/>
        <w:ind w:left="0"/>
        <w:jc w:val="center"/>
        <w:rPr>
          <w:rFonts w:asciiTheme="majorBidi" w:hAnsiTheme="majorBidi" w:cstheme="majorBidi"/>
        </w:rPr>
      </w:pPr>
      <w:r>
        <w:rPr>
          <w:rFonts w:asciiTheme="majorBidi" w:hAnsiTheme="majorBidi" w:cstheme="majorBidi"/>
        </w:rPr>
        <w:t>AHLAN W. DJENAAN</w:t>
      </w:r>
    </w:p>
    <w:p w:rsidR="00E413A4" w:rsidRPr="00545C5F" w:rsidRDefault="00E413A4" w:rsidP="00E413A4">
      <w:pPr>
        <w:spacing w:after="0" w:line="360" w:lineRule="auto"/>
        <w:jc w:val="center"/>
        <w:rPr>
          <w:rFonts w:asciiTheme="majorBidi" w:hAnsiTheme="majorBidi" w:cstheme="majorBidi"/>
          <w:sz w:val="24"/>
          <w:szCs w:val="24"/>
        </w:rPr>
      </w:pPr>
      <w:proofErr w:type="gramStart"/>
      <w:r w:rsidRPr="00545C5F">
        <w:rPr>
          <w:rFonts w:asciiTheme="majorBidi" w:hAnsiTheme="majorBidi" w:cstheme="majorBidi"/>
          <w:sz w:val="24"/>
          <w:szCs w:val="24"/>
        </w:rPr>
        <w:t>NIM :</w:t>
      </w:r>
      <w:proofErr w:type="gramEnd"/>
      <w:r w:rsidRPr="00545C5F">
        <w:rPr>
          <w:rFonts w:asciiTheme="majorBidi" w:hAnsiTheme="majorBidi" w:cstheme="majorBidi"/>
          <w:sz w:val="24"/>
          <w:szCs w:val="24"/>
        </w:rPr>
        <w:t xml:space="preserve"> </w:t>
      </w:r>
      <w:r w:rsidRPr="00545C5F">
        <w:rPr>
          <w:rFonts w:asciiTheme="majorBidi" w:hAnsiTheme="majorBidi" w:cstheme="majorBidi"/>
          <w:color w:val="000000"/>
          <w:sz w:val="24"/>
          <w:szCs w:val="24"/>
          <w:lang w:val="id-ID"/>
        </w:rPr>
        <w:t>1</w:t>
      </w:r>
      <w:r>
        <w:rPr>
          <w:rFonts w:asciiTheme="majorBidi" w:hAnsiTheme="majorBidi" w:cstheme="majorBidi"/>
          <w:color w:val="000000"/>
          <w:sz w:val="24"/>
          <w:szCs w:val="24"/>
        </w:rPr>
        <w:t>6.1.1.011</w:t>
      </w:r>
    </w:p>
    <w:p w:rsidR="00E413A4" w:rsidRPr="00545C5F" w:rsidRDefault="00E413A4" w:rsidP="00E413A4">
      <w:pPr>
        <w:pStyle w:val="Heading5"/>
        <w:ind w:left="720"/>
      </w:pPr>
      <w:r>
        <w:t>PROGRAM STUDI AL AHWAL-ASYAKHSIYYAH</w:t>
      </w:r>
      <w:r w:rsidRPr="00545C5F">
        <w:t xml:space="preserve"> SYARIAH</w:t>
      </w:r>
    </w:p>
    <w:p w:rsidR="00E413A4" w:rsidRPr="00545C5F" w:rsidRDefault="00E413A4" w:rsidP="00E413A4">
      <w:pPr>
        <w:spacing w:after="120" w:line="360" w:lineRule="auto"/>
        <w:jc w:val="center"/>
        <w:rPr>
          <w:rFonts w:asciiTheme="majorBidi" w:hAnsiTheme="majorBidi" w:cstheme="majorBidi"/>
          <w:b/>
          <w:sz w:val="24"/>
          <w:szCs w:val="24"/>
          <w:lang w:val="en-GB"/>
        </w:rPr>
      </w:pPr>
      <w:r w:rsidRPr="00545C5F">
        <w:rPr>
          <w:rFonts w:asciiTheme="majorBidi" w:hAnsiTheme="majorBidi" w:cstheme="majorBidi"/>
          <w:b/>
          <w:sz w:val="24"/>
          <w:szCs w:val="24"/>
          <w:lang w:val="en-GB"/>
        </w:rPr>
        <w:t>FAKULTAS SYARIAHINSTITUT AGAMA ISLAM NEGERI (IAIN) MANADO</w:t>
      </w:r>
    </w:p>
    <w:p w:rsidR="00FC3392" w:rsidRDefault="00E413A4" w:rsidP="00FC3392">
      <w:pPr>
        <w:spacing w:line="360" w:lineRule="auto"/>
        <w:jc w:val="center"/>
        <w:rPr>
          <w:rFonts w:asciiTheme="majorBidi" w:hAnsiTheme="majorBidi" w:cstheme="majorBidi"/>
          <w:b/>
          <w:sz w:val="24"/>
          <w:szCs w:val="24"/>
          <w:lang w:val="en-GB"/>
        </w:rPr>
      </w:pPr>
      <w:r w:rsidRPr="00545C5F">
        <w:rPr>
          <w:rFonts w:asciiTheme="majorBidi" w:hAnsiTheme="majorBidi" w:cstheme="majorBidi"/>
          <w:b/>
          <w:sz w:val="24"/>
          <w:szCs w:val="24"/>
          <w:lang w:val="en-GB"/>
        </w:rPr>
        <w:t>1444 H/2022 M</w:t>
      </w:r>
      <w:bookmarkStart w:id="0" w:name="_Toc115879855"/>
    </w:p>
    <w:p w:rsidR="00FC3392" w:rsidRPr="00FC3392" w:rsidRDefault="00FC3392" w:rsidP="00FC3392">
      <w:pPr>
        <w:spacing w:line="360" w:lineRule="auto"/>
        <w:jc w:val="center"/>
        <w:rPr>
          <w:rFonts w:asciiTheme="majorBidi" w:hAnsiTheme="majorBidi" w:cstheme="majorBidi"/>
          <w:b/>
          <w:bCs/>
          <w:sz w:val="24"/>
          <w:szCs w:val="24"/>
          <w:lang w:val="en-GB"/>
        </w:rPr>
      </w:pPr>
      <w:r w:rsidRPr="00FC3392">
        <w:rPr>
          <w:rFonts w:asciiTheme="majorBidi" w:hAnsiTheme="majorBidi"/>
          <w:b/>
          <w:bCs/>
          <w:sz w:val="24"/>
          <w:szCs w:val="24"/>
        </w:rPr>
        <w:lastRenderedPageBreak/>
        <w:t>PERSETUJUAN PEMBIMBING</w:t>
      </w:r>
      <w:bookmarkEnd w:id="0"/>
    </w:p>
    <w:p w:rsidR="00FC3392" w:rsidRPr="00545C5F" w:rsidRDefault="00FC3392" w:rsidP="00FC3392">
      <w:pPr>
        <w:spacing w:after="0" w:line="360" w:lineRule="auto"/>
        <w:jc w:val="both"/>
        <w:rPr>
          <w:rFonts w:asciiTheme="majorBidi" w:hAnsiTheme="majorBidi" w:cstheme="majorBidi"/>
          <w:b/>
          <w:sz w:val="24"/>
          <w:szCs w:val="24"/>
          <w:lang w:val="id-ID"/>
        </w:rPr>
      </w:pPr>
    </w:p>
    <w:p w:rsidR="00FC3392" w:rsidRPr="00FC3392" w:rsidRDefault="00FC3392" w:rsidP="00FC3392">
      <w:pPr>
        <w:spacing w:after="0" w:line="360" w:lineRule="auto"/>
        <w:jc w:val="both"/>
        <w:rPr>
          <w:rFonts w:asciiTheme="majorBidi" w:hAnsiTheme="majorBidi" w:cstheme="majorBidi"/>
          <w:sz w:val="24"/>
          <w:szCs w:val="24"/>
          <w:lang w:val="id-ID"/>
        </w:rPr>
      </w:pPr>
      <w:r w:rsidRPr="00FC3392">
        <w:rPr>
          <w:rFonts w:asciiTheme="majorBidi" w:hAnsiTheme="majorBidi" w:cstheme="majorBidi"/>
          <w:sz w:val="24"/>
          <w:szCs w:val="24"/>
          <w:lang w:val="id-ID"/>
        </w:rPr>
        <w:t>Skripsi berjudu</w:t>
      </w:r>
      <w:r>
        <w:rPr>
          <w:rFonts w:asciiTheme="majorBidi" w:hAnsiTheme="majorBidi" w:cstheme="majorBidi"/>
          <w:sz w:val="24"/>
          <w:szCs w:val="24"/>
          <w:lang w:val="id-ID"/>
        </w:rPr>
        <w:t>l “</w:t>
      </w:r>
      <w:r w:rsidRPr="00FC3392">
        <w:rPr>
          <w:rFonts w:asciiTheme="majorBidi" w:hAnsiTheme="majorBidi" w:cstheme="majorBidi"/>
          <w:sz w:val="24"/>
          <w:szCs w:val="24"/>
          <w:lang w:val="id-ID"/>
        </w:rPr>
        <w:t xml:space="preserve">Peran suami anggota jamaah tabligh dalam menjaga keberlangsungan kehidupan rumah tanggah studi kasus desa bohabak kecamatan bolangitang timur” yang ditulis oleh </w:t>
      </w:r>
      <w:r w:rsidR="00953C8D">
        <w:rPr>
          <w:rFonts w:asciiTheme="majorBidi" w:hAnsiTheme="majorBidi" w:cstheme="majorBidi"/>
          <w:sz w:val="24"/>
          <w:szCs w:val="24"/>
        </w:rPr>
        <w:t>Ahlan W. Djenaan</w:t>
      </w:r>
      <w:r w:rsidRPr="00FC3392">
        <w:rPr>
          <w:rFonts w:asciiTheme="majorBidi" w:hAnsiTheme="majorBidi" w:cstheme="majorBidi"/>
          <w:sz w:val="24"/>
          <w:szCs w:val="24"/>
          <w:lang w:val="id-ID"/>
        </w:rPr>
        <w:t xml:space="preserve"> ini telah disetujui pada tanggal Oktober 2022</w:t>
      </w:r>
    </w:p>
    <w:p w:rsidR="00FC3392" w:rsidRPr="00FC3392" w:rsidRDefault="00FC3392" w:rsidP="00FC3392">
      <w:pPr>
        <w:spacing w:after="0" w:line="360" w:lineRule="auto"/>
        <w:jc w:val="both"/>
        <w:rPr>
          <w:rFonts w:asciiTheme="majorBidi" w:hAnsiTheme="majorBidi" w:cstheme="majorBidi"/>
          <w:sz w:val="24"/>
          <w:szCs w:val="24"/>
          <w:lang w:val="id-ID"/>
        </w:rPr>
      </w:pPr>
    </w:p>
    <w:p w:rsidR="00FC3392" w:rsidRPr="00FC3392" w:rsidRDefault="00FC3392" w:rsidP="00FC3392">
      <w:pPr>
        <w:spacing w:after="0" w:line="360" w:lineRule="auto"/>
        <w:jc w:val="both"/>
        <w:rPr>
          <w:rFonts w:asciiTheme="majorBidi" w:hAnsiTheme="majorBidi" w:cstheme="majorBidi"/>
          <w:sz w:val="24"/>
          <w:szCs w:val="24"/>
          <w:lang w:val="id-ID"/>
        </w:rPr>
      </w:pPr>
    </w:p>
    <w:p w:rsidR="00FC3392" w:rsidRPr="00FC3392" w:rsidRDefault="00FC3392" w:rsidP="00FC3392">
      <w:pPr>
        <w:spacing w:after="0" w:line="360" w:lineRule="auto"/>
        <w:jc w:val="both"/>
        <w:rPr>
          <w:rFonts w:asciiTheme="majorBidi" w:hAnsiTheme="majorBidi" w:cstheme="majorBidi"/>
          <w:sz w:val="24"/>
          <w:szCs w:val="24"/>
          <w:lang w:val="id-ID"/>
        </w:rPr>
      </w:pPr>
    </w:p>
    <w:p w:rsidR="00FC3392" w:rsidRPr="00FC3392" w:rsidRDefault="00FC3392" w:rsidP="00FC3392">
      <w:pPr>
        <w:spacing w:after="0" w:line="360" w:lineRule="auto"/>
        <w:jc w:val="both"/>
        <w:rPr>
          <w:rFonts w:asciiTheme="majorBidi" w:hAnsiTheme="majorBidi" w:cstheme="majorBidi"/>
          <w:sz w:val="24"/>
          <w:szCs w:val="24"/>
          <w:lang w:val="id-ID"/>
        </w:rPr>
      </w:pPr>
    </w:p>
    <w:p w:rsidR="00FC3392" w:rsidRPr="00FC3392" w:rsidRDefault="00FC3392" w:rsidP="00FC3392">
      <w:pPr>
        <w:spacing w:after="0" w:line="360" w:lineRule="auto"/>
        <w:jc w:val="both"/>
        <w:rPr>
          <w:rFonts w:asciiTheme="majorBidi" w:hAnsiTheme="majorBidi" w:cstheme="majorBidi"/>
          <w:sz w:val="24"/>
          <w:szCs w:val="24"/>
          <w:lang w:val="id-ID"/>
        </w:rPr>
      </w:pPr>
    </w:p>
    <w:p w:rsidR="00FC3392" w:rsidRPr="00545C5F" w:rsidRDefault="00FC3392" w:rsidP="00FC3392">
      <w:pPr>
        <w:spacing w:after="0" w:line="360" w:lineRule="auto"/>
        <w:jc w:val="center"/>
        <w:rPr>
          <w:rFonts w:asciiTheme="majorBidi" w:hAnsiTheme="majorBidi" w:cstheme="majorBidi"/>
          <w:sz w:val="24"/>
          <w:szCs w:val="24"/>
        </w:rPr>
      </w:pPr>
      <w:r w:rsidRPr="00545C5F">
        <w:rPr>
          <w:rFonts w:asciiTheme="majorBidi" w:hAnsiTheme="majorBidi" w:cstheme="majorBidi"/>
          <w:sz w:val="24"/>
          <w:szCs w:val="24"/>
        </w:rPr>
        <w:t>Oleh:</w:t>
      </w:r>
    </w:p>
    <w:p w:rsidR="00FC3392" w:rsidRPr="00545C5F" w:rsidRDefault="00FC3392" w:rsidP="00677D87">
      <w:pPr>
        <w:pStyle w:val="Heading9"/>
        <w:ind w:left="3261" w:firstLine="0"/>
        <w:jc w:val="left"/>
      </w:pPr>
      <w:r w:rsidRPr="00545C5F">
        <w:t>PEMBIMBING I</w:t>
      </w:r>
    </w:p>
    <w:p w:rsidR="00FC3392" w:rsidRPr="00545C5F" w:rsidRDefault="00FC3392" w:rsidP="00FC3392">
      <w:pPr>
        <w:spacing w:after="0" w:line="360" w:lineRule="auto"/>
        <w:ind w:firstLine="720"/>
        <w:jc w:val="both"/>
        <w:rPr>
          <w:rFonts w:asciiTheme="majorBidi" w:hAnsiTheme="majorBidi" w:cstheme="majorBidi"/>
          <w:sz w:val="24"/>
          <w:szCs w:val="24"/>
        </w:rPr>
      </w:pPr>
    </w:p>
    <w:p w:rsidR="00FC3392" w:rsidRPr="00545C5F" w:rsidRDefault="00FC3392" w:rsidP="00FC3392">
      <w:pPr>
        <w:spacing w:after="0" w:line="360" w:lineRule="auto"/>
        <w:ind w:firstLine="720"/>
        <w:jc w:val="both"/>
        <w:rPr>
          <w:rFonts w:asciiTheme="majorBidi" w:hAnsiTheme="majorBidi" w:cstheme="majorBidi"/>
          <w:sz w:val="24"/>
          <w:szCs w:val="24"/>
        </w:rPr>
      </w:pPr>
      <w:r w:rsidRPr="00545C5F">
        <w:rPr>
          <w:rFonts w:asciiTheme="majorBidi" w:hAnsiTheme="majorBidi" w:cstheme="majorBidi"/>
          <w:sz w:val="24"/>
          <w:szCs w:val="24"/>
        </w:rPr>
        <w:t xml:space="preserve"> </w:t>
      </w:r>
      <w:r w:rsidRPr="00545C5F">
        <w:rPr>
          <w:rFonts w:asciiTheme="majorBidi" w:hAnsiTheme="majorBidi" w:cstheme="majorBidi"/>
          <w:sz w:val="24"/>
          <w:szCs w:val="24"/>
        </w:rPr>
        <w:tab/>
      </w:r>
    </w:p>
    <w:p w:rsidR="00FC3392" w:rsidRPr="00545C5F" w:rsidRDefault="00FC3392" w:rsidP="00FC3392">
      <w:pPr>
        <w:spacing w:after="0" w:line="360" w:lineRule="auto"/>
        <w:ind w:firstLine="720"/>
        <w:jc w:val="both"/>
        <w:rPr>
          <w:rFonts w:asciiTheme="majorBidi" w:hAnsiTheme="majorBidi" w:cstheme="majorBidi"/>
          <w:sz w:val="24"/>
          <w:szCs w:val="24"/>
        </w:rPr>
      </w:pPr>
    </w:p>
    <w:p w:rsidR="00FC3392" w:rsidRPr="00545C5F" w:rsidRDefault="00FC3392" w:rsidP="00FC3392">
      <w:pPr>
        <w:spacing w:after="0" w:line="360" w:lineRule="auto"/>
        <w:ind w:left="2115" w:firstLine="720"/>
        <w:rPr>
          <w:rFonts w:asciiTheme="majorBidi" w:hAnsiTheme="majorBidi" w:cstheme="majorBidi"/>
          <w:sz w:val="24"/>
          <w:szCs w:val="24"/>
        </w:rPr>
      </w:pPr>
      <w:r w:rsidRPr="009514FB">
        <w:rPr>
          <w:rFonts w:ascii="Times New Roman" w:hAnsi="Times New Roman" w:cs="Times New Roman"/>
          <w:sz w:val="24"/>
          <w:szCs w:val="24"/>
        </w:rPr>
        <w:t>Dr. H. Hasyim Lahilote</w:t>
      </w:r>
      <w:r>
        <w:rPr>
          <w:rFonts w:ascii="Times New Roman" w:hAnsi="Times New Roman" w:cs="Times New Roman"/>
          <w:sz w:val="24"/>
          <w:szCs w:val="24"/>
        </w:rPr>
        <w:t xml:space="preserve"> MH</w:t>
      </w:r>
    </w:p>
    <w:p w:rsidR="00FC3392" w:rsidRPr="00545C5F" w:rsidRDefault="00FC3392" w:rsidP="00FC3392">
      <w:pPr>
        <w:spacing w:after="0" w:line="360" w:lineRule="auto"/>
        <w:ind w:left="2835"/>
        <w:rPr>
          <w:rFonts w:asciiTheme="majorBidi" w:hAnsiTheme="majorBidi" w:cstheme="majorBidi"/>
          <w:sz w:val="24"/>
          <w:szCs w:val="24"/>
        </w:rPr>
      </w:pPr>
      <w:r>
        <w:rPr>
          <w:rFonts w:asciiTheme="majorBidi" w:hAnsiTheme="majorBidi" w:cstheme="majorBidi"/>
          <w:sz w:val="24"/>
          <w:szCs w:val="24"/>
        </w:rPr>
        <w:t xml:space="preserve">NIP: </w:t>
      </w:r>
      <w:r w:rsidR="00677D87">
        <w:rPr>
          <w:rFonts w:asciiTheme="majorBidi" w:hAnsiTheme="majorBidi" w:cstheme="majorBidi"/>
          <w:sz w:val="24"/>
          <w:szCs w:val="24"/>
        </w:rPr>
        <w:t>197401291999031002</w:t>
      </w:r>
    </w:p>
    <w:p w:rsidR="00E413A4" w:rsidRPr="00FC3392" w:rsidRDefault="00E413A4" w:rsidP="00E413A4">
      <w:pPr>
        <w:spacing w:line="360" w:lineRule="auto"/>
        <w:jc w:val="center"/>
        <w:rPr>
          <w:rFonts w:asciiTheme="majorBidi" w:hAnsiTheme="majorBidi" w:cstheme="majorBidi"/>
          <w:b/>
          <w:sz w:val="24"/>
          <w:szCs w:val="24"/>
        </w:rPr>
      </w:pPr>
    </w:p>
    <w:p w:rsidR="00E413A4" w:rsidRDefault="00E413A4" w:rsidP="006306C2">
      <w:pPr>
        <w:spacing w:line="360" w:lineRule="auto"/>
        <w:rPr>
          <w:rFonts w:asciiTheme="majorBidi" w:hAnsiTheme="majorBidi" w:cstheme="majorBidi"/>
          <w:b/>
          <w:sz w:val="24"/>
          <w:szCs w:val="24"/>
          <w:lang w:val="en-GB"/>
        </w:rPr>
      </w:pPr>
    </w:p>
    <w:p w:rsidR="00E413A4" w:rsidRDefault="00E413A4" w:rsidP="006306C2">
      <w:pPr>
        <w:spacing w:line="360" w:lineRule="auto"/>
        <w:rPr>
          <w:rFonts w:asciiTheme="majorBidi" w:hAnsiTheme="majorBidi" w:cstheme="majorBidi"/>
          <w:b/>
          <w:sz w:val="24"/>
          <w:szCs w:val="24"/>
          <w:lang w:val="en-GB"/>
        </w:rPr>
      </w:pPr>
    </w:p>
    <w:p w:rsidR="00E413A4" w:rsidRDefault="00E413A4" w:rsidP="006306C2">
      <w:pPr>
        <w:spacing w:line="360" w:lineRule="auto"/>
        <w:rPr>
          <w:rFonts w:asciiTheme="majorBidi" w:hAnsiTheme="majorBidi" w:cstheme="majorBidi"/>
          <w:b/>
          <w:sz w:val="24"/>
          <w:szCs w:val="24"/>
          <w:lang w:val="en-GB"/>
        </w:rPr>
      </w:pPr>
    </w:p>
    <w:p w:rsidR="00E413A4" w:rsidRDefault="00E413A4" w:rsidP="006306C2">
      <w:pPr>
        <w:spacing w:line="360" w:lineRule="auto"/>
        <w:rPr>
          <w:rFonts w:asciiTheme="majorBidi" w:hAnsiTheme="majorBidi" w:cstheme="majorBidi"/>
          <w:b/>
          <w:sz w:val="24"/>
          <w:szCs w:val="24"/>
          <w:lang w:val="en-GB"/>
        </w:rPr>
      </w:pPr>
    </w:p>
    <w:p w:rsidR="00E413A4" w:rsidRDefault="00E413A4" w:rsidP="006306C2">
      <w:pPr>
        <w:spacing w:line="360" w:lineRule="auto"/>
        <w:rPr>
          <w:rFonts w:asciiTheme="majorBidi" w:hAnsiTheme="majorBidi" w:cstheme="majorBidi"/>
          <w:b/>
          <w:sz w:val="24"/>
          <w:szCs w:val="24"/>
          <w:lang w:val="en-GB"/>
        </w:rPr>
      </w:pPr>
    </w:p>
    <w:p w:rsidR="00E413A4" w:rsidRDefault="00E413A4" w:rsidP="006306C2">
      <w:pPr>
        <w:spacing w:line="360" w:lineRule="auto"/>
        <w:rPr>
          <w:rFonts w:asciiTheme="majorBidi" w:hAnsiTheme="majorBidi" w:cstheme="majorBidi"/>
          <w:b/>
          <w:sz w:val="24"/>
          <w:szCs w:val="24"/>
          <w:lang w:val="en-GB"/>
        </w:rPr>
      </w:pPr>
    </w:p>
    <w:p w:rsidR="00FC3392" w:rsidRPr="00FC3392" w:rsidRDefault="00FC3392" w:rsidP="00FC3392">
      <w:pPr>
        <w:spacing w:line="360" w:lineRule="auto"/>
        <w:jc w:val="center"/>
        <w:rPr>
          <w:rFonts w:asciiTheme="majorBidi" w:hAnsiTheme="majorBidi" w:cstheme="majorBidi"/>
          <w:b/>
          <w:bCs/>
          <w:sz w:val="24"/>
          <w:szCs w:val="24"/>
          <w:lang w:val="en-GB"/>
        </w:rPr>
      </w:pPr>
      <w:r w:rsidRPr="00FC3392">
        <w:rPr>
          <w:rFonts w:asciiTheme="majorBidi" w:hAnsiTheme="majorBidi"/>
          <w:b/>
          <w:bCs/>
          <w:sz w:val="24"/>
          <w:szCs w:val="24"/>
        </w:rPr>
        <w:lastRenderedPageBreak/>
        <w:t>PERSETUJUAN PEMBIMBING</w:t>
      </w:r>
    </w:p>
    <w:p w:rsidR="00FC3392" w:rsidRPr="00545C5F" w:rsidRDefault="00FC3392" w:rsidP="00FC3392">
      <w:pPr>
        <w:spacing w:after="0" w:line="360" w:lineRule="auto"/>
        <w:jc w:val="both"/>
        <w:rPr>
          <w:rFonts w:asciiTheme="majorBidi" w:hAnsiTheme="majorBidi" w:cstheme="majorBidi"/>
          <w:b/>
          <w:sz w:val="24"/>
          <w:szCs w:val="24"/>
          <w:lang w:val="id-ID"/>
        </w:rPr>
      </w:pPr>
    </w:p>
    <w:p w:rsidR="00FC3392" w:rsidRPr="00FC3392" w:rsidRDefault="00FC3392" w:rsidP="00FC3392">
      <w:pPr>
        <w:spacing w:after="0" w:line="360" w:lineRule="auto"/>
        <w:jc w:val="both"/>
        <w:rPr>
          <w:rFonts w:asciiTheme="majorBidi" w:hAnsiTheme="majorBidi" w:cstheme="majorBidi"/>
          <w:sz w:val="24"/>
          <w:szCs w:val="24"/>
          <w:lang w:val="id-ID"/>
        </w:rPr>
      </w:pPr>
      <w:r w:rsidRPr="00FC3392">
        <w:rPr>
          <w:rFonts w:asciiTheme="majorBidi" w:hAnsiTheme="majorBidi" w:cstheme="majorBidi"/>
          <w:sz w:val="24"/>
          <w:szCs w:val="24"/>
          <w:lang w:val="id-ID"/>
        </w:rPr>
        <w:t>Skripsi berjudu</w:t>
      </w:r>
      <w:r>
        <w:rPr>
          <w:rFonts w:asciiTheme="majorBidi" w:hAnsiTheme="majorBidi" w:cstheme="majorBidi"/>
          <w:sz w:val="24"/>
          <w:szCs w:val="24"/>
          <w:lang w:val="id-ID"/>
        </w:rPr>
        <w:t>l “</w:t>
      </w:r>
      <w:r w:rsidRPr="00FC3392">
        <w:rPr>
          <w:rFonts w:asciiTheme="majorBidi" w:hAnsiTheme="majorBidi" w:cstheme="majorBidi"/>
          <w:sz w:val="24"/>
          <w:szCs w:val="24"/>
          <w:lang w:val="id-ID"/>
        </w:rPr>
        <w:t>Peran suami anggota jamaah tabligh dalam menjaga keberlangsungan kehidupan rumah tanggah stu</w:t>
      </w:r>
      <w:bookmarkStart w:id="1" w:name="_GoBack"/>
      <w:bookmarkEnd w:id="1"/>
      <w:r w:rsidRPr="00FC3392">
        <w:rPr>
          <w:rFonts w:asciiTheme="majorBidi" w:hAnsiTheme="majorBidi" w:cstheme="majorBidi"/>
          <w:sz w:val="24"/>
          <w:szCs w:val="24"/>
          <w:lang w:val="id-ID"/>
        </w:rPr>
        <w:t xml:space="preserve">di kasus desa bohabak kecamatan bolangitang timur” yang ditulis oleh </w:t>
      </w:r>
      <w:r w:rsidR="00953C8D">
        <w:rPr>
          <w:rFonts w:asciiTheme="majorBidi" w:hAnsiTheme="majorBidi" w:cstheme="majorBidi"/>
          <w:sz w:val="24"/>
          <w:szCs w:val="24"/>
        </w:rPr>
        <w:t>Ahlan W. Djenaan</w:t>
      </w:r>
      <w:r w:rsidR="00953C8D" w:rsidRPr="00FC3392">
        <w:rPr>
          <w:rFonts w:asciiTheme="majorBidi" w:hAnsiTheme="majorBidi" w:cstheme="majorBidi"/>
          <w:sz w:val="24"/>
          <w:szCs w:val="24"/>
          <w:lang w:val="id-ID"/>
        </w:rPr>
        <w:t xml:space="preserve"> </w:t>
      </w:r>
      <w:r w:rsidRPr="00FC3392">
        <w:rPr>
          <w:rFonts w:asciiTheme="majorBidi" w:hAnsiTheme="majorBidi" w:cstheme="majorBidi"/>
          <w:sz w:val="24"/>
          <w:szCs w:val="24"/>
          <w:lang w:val="id-ID"/>
        </w:rPr>
        <w:t>ini telah disetujui pada tanggal Oktober 2022</w:t>
      </w:r>
    </w:p>
    <w:p w:rsidR="00FC3392" w:rsidRPr="00FC3392" w:rsidRDefault="00FC3392" w:rsidP="006306C2">
      <w:pPr>
        <w:spacing w:line="360" w:lineRule="auto"/>
        <w:rPr>
          <w:rFonts w:asciiTheme="majorBidi" w:hAnsiTheme="majorBidi" w:cstheme="majorBidi"/>
          <w:b/>
          <w:sz w:val="24"/>
          <w:szCs w:val="24"/>
          <w:lang w:val="id-ID"/>
        </w:rPr>
      </w:pPr>
    </w:p>
    <w:p w:rsidR="00E413A4" w:rsidRDefault="00E413A4" w:rsidP="006306C2">
      <w:pPr>
        <w:spacing w:line="360" w:lineRule="auto"/>
        <w:rPr>
          <w:rFonts w:asciiTheme="majorBidi" w:hAnsiTheme="majorBidi" w:cstheme="majorBidi"/>
          <w:b/>
          <w:sz w:val="24"/>
          <w:szCs w:val="24"/>
          <w:lang w:val="en-GB"/>
        </w:rPr>
      </w:pPr>
    </w:p>
    <w:p w:rsidR="00FC3392" w:rsidRPr="00545C5F" w:rsidRDefault="00FC3392" w:rsidP="00677D87">
      <w:pPr>
        <w:spacing w:after="0" w:line="360" w:lineRule="auto"/>
        <w:ind w:left="3686"/>
        <w:rPr>
          <w:rFonts w:asciiTheme="majorBidi" w:hAnsiTheme="majorBidi" w:cstheme="majorBidi"/>
          <w:sz w:val="24"/>
          <w:szCs w:val="24"/>
        </w:rPr>
      </w:pPr>
      <w:r w:rsidRPr="00545C5F">
        <w:rPr>
          <w:rFonts w:asciiTheme="majorBidi" w:hAnsiTheme="majorBidi" w:cstheme="majorBidi"/>
          <w:sz w:val="24"/>
          <w:szCs w:val="24"/>
        </w:rPr>
        <w:t>Oleh:</w:t>
      </w:r>
    </w:p>
    <w:p w:rsidR="00FC3392" w:rsidRPr="00545C5F" w:rsidRDefault="00FC3392" w:rsidP="00FC3392">
      <w:pPr>
        <w:pStyle w:val="Heading9"/>
        <w:ind w:left="2880" w:firstLine="239"/>
        <w:jc w:val="left"/>
      </w:pPr>
      <w:r w:rsidRPr="00545C5F">
        <w:t>PEMBIMBING I</w:t>
      </w:r>
      <w:r>
        <w:t>I</w:t>
      </w:r>
    </w:p>
    <w:p w:rsidR="00FC3392" w:rsidRPr="00545C5F" w:rsidRDefault="00FC3392" w:rsidP="00FC3392">
      <w:pPr>
        <w:spacing w:after="0" w:line="360" w:lineRule="auto"/>
        <w:ind w:firstLine="720"/>
        <w:jc w:val="both"/>
        <w:rPr>
          <w:rFonts w:asciiTheme="majorBidi" w:hAnsiTheme="majorBidi" w:cstheme="majorBidi"/>
          <w:sz w:val="24"/>
          <w:szCs w:val="24"/>
        </w:rPr>
      </w:pPr>
    </w:p>
    <w:p w:rsidR="00FC3392" w:rsidRPr="00545C5F" w:rsidRDefault="00FC3392" w:rsidP="00FC3392">
      <w:pPr>
        <w:spacing w:after="0" w:line="360" w:lineRule="auto"/>
        <w:ind w:firstLine="720"/>
        <w:jc w:val="both"/>
        <w:rPr>
          <w:rFonts w:asciiTheme="majorBidi" w:hAnsiTheme="majorBidi" w:cstheme="majorBidi"/>
          <w:sz w:val="24"/>
          <w:szCs w:val="24"/>
        </w:rPr>
      </w:pPr>
      <w:r w:rsidRPr="00545C5F">
        <w:rPr>
          <w:rFonts w:asciiTheme="majorBidi" w:hAnsiTheme="majorBidi" w:cstheme="majorBidi"/>
          <w:sz w:val="24"/>
          <w:szCs w:val="24"/>
        </w:rPr>
        <w:t xml:space="preserve"> </w:t>
      </w:r>
      <w:r w:rsidRPr="00545C5F">
        <w:rPr>
          <w:rFonts w:asciiTheme="majorBidi" w:hAnsiTheme="majorBidi" w:cstheme="majorBidi"/>
          <w:sz w:val="24"/>
          <w:szCs w:val="24"/>
        </w:rPr>
        <w:tab/>
      </w:r>
    </w:p>
    <w:p w:rsidR="00FC3392" w:rsidRPr="00545C5F" w:rsidRDefault="00FC3392" w:rsidP="00FC3392">
      <w:pPr>
        <w:spacing w:after="0" w:line="360" w:lineRule="auto"/>
        <w:ind w:firstLine="720"/>
        <w:jc w:val="both"/>
        <w:rPr>
          <w:rFonts w:asciiTheme="majorBidi" w:hAnsiTheme="majorBidi" w:cstheme="majorBidi"/>
          <w:sz w:val="24"/>
          <w:szCs w:val="24"/>
        </w:rPr>
      </w:pPr>
    </w:p>
    <w:p w:rsidR="00FC3392" w:rsidRPr="00545C5F" w:rsidRDefault="00FC3392" w:rsidP="00FC3392">
      <w:pPr>
        <w:spacing w:after="0" w:line="360" w:lineRule="auto"/>
        <w:ind w:left="2115" w:firstLine="720"/>
        <w:rPr>
          <w:rFonts w:asciiTheme="majorBidi" w:hAnsiTheme="majorBidi" w:cstheme="majorBidi"/>
          <w:sz w:val="24"/>
          <w:szCs w:val="24"/>
        </w:rPr>
      </w:pPr>
      <w:r w:rsidRPr="009514FB">
        <w:rPr>
          <w:rFonts w:ascii="Times New Roman" w:hAnsi="Times New Roman" w:cs="Times New Roman"/>
          <w:sz w:val="24"/>
          <w:szCs w:val="24"/>
        </w:rPr>
        <w:t>Rizaldy Purnomo Pedju, MH</w:t>
      </w:r>
    </w:p>
    <w:p w:rsidR="00FC3392" w:rsidRPr="00545C5F" w:rsidRDefault="00E57E9A" w:rsidP="00FC3392">
      <w:pPr>
        <w:spacing w:after="0" w:line="360" w:lineRule="auto"/>
        <w:ind w:left="2835"/>
        <w:rPr>
          <w:rFonts w:asciiTheme="majorBidi" w:hAnsiTheme="majorBidi" w:cstheme="majorBidi"/>
          <w:sz w:val="24"/>
          <w:szCs w:val="24"/>
        </w:rPr>
      </w:pPr>
      <w:proofErr w:type="gramStart"/>
      <w:r>
        <w:rPr>
          <w:rFonts w:asciiTheme="majorBidi" w:hAnsiTheme="majorBidi" w:cstheme="majorBidi"/>
          <w:sz w:val="24"/>
          <w:szCs w:val="24"/>
        </w:rPr>
        <w:t>NIDN</w:t>
      </w:r>
      <w:r w:rsidR="00677D87">
        <w:rPr>
          <w:rFonts w:asciiTheme="majorBidi" w:hAnsiTheme="majorBidi" w:cstheme="majorBidi"/>
          <w:sz w:val="24"/>
          <w:szCs w:val="24"/>
        </w:rPr>
        <w:t xml:space="preserve"> </w:t>
      </w:r>
      <w:r w:rsidR="00FC3392">
        <w:rPr>
          <w:rFonts w:asciiTheme="majorBidi" w:hAnsiTheme="majorBidi" w:cstheme="majorBidi"/>
          <w:sz w:val="24"/>
          <w:szCs w:val="24"/>
        </w:rPr>
        <w:t>:</w:t>
      </w:r>
      <w:proofErr w:type="gramEnd"/>
      <w:r w:rsidR="00FC3392">
        <w:rPr>
          <w:rFonts w:asciiTheme="majorBidi" w:hAnsiTheme="majorBidi" w:cstheme="majorBidi"/>
          <w:sz w:val="24"/>
          <w:szCs w:val="24"/>
        </w:rPr>
        <w:t xml:space="preserve"> </w:t>
      </w:r>
      <w:r>
        <w:rPr>
          <w:rFonts w:asciiTheme="majorBidi" w:hAnsiTheme="majorBidi" w:cstheme="majorBidi"/>
          <w:sz w:val="24"/>
          <w:szCs w:val="24"/>
        </w:rPr>
        <w:t>2011149002</w:t>
      </w:r>
    </w:p>
    <w:p w:rsidR="00E413A4" w:rsidRDefault="00E413A4" w:rsidP="006306C2">
      <w:pPr>
        <w:spacing w:line="360" w:lineRule="auto"/>
        <w:rPr>
          <w:rFonts w:asciiTheme="majorBidi" w:hAnsiTheme="majorBidi" w:cstheme="majorBidi"/>
          <w:b/>
          <w:sz w:val="24"/>
          <w:szCs w:val="24"/>
          <w:lang w:val="en-GB"/>
        </w:rPr>
      </w:pPr>
    </w:p>
    <w:p w:rsidR="00E413A4" w:rsidRDefault="00E413A4" w:rsidP="006306C2">
      <w:pPr>
        <w:spacing w:line="360" w:lineRule="auto"/>
        <w:rPr>
          <w:rFonts w:asciiTheme="majorBidi" w:hAnsiTheme="majorBidi" w:cstheme="majorBidi"/>
          <w:b/>
          <w:sz w:val="24"/>
          <w:szCs w:val="24"/>
          <w:lang w:val="en-GB"/>
        </w:rPr>
      </w:pPr>
    </w:p>
    <w:p w:rsidR="00E413A4" w:rsidRDefault="00E413A4" w:rsidP="006306C2">
      <w:pPr>
        <w:spacing w:line="360" w:lineRule="auto"/>
        <w:rPr>
          <w:rFonts w:asciiTheme="majorBidi" w:hAnsiTheme="majorBidi" w:cstheme="majorBidi"/>
          <w:b/>
          <w:sz w:val="24"/>
          <w:szCs w:val="24"/>
          <w:lang w:val="en-GB"/>
        </w:rPr>
      </w:pPr>
    </w:p>
    <w:p w:rsidR="00E413A4" w:rsidRDefault="00E413A4" w:rsidP="006306C2">
      <w:pPr>
        <w:spacing w:line="360" w:lineRule="auto"/>
        <w:rPr>
          <w:rFonts w:asciiTheme="majorBidi" w:hAnsiTheme="majorBidi" w:cstheme="majorBidi"/>
          <w:b/>
          <w:sz w:val="24"/>
          <w:szCs w:val="24"/>
          <w:lang w:val="en-GB"/>
        </w:rPr>
      </w:pPr>
    </w:p>
    <w:p w:rsidR="00E413A4" w:rsidRDefault="00E413A4" w:rsidP="006306C2">
      <w:pPr>
        <w:spacing w:line="360" w:lineRule="auto"/>
        <w:rPr>
          <w:rFonts w:asciiTheme="majorBidi" w:hAnsiTheme="majorBidi" w:cstheme="majorBidi"/>
          <w:b/>
          <w:sz w:val="24"/>
          <w:szCs w:val="24"/>
          <w:lang w:val="en-GB"/>
        </w:rPr>
      </w:pPr>
    </w:p>
    <w:p w:rsidR="00E413A4" w:rsidRDefault="00E413A4" w:rsidP="006306C2">
      <w:pPr>
        <w:spacing w:line="360" w:lineRule="auto"/>
        <w:rPr>
          <w:rFonts w:asciiTheme="majorBidi" w:hAnsiTheme="majorBidi" w:cstheme="majorBidi"/>
          <w:b/>
          <w:sz w:val="24"/>
          <w:szCs w:val="24"/>
          <w:lang w:val="en-GB"/>
        </w:rPr>
      </w:pPr>
    </w:p>
    <w:p w:rsidR="00E413A4" w:rsidRDefault="00E413A4" w:rsidP="006306C2">
      <w:pPr>
        <w:spacing w:line="360" w:lineRule="auto"/>
        <w:rPr>
          <w:rFonts w:asciiTheme="majorBidi" w:hAnsiTheme="majorBidi" w:cstheme="majorBidi"/>
          <w:b/>
          <w:sz w:val="24"/>
          <w:szCs w:val="24"/>
          <w:lang w:val="en-GB"/>
        </w:rPr>
      </w:pPr>
    </w:p>
    <w:p w:rsidR="00E413A4" w:rsidRDefault="00E413A4" w:rsidP="006306C2">
      <w:pPr>
        <w:spacing w:line="360" w:lineRule="auto"/>
        <w:rPr>
          <w:rFonts w:asciiTheme="majorBidi" w:hAnsiTheme="majorBidi" w:cstheme="majorBidi"/>
          <w:b/>
          <w:sz w:val="24"/>
          <w:szCs w:val="24"/>
          <w:lang w:val="en-GB"/>
        </w:rPr>
      </w:pPr>
    </w:p>
    <w:p w:rsidR="00E413A4" w:rsidRDefault="00E413A4" w:rsidP="006306C2">
      <w:pPr>
        <w:spacing w:line="360" w:lineRule="auto"/>
        <w:rPr>
          <w:rFonts w:asciiTheme="majorBidi" w:hAnsiTheme="majorBidi" w:cstheme="majorBidi"/>
          <w:b/>
          <w:sz w:val="24"/>
          <w:szCs w:val="24"/>
          <w:lang w:val="en-GB"/>
        </w:rPr>
      </w:pPr>
    </w:p>
    <w:p w:rsidR="00E413A4" w:rsidRDefault="00E413A4" w:rsidP="00771E45">
      <w:pPr>
        <w:pStyle w:val="Heading1"/>
        <w:ind w:left="0" w:firstLine="0"/>
        <w:jc w:val="center"/>
        <w:rPr>
          <w:rFonts w:asciiTheme="majorBidi" w:hAnsiTheme="majorBidi"/>
        </w:rPr>
      </w:pPr>
      <w:bookmarkStart w:id="2" w:name="_Toc118630235"/>
    </w:p>
    <w:p w:rsidR="006306C2" w:rsidRPr="006306C2" w:rsidRDefault="006306C2" w:rsidP="00771E45">
      <w:pPr>
        <w:pStyle w:val="Heading1"/>
        <w:ind w:left="0" w:firstLine="0"/>
        <w:jc w:val="center"/>
        <w:rPr>
          <w:rFonts w:asciiTheme="majorBidi" w:hAnsiTheme="majorBidi"/>
        </w:rPr>
      </w:pPr>
      <w:r>
        <w:rPr>
          <w:rFonts w:asciiTheme="majorBidi" w:hAnsiTheme="majorBidi"/>
        </w:rPr>
        <w:t>PERNYATAAN KEASLIAN SKRPSI</w:t>
      </w:r>
      <w:bookmarkEnd w:id="2"/>
    </w:p>
    <w:p w:rsidR="006306C2" w:rsidRPr="00545C5F" w:rsidRDefault="006306C2" w:rsidP="006306C2">
      <w:pPr>
        <w:rPr>
          <w:rFonts w:asciiTheme="majorBidi" w:hAnsiTheme="majorBidi" w:cstheme="majorBidi"/>
          <w:sz w:val="24"/>
          <w:szCs w:val="24"/>
        </w:rPr>
      </w:pPr>
    </w:p>
    <w:p w:rsidR="006306C2" w:rsidRPr="00545C5F" w:rsidRDefault="006306C2" w:rsidP="006306C2">
      <w:pPr>
        <w:pStyle w:val="BodyText3"/>
      </w:pPr>
      <w:r w:rsidRPr="00545C5F">
        <w:t xml:space="preserve">Yang bertandatangan dibawah ini </w:t>
      </w:r>
      <w:proofErr w:type="gramStart"/>
      <w:r w:rsidRPr="00545C5F">
        <w:t>saya :</w:t>
      </w:r>
      <w:proofErr w:type="gramEnd"/>
    </w:p>
    <w:p w:rsidR="006306C2" w:rsidRPr="00545C5F" w:rsidRDefault="006306C2" w:rsidP="006306C2">
      <w:pPr>
        <w:spacing w:after="0" w:line="360" w:lineRule="auto"/>
        <w:jc w:val="both"/>
        <w:rPr>
          <w:rFonts w:asciiTheme="majorBidi" w:hAnsiTheme="majorBidi" w:cstheme="majorBidi"/>
          <w:sz w:val="24"/>
          <w:szCs w:val="24"/>
        </w:rPr>
      </w:pPr>
      <w:r w:rsidRPr="00545C5F">
        <w:rPr>
          <w:rFonts w:asciiTheme="majorBidi" w:hAnsiTheme="majorBidi" w:cstheme="majorBidi"/>
          <w:sz w:val="24"/>
          <w:szCs w:val="24"/>
        </w:rPr>
        <w:t>N</w:t>
      </w:r>
      <w:r w:rsidR="00771E45">
        <w:rPr>
          <w:rFonts w:asciiTheme="majorBidi" w:hAnsiTheme="majorBidi" w:cstheme="majorBidi"/>
          <w:sz w:val="24"/>
          <w:szCs w:val="24"/>
        </w:rPr>
        <w:t>ama</w:t>
      </w:r>
      <w:r w:rsidR="00771E45">
        <w:rPr>
          <w:rFonts w:asciiTheme="majorBidi" w:hAnsiTheme="majorBidi" w:cstheme="majorBidi"/>
          <w:sz w:val="24"/>
          <w:szCs w:val="24"/>
        </w:rPr>
        <w:tab/>
      </w:r>
      <w:r w:rsidR="00771E45">
        <w:rPr>
          <w:rFonts w:asciiTheme="majorBidi" w:hAnsiTheme="majorBidi" w:cstheme="majorBidi"/>
          <w:sz w:val="24"/>
          <w:szCs w:val="24"/>
        </w:rPr>
        <w:tab/>
        <w:t xml:space="preserve">    : Ahlan W. Djenaan</w:t>
      </w:r>
    </w:p>
    <w:p w:rsidR="006306C2" w:rsidRPr="00545C5F" w:rsidRDefault="00771E45" w:rsidP="006306C2">
      <w:pPr>
        <w:spacing w:after="0" w:line="360" w:lineRule="auto"/>
        <w:jc w:val="both"/>
        <w:rPr>
          <w:rFonts w:asciiTheme="majorBidi" w:hAnsiTheme="majorBidi" w:cstheme="majorBidi"/>
          <w:sz w:val="24"/>
          <w:szCs w:val="24"/>
        </w:rPr>
      </w:pPr>
      <w:r>
        <w:rPr>
          <w:rFonts w:asciiTheme="majorBidi" w:hAnsiTheme="majorBidi" w:cstheme="majorBidi"/>
          <w:sz w:val="24"/>
          <w:szCs w:val="24"/>
        </w:rPr>
        <w:t>NIM</w:t>
      </w:r>
      <w:r>
        <w:rPr>
          <w:rFonts w:asciiTheme="majorBidi" w:hAnsiTheme="majorBidi" w:cstheme="majorBidi"/>
          <w:sz w:val="24"/>
          <w:szCs w:val="24"/>
        </w:rPr>
        <w:tab/>
      </w:r>
      <w:r>
        <w:rPr>
          <w:rFonts w:asciiTheme="majorBidi" w:hAnsiTheme="majorBidi" w:cstheme="majorBidi"/>
          <w:sz w:val="24"/>
          <w:szCs w:val="24"/>
        </w:rPr>
        <w:tab/>
        <w:t xml:space="preserve">    : 16.1.1.011</w:t>
      </w:r>
    </w:p>
    <w:p w:rsidR="006306C2" w:rsidRPr="00545C5F" w:rsidRDefault="006306C2" w:rsidP="006306C2">
      <w:pPr>
        <w:spacing w:after="0" w:line="360" w:lineRule="auto"/>
        <w:jc w:val="both"/>
        <w:rPr>
          <w:rFonts w:asciiTheme="majorBidi" w:hAnsiTheme="majorBidi" w:cstheme="majorBidi"/>
          <w:sz w:val="24"/>
          <w:szCs w:val="24"/>
        </w:rPr>
      </w:pPr>
      <w:r w:rsidRPr="00545C5F">
        <w:rPr>
          <w:rFonts w:asciiTheme="majorBidi" w:hAnsiTheme="majorBidi" w:cstheme="majorBidi"/>
          <w:sz w:val="24"/>
          <w:szCs w:val="24"/>
        </w:rPr>
        <w:t>Program</w:t>
      </w:r>
      <w:r w:rsidRPr="00545C5F">
        <w:rPr>
          <w:rFonts w:asciiTheme="majorBidi" w:hAnsiTheme="majorBidi" w:cstheme="majorBidi"/>
          <w:sz w:val="24"/>
          <w:szCs w:val="24"/>
        </w:rPr>
        <w:tab/>
        <w:t xml:space="preserve">    : Sarjana (S-1)</w:t>
      </w:r>
    </w:p>
    <w:p w:rsidR="006306C2" w:rsidRPr="00545C5F" w:rsidRDefault="006306C2" w:rsidP="006306C2">
      <w:pPr>
        <w:spacing w:after="0" w:line="360" w:lineRule="auto"/>
        <w:jc w:val="both"/>
        <w:rPr>
          <w:rFonts w:asciiTheme="majorBidi" w:hAnsiTheme="majorBidi" w:cstheme="majorBidi"/>
          <w:sz w:val="24"/>
          <w:szCs w:val="24"/>
        </w:rPr>
      </w:pPr>
      <w:r w:rsidRPr="00545C5F">
        <w:rPr>
          <w:rFonts w:asciiTheme="majorBidi" w:hAnsiTheme="majorBidi" w:cstheme="majorBidi"/>
          <w:sz w:val="24"/>
          <w:szCs w:val="24"/>
        </w:rPr>
        <w:t>Institusi</w:t>
      </w:r>
      <w:r w:rsidRPr="00545C5F">
        <w:rPr>
          <w:rFonts w:asciiTheme="majorBidi" w:hAnsiTheme="majorBidi" w:cstheme="majorBidi"/>
          <w:sz w:val="24"/>
          <w:szCs w:val="24"/>
        </w:rPr>
        <w:tab/>
        <w:t xml:space="preserve">    : IAIN Manado</w:t>
      </w:r>
    </w:p>
    <w:p w:rsidR="006306C2" w:rsidRPr="00545C5F" w:rsidRDefault="006306C2" w:rsidP="006306C2">
      <w:pPr>
        <w:spacing w:after="0" w:line="360" w:lineRule="auto"/>
        <w:jc w:val="both"/>
        <w:rPr>
          <w:rFonts w:asciiTheme="majorBidi" w:hAnsiTheme="majorBidi" w:cstheme="majorBidi"/>
          <w:sz w:val="24"/>
          <w:szCs w:val="24"/>
        </w:rPr>
      </w:pPr>
      <w:r w:rsidRPr="00545C5F">
        <w:rPr>
          <w:rFonts w:asciiTheme="majorBidi" w:hAnsiTheme="majorBidi" w:cstheme="majorBidi"/>
          <w:sz w:val="24"/>
          <w:szCs w:val="24"/>
        </w:rPr>
        <w:t xml:space="preserve">Dengan sungguh-sungguh menyatakan bahwa SKRIPSI ini keseluruhan adalah hasil penelitian atau karya saya sendiri, kecuali pada bagian-bagian yang dirujuk sumbernya. </w:t>
      </w:r>
    </w:p>
    <w:p w:rsidR="006306C2" w:rsidRPr="00545C5F" w:rsidRDefault="006306C2" w:rsidP="006306C2">
      <w:pPr>
        <w:spacing w:after="0" w:line="360" w:lineRule="auto"/>
        <w:ind w:firstLine="720"/>
        <w:jc w:val="both"/>
        <w:rPr>
          <w:rFonts w:asciiTheme="majorBidi" w:hAnsiTheme="majorBidi" w:cstheme="majorBidi"/>
          <w:sz w:val="24"/>
          <w:szCs w:val="24"/>
        </w:rPr>
      </w:pPr>
    </w:p>
    <w:p w:rsidR="006306C2" w:rsidRPr="00545C5F" w:rsidRDefault="006306C2" w:rsidP="006306C2">
      <w:pPr>
        <w:spacing w:after="0" w:line="360" w:lineRule="auto"/>
        <w:ind w:firstLine="720"/>
        <w:jc w:val="both"/>
        <w:rPr>
          <w:rFonts w:asciiTheme="majorBidi" w:hAnsiTheme="majorBidi" w:cstheme="majorBidi"/>
          <w:sz w:val="24"/>
          <w:szCs w:val="24"/>
        </w:rPr>
      </w:pPr>
    </w:p>
    <w:p w:rsidR="006306C2" w:rsidRPr="00545C5F" w:rsidRDefault="006306C2" w:rsidP="006306C2">
      <w:pPr>
        <w:spacing w:after="0" w:line="360" w:lineRule="auto"/>
        <w:ind w:left="4320" w:firstLine="720"/>
        <w:jc w:val="both"/>
        <w:rPr>
          <w:rFonts w:asciiTheme="majorBidi" w:hAnsiTheme="majorBidi" w:cstheme="majorBidi"/>
          <w:sz w:val="24"/>
          <w:szCs w:val="24"/>
        </w:rPr>
      </w:pPr>
      <w:r w:rsidRPr="00545C5F">
        <w:rPr>
          <w:rFonts w:asciiTheme="majorBidi" w:hAnsiTheme="majorBidi" w:cstheme="majorBidi"/>
          <w:sz w:val="24"/>
          <w:szCs w:val="24"/>
        </w:rPr>
        <w:t xml:space="preserve">Manado,    </w:t>
      </w:r>
      <w:r>
        <w:rPr>
          <w:rFonts w:asciiTheme="majorBidi" w:hAnsiTheme="majorBidi" w:cstheme="majorBidi"/>
          <w:sz w:val="24"/>
          <w:szCs w:val="24"/>
        </w:rPr>
        <w:t xml:space="preserve">                 </w:t>
      </w:r>
      <w:r w:rsidRPr="00545C5F">
        <w:rPr>
          <w:rFonts w:asciiTheme="majorBidi" w:hAnsiTheme="majorBidi" w:cstheme="majorBidi"/>
          <w:sz w:val="24"/>
          <w:szCs w:val="24"/>
        </w:rPr>
        <w:t xml:space="preserve">  2022</w:t>
      </w:r>
    </w:p>
    <w:p w:rsidR="006306C2" w:rsidRPr="00545C5F" w:rsidRDefault="006306C2" w:rsidP="006306C2">
      <w:pPr>
        <w:spacing w:after="0" w:line="360" w:lineRule="auto"/>
        <w:ind w:left="4320" w:firstLine="720"/>
        <w:jc w:val="both"/>
        <w:rPr>
          <w:rFonts w:asciiTheme="majorBidi" w:hAnsiTheme="majorBidi" w:cstheme="majorBidi"/>
          <w:sz w:val="24"/>
          <w:szCs w:val="24"/>
        </w:rPr>
      </w:pPr>
      <w:r w:rsidRPr="00545C5F">
        <w:rPr>
          <w:rFonts w:asciiTheme="majorBidi" w:hAnsiTheme="majorBidi" w:cstheme="majorBidi"/>
          <w:sz w:val="24"/>
          <w:szCs w:val="24"/>
        </w:rPr>
        <w:t>Saya yang menyatakan,</w:t>
      </w:r>
    </w:p>
    <w:p w:rsidR="006306C2" w:rsidRPr="00545C5F" w:rsidRDefault="006306C2" w:rsidP="006306C2">
      <w:pPr>
        <w:spacing w:after="0" w:line="360" w:lineRule="auto"/>
        <w:jc w:val="both"/>
        <w:rPr>
          <w:rFonts w:asciiTheme="majorBidi" w:hAnsiTheme="majorBidi" w:cstheme="majorBidi"/>
          <w:sz w:val="24"/>
          <w:szCs w:val="24"/>
        </w:rPr>
      </w:pPr>
    </w:p>
    <w:p w:rsidR="006306C2" w:rsidRPr="00545C5F" w:rsidRDefault="006306C2" w:rsidP="006306C2">
      <w:pPr>
        <w:spacing w:after="0" w:line="360" w:lineRule="auto"/>
        <w:ind w:left="4320" w:firstLine="720"/>
        <w:jc w:val="both"/>
        <w:rPr>
          <w:rFonts w:asciiTheme="majorBidi" w:hAnsiTheme="majorBidi" w:cstheme="majorBidi"/>
          <w:sz w:val="24"/>
          <w:szCs w:val="24"/>
        </w:rPr>
      </w:pPr>
    </w:p>
    <w:p w:rsidR="006306C2" w:rsidRPr="00545C5F" w:rsidRDefault="006306C2" w:rsidP="006306C2">
      <w:pPr>
        <w:spacing w:after="0" w:line="360" w:lineRule="auto"/>
        <w:jc w:val="both"/>
        <w:rPr>
          <w:rFonts w:asciiTheme="majorBidi" w:hAnsiTheme="majorBidi" w:cstheme="majorBidi"/>
          <w:sz w:val="24"/>
          <w:szCs w:val="24"/>
          <w:lang w:val="id-ID"/>
        </w:rPr>
      </w:pPr>
    </w:p>
    <w:p w:rsidR="006306C2" w:rsidRPr="00545C5F" w:rsidRDefault="006306C2" w:rsidP="006306C2">
      <w:pPr>
        <w:spacing w:after="0" w:line="360" w:lineRule="auto"/>
        <w:jc w:val="both"/>
        <w:rPr>
          <w:rFonts w:asciiTheme="majorBidi" w:hAnsiTheme="majorBidi" w:cstheme="majorBidi"/>
          <w:sz w:val="24"/>
          <w:szCs w:val="24"/>
          <w:lang w:val="id-ID"/>
        </w:rPr>
      </w:pPr>
      <w:r w:rsidRPr="00545C5F">
        <w:rPr>
          <w:rFonts w:asciiTheme="majorBidi" w:hAnsiTheme="majorBidi" w:cstheme="majorBidi"/>
          <w:sz w:val="24"/>
          <w:szCs w:val="24"/>
          <w:lang w:val="id-ID"/>
        </w:rPr>
        <w:tab/>
      </w:r>
    </w:p>
    <w:p w:rsidR="006306C2" w:rsidRPr="006306C2" w:rsidRDefault="006306C2" w:rsidP="006306C2">
      <w:pPr>
        <w:pStyle w:val="Heading8"/>
        <w:ind w:left="4667" w:firstLine="720"/>
        <w:rPr>
          <w:b w:val="0"/>
          <w:bCs w:val="0"/>
          <w:u w:val="single"/>
        </w:rPr>
      </w:pPr>
      <w:r w:rsidRPr="006306C2">
        <w:rPr>
          <w:b w:val="0"/>
          <w:bCs w:val="0"/>
          <w:u w:val="single"/>
        </w:rPr>
        <w:t>Ahlan W. Djenaan</w:t>
      </w:r>
    </w:p>
    <w:p w:rsidR="006306C2" w:rsidRPr="006306C2" w:rsidRDefault="006306C2" w:rsidP="006306C2">
      <w:pPr>
        <w:spacing w:after="0" w:line="360" w:lineRule="auto"/>
        <w:ind w:left="5040" w:firstLine="347"/>
        <w:jc w:val="both"/>
        <w:rPr>
          <w:rFonts w:asciiTheme="majorBidi" w:hAnsiTheme="majorBidi" w:cstheme="majorBidi"/>
          <w:sz w:val="24"/>
          <w:szCs w:val="24"/>
        </w:rPr>
        <w:sectPr w:rsidR="006306C2" w:rsidRPr="006306C2" w:rsidSect="006306C2">
          <w:headerReference w:type="default" r:id="rId9"/>
          <w:footerReference w:type="default" r:id="rId10"/>
          <w:headerReference w:type="first" r:id="rId11"/>
          <w:pgSz w:w="12240" w:h="15840" w:code="1"/>
          <w:pgMar w:top="2268" w:right="1701" w:bottom="1701" w:left="2268" w:header="720" w:footer="720" w:gutter="0"/>
          <w:pgNumType w:fmt="lowerRoman"/>
          <w:cols w:space="720"/>
          <w:docGrid w:linePitch="360"/>
        </w:sectPr>
      </w:pPr>
      <w:r>
        <w:rPr>
          <w:rFonts w:asciiTheme="majorBidi" w:hAnsiTheme="majorBidi" w:cstheme="majorBidi"/>
          <w:sz w:val="24"/>
          <w:szCs w:val="24"/>
        </w:rPr>
        <w:t>NIM</w:t>
      </w:r>
      <w:proofErr w:type="gramStart"/>
      <w:r>
        <w:rPr>
          <w:rFonts w:asciiTheme="majorBidi" w:hAnsiTheme="majorBidi" w:cstheme="majorBidi"/>
          <w:sz w:val="24"/>
          <w:szCs w:val="24"/>
        </w:rPr>
        <w:t>:</w:t>
      </w:r>
      <w:r>
        <w:rPr>
          <w:rFonts w:asciiTheme="majorBidi" w:hAnsiTheme="majorBidi" w:cstheme="majorBidi"/>
          <w:color w:val="000000"/>
          <w:sz w:val="24"/>
          <w:szCs w:val="24"/>
        </w:rPr>
        <w:t>16.1.1.0011</w:t>
      </w:r>
      <w:proofErr w:type="gramEnd"/>
    </w:p>
    <w:p w:rsidR="000702E0" w:rsidRDefault="000702E0" w:rsidP="003414A2">
      <w:pPr>
        <w:pStyle w:val="Heading1"/>
        <w:rPr>
          <w:rFonts w:asciiTheme="majorBidi" w:hAnsiTheme="majorBidi" w:cstheme="majorBidi"/>
        </w:rPr>
      </w:pPr>
    </w:p>
    <w:p w:rsidR="006306C2" w:rsidRPr="00545C5F" w:rsidRDefault="006306C2" w:rsidP="003414A2">
      <w:pPr>
        <w:pStyle w:val="Heading1"/>
        <w:rPr>
          <w:rFonts w:asciiTheme="majorBidi" w:hAnsiTheme="majorBidi"/>
        </w:rPr>
      </w:pPr>
      <w:bookmarkStart w:id="3" w:name="_Toc115879854"/>
      <w:bookmarkStart w:id="4" w:name="_Toc118630236"/>
      <w:r w:rsidRPr="00545C5F">
        <w:rPr>
          <w:rFonts w:asciiTheme="majorBidi" w:hAnsiTheme="majorBidi"/>
        </w:rPr>
        <w:t>PENGESAHAN SKRIPSI</w:t>
      </w:r>
      <w:bookmarkEnd w:id="3"/>
      <w:bookmarkEnd w:id="4"/>
    </w:p>
    <w:p w:rsidR="000702E0" w:rsidRDefault="000702E0" w:rsidP="00F27EB5">
      <w:pPr>
        <w:ind w:left="3600"/>
        <w:rPr>
          <w:rFonts w:asciiTheme="majorBidi" w:hAnsiTheme="majorBidi" w:cstheme="majorBidi"/>
        </w:rPr>
      </w:pPr>
    </w:p>
    <w:p w:rsidR="000702E0" w:rsidRDefault="000702E0" w:rsidP="00F27EB5">
      <w:pPr>
        <w:ind w:left="3600"/>
        <w:rPr>
          <w:rFonts w:asciiTheme="majorBidi" w:hAnsiTheme="majorBidi" w:cstheme="majorBidi"/>
        </w:rPr>
      </w:pPr>
    </w:p>
    <w:p w:rsidR="000702E0" w:rsidRDefault="000702E0" w:rsidP="00F27EB5">
      <w:pPr>
        <w:ind w:left="3600"/>
        <w:rPr>
          <w:rFonts w:asciiTheme="majorBidi" w:hAnsiTheme="majorBidi" w:cstheme="majorBidi"/>
        </w:rPr>
      </w:pPr>
    </w:p>
    <w:p w:rsidR="000702E0" w:rsidRDefault="000702E0" w:rsidP="00F27EB5">
      <w:pPr>
        <w:ind w:left="3600"/>
        <w:rPr>
          <w:rFonts w:asciiTheme="majorBidi" w:hAnsiTheme="majorBidi" w:cstheme="majorBidi"/>
        </w:rPr>
      </w:pPr>
    </w:p>
    <w:p w:rsidR="000702E0" w:rsidRDefault="000702E0" w:rsidP="00F27EB5">
      <w:pPr>
        <w:ind w:left="3600"/>
        <w:rPr>
          <w:rFonts w:asciiTheme="majorBidi" w:hAnsiTheme="majorBidi" w:cstheme="majorBidi"/>
        </w:rPr>
      </w:pPr>
    </w:p>
    <w:p w:rsidR="000702E0" w:rsidRDefault="000702E0" w:rsidP="00F27EB5">
      <w:pPr>
        <w:ind w:left="3600"/>
        <w:rPr>
          <w:rFonts w:asciiTheme="majorBidi" w:hAnsiTheme="majorBidi" w:cstheme="majorBidi"/>
        </w:rPr>
      </w:pPr>
    </w:p>
    <w:p w:rsidR="000702E0" w:rsidRDefault="000702E0" w:rsidP="00F27EB5">
      <w:pPr>
        <w:ind w:left="3600"/>
        <w:rPr>
          <w:rFonts w:asciiTheme="majorBidi" w:hAnsiTheme="majorBidi" w:cstheme="majorBidi"/>
        </w:rPr>
      </w:pPr>
    </w:p>
    <w:p w:rsidR="000702E0" w:rsidRDefault="000702E0" w:rsidP="006306C2">
      <w:pPr>
        <w:rPr>
          <w:rFonts w:asciiTheme="majorBidi" w:hAnsiTheme="majorBidi" w:cstheme="majorBidi"/>
        </w:rPr>
      </w:pPr>
    </w:p>
    <w:p w:rsidR="006306C2" w:rsidRDefault="006306C2" w:rsidP="006306C2">
      <w:pPr>
        <w:rPr>
          <w:rFonts w:asciiTheme="majorBidi" w:hAnsiTheme="majorBidi" w:cstheme="majorBidi"/>
        </w:rPr>
      </w:pPr>
    </w:p>
    <w:p w:rsidR="006306C2" w:rsidRDefault="006306C2" w:rsidP="006306C2">
      <w:pPr>
        <w:rPr>
          <w:rFonts w:asciiTheme="majorBidi" w:hAnsiTheme="majorBidi" w:cstheme="majorBidi"/>
        </w:rPr>
      </w:pPr>
    </w:p>
    <w:p w:rsidR="006306C2" w:rsidRDefault="006306C2" w:rsidP="006306C2">
      <w:pPr>
        <w:rPr>
          <w:rFonts w:asciiTheme="majorBidi" w:hAnsiTheme="majorBidi" w:cstheme="majorBidi"/>
        </w:rPr>
      </w:pPr>
    </w:p>
    <w:p w:rsidR="006306C2" w:rsidRDefault="006306C2" w:rsidP="006306C2">
      <w:pPr>
        <w:rPr>
          <w:rFonts w:asciiTheme="majorBidi" w:hAnsiTheme="majorBidi" w:cstheme="majorBidi"/>
        </w:rPr>
      </w:pPr>
    </w:p>
    <w:p w:rsidR="006306C2" w:rsidRDefault="006306C2" w:rsidP="006306C2">
      <w:pPr>
        <w:rPr>
          <w:rFonts w:asciiTheme="majorBidi" w:hAnsiTheme="majorBidi" w:cstheme="majorBidi"/>
        </w:rPr>
      </w:pPr>
    </w:p>
    <w:p w:rsidR="006306C2" w:rsidRDefault="006306C2" w:rsidP="006306C2">
      <w:pPr>
        <w:rPr>
          <w:rFonts w:asciiTheme="majorBidi" w:hAnsiTheme="majorBidi" w:cstheme="majorBidi"/>
        </w:rPr>
      </w:pPr>
    </w:p>
    <w:p w:rsidR="006306C2" w:rsidRDefault="006306C2" w:rsidP="006306C2">
      <w:pPr>
        <w:rPr>
          <w:rFonts w:asciiTheme="majorBidi" w:hAnsiTheme="majorBidi" w:cstheme="majorBidi"/>
        </w:rPr>
      </w:pPr>
    </w:p>
    <w:p w:rsidR="006306C2" w:rsidRDefault="006306C2" w:rsidP="006306C2">
      <w:pPr>
        <w:rPr>
          <w:rFonts w:asciiTheme="majorBidi" w:hAnsiTheme="majorBidi" w:cstheme="majorBidi"/>
        </w:rPr>
      </w:pPr>
    </w:p>
    <w:p w:rsidR="006306C2" w:rsidRDefault="006306C2" w:rsidP="006306C2">
      <w:pPr>
        <w:rPr>
          <w:rFonts w:asciiTheme="majorBidi" w:hAnsiTheme="majorBidi" w:cstheme="majorBidi"/>
        </w:rPr>
      </w:pPr>
    </w:p>
    <w:p w:rsidR="006306C2" w:rsidRDefault="006306C2" w:rsidP="006306C2">
      <w:pPr>
        <w:rPr>
          <w:rFonts w:asciiTheme="majorBidi" w:hAnsiTheme="majorBidi" w:cstheme="majorBidi"/>
        </w:rPr>
      </w:pPr>
    </w:p>
    <w:p w:rsidR="006306C2" w:rsidRDefault="006306C2" w:rsidP="006306C2">
      <w:pPr>
        <w:rPr>
          <w:rFonts w:asciiTheme="majorBidi" w:hAnsiTheme="majorBidi" w:cstheme="majorBidi"/>
        </w:rPr>
      </w:pPr>
    </w:p>
    <w:p w:rsidR="006306C2" w:rsidRDefault="006306C2" w:rsidP="006306C2">
      <w:pPr>
        <w:rPr>
          <w:rFonts w:asciiTheme="majorBidi" w:hAnsiTheme="majorBidi" w:cstheme="majorBidi"/>
        </w:rPr>
      </w:pPr>
    </w:p>
    <w:p w:rsidR="006306C2" w:rsidRDefault="006306C2" w:rsidP="006306C2">
      <w:pPr>
        <w:rPr>
          <w:rFonts w:asciiTheme="majorBidi" w:hAnsiTheme="majorBidi" w:cstheme="majorBidi"/>
        </w:rPr>
      </w:pPr>
    </w:p>
    <w:p w:rsidR="006306C2" w:rsidRDefault="006306C2" w:rsidP="006306C2">
      <w:pPr>
        <w:rPr>
          <w:rFonts w:asciiTheme="majorBidi" w:hAnsiTheme="majorBidi" w:cstheme="majorBidi"/>
        </w:rPr>
      </w:pPr>
    </w:p>
    <w:p w:rsidR="00677D87" w:rsidRDefault="00677D87" w:rsidP="00677D87">
      <w:pPr>
        <w:pStyle w:val="Heading1"/>
        <w:ind w:left="0" w:firstLine="0"/>
        <w:rPr>
          <w:rFonts w:asciiTheme="majorBidi" w:hAnsiTheme="majorBidi" w:cstheme="majorBidi"/>
          <w:b w:val="0"/>
          <w:sz w:val="22"/>
          <w:szCs w:val="22"/>
        </w:rPr>
      </w:pPr>
    </w:p>
    <w:p w:rsidR="00677D87" w:rsidRDefault="00677D87" w:rsidP="00677D87"/>
    <w:p w:rsidR="00677D87" w:rsidRPr="00677D87" w:rsidRDefault="00677D87" w:rsidP="00677D87"/>
    <w:p w:rsidR="00973720" w:rsidRPr="00F27EB5" w:rsidRDefault="00973720" w:rsidP="003414A2">
      <w:pPr>
        <w:pStyle w:val="Heading1"/>
        <w:rPr>
          <w:rFonts w:asciiTheme="majorBidi" w:hAnsiTheme="majorBidi" w:cstheme="majorBidi"/>
        </w:rPr>
      </w:pPr>
      <w:bookmarkStart w:id="5" w:name="_Toc118630238"/>
      <w:r w:rsidRPr="00F27EB5">
        <w:rPr>
          <w:rFonts w:asciiTheme="majorBidi" w:hAnsiTheme="majorBidi" w:cstheme="majorBidi"/>
        </w:rPr>
        <w:lastRenderedPageBreak/>
        <w:t>KATA PENGANTAR</w:t>
      </w:r>
      <w:bookmarkEnd w:id="5"/>
    </w:p>
    <w:p w:rsidR="00973720" w:rsidRPr="005A7DDA" w:rsidRDefault="00973720" w:rsidP="00CD0994">
      <w:pPr>
        <w:spacing w:after="0"/>
        <w:ind w:left="2880" w:firstLine="720"/>
        <w:rPr>
          <w:rFonts w:ascii="Times New Roman" w:hAnsi="Times New Roman" w:cs="Times New Roman"/>
          <w:b/>
          <w:sz w:val="24"/>
          <w:szCs w:val="24"/>
        </w:rPr>
      </w:pPr>
    </w:p>
    <w:p w:rsidR="00AB627B" w:rsidRPr="009514FB" w:rsidRDefault="00973720" w:rsidP="0094380F">
      <w:pPr>
        <w:spacing w:after="0" w:line="360" w:lineRule="auto"/>
        <w:ind w:firstLine="405"/>
        <w:jc w:val="both"/>
        <w:rPr>
          <w:rFonts w:ascii="Times New Roman" w:hAnsi="Times New Roman" w:cs="Times New Roman"/>
          <w:sz w:val="24"/>
          <w:szCs w:val="24"/>
        </w:rPr>
      </w:pPr>
      <w:r w:rsidRPr="009514FB">
        <w:rPr>
          <w:rFonts w:ascii="Times New Roman" w:hAnsi="Times New Roman" w:cs="Times New Roman"/>
          <w:sz w:val="24"/>
          <w:szCs w:val="24"/>
        </w:rPr>
        <w:t>Sega</w:t>
      </w:r>
      <w:r w:rsidR="00CD0994" w:rsidRPr="009514FB">
        <w:rPr>
          <w:rFonts w:ascii="Times New Roman" w:hAnsi="Times New Roman" w:cs="Times New Roman"/>
          <w:sz w:val="24"/>
          <w:szCs w:val="24"/>
        </w:rPr>
        <w:t xml:space="preserve">la puji hanya milik Allah swt. </w:t>
      </w:r>
      <w:r w:rsidRPr="009514FB">
        <w:rPr>
          <w:rFonts w:ascii="Times New Roman" w:hAnsi="Times New Roman" w:cs="Times New Roman"/>
          <w:sz w:val="24"/>
          <w:szCs w:val="24"/>
        </w:rPr>
        <w:t xml:space="preserve">Tuhan seluruh alam yang telah menciptakan segala makhluk di muka bumi, Maha Pemilik Segala Ilmu. Syukur tiada henti terlafazkan untuk-Nya yang telah melimpahkan segala rahmat, mencurahkan kasih sayang serta karunia yang berlimpah berupa kesehatan, kesempatan, dan waktu yang luang sehingga peneliti bisa menyelesaikan skripsi ini. Untaian </w:t>
      </w:r>
      <w:proofErr w:type="gramStart"/>
      <w:r w:rsidRPr="009514FB">
        <w:rPr>
          <w:rFonts w:ascii="Times New Roman" w:hAnsi="Times New Roman" w:cs="Times New Roman"/>
          <w:sz w:val="24"/>
          <w:szCs w:val="24"/>
        </w:rPr>
        <w:t>salam</w:t>
      </w:r>
      <w:proofErr w:type="gramEnd"/>
      <w:r w:rsidRPr="009514FB">
        <w:rPr>
          <w:rFonts w:ascii="Times New Roman" w:hAnsi="Times New Roman" w:cs="Times New Roman"/>
          <w:sz w:val="24"/>
          <w:szCs w:val="24"/>
        </w:rPr>
        <w:t xml:space="preserve"> semoga tetap tercurah kepada Nabi Muhammad saw. </w:t>
      </w:r>
      <w:proofErr w:type="gramStart"/>
      <w:r w:rsidRPr="009514FB">
        <w:rPr>
          <w:rFonts w:ascii="Times New Roman" w:hAnsi="Times New Roman" w:cs="Times New Roman"/>
          <w:sz w:val="24"/>
          <w:szCs w:val="24"/>
        </w:rPr>
        <w:t>yang</w:t>
      </w:r>
      <w:proofErr w:type="gramEnd"/>
      <w:r w:rsidRPr="009514FB">
        <w:rPr>
          <w:rFonts w:ascii="Times New Roman" w:hAnsi="Times New Roman" w:cs="Times New Roman"/>
          <w:sz w:val="24"/>
          <w:szCs w:val="24"/>
        </w:rPr>
        <w:t xml:space="preserve"> telah memperjuangkan panji-panji ke islaman, membuka tabir kebenaran dan menjadi panutan seluruh umat. Peneliti menyadari banyak pihak yang telah ikut berpartisipasi secara aktif maupun pasif dalam membantu proses penyelesaian skripsi ini, oleh karena itu, penulis merasa sangat perlu menyampaikan ucapan terima kasih kepada pihak yang membantu, baik yang telah membimbing, mengarahkan, memberikan petunjuk maupun yang senantiasa memotivasi dan mendo’akan sehingga hambatan-hambatan dapat teratasi dengan baik, mereka adalah motivator terbaik bagi peneliti, yaitu Ucapan terima kasih pula yang tak terhingga kepada:</w:t>
      </w:r>
    </w:p>
    <w:p w:rsidR="00973720" w:rsidRPr="009514FB" w:rsidRDefault="00973720" w:rsidP="00CD0994">
      <w:pPr>
        <w:spacing w:after="0" w:line="360" w:lineRule="auto"/>
        <w:jc w:val="both"/>
        <w:rPr>
          <w:rFonts w:ascii="Times New Roman" w:hAnsi="Times New Roman" w:cs="Times New Roman"/>
          <w:sz w:val="24"/>
          <w:szCs w:val="24"/>
        </w:rPr>
      </w:pPr>
    </w:p>
    <w:p w:rsidR="00973720" w:rsidRPr="009514FB" w:rsidRDefault="00973720" w:rsidP="00AD16D8">
      <w:pPr>
        <w:pStyle w:val="ListParagraph"/>
        <w:numPr>
          <w:ilvl w:val="0"/>
          <w:numId w:val="1"/>
        </w:numPr>
        <w:spacing w:after="0" w:line="360" w:lineRule="auto"/>
        <w:jc w:val="both"/>
        <w:rPr>
          <w:rFonts w:ascii="Times New Roman" w:hAnsi="Times New Roman" w:cs="Times New Roman"/>
          <w:sz w:val="24"/>
          <w:szCs w:val="24"/>
        </w:rPr>
      </w:pPr>
      <w:r w:rsidRPr="009514FB">
        <w:rPr>
          <w:rFonts w:ascii="Times New Roman" w:hAnsi="Times New Roman" w:cs="Times New Roman"/>
          <w:sz w:val="24"/>
          <w:szCs w:val="24"/>
        </w:rPr>
        <w:t xml:space="preserve">Kedua orang tua tercinta penulis, ayahanda Remon Djenaan dan Ibunda Since tobangen atas </w:t>
      </w:r>
      <w:proofErr w:type="gramStart"/>
      <w:r w:rsidRPr="009514FB">
        <w:rPr>
          <w:rFonts w:ascii="Times New Roman" w:hAnsi="Times New Roman" w:cs="Times New Roman"/>
          <w:sz w:val="24"/>
          <w:szCs w:val="24"/>
        </w:rPr>
        <w:t>doa</w:t>
      </w:r>
      <w:proofErr w:type="gramEnd"/>
      <w:r w:rsidRPr="009514FB">
        <w:rPr>
          <w:rFonts w:ascii="Times New Roman" w:hAnsi="Times New Roman" w:cs="Times New Roman"/>
          <w:sz w:val="24"/>
          <w:szCs w:val="24"/>
        </w:rPr>
        <w:t xml:space="preserve"> dan jerih payahnya dalam mengasuh dan mendidik penulis dengan sabar, penuh pengorbanan baik lahiriyah maupun batiniyah sampai saai ini. </w:t>
      </w:r>
      <w:proofErr w:type="gramStart"/>
      <w:r w:rsidRPr="009514FB">
        <w:rPr>
          <w:rFonts w:ascii="Times New Roman" w:hAnsi="Times New Roman" w:cs="Times New Roman"/>
          <w:sz w:val="24"/>
          <w:szCs w:val="24"/>
        </w:rPr>
        <w:t>semoga</w:t>
      </w:r>
      <w:proofErr w:type="gramEnd"/>
      <w:r w:rsidRPr="009514FB">
        <w:rPr>
          <w:rFonts w:ascii="Times New Roman" w:hAnsi="Times New Roman" w:cs="Times New Roman"/>
          <w:sz w:val="24"/>
          <w:szCs w:val="24"/>
        </w:rPr>
        <w:t xml:space="preserve"> Allah swt., selalu melimpahkan rahmat dan karunia-Nya kepada mereka. Amin</w:t>
      </w:r>
    </w:p>
    <w:p w:rsidR="00973720" w:rsidRPr="009514FB" w:rsidRDefault="00A5076B" w:rsidP="00AD16D8">
      <w:pPr>
        <w:pStyle w:val="ListParagraph"/>
        <w:numPr>
          <w:ilvl w:val="0"/>
          <w:numId w:val="1"/>
        </w:numPr>
        <w:spacing w:after="0" w:line="360" w:lineRule="auto"/>
        <w:jc w:val="both"/>
        <w:rPr>
          <w:rFonts w:ascii="Times New Roman" w:hAnsi="Times New Roman" w:cs="Times New Roman"/>
          <w:sz w:val="24"/>
          <w:szCs w:val="24"/>
        </w:rPr>
      </w:pPr>
      <w:r w:rsidRPr="009514FB">
        <w:rPr>
          <w:rFonts w:ascii="Times New Roman" w:hAnsi="Times New Roman" w:cs="Times New Roman"/>
          <w:sz w:val="24"/>
          <w:szCs w:val="24"/>
        </w:rPr>
        <w:t>Delmus Puneri Salim</w:t>
      </w:r>
      <w:r w:rsidR="00595D06" w:rsidRPr="009514FB">
        <w:rPr>
          <w:rFonts w:ascii="Times New Roman" w:hAnsi="Times New Roman" w:cs="Times New Roman"/>
          <w:sz w:val="24"/>
          <w:szCs w:val="24"/>
        </w:rPr>
        <w:t xml:space="preserve">, S.Ag, MA, M.Res, Ph.D. </w:t>
      </w:r>
      <w:r w:rsidR="00973720" w:rsidRPr="009514FB">
        <w:rPr>
          <w:rFonts w:ascii="Times New Roman" w:hAnsi="Times New Roman" w:cs="Times New Roman"/>
          <w:sz w:val="24"/>
          <w:szCs w:val="24"/>
        </w:rPr>
        <w:t xml:space="preserve"> seba</w:t>
      </w:r>
      <w:r w:rsidR="00595D06" w:rsidRPr="009514FB">
        <w:rPr>
          <w:rFonts w:ascii="Times New Roman" w:hAnsi="Times New Roman" w:cs="Times New Roman"/>
          <w:sz w:val="24"/>
          <w:szCs w:val="24"/>
        </w:rPr>
        <w:t>gai Rektor IAIN Manado dan Dr. Ahmad Rajafi, M.HI, Dr. Radlyah H, JAN, SE.,M.Si, Dr. Musdalifah, MSi.,M.Psi,</w:t>
      </w:r>
      <w:r w:rsidR="00973720" w:rsidRPr="009514FB">
        <w:rPr>
          <w:rFonts w:ascii="Times New Roman" w:hAnsi="Times New Roman" w:cs="Times New Roman"/>
          <w:sz w:val="24"/>
          <w:szCs w:val="24"/>
        </w:rPr>
        <w:t xml:space="preserve"> selak</w:t>
      </w:r>
      <w:r w:rsidR="00595D06" w:rsidRPr="009514FB">
        <w:rPr>
          <w:rFonts w:ascii="Times New Roman" w:hAnsi="Times New Roman" w:cs="Times New Roman"/>
          <w:sz w:val="24"/>
          <w:szCs w:val="24"/>
        </w:rPr>
        <w:t xml:space="preserve">u wakil Rektor I, II ,III. </w:t>
      </w:r>
    </w:p>
    <w:p w:rsidR="004C4B17" w:rsidRPr="009514FB" w:rsidRDefault="00C629AE" w:rsidP="00AD16D8">
      <w:pPr>
        <w:pStyle w:val="ListParagraph"/>
        <w:numPr>
          <w:ilvl w:val="0"/>
          <w:numId w:val="1"/>
        </w:numPr>
        <w:spacing w:after="0" w:line="360" w:lineRule="auto"/>
        <w:jc w:val="both"/>
        <w:rPr>
          <w:rFonts w:ascii="Times New Roman" w:hAnsi="Times New Roman" w:cs="Times New Roman"/>
          <w:sz w:val="24"/>
          <w:szCs w:val="24"/>
        </w:rPr>
      </w:pPr>
      <w:r w:rsidRPr="009514FB">
        <w:rPr>
          <w:rFonts w:ascii="Times New Roman" w:hAnsi="Times New Roman" w:cs="Times New Roman"/>
          <w:sz w:val="24"/>
          <w:szCs w:val="24"/>
        </w:rPr>
        <w:t xml:space="preserve">Dr. Hj. Salma, MHI. </w:t>
      </w:r>
      <w:r w:rsidR="004C4B17" w:rsidRPr="009514FB">
        <w:rPr>
          <w:rFonts w:ascii="Times New Roman" w:hAnsi="Times New Roman" w:cs="Times New Roman"/>
          <w:sz w:val="24"/>
          <w:szCs w:val="24"/>
        </w:rPr>
        <w:t>s</w:t>
      </w:r>
      <w:r w:rsidRPr="009514FB">
        <w:rPr>
          <w:rFonts w:ascii="Times New Roman" w:hAnsi="Times New Roman" w:cs="Times New Roman"/>
          <w:sz w:val="24"/>
          <w:szCs w:val="24"/>
        </w:rPr>
        <w:t>ebagai Dekan Fakultas Syariah</w:t>
      </w:r>
      <w:r w:rsidR="004C4B17" w:rsidRPr="009514FB">
        <w:rPr>
          <w:rFonts w:ascii="Times New Roman" w:hAnsi="Times New Roman" w:cs="Times New Roman"/>
          <w:sz w:val="24"/>
          <w:szCs w:val="24"/>
        </w:rPr>
        <w:t xml:space="preserve">, Dr. </w:t>
      </w:r>
      <w:r w:rsidRPr="009514FB">
        <w:rPr>
          <w:rFonts w:ascii="Times New Roman" w:hAnsi="Times New Roman" w:cs="Times New Roman"/>
          <w:sz w:val="24"/>
          <w:szCs w:val="24"/>
        </w:rPr>
        <w:t>Drs. Naskur, MHI,  Dr. Frangky Suleman, MHI, Dr. H.</w:t>
      </w:r>
      <w:r w:rsidR="00154B11" w:rsidRPr="009514FB">
        <w:rPr>
          <w:rFonts w:ascii="Times New Roman" w:hAnsi="Times New Roman" w:cs="Times New Roman"/>
          <w:sz w:val="24"/>
          <w:szCs w:val="24"/>
        </w:rPr>
        <w:t xml:space="preserve"> Hasyim Lahilote</w:t>
      </w:r>
      <w:r w:rsidR="00FC3392">
        <w:rPr>
          <w:rFonts w:ascii="Times New Roman" w:hAnsi="Times New Roman" w:cs="Times New Roman"/>
          <w:sz w:val="24"/>
          <w:szCs w:val="24"/>
        </w:rPr>
        <w:t xml:space="preserve"> MH</w:t>
      </w:r>
      <w:r w:rsidR="00154B11" w:rsidRPr="009514FB">
        <w:rPr>
          <w:rFonts w:ascii="Times New Roman" w:hAnsi="Times New Roman" w:cs="Times New Roman"/>
          <w:sz w:val="24"/>
          <w:szCs w:val="24"/>
        </w:rPr>
        <w:t>,</w:t>
      </w:r>
      <w:r w:rsidR="004C4B17" w:rsidRPr="009514FB">
        <w:rPr>
          <w:rFonts w:ascii="Times New Roman" w:hAnsi="Times New Roman" w:cs="Times New Roman"/>
          <w:sz w:val="24"/>
          <w:szCs w:val="24"/>
        </w:rPr>
        <w:t xml:space="preserve"> selaku wakil Dekan I, II, dan III</w:t>
      </w:r>
    </w:p>
    <w:p w:rsidR="004C4B17" w:rsidRPr="009514FB" w:rsidRDefault="00154B11" w:rsidP="00AD16D8">
      <w:pPr>
        <w:pStyle w:val="ListParagraph"/>
        <w:numPr>
          <w:ilvl w:val="0"/>
          <w:numId w:val="1"/>
        </w:numPr>
        <w:spacing w:after="0" w:line="360" w:lineRule="auto"/>
        <w:jc w:val="both"/>
        <w:rPr>
          <w:rFonts w:ascii="Times New Roman" w:hAnsi="Times New Roman" w:cs="Times New Roman"/>
          <w:sz w:val="24"/>
          <w:szCs w:val="24"/>
        </w:rPr>
      </w:pPr>
      <w:r w:rsidRPr="009514FB">
        <w:rPr>
          <w:rFonts w:ascii="Times New Roman" w:hAnsi="Times New Roman" w:cs="Times New Roman"/>
          <w:sz w:val="24"/>
          <w:szCs w:val="24"/>
        </w:rPr>
        <w:t>Dr. Muliadi Nur, MH, dan Rizaldy Purnomo Pedju</w:t>
      </w:r>
      <w:r w:rsidR="004C4B17" w:rsidRPr="009514FB">
        <w:rPr>
          <w:rFonts w:ascii="Times New Roman" w:hAnsi="Times New Roman" w:cs="Times New Roman"/>
          <w:sz w:val="24"/>
          <w:szCs w:val="24"/>
        </w:rPr>
        <w:t>,</w:t>
      </w:r>
      <w:r w:rsidRPr="009514FB">
        <w:rPr>
          <w:rFonts w:ascii="Times New Roman" w:hAnsi="Times New Roman" w:cs="Times New Roman"/>
          <w:sz w:val="24"/>
          <w:szCs w:val="24"/>
        </w:rPr>
        <w:t xml:space="preserve"> MH, selaku Ketua Prodi Hukum Keluarga Islam (Ahwal Al-Syakhsiyyah)</w:t>
      </w:r>
      <w:r w:rsidR="004C4B17" w:rsidRPr="009514FB">
        <w:rPr>
          <w:rFonts w:ascii="Times New Roman" w:hAnsi="Times New Roman" w:cs="Times New Roman"/>
          <w:sz w:val="24"/>
          <w:szCs w:val="24"/>
        </w:rPr>
        <w:t xml:space="preserve"> bersama sekertarisnya.</w:t>
      </w:r>
    </w:p>
    <w:p w:rsidR="004C4B17" w:rsidRPr="009514FB" w:rsidRDefault="00154B11" w:rsidP="00AD16D8">
      <w:pPr>
        <w:pStyle w:val="ListParagraph"/>
        <w:numPr>
          <w:ilvl w:val="0"/>
          <w:numId w:val="1"/>
        </w:numPr>
        <w:spacing w:after="0" w:line="360" w:lineRule="auto"/>
        <w:jc w:val="both"/>
        <w:rPr>
          <w:rFonts w:ascii="Times New Roman" w:hAnsi="Times New Roman" w:cs="Times New Roman"/>
          <w:sz w:val="24"/>
          <w:szCs w:val="24"/>
        </w:rPr>
      </w:pPr>
      <w:r w:rsidRPr="009514FB">
        <w:rPr>
          <w:rFonts w:ascii="Times New Roman" w:hAnsi="Times New Roman" w:cs="Times New Roman"/>
          <w:sz w:val="24"/>
          <w:szCs w:val="24"/>
        </w:rPr>
        <w:t>Dr. H. Hsyim Lahilote MH,</w:t>
      </w:r>
      <w:r w:rsidR="004C4B17" w:rsidRPr="009514FB">
        <w:rPr>
          <w:rFonts w:ascii="Times New Roman" w:hAnsi="Times New Roman" w:cs="Times New Roman"/>
          <w:sz w:val="24"/>
          <w:szCs w:val="24"/>
        </w:rPr>
        <w:t xml:space="preserve"> selaku pembimbin</w:t>
      </w:r>
      <w:r w:rsidRPr="009514FB">
        <w:rPr>
          <w:rFonts w:ascii="Times New Roman" w:hAnsi="Times New Roman" w:cs="Times New Roman"/>
          <w:sz w:val="24"/>
          <w:szCs w:val="24"/>
        </w:rPr>
        <w:t>g I dan Rizaldy Purnomo Pedju, MH, selaku</w:t>
      </w:r>
      <w:r w:rsidR="004C4B17" w:rsidRPr="009514FB">
        <w:rPr>
          <w:rFonts w:ascii="Times New Roman" w:hAnsi="Times New Roman" w:cs="Times New Roman"/>
          <w:sz w:val="24"/>
          <w:szCs w:val="24"/>
        </w:rPr>
        <w:t xml:space="preserve"> </w:t>
      </w:r>
      <w:r w:rsidRPr="009514FB">
        <w:rPr>
          <w:rFonts w:ascii="Times New Roman" w:hAnsi="Times New Roman" w:cs="Times New Roman"/>
          <w:sz w:val="24"/>
          <w:szCs w:val="24"/>
        </w:rPr>
        <w:t>pembimbing II, Prof</w:t>
      </w:r>
      <w:r w:rsidR="00A5076B" w:rsidRPr="009514FB">
        <w:rPr>
          <w:rFonts w:ascii="Times New Roman" w:hAnsi="Times New Roman" w:cs="Times New Roman"/>
          <w:sz w:val="24"/>
          <w:szCs w:val="24"/>
        </w:rPr>
        <w:t>. Dr. Dra. Rukmina Gonibala, Msi,</w:t>
      </w:r>
      <w:r w:rsidR="004C4B17" w:rsidRPr="009514FB">
        <w:rPr>
          <w:rFonts w:ascii="Times New Roman" w:hAnsi="Times New Roman" w:cs="Times New Roman"/>
          <w:sz w:val="24"/>
          <w:szCs w:val="24"/>
        </w:rPr>
        <w:t xml:space="preserve"> selaku penguj</w:t>
      </w:r>
      <w:r w:rsidRPr="009514FB">
        <w:rPr>
          <w:rFonts w:ascii="Times New Roman" w:hAnsi="Times New Roman" w:cs="Times New Roman"/>
          <w:sz w:val="24"/>
          <w:szCs w:val="24"/>
        </w:rPr>
        <w:t>i I dan Dr. Frangky Suleman, MHI,</w:t>
      </w:r>
      <w:r w:rsidR="004C4B17" w:rsidRPr="009514FB">
        <w:rPr>
          <w:rFonts w:ascii="Times New Roman" w:hAnsi="Times New Roman" w:cs="Times New Roman"/>
          <w:sz w:val="24"/>
          <w:szCs w:val="24"/>
        </w:rPr>
        <w:t xml:space="preserve"> selaku penguji II</w:t>
      </w:r>
      <w:proofErr w:type="gramStart"/>
      <w:r w:rsidR="00A5076B" w:rsidRPr="009514FB">
        <w:rPr>
          <w:rFonts w:ascii="Times New Roman" w:hAnsi="Times New Roman" w:cs="Times New Roman"/>
          <w:sz w:val="24"/>
          <w:szCs w:val="24"/>
        </w:rPr>
        <w:t xml:space="preserve">, </w:t>
      </w:r>
      <w:r w:rsidR="004C4B17" w:rsidRPr="009514FB">
        <w:rPr>
          <w:rFonts w:ascii="Times New Roman" w:hAnsi="Times New Roman" w:cs="Times New Roman"/>
          <w:sz w:val="24"/>
          <w:szCs w:val="24"/>
        </w:rPr>
        <w:t xml:space="preserve"> yang</w:t>
      </w:r>
      <w:proofErr w:type="gramEnd"/>
      <w:r w:rsidR="004C4B17" w:rsidRPr="009514FB">
        <w:rPr>
          <w:rFonts w:ascii="Times New Roman" w:hAnsi="Times New Roman" w:cs="Times New Roman"/>
          <w:sz w:val="24"/>
          <w:szCs w:val="24"/>
        </w:rPr>
        <w:t xml:space="preserve"> dengan ikhlas membimbing dan memberikan arahan kepada peneliti dalam menyelesaikan skripsi sejak awal hingga akhir.</w:t>
      </w:r>
    </w:p>
    <w:p w:rsidR="004C4B17" w:rsidRPr="009514FB" w:rsidRDefault="004C4B17" w:rsidP="00AD16D8">
      <w:pPr>
        <w:pStyle w:val="ListParagraph"/>
        <w:numPr>
          <w:ilvl w:val="0"/>
          <w:numId w:val="1"/>
        </w:numPr>
        <w:spacing w:after="0" w:line="360" w:lineRule="auto"/>
        <w:jc w:val="both"/>
        <w:rPr>
          <w:rFonts w:ascii="Times New Roman" w:hAnsi="Times New Roman" w:cs="Times New Roman"/>
          <w:sz w:val="24"/>
          <w:szCs w:val="24"/>
        </w:rPr>
      </w:pPr>
      <w:r w:rsidRPr="009514FB">
        <w:rPr>
          <w:rFonts w:ascii="Times New Roman" w:hAnsi="Times New Roman" w:cs="Times New Roman"/>
          <w:sz w:val="24"/>
          <w:szCs w:val="24"/>
        </w:rPr>
        <w:t>Para dosen d</w:t>
      </w:r>
      <w:r w:rsidR="00D92B6E" w:rsidRPr="009514FB">
        <w:rPr>
          <w:rFonts w:ascii="Times New Roman" w:hAnsi="Times New Roman" w:cs="Times New Roman"/>
          <w:sz w:val="24"/>
          <w:szCs w:val="24"/>
        </w:rPr>
        <w:t>i lingkungan Fakultas Syariah IAIN Manado</w:t>
      </w:r>
      <w:r w:rsidRPr="009514FB">
        <w:rPr>
          <w:rFonts w:ascii="Times New Roman" w:hAnsi="Times New Roman" w:cs="Times New Roman"/>
          <w:sz w:val="24"/>
          <w:szCs w:val="24"/>
        </w:rPr>
        <w:t xml:space="preserve"> yang telah berjasa mengajar dan mendidik peneli</w:t>
      </w:r>
      <w:r w:rsidR="00D92B6E" w:rsidRPr="009514FB">
        <w:rPr>
          <w:rFonts w:ascii="Times New Roman" w:hAnsi="Times New Roman" w:cs="Times New Roman"/>
          <w:sz w:val="24"/>
          <w:szCs w:val="24"/>
        </w:rPr>
        <w:t xml:space="preserve">ti selama menjadi mahasiswa di </w:t>
      </w:r>
      <w:r w:rsidRPr="009514FB">
        <w:rPr>
          <w:rFonts w:ascii="Times New Roman" w:hAnsi="Times New Roman" w:cs="Times New Roman"/>
          <w:sz w:val="24"/>
          <w:szCs w:val="24"/>
        </w:rPr>
        <w:t>I</w:t>
      </w:r>
      <w:r w:rsidR="00D92B6E" w:rsidRPr="009514FB">
        <w:rPr>
          <w:rFonts w:ascii="Times New Roman" w:hAnsi="Times New Roman" w:cs="Times New Roman"/>
          <w:sz w:val="24"/>
          <w:szCs w:val="24"/>
        </w:rPr>
        <w:t>AIN Manado</w:t>
      </w:r>
      <w:r w:rsidRPr="009514FB">
        <w:rPr>
          <w:rFonts w:ascii="Times New Roman" w:hAnsi="Times New Roman" w:cs="Times New Roman"/>
          <w:sz w:val="24"/>
          <w:szCs w:val="24"/>
        </w:rPr>
        <w:t>.</w:t>
      </w:r>
    </w:p>
    <w:p w:rsidR="004C4B17" w:rsidRPr="009514FB" w:rsidRDefault="004C4B17" w:rsidP="00AD16D8">
      <w:pPr>
        <w:pStyle w:val="ListParagraph"/>
        <w:numPr>
          <w:ilvl w:val="0"/>
          <w:numId w:val="1"/>
        </w:numPr>
        <w:spacing w:after="0" w:line="360" w:lineRule="auto"/>
        <w:jc w:val="both"/>
        <w:rPr>
          <w:rFonts w:ascii="Times New Roman" w:hAnsi="Times New Roman" w:cs="Times New Roman"/>
          <w:sz w:val="24"/>
          <w:szCs w:val="24"/>
        </w:rPr>
      </w:pPr>
      <w:r w:rsidRPr="009514FB">
        <w:rPr>
          <w:rFonts w:ascii="Times New Roman" w:hAnsi="Times New Roman" w:cs="Times New Roman"/>
          <w:sz w:val="24"/>
          <w:szCs w:val="24"/>
        </w:rPr>
        <w:lastRenderedPageBreak/>
        <w:t>Staf Akademik yang dengan sabarnya melayani peneliti untuk menyelesaikan prosedur akademik yang harus dijalani hingga ke tahap penyelesaian</w:t>
      </w:r>
    </w:p>
    <w:p w:rsidR="004C4B17" w:rsidRPr="009514FB" w:rsidRDefault="00D92B6E" w:rsidP="00AD16D8">
      <w:pPr>
        <w:pStyle w:val="ListParagraph"/>
        <w:numPr>
          <w:ilvl w:val="0"/>
          <w:numId w:val="1"/>
        </w:numPr>
        <w:spacing w:after="0" w:line="360" w:lineRule="auto"/>
        <w:jc w:val="both"/>
        <w:rPr>
          <w:rFonts w:ascii="Times New Roman" w:hAnsi="Times New Roman" w:cs="Times New Roman"/>
          <w:sz w:val="24"/>
          <w:szCs w:val="24"/>
        </w:rPr>
      </w:pPr>
      <w:r w:rsidRPr="009514FB">
        <w:rPr>
          <w:rFonts w:ascii="Times New Roman" w:hAnsi="Times New Roman" w:cs="Times New Roman"/>
          <w:sz w:val="24"/>
          <w:szCs w:val="24"/>
        </w:rPr>
        <w:t>Ibu kepala</w:t>
      </w:r>
      <w:r w:rsidR="004C4B17" w:rsidRPr="009514FB">
        <w:rPr>
          <w:rFonts w:ascii="Times New Roman" w:hAnsi="Times New Roman" w:cs="Times New Roman"/>
          <w:sz w:val="24"/>
          <w:szCs w:val="24"/>
        </w:rPr>
        <w:t xml:space="preserve"> perpus</w:t>
      </w:r>
      <w:r w:rsidRPr="009514FB">
        <w:rPr>
          <w:rFonts w:ascii="Times New Roman" w:hAnsi="Times New Roman" w:cs="Times New Roman"/>
          <w:sz w:val="24"/>
          <w:szCs w:val="24"/>
        </w:rPr>
        <w:t>takaan IAIN Manado,</w:t>
      </w:r>
      <w:r w:rsidR="004C4B17" w:rsidRPr="009514FB">
        <w:rPr>
          <w:rFonts w:ascii="Times New Roman" w:hAnsi="Times New Roman" w:cs="Times New Roman"/>
          <w:sz w:val="24"/>
          <w:szCs w:val="24"/>
        </w:rPr>
        <w:t xml:space="preserve"> beserta staf-stafnya yang telah menyediakan referensi yang dibutuhkan dalam penyelesaian skripsi.</w:t>
      </w:r>
    </w:p>
    <w:p w:rsidR="00932C5A" w:rsidRPr="009514FB" w:rsidRDefault="00932C5A" w:rsidP="00AD16D8">
      <w:pPr>
        <w:pStyle w:val="ListParagraph"/>
        <w:numPr>
          <w:ilvl w:val="0"/>
          <w:numId w:val="1"/>
        </w:numPr>
        <w:spacing w:after="0" w:line="360" w:lineRule="auto"/>
        <w:jc w:val="both"/>
        <w:rPr>
          <w:rFonts w:ascii="Times New Roman" w:hAnsi="Times New Roman" w:cs="Times New Roman"/>
          <w:sz w:val="24"/>
          <w:szCs w:val="24"/>
        </w:rPr>
      </w:pPr>
      <w:r w:rsidRPr="009514FB">
        <w:rPr>
          <w:rFonts w:ascii="Times New Roman" w:hAnsi="Times New Roman" w:cs="Times New Roman"/>
          <w:sz w:val="24"/>
          <w:szCs w:val="24"/>
        </w:rPr>
        <w:t>Para kakak-kakak sahabat dan adik-adik dari prodi Al-Ahwal asyakh</w:t>
      </w:r>
      <w:r w:rsidR="00A5076B" w:rsidRPr="009514FB">
        <w:rPr>
          <w:rFonts w:ascii="Times New Roman" w:hAnsi="Times New Roman" w:cs="Times New Roman"/>
          <w:sz w:val="24"/>
          <w:szCs w:val="24"/>
        </w:rPr>
        <w:t>siyyah</w:t>
      </w:r>
      <w:r w:rsidRPr="009514FB">
        <w:rPr>
          <w:rFonts w:ascii="Times New Roman" w:hAnsi="Times New Roman" w:cs="Times New Roman"/>
          <w:sz w:val="24"/>
          <w:szCs w:val="24"/>
        </w:rPr>
        <w:t xml:space="preserve"> yang selalu member</w:t>
      </w:r>
      <w:r w:rsidR="00A5076B" w:rsidRPr="009514FB">
        <w:rPr>
          <w:rFonts w:ascii="Times New Roman" w:hAnsi="Times New Roman" w:cs="Times New Roman"/>
          <w:sz w:val="24"/>
          <w:szCs w:val="24"/>
        </w:rPr>
        <w:t>i</w:t>
      </w:r>
      <w:r w:rsidRPr="009514FB">
        <w:rPr>
          <w:rFonts w:ascii="Times New Roman" w:hAnsi="Times New Roman" w:cs="Times New Roman"/>
          <w:sz w:val="24"/>
          <w:szCs w:val="24"/>
        </w:rPr>
        <w:t xml:space="preserve"> masukan, motivasi, menghibur peneliti dalam meneyelesaikan skripsi ini.</w:t>
      </w:r>
    </w:p>
    <w:p w:rsidR="00932C5A" w:rsidRPr="009514FB" w:rsidRDefault="00932C5A" w:rsidP="00AD16D8">
      <w:pPr>
        <w:pStyle w:val="ListParagraph"/>
        <w:numPr>
          <w:ilvl w:val="0"/>
          <w:numId w:val="1"/>
        </w:numPr>
        <w:spacing w:after="0" w:line="360" w:lineRule="auto"/>
        <w:jc w:val="both"/>
        <w:rPr>
          <w:rFonts w:ascii="Times New Roman" w:hAnsi="Times New Roman" w:cs="Times New Roman"/>
          <w:sz w:val="24"/>
          <w:szCs w:val="24"/>
        </w:rPr>
      </w:pPr>
      <w:r w:rsidRPr="009514FB">
        <w:rPr>
          <w:rFonts w:ascii="Times New Roman" w:hAnsi="Times New Roman" w:cs="Times New Roman"/>
          <w:sz w:val="24"/>
          <w:szCs w:val="24"/>
        </w:rPr>
        <w:t>Semua yang mengsuport dalam pembuatan skripsi ini yang tidak sempat saya sebutkan satu persatu.</w:t>
      </w:r>
    </w:p>
    <w:p w:rsidR="00D92B6E" w:rsidRPr="009514FB" w:rsidRDefault="00D92B6E" w:rsidP="00932C5A">
      <w:pPr>
        <w:spacing w:after="0" w:line="360" w:lineRule="auto"/>
        <w:jc w:val="both"/>
        <w:rPr>
          <w:rFonts w:ascii="Times New Roman" w:hAnsi="Times New Roman" w:cs="Times New Roman"/>
          <w:sz w:val="24"/>
          <w:szCs w:val="24"/>
        </w:rPr>
      </w:pPr>
    </w:p>
    <w:p w:rsidR="004C4B17" w:rsidRPr="009514FB" w:rsidRDefault="00932C5A" w:rsidP="00932C5A">
      <w:pPr>
        <w:spacing w:after="0" w:line="360" w:lineRule="auto"/>
        <w:jc w:val="both"/>
        <w:rPr>
          <w:rFonts w:ascii="Times New Roman" w:hAnsi="Times New Roman" w:cs="Times New Roman"/>
          <w:sz w:val="24"/>
          <w:szCs w:val="24"/>
        </w:rPr>
      </w:pPr>
      <w:r w:rsidRPr="009514FB">
        <w:rPr>
          <w:rFonts w:ascii="Times New Roman" w:hAnsi="Times New Roman" w:cs="Times New Roman"/>
          <w:sz w:val="24"/>
          <w:szCs w:val="24"/>
        </w:rPr>
        <w:t xml:space="preserve">Seberapa maksimal pun peneliti menulis skripsi ini, maka tentunya tidak </w:t>
      </w:r>
      <w:proofErr w:type="gramStart"/>
      <w:r w:rsidRPr="009514FB">
        <w:rPr>
          <w:rFonts w:ascii="Times New Roman" w:hAnsi="Times New Roman" w:cs="Times New Roman"/>
          <w:sz w:val="24"/>
          <w:szCs w:val="24"/>
        </w:rPr>
        <w:t>akan</w:t>
      </w:r>
      <w:proofErr w:type="gramEnd"/>
      <w:r w:rsidRPr="009514FB">
        <w:rPr>
          <w:rFonts w:ascii="Times New Roman" w:hAnsi="Times New Roman" w:cs="Times New Roman"/>
          <w:sz w:val="24"/>
          <w:szCs w:val="24"/>
        </w:rPr>
        <w:t xml:space="preserve"> luput dari kekurangan ang dimiliki peneliti. Oleh karenanya, kritik dan saran </w:t>
      </w:r>
      <w:r w:rsidR="00F0141A" w:rsidRPr="009514FB">
        <w:rPr>
          <w:rFonts w:ascii="Times New Roman" w:hAnsi="Times New Roman" w:cs="Times New Roman"/>
          <w:sz w:val="24"/>
          <w:szCs w:val="24"/>
        </w:rPr>
        <w:t>bagi yang membaca skripsi ini, amat peneliti harapkan untuk perbaikan penelitian selanjutnya.</w:t>
      </w:r>
    </w:p>
    <w:p w:rsidR="00F0141A" w:rsidRPr="009514FB" w:rsidRDefault="00F0141A" w:rsidP="00932C5A">
      <w:pPr>
        <w:spacing w:after="0" w:line="360" w:lineRule="auto"/>
        <w:jc w:val="both"/>
        <w:rPr>
          <w:rFonts w:ascii="Times New Roman" w:hAnsi="Times New Roman" w:cs="Times New Roman"/>
          <w:sz w:val="24"/>
          <w:szCs w:val="24"/>
        </w:rPr>
      </w:pPr>
    </w:p>
    <w:p w:rsidR="00F0141A" w:rsidRPr="009514FB" w:rsidRDefault="00F0141A" w:rsidP="00932C5A">
      <w:pPr>
        <w:spacing w:after="0" w:line="360" w:lineRule="auto"/>
        <w:jc w:val="both"/>
        <w:rPr>
          <w:rFonts w:ascii="Times New Roman" w:hAnsi="Times New Roman" w:cs="Times New Roman"/>
          <w:sz w:val="24"/>
          <w:szCs w:val="24"/>
        </w:rPr>
      </w:pPr>
    </w:p>
    <w:p w:rsidR="00F0141A" w:rsidRPr="009514FB" w:rsidRDefault="00DF3BFB" w:rsidP="00932C5A">
      <w:pPr>
        <w:spacing w:after="0" w:line="360" w:lineRule="auto"/>
        <w:jc w:val="both"/>
        <w:rPr>
          <w:rFonts w:ascii="Times New Roman" w:hAnsi="Times New Roman" w:cs="Times New Roman"/>
          <w:sz w:val="24"/>
          <w:szCs w:val="24"/>
        </w:rPr>
      </w:pPr>
      <w:r w:rsidRPr="009514FB">
        <w:rPr>
          <w:rFonts w:ascii="Times New Roman" w:hAnsi="Times New Roman" w:cs="Times New Roman"/>
          <w:sz w:val="24"/>
          <w:szCs w:val="24"/>
        </w:rPr>
        <w:tab/>
      </w:r>
      <w:r w:rsidRPr="009514FB">
        <w:rPr>
          <w:rFonts w:ascii="Times New Roman" w:hAnsi="Times New Roman" w:cs="Times New Roman"/>
          <w:sz w:val="24"/>
          <w:szCs w:val="24"/>
        </w:rPr>
        <w:tab/>
      </w:r>
      <w:r w:rsidRPr="009514FB">
        <w:rPr>
          <w:rFonts w:ascii="Times New Roman" w:hAnsi="Times New Roman" w:cs="Times New Roman"/>
          <w:sz w:val="24"/>
          <w:szCs w:val="24"/>
        </w:rPr>
        <w:tab/>
      </w:r>
      <w:r w:rsidRPr="009514FB">
        <w:rPr>
          <w:rFonts w:ascii="Times New Roman" w:hAnsi="Times New Roman" w:cs="Times New Roman"/>
          <w:sz w:val="24"/>
          <w:szCs w:val="24"/>
        </w:rPr>
        <w:tab/>
      </w:r>
      <w:r w:rsidRPr="009514FB">
        <w:rPr>
          <w:rFonts w:ascii="Times New Roman" w:hAnsi="Times New Roman" w:cs="Times New Roman"/>
          <w:sz w:val="24"/>
          <w:szCs w:val="24"/>
        </w:rPr>
        <w:tab/>
      </w:r>
      <w:r w:rsidRPr="009514FB">
        <w:rPr>
          <w:rFonts w:ascii="Times New Roman" w:hAnsi="Times New Roman" w:cs="Times New Roman"/>
          <w:sz w:val="24"/>
          <w:szCs w:val="24"/>
        </w:rPr>
        <w:tab/>
      </w:r>
      <w:r w:rsidRPr="009514FB">
        <w:rPr>
          <w:rFonts w:ascii="Times New Roman" w:hAnsi="Times New Roman" w:cs="Times New Roman"/>
          <w:sz w:val="24"/>
          <w:szCs w:val="24"/>
        </w:rPr>
        <w:tab/>
      </w:r>
      <w:r w:rsidRPr="009514FB">
        <w:rPr>
          <w:rFonts w:ascii="Times New Roman" w:hAnsi="Times New Roman" w:cs="Times New Roman"/>
          <w:sz w:val="24"/>
          <w:szCs w:val="24"/>
        </w:rPr>
        <w:tab/>
        <w:t xml:space="preserve">Manado, </w:t>
      </w:r>
      <w:r w:rsidRPr="009514FB">
        <w:rPr>
          <w:rFonts w:ascii="Times New Roman" w:hAnsi="Times New Roman" w:cs="Times New Roman"/>
          <w:sz w:val="24"/>
          <w:szCs w:val="24"/>
        </w:rPr>
        <w:tab/>
        <w:t>September 2022</w:t>
      </w:r>
    </w:p>
    <w:p w:rsidR="00F0141A" w:rsidRPr="009514FB" w:rsidRDefault="00F0141A" w:rsidP="00932C5A">
      <w:pPr>
        <w:spacing w:after="0" w:line="360" w:lineRule="auto"/>
        <w:jc w:val="both"/>
        <w:rPr>
          <w:rFonts w:ascii="Times New Roman" w:hAnsi="Times New Roman" w:cs="Times New Roman"/>
          <w:sz w:val="24"/>
          <w:szCs w:val="24"/>
        </w:rPr>
      </w:pPr>
    </w:p>
    <w:p w:rsidR="00F0141A" w:rsidRPr="009514FB" w:rsidRDefault="00F0141A" w:rsidP="00932C5A">
      <w:pPr>
        <w:spacing w:after="0" w:line="360" w:lineRule="auto"/>
        <w:jc w:val="both"/>
        <w:rPr>
          <w:rFonts w:ascii="Times New Roman" w:hAnsi="Times New Roman" w:cs="Times New Roman"/>
          <w:sz w:val="24"/>
          <w:szCs w:val="24"/>
        </w:rPr>
      </w:pPr>
    </w:p>
    <w:p w:rsidR="00F0141A" w:rsidRPr="009514FB" w:rsidRDefault="00F0141A" w:rsidP="00932C5A">
      <w:pPr>
        <w:spacing w:after="0" w:line="360" w:lineRule="auto"/>
        <w:jc w:val="both"/>
        <w:rPr>
          <w:rFonts w:ascii="Times New Roman" w:hAnsi="Times New Roman" w:cs="Times New Roman"/>
          <w:sz w:val="24"/>
          <w:szCs w:val="24"/>
        </w:rPr>
      </w:pPr>
    </w:p>
    <w:p w:rsidR="00F0141A" w:rsidRPr="009514FB" w:rsidRDefault="00DF3BFB" w:rsidP="00932C5A">
      <w:pPr>
        <w:spacing w:after="0" w:line="360" w:lineRule="auto"/>
        <w:jc w:val="both"/>
        <w:rPr>
          <w:rFonts w:ascii="Times New Roman" w:hAnsi="Times New Roman" w:cs="Times New Roman"/>
          <w:sz w:val="24"/>
          <w:szCs w:val="24"/>
        </w:rPr>
      </w:pPr>
      <w:r w:rsidRPr="009514FB">
        <w:rPr>
          <w:rFonts w:ascii="Times New Roman" w:hAnsi="Times New Roman" w:cs="Times New Roman"/>
          <w:sz w:val="24"/>
          <w:szCs w:val="24"/>
        </w:rPr>
        <w:tab/>
      </w:r>
      <w:r w:rsidRPr="009514FB">
        <w:rPr>
          <w:rFonts w:ascii="Times New Roman" w:hAnsi="Times New Roman" w:cs="Times New Roman"/>
          <w:sz w:val="24"/>
          <w:szCs w:val="24"/>
        </w:rPr>
        <w:tab/>
      </w:r>
      <w:r w:rsidRPr="009514FB">
        <w:rPr>
          <w:rFonts w:ascii="Times New Roman" w:hAnsi="Times New Roman" w:cs="Times New Roman"/>
          <w:sz w:val="24"/>
          <w:szCs w:val="24"/>
        </w:rPr>
        <w:tab/>
      </w:r>
      <w:r w:rsidRPr="009514FB">
        <w:rPr>
          <w:rFonts w:ascii="Times New Roman" w:hAnsi="Times New Roman" w:cs="Times New Roman"/>
          <w:sz w:val="24"/>
          <w:szCs w:val="24"/>
        </w:rPr>
        <w:tab/>
      </w:r>
      <w:r w:rsidRPr="009514FB">
        <w:rPr>
          <w:rFonts w:ascii="Times New Roman" w:hAnsi="Times New Roman" w:cs="Times New Roman"/>
          <w:sz w:val="24"/>
          <w:szCs w:val="24"/>
        </w:rPr>
        <w:tab/>
      </w:r>
      <w:r w:rsidRPr="009514FB">
        <w:rPr>
          <w:rFonts w:ascii="Times New Roman" w:hAnsi="Times New Roman" w:cs="Times New Roman"/>
          <w:sz w:val="24"/>
          <w:szCs w:val="24"/>
        </w:rPr>
        <w:tab/>
      </w:r>
      <w:r w:rsidRPr="009514FB">
        <w:rPr>
          <w:rFonts w:ascii="Times New Roman" w:hAnsi="Times New Roman" w:cs="Times New Roman"/>
          <w:sz w:val="24"/>
          <w:szCs w:val="24"/>
        </w:rPr>
        <w:tab/>
      </w:r>
      <w:r w:rsidRPr="009514FB">
        <w:rPr>
          <w:rFonts w:ascii="Times New Roman" w:hAnsi="Times New Roman" w:cs="Times New Roman"/>
          <w:sz w:val="24"/>
          <w:szCs w:val="24"/>
        </w:rPr>
        <w:tab/>
      </w:r>
      <w:r w:rsidRPr="009514FB">
        <w:rPr>
          <w:rFonts w:ascii="Times New Roman" w:hAnsi="Times New Roman" w:cs="Times New Roman"/>
          <w:sz w:val="24"/>
          <w:szCs w:val="24"/>
        </w:rPr>
        <w:tab/>
        <w:t>Ahlan W. Djenaan</w:t>
      </w:r>
    </w:p>
    <w:p w:rsidR="00F0141A" w:rsidRPr="005A7DDA" w:rsidRDefault="0094380F" w:rsidP="0094380F">
      <w:pPr>
        <w:spacing w:after="0" w:line="360" w:lineRule="auto"/>
        <w:ind w:left="6521"/>
        <w:jc w:val="both"/>
        <w:rPr>
          <w:rFonts w:ascii="Times New Roman" w:hAnsi="Times New Roman" w:cs="Times New Roman"/>
        </w:rPr>
      </w:pPr>
      <w:r>
        <w:rPr>
          <w:rFonts w:ascii="Times New Roman" w:hAnsi="Times New Roman" w:cs="Times New Roman"/>
        </w:rPr>
        <w:t>NIM: 16.1.1.011</w:t>
      </w:r>
    </w:p>
    <w:p w:rsidR="00F0141A" w:rsidRPr="005A7DDA" w:rsidRDefault="00F0141A" w:rsidP="00932C5A">
      <w:pPr>
        <w:spacing w:after="0" w:line="360" w:lineRule="auto"/>
        <w:jc w:val="both"/>
        <w:rPr>
          <w:rFonts w:ascii="Times New Roman" w:hAnsi="Times New Roman" w:cs="Times New Roman"/>
        </w:rPr>
      </w:pPr>
    </w:p>
    <w:p w:rsidR="00F0141A" w:rsidRPr="005A7DDA" w:rsidRDefault="00F0141A" w:rsidP="00932C5A">
      <w:pPr>
        <w:spacing w:after="0" w:line="360" w:lineRule="auto"/>
        <w:jc w:val="both"/>
        <w:rPr>
          <w:rFonts w:ascii="Times New Roman" w:hAnsi="Times New Roman" w:cs="Times New Roman"/>
        </w:rPr>
      </w:pPr>
    </w:p>
    <w:p w:rsidR="00F0141A" w:rsidRPr="005A7DDA" w:rsidRDefault="00F0141A" w:rsidP="00932C5A">
      <w:pPr>
        <w:spacing w:after="0" w:line="360" w:lineRule="auto"/>
        <w:jc w:val="both"/>
        <w:rPr>
          <w:rFonts w:ascii="Times New Roman" w:hAnsi="Times New Roman" w:cs="Times New Roman"/>
        </w:rPr>
      </w:pPr>
    </w:p>
    <w:p w:rsidR="00F0141A" w:rsidRPr="005A7DDA" w:rsidRDefault="00F0141A" w:rsidP="00932C5A">
      <w:pPr>
        <w:spacing w:after="0" w:line="360" w:lineRule="auto"/>
        <w:jc w:val="both"/>
        <w:rPr>
          <w:rFonts w:ascii="Times New Roman" w:hAnsi="Times New Roman" w:cs="Times New Roman"/>
        </w:rPr>
      </w:pPr>
    </w:p>
    <w:p w:rsidR="00F0141A" w:rsidRPr="005A7DDA" w:rsidRDefault="00F0141A" w:rsidP="00932C5A">
      <w:pPr>
        <w:spacing w:after="0" w:line="360" w:lineRule="auto"/>
        <w:jc w:val="both"/>
        <w:rPr>
          <w:rFonts w:ascii="Times New Roman" w:hAnsi="Times New Roman" w:cs="Times New Roman"/>
        </w:rPr>
      </w:pPr>
    </w:p>
    <w:p w:rsidR="00F0141A" w:rsidRPr="005A7DDA" w:rsidRDefault="00F0141A" w:rsidP="00932C5A">
      <w:pPr>
        <w:spacing w:after="0" w:line="360" w:lineRule="auto"/>
        <w:jc w:val="both"/>
        <w:rPr>
          <w:rFonts w:ascii="Times New Roman" w:hAnsi="Times New Roman" w:cs="Times New Roman"/>
        </w:rPr>
      </w:pPr>
    </w:p>
    <w:p w:rsidR="00F0141A" w:rsidRPr="005A7DDA" w:rsidRDefault="00F0141A" w:rsidP="00932C5A">
      <w:pPr>
        <w:spacing w:after="0" w:line="360" w:lineRule="auto"/>
        <w:jc w:val="both"/>
        <w:rPr>
          <w:rFonts w:ascii="Times New Roman" w:hAnsi="Times New Roman" w:cs="Times New Roman"/>
        </w:rPr>
      </w:pPr>
    </w:p>
    <w:p w:rsidR="00F0141A" w:rsidRDefault="00F0141A" w:rsidP="00932C5A">
      <w:pPr>
        <w:spacing w:after="0" w:line="360" w:lineRule="auto"/>
        <w:jc w:val="both"/>
        <w:rPr>
          <w:rFonts w:ascii="Times New Roman" w:hAnsi="Times New Roman" w:cs="Times New Roman"/>
        </w:rPr>
      </w:pPr>
    </w:p>
    <w:p w:rsidR="005A7DDA" w:rsidRDefault="005A7DDA" w:rsidP="00932C5A">
      <w:pPr>
        <w:spacing w:after="0" w:line="360" w:lineRule="auto"/>
        <w:jc w:val="both"/>
        <w:rPr>
          <w:rFonts w:ascii="Times New Roman" w:hAnsi="Times New Roman" w:cs="Times New Roman"/>
        </w:rPr>
      </w:pPr>
    </w:p>
    <w:p w:rsidR="005A7DDA" w:rsidRDefault="005A7DDA" w:rsidP="00932C5A">
      <w:pPr>
        <w:spacing w:after="0" w:line="360" w:lineRule="auto"/>
        <w:jc w:val="both"/>
        <w:rPr>
          <w:rFonts w:ascii="Times New Roman" w:hAnsi="Times New Roman" w:cs="Times New Roman"/>
        </w:rPr>
      </w:pPr>
    </w:p>
    <w:p w:rsidR="005A7DDA" w:rsidRDefault="005A7DDA" w:rsidP="00932C5A">
      <w:pPr>
        <w:spacing w:after="0" w:line="360" w:lineRule="auto"/>
        <w:jc w:val="both"/>
        <w:rPr>
          <w:rFonts w:ascii="Times New Roman" w:hAnsi="Times New Roman" w:cs="Times New Roman"/>
        </w:rPr>
      </w:pPr>
    </w:p>
    <w:p w:rsidR="00DF3BFB" w:rsidRPr="005A7DDA" w:rsidRDefault="00DF3BFB" w:rsidP="00932C5A">
      <w:pPr>
        <w:spacing w:after="0" w:line="360" w:lineRule="auto"/>
        <w:jc w:val="both"/>
        <w:rPr>
          <w:rFonts w:ascii="Times New Roman" w:hAnsi="Times New Roman" w:cs="Times New Roman"/>
        </w:rPr>
      </w:pPr>
    </w:p>
    <w:p w:rsidR="00F0141A" w:rsidRPr="005A7DDA" w:rsidRDefault="00F0141A" w:rsidP="003414A2">
      <w:pPr>
        <w:pStyle w:val="Heading1"/>
        <w:rPr>
          <w:b w:val="0"/>
        </w:rPr>
      </w:pPr>
      <w:bookmarkStart w:id="6" w:name="_Toc118630239"/>
      <w:r w:rsidRPr="005A7DDA">
        <w:rPr>
          <w:b w:val="0"/>
        </w:rPr>
        <w:lastRenderedPageBreak/>
        <w:t>DAFTAR ISI</w:t>
      </w:r>
      <w:bookmarkEnd w:id="6"/>
    </w:p>
    <w:sdt>
      <w:sdtPr>
        <w:rPr>
          <w:rFonts w:asciiTheme="minorHAnsi" w:eastAsiaTheme="minorEastAsia" w:hAnsiTheme="minorHAnsi" w:cstheme="minorBidi"/>
          <w:b w:val="0"/>
          <w:bCs w:val="0"/>
          <w:color w:val="auto"/>
          <w:sz w:val="22"/>
          <w:szCs w:val="22"/>
          <w:lang w:eastAsia="en-US"/>
        </w:rPr>
        <w:id w:val="356397803"/>
        <w:docPartObj>
          <w:docPartGallery w:val="Table of Contents"/>
          <w:docPartUnique/>
        </w:docPartObj>
      </w:sdtPr>
      <w:sdtEndPr>
        <w:rPr>
          <w:rFonts w:asciiTheme="majorBidi" w:hAnsiTheme="majorBidi"/>
          <w:noProof/>
        </w:rPr>
      </w:sdtEndPr>
      <w:sdtContent>
        <w:p w:rsidR="00EE5EB7" w:rsidRDefault="00EE5EB7">
          <w:pPr>
            <w:pStyle w:val="TOCHeading"/>
          </w:pPr>
        </w:p>
        <w:p w:rsidR="0032118C" w:rsidRDefault="00EE5EB7">
          <w:pPr>
            <w:pStyle w:val="TOC1"/>
            <w:tabs>
              <w:tab w:val="right" w:leader="dot" w:pos="9350"/>
            </w:tabs>
            <w:rPr>
              <w:noProof/>
            </w:rPr>
          </w:pPr>
          <w:r w:rsidRPr="00AC4C86">
            <w:rPr>
              <w:rFonts w:asciiTheme="majorBidi" w:hAnsiTheme="majorBidi" w:cstheme="majorBidi"/>
            </w:rPr>
            <w:fldChar w:fldCharType="begin"/>
          </w:r>
          <w:r w:rsidRPr="00AC4C86">
            <w:rPr>
              <w:rFonts w:asciiTheme="majorBidi" w:hAnsiTheme="majorBidi" w:cstheme="majorBidi"/>
            </w:rPr>
            <w:instrText xml:space="preserve"> TOC \o "1-3" \h \z \u </w:instrText>
          </w:r>
          <w:r w:rsidRPr="00AC4C86">
            <w:rPr>
              <w:rFonts w:asciiTheme="majorBidi" w:hAnsiTheme="majorBidi" w:cstheme="majorBidi"/>
            </w:rPr>
            <w:fldChar w:fldCharType="separate"/>
          </w:r>
          <w:hyperlink w:anchor="_Toc118630235" w:history="1">
            <w:r w:rsidR="0032118C" w:rsidRPr="00FA28FF">
              <w:rPr>
                <w:rStyle w:val="Hyperlink"/>
                <w:rFonts w:asciiTheme="majorBidi" w:hAnsiTheme="majorBidi"/>
                <w:noProof/>
              </w:rPr>
              <w:t>PERNYATAAN KEASLIAN SKRPSI</w:t>
            </w:r>
            <w:r w:rsidR="0032118C">
              <w:rPr>
                <w:noProof/>
                <w:webHidden/>
              </w:rPr>
              <w:tab/>
            </w:r>
            <w:r w:rsidR="0032118C">
              <w:rPr>
                <w:noProof/>
                <w:webHidden/>
              </w:rPr>
              <w:fldChar w:fldCharType="begin"/>
            </w:r>
            <w:r w:rsidR="0032118C">
              <w:rPr>
                <w:noProof/>
                <w:webHidden/>
              </w:rPr>
              <w:instrText xml:space="preserve"> PAGEREF _Toc118630235 \h </w:instrText>
            </w:r>
            <w:r w:rsidR="0032118C">
              <w:rPr>
                <w:noProof/>
                <w:webHidden/>
              </w:rPr>
            </w:r>
            <w:r w:rsidR="0032118C">
              <w:rPr>
                <w:noProof/>
                <w:webHidden/>
              </w:rPr>
              <w:fldChar w:fldCharType="separate"/>
            </w:r>
            <w:r w:rsidR="00953C8D">
              <w:rPr>
                <w:noProof/>
                <w:webHidden/>
              </w:rPr>
              <w:t>iv</w:t>
            </w:r>
            <w:r w:rsidR="0032118C">
              <w:rPr>
                <w:noProof/>
                <w:webHidden/>
              </w:rPr>
              <w:fldChar w:fldCharType="end"/>
            </w:r>
          </w:hyperlink>
        </w:p>
        <w:p w:rsidR="0032118C" w:rsidRDefault="00953C8D">
          <w:pPr>
            <w:pStyle w:val="TOC1"/>
            <w:tabs>
              <w:tab w:val="right" w:leader="dot" w:pos="9350"/>
            </w:tabs>
            <w:rPr>
              <w:noProof/>
            </w:rPr>
          </w:pPr>
          <w:hyperlink w:anchor="_Toc118630236" w:history="1">
            <w:r w:rsidR="0032118C" w:rsidRPr="00FA28FF">
              <w:rPr>
                <w:rStyle w:val="Hyperlink"/>
                <w:rFonts w:asciiTheme="majorBidi" w:hAnsiTheme="majorBidi"/>
                <w:noProof/>
              </w:rPr>
              <w:t>PENGESAHAN SKRIPSI</w:t>
            </w:r>
            <w:r w:rsidR="0032118C">
              <w:rPr>
                <w:noProof/>
                <w:webHidden/>
              </w:rPr>
              <w:tab/>
            </w:r>
            <w:r w:rsidR="0032118C">
              <w:rPr>
                <w:noProof/>
                <w:webHidden/>
              </w:rPr>
              <w:fldChar w:fldCharType="begin"/>
            </w:r>
            <w:r w:rsidR="0032118C">
              <w:rPr>
                <w:noProof/>
                <w:webHidden/>
              </w:rPr>
              <w:instrText xml:space="preserve"> PAGEREF _Toc118630236 \h </w:instrText>
            </w:r>
            <w:r w:rsidR="0032118C">
              <w:rPr>
                <w:noProof/>
                <w:webHidden/>
              </w:rPr>
            </w:r>
            <w:r w:rsidR="0032118C">
              <w:rPr>
                <w:noProof/>
                <w:webHidden/>
              </w:rPr>
              <w:fldChar w:fldCharType="separate"/>
            </w:r>
            <w:r>
              <w:rPr>
                <w:noProof/>
                <w:webHidden/>
              </w:rPr>
              <w:t>v</w:t>
            </w:r>
            <w:r w:rsidR="0032118C">
              <w:rPr>
                <w:noProof/>
                <w:webHidden/>
              </w:rPr>
              <w:fldChar w:fldCharType="end"/>
            </w:r>
          </w:hyperlink>
        </w:p>
        <w:p w:rsidR="0032118C" w:rsidRDefault="00953C8D">
          <w:pPr>
            <w:pStyle w:val="TOC1"/>
            <w:tabs>
              <w:tab w:val="right" w:leader="dot" w:pos="9350"/>
            </w:tabs>
            <w:rPr>
              <w:noProof/>
            </w:rPr>
          </w:pPr>
          <w:hyperlink w:anchor="_Toc118630237" w:history="1">
            <w:r w:rsidR="0032118C" w:rsidRPr="00FA28FF">
              <w:rPr>
                <w:rStyle w:val="Hyperlink"/>
                <w:rFonts w:asciiTheme="majorBidi" w:hAnsiTheme="majorBidi"/>
                <w:noProof/>
              </w:rPr>
              <w:t>PENGESAHAN SKRIPSI</w:t>
            </w:r>
            <w:r w:rsidR="0032118C">
              <w:rPr>
                <w:noProof/>
                <w:webHidden/>
              </w:rPr>
              <w:tab/>
            </w:r>
            <w:r w:rsidR="0032118C">
              <w:rPr>
                <w:noProof/>
                <w:webHidden/>
              </w:rPr>
              <w:fldChar w:fldCharType="begin"/>
            </w:r>
            <w:r w:rsidR="0032118C">
              <w:rPr>
                <w:noProof/>
                <w:webHidden/>
              </w:rPr>
              <w:instrText xml:space="preserve"> PAGEREF _Toc118630237 \h </w:instrText>
            </w:r>
            <w:r w:rsidR="0032118C">
              <w:rPr>
                <w:noProof/>
                <w:webHidden/>
              </w:rPr>
              <w:fldChar w:fldCharType="separate"/>
            </w:r>
            <w:r>
              <w:rPr>
                <w:b/>
                <w:bCs/>
                <w:noProof/>
                <w:webHidden/>
              </w:rPr>
              <w:t>Error! Bookmark not defined.</w:t>
            </w:r>
            <w:r w:rsidR="0032118C">
              <w:rPr>
                <w:noProof/>
                <w:webHidden/>
              </w:rPr>
              <w:fldChar w:fldCharType="end"/>
            </w:r>
          </w:hyperlink>
        </w:p>
        <w:p w:rsidR="0032118C" w:rsidRDefault="00953C8D">
          <w:pPr>
            <w:pStyle w:val="TOC1"/>
            <w:tabs>
              <w:tab w:val="right" w:leader="dot" w:pos="9350"/>
            </w:tabs>
            <w:rPr>
              <w:noProof/>
            </w:rPr>
          </w:pPr>
          <w:hyperlink w:anchor="_Toc118630238" w:history="1">
            <w:r w:rsidR="0032118C" w:rsidRPr="00FA28FF">
              <w:rPr>
                <w:rStyle w:val="Hyperlink"/>
                <w:rFonts w:asciiTheme="majorBidi" w:hAnsiTheme="majorBidi" w:cstheme="majorBidi"/>
                <w:noProof/>
              </w:rPr>
              <w:t>KATA PENGANTAR</w:t>
            </w:r>
            <w:r w:rsidR="0032118C">
              <w:rPr>
                <w:noProof/>
                <w:webHidden/>
              </w:rPr>
              <w:tab/>
            </w:r>
            <w:r w:rsidR="0032118C">
              <w:rPr>
                <w:noProof/>
                <w:webHidden/>
              </w:rPr>
              <w:fldChar w:fldCharType="begin"/>
            </w:r>
            <w:r w:rsidR="0032118C">
              <w:rPr>
                <w:noProof/>
                <w:webHidden/>
              </w:rPr>
              <w:instrText xml:space="preserve"> PAGEREF _Toc118630238 \h </w:instrText>
            </w:r>
            <w:r w:rsidR="0032118C">
              <w:rPr>
                <w:noProof/>
                <w:webHidden/>
              </w:rPr>
            </w:r>
            <w:r w:rsidR="0032118C">
              <w:rPr>
                <w:noProof/>
                <w:webHidden/>
              </w:rPr>
              <w:fldChar w:fldCharType="separate"/>
            </w:r>
            <w:r>
              <w:rPr>
                <w:noProof/>
                <w:webHidden/>
              </w:rPr>
              <w:t>vi</w:t>
            </w:r>
            <w:r w:rsidR="0032118C">
              <w:rPr>
                <w:noProof/>
                <w:webHidden/>
              </w:rPr>
              <w:fldChar w:fldCharType="end"/>
            </w:r>
          </w:hyperlink>
        </w:p>
        <w:p w:rsidR="0032118C" w:rsidRDefault="00953C8D">
          <w:pPr>
            <w:pStyle w:val="TOC1"/>
            <w:tabs>
              <w:tab w:val="right" w:leader="dot" w:pos="9350"/>
            </w:tabs>
            <w:rPr>
              <w:noProof/>
            </w:rPr>
          </w:pPr>
          <w:hyperlink w:anchor="_Toc118630239" w:history="1">
            <w:r w:rsidR="0032118C" w:rsidRPr="00FA28FF">
              <w:rPr>
                <w:rStyle w:val="Hyperlink"/>
                <w:noProof/>
              </w:rPr>
              <w:t>DAFTAR ISI</w:t>
            </w:r>
            <w:r w:rsidR="0032118C">
              <w:rPr>
                <w:noProof/>
                <w:webHidden/>
              </w:rPr>
              <w:tab/>
            </w:r>
            <w:r w:rsidR="0032118C">
              <w:rPr>
                <w:noProof/>
                <w:webHidden/>
              </w:rPr>
              <w:fldChar w:fldCharType="begin"/>
            </w:r>
            <w:r w:rsidR="0032118C">
              <w:rPr>
                <w:noProof/>
                <w:webHidden/>
              </w:rPr>
              <w:instrText xml:space="preserve"> PAGEREF _Toc118630239 \h </w:instrText>
            </w:r>
            <w:r w:rsidR="0032118C">
              <w:rPr>
                <w:noProof/>
                <w:webHidden/>
              </w:rPr>
            </w:r>
            <w:r w:rsidR="0032118C">
              <w:rPr>
                <w:noProof/>
                <w:webHidden/>
              </w:rPr>
              <w:fldChar w:fldCharType="separate"/>
            </w:r>
            <w:r>
              <w:rPr>
                <w:noProof/>
                <w:webHidden/>
              </w:rPr>
              <w:t>viii</w:t>
            </w:r>
            <w:r w:rsidR="0032118C">
              <w:rPr>
                <w:noProof/>
                <w:webHidden/>
              </w:rPr>
              <w:fldChar w:fldCharType="end"/>
            </w:r>
          </w:hyperlink>
        </w:p>
        <w:p w:rsidR="0032118C" w:rsidRDefault="00953C8D">
          <w:pPr>
            <w:pStyle w:val="TOC1"/>
            <w:tabs>
              <w:tab w:val="right" w:leader="dot" w:pos="9350"/>
            </w:tabs>
            <w:rPr>
              <w:noProof/>
            </w:rPr>
          </w:pPr>
          <w:hyperlink w:anchor="_Toc118630240" w:history="1">
            <w:r w:rsidR="0032118C" w:rsidRPr="00FA28FF">
              <w:rPr>
                <w:rStyle w:val="Hyperlink"/>
                <w:noProof/>
              </w:rPr>
              <w:t>ABSTRAK</w:t>
            </w:r>
            <w:r w:rsidR="0032118C">
              <w:rPr>
                <w:noProof/>
                <w:webHidden/>
              </w:rPr>
              <w:tab/>
            </w:r>
            <w:r w:rsidR="0032118C">
              <w:rPr>
                <w:noProof/>
                <w:webHidden/>
              </w:rPr>
              <w:fldChar w:fldCharType="begin"/>
            </w:r>
            <w:r w:rsidR="0032118C">
              <w:rPr>
                <w:noProof/>
                <w:webHidden/>
              </w:rPr>
              <w:instrText xml:space="preserve"> PAGEREF _Toc118630240 \h </w:instrText>
            </w:r>
            <w:r w:rsidR="0032118C">
              <w:rPr>
                <w:noProof/>
                <w:webHidden/>
              </w:rPr>
            </w:r>
            <w:r w:rsidR="0032118C">
              <w:rPr>
                <w:noProof/>
                <w:webHidden/>
              </w:rPr>
              <w:fldChar w:fldCharType="separate"/>
            </w:r>
            <w:r>
              <w:rPr>
                <w:noProof/>
                <w:webHidden/>
              </w:rPr>
              <w:t>x</w:t>
            </w:r>
            <w:r w:rsidR="0032118C">
              <w:rPr>
                <w:noProof/>
                <w:webHidden/>
              </w:rPr>
              <w:fldChar w:fldCharType="end"/>
            </w:r>
          </w:hyperlink>
        </w:p>
        <w:p w:rsidR="0032118C" w:rsidRPr="00991FED" w:rsidRDefault="00953C8D" w:rsidP="00991FED">
          <w:pPr>
            <w:pStyle w:val="TOC2"/>
          </w:pPr>
          <w:hyperlink w:anchor="_Toc118630241" w:history="1">
            <w:r w:rsidR="0032118C" w:rsidRPr="00991FED">
              <w:rPr>
                <w:rStyle w:val="Hyperlink"/>
                <w:b/>
                <w:bCs/>
              </w:rPr>
              <w:t>A.</w:t>
            </w:r>
            <w:r w:rsidR="0032118C" w:rsidRPr="00991FED">
              <w:tab/>
            </w:r>
            <w:r w:rsidR="0032118C" w:rsidRPr="00991FED">
              <w:rPr>
                <w:rStyle w:val="Hyperlink"/>
                <w:b/>
                <w:bCs/>
              </w:rPr>
              <w:t>Latar Belakang</w:t>
            </w:r>
            <w:r w:rsidR="0032118C" w:rsidRPr="00991FED">
              <w:rPr>
                <w:webHidden/>
              </w:rPr>
              <w:tab/>
            </w:r>
            <w:r w:rsidR="0032118C" w:rsidRPr="00991FED">
              <w:rPr>
                <w:webHidden/>
              </w:rPr>
              <w:fldChar w:fldCharType="begin"/>
            </w:r>
            <w:r w:rsidR="0032118C" w:rsidRPr="00991FED">
              <w:rPr>
                <w:webHidden/>
              </w:rPr>
              <w:instrText xml:space="preserve"> PAGEREF _Toc118630241 \h </w:instrText>
            </w:r>
            <w:r w:rsidR="0032118C" w:rsidRPr="00991FED">
              <w:rPr>
                <w:webHidden/>
              </w:rPr>
            </w:r>
            <w:r w:rsidR="0032118C" w:rsidRPr="00991FED">
              <w:rPr>
                <w:webHidden/>
              </w:rPr>
              <w:fldChar w:fldCharType="separate"/>
            </w:r>
            <w:r>
              <w:rPr>
                <w:webHidden/>
              </w:rPr>
              <w:t>1</w:t>
            </w:r>
            <w:r w:rsidR="0032118C" w:rsidRPr="00991FED">
              <w:rPr>
                <w:webHidden/>
              </w:rPr>
              <w:fldChar w:fldCharType="end"/>
            </w:r>
          </w:hyperlink>
        </w:p>
        <w:p w:rsidR="0032118C" w:rsidRDefault="00953C8D" w:rsidP="00991FED">
          <w:pPr>
            <w:pStyle w:val="TOC2"/>
          </w:pPr>
          <w:hyperlink w:anchor="_Toc118630242" w:history="1">
            <w:r w:rsidR="0032118C" w:rsidRPr="00991FED">
              <w:rPr>
                <w:rStyle w:val="Hyperlink"/>
                <w:b/>
                <w:bCs/>
              </w:rPr>
              <w:t>B</w:t>
            </w:r>
            <w:r w:rsidR="0032118C" w:rsidRPr="00FA28FF">
              <w:rPr>
                <w:rStyle w:val="Hyperlink"/>
              </w:rPr>
              <w:t>.</w:t>
            </w:r>
            <w:r w:rsidR="0032118C">
              <w:tab/>
            </w:r>
            <w:r w:rsidR="0032118C" w:rsidRPr="00991FED">
              <w:rPr>
                <w:rStyle w:val="Hyperlink"/>
                <w:b/>
                <w:bCs/>
              </w:rPr>
              <w:t>Rumusan Masalah</w:t>
            </w:r>
            <w:r w:rsidR="0032118C">
              <w:rPr>
                <w:webHidden/>
              </w:rPr>
              <w:tab/>
            </w:r>
            <w:r w:rsidR="0032118C">
              <w:rPr>
                <w:webHidden/>
              </w:rPr>
              <w:fldChar w:fldCharType="begin"/>
            </w:r>
            <w:r w:rsidR="0032118C">
              <w:rPr>
                <w:webHidden/>
              </w:rPr>
              <w:instrText xml:space="preserve"> PAGEREF _Toc118630242 \h </w:instrText>
            </w:r>
            <w:r w:rsidR="0032118C">
              <w:rPr>
                <w:webHidden/>
              </w:rPr>
            </w:r>
            <w:r w:rsidR="0032118C">
              <w:rPr>
                <w:webHidden/>
              </w:rPr>
              <w:fldChar w:fldCharType="separate"/>
            </w:r>
            <w:r>
              <w:rPr>
                <w:webHidden/>
              </w:rPr>
              <w:t>5</w:t>
            </w:r>
            <w:r w:rsidR="0032118C">
              <w:rPr>
                <w:webHidden/>
              </w:rPr>
              <w:fldChar w:fldCharType="end"/>
            </w:r>
          </w:hyperlink>
        </w:p>
        <w:p w:rsidR="0032118C" w:rsidRDefault="00953C8D" w:rsidP="00991FED">
          <w:pPr>
            <w:pStyle w:val="TOC2"/>
          </w:pPr>
          <w:hyperlink w:anchor="_Toc118630243" w:history="1">
            <w:r w:rsidR="0032118C" w:rsidRPr="00FA28FF">
              <w:rPr>
                <w:rStyle w:val="Hyperlink"/>
                <w:b/>
                <w:bCs/>
              </w:rPr>
              <w:t>C.</w:t>
            </w:r>
            <w:r w:rsidR="0032118C">
              <w:tab/>
            </w:r>
            <w:r w:rsidR="0032118C" w:rsidRPr="00FA28FF">
              <w:rPr>
                <w:rStyle w:val="Hyperlink"/>
                <w:b/>
                <w:bCs/>
              </w:rPr>
              <w:t>Definisi Operasional Dan Ruang Lingkup Penelitian</w:t>
            </w:r>
            <w:r w:rsidR="0032118C">
              <w:rPr>
                <w:webHidden/>
              </w:rPr>
              <w:tab/>
            </w:r>
            <w:r w:rsidR="0032118C">
              <w:rPr>
                <w:webHidden/>
              </w:rPr>
              <w:fldChar w:fldCharType="begin"/>
            </w:r>
            <w:r w:rsidR="0032118C">
              <w:rPr>
                <w:webHidden/>
              </w:rPr>
              <w:instrText xml:space="preserve"> PAGEREF _Toc118630243 \h </w:instrText>
            </w:r>
            <w:r w:rsidR="0032118C">
              <w:rPr>
                <w:webHidden/>
              </w:rPr>
            </w:r>
            <w:r w:rsidR="0032118C">
              <w:rPr>
                <w:webHidden/>
              </w:rPr>
              <w:fldChar w:fldCharType="separate"/>
            </w:r>
            <w:r>
              <w:rPr>
                <w:webHidden/>
              </w:rPr>
              <w:t>5</w:t>
            </w:r>
            <w:r w:rsidR="0032118C">
              <w:rPr>
                <w:webHidden/>
              </w:rPr>
              <w:fldChar w:fldCharType="end"/>
            </w:r>
          </w:hyperlink>
        </w:p>
        <w:p w:rsidR="0032118C" w:rsidRDefault="00953C8D">
          <w:pPr>
            <w:pStyle w:val="TOC3"/>
            <w:rPr>
              <w:rFonts w:asciiTheme="minorHAnsi" w:hAnsiTheme="minorHAnsi" w:cstheme="minorBidi"/>
              <w:b w:val="0"/>
              <w:bCs w:val="0"/>
            </w:rPr>
          </w:pPr>
          <w:hyperlink w:anchor="_Toc118630244" w:history="1">
            <w:r w:rsidR="0032118C" w:rsidRPr="00FA28FF">
              <w:rPr>
                <w:rStyle w:val="Hyperlink"/>
                <w:rFonts w:ascii="Times New Roman" w:hAnsi="Times New Roman" w:cs="Times New Roman"/>
              </w:rPr>
              <w:t>1.</w:t>
            </w:r>
            <w:r w:rsidR="0032118C">
              <w:rPr>
                <w:rFonts w:asciiTheme="minorHAnsi" w:hAnsiTheme="minorHAnsi" w:cstheme="minorBidi"/>
                <w:b w:val="0"/>
                <w:bCs w:val="0"/>
              </w:rPr>
              <w:tab/>
            </w:r>
            <w:r w:rsidR="0032118C" w:rsidRPr="00FA28FF">
              <w:rPr>
                <w:rStyle w:val="Hyperlink"/>
                <w:rFonts w:ascii="Times New Roman" w:hAnsi="Times New Roman" w:cs="Times New Roman"/>
              </w:rPr>
              <w:t>Definisi Operasional</w:t>
            </w:r>
            <w:r w:rsidR="0032118C">
              <w:rPr>
                <w:webHidden/>
              </w:rPr>
              <w:tab/>
            </w:r>
            <w:r w:rsidR="0032118C">
              <w:rPr>
                <w:webHidden/>
              </w:rPr>
              <w:fldChar w:fldCharType="begin"/>
            </w:r>
            <w:r w:rsidR="0032118C">
              <w:rPr>
                <w:webHidden/>
              </w:rPr>
              <w:instrText xml:space="preserve"> PAGEREF _Toc118630244 \h </w:instrText>
            </w:r>
            <w:r w:rsidR="0032118C">
              <w:rPr>
                <w:webHidden/>
              </w:rPr>
            </w:r>
            <w:r w:rsidR="0032118C">
              <w:rPr>
                <w:webHidden/>
              </w:rPr>
              <w:fldChar w:fldCharType="separate"/>
            </w:r>
            <w:r>
              <w:rPr>
                <w:webHidden/>
              </w:rPr>
              <w:t>5</w:t>
            </w:r>
            <w:r w:rsidR="0032118C">
              <w:rPr>
                <w:webHidden/>
              </w:rPr>
              <w:fldChar w:fldCharType="end"/>
            </w:r>
          </w:hyperlink>
        </w:p>
        <w:p w:rsidR="0032118C" w:rsidRDefault="00953C8D">
          <w:pPr>
            <w:pStyle w:val="TOC3"/>
            <w:rPr>
              <w:rFonts w:asciiTheme="minorHAnsi" w:hAnsiTheme="minorHAnsi" w:cstheme="minorBidi"/>
              <w:b w:val="0"/>
              <w:bCs w:val="0"/>
            </w:rPr>
          </w:pPr>
          <w:hyperlink w:anchor="_Toc118630245" w:history="1">
            <w:r w:rsidR="0032118C" w:rsidRPr="00FA28FF">
              <w:rPr>
                <w:rStyle w:val="Hyperlink"/>
              </w:rPr>
              <w:t>2.</w:t>
            </w:r>
            <w:r w:rsidR="0032118C">
              <w:rPr>
                <w:rFonts w:asciiTheme="minorHAnsi" w:hAnsiTheme="minorHAnsi" w:cstheme="minorBidi"/>
                <w:b w:val="0"/>
                <w:bCs w:val="0"/>
              </w:rPr>
              <w:tab/>
            </w:r>
            <w:r w:rsidR="0032118C" w:rsidRPr="00FA28FF">
              <w:rPr>
                <w:rStyle w:val="Hyperlink"/>
              </w:rPr>
              <w:t>Ruang Lingkup Penelitian</w:t>
            </w:r>
            <w:r w:rsidR="0032118C">
              <w:rPr>
                <w:webHidden/>
              </w:rPr>
              <w:tab/>
            </w:r>
            <w:r w:rsidR="0032118C">
              <w:rPr>
                <w:webHidden/>
              </w:rPr>
              <w:fldChar w:fldCharType="begin"/>
            </w:r>
            <w:r w:rsidR="0032118C">
              <w:rPr>
                <w:webHidden/>
              </w:rPr>
              <w:instrText xml:space="preserve"> PAGEREF _Toc118630245 \h </w:instrText>
            </w:r>
            <w:r w:rsidR="0032118C">
              <w:rPr>
                <w:webHidden/>
              </w:rPr>
            </w:r>
            <w:r w:rsidR="0032118C">
              <w:rPr>
                <w:webHidden/>
              </w:rPr>
              <w:fldChar w:fldCharType="separate"/>
            </w:r>
            <w:r>
              <w:rPr>
                <w:webHidden/>
              </w:rPr>
              <w:t>8</w:t>
            </w:r>
            <w:r w:rsidR="0032118C">
              <w:rPr>
                <w:webHidden/>
              </w:rPr>
              <w:fldChar w:fldCharType="end"/>
            </w:r>
          </w:hyperlink>
        </w:p>
        <w:p w:rsidR="0032118C" w:rsidRDefault="00953C8D" w:rsidP="00991FED">
          <w:pPr>
            <w:pStyle w:val="TOC2"/>
          </w:pPr>
          <w:hyperlink w:anchor="_Toc118630246" w:history="1">
            <w:r w:rsidR="0032118C" w:rsidRPr="00FA28FF">
              <w:rPr>
                <w:rStyle w:val="Hyperlink"/>
                <w:rFonts w:asciiTheme="majorBidi" w:hAnsiTheme="majorBidi" w:cstheme="majorBidi"/>
                <w:b/>
                <w:bCs/>
              </w:rPr>
              <w:t>D.</w:t>
            </w:r>
            <w:r w:rsidR="0032118C">
              <w:tab/>
            </w:r>
            <w:r w:rsidR="0032118C" w:rsidRPr="00FA28FF">
              <w:rPr>
                <w:rStyle w:val="Hyperlink"/>
                <w:rFonts w:asciiTheme="majorBidi" w:hAnsiTheme="majorBidi" w:cstheme="majorBidi"/>
                <w:b/>
                <w:bCs/>
              </w:rPr>
              <w:t>Kajian Pustaka</w:t>
            </w:r>
            <w:r w:rsidR="0032118C">
              <w:rPr>
                <w:webHidden/>
              </w:rPr>
              <w:tab/>
            </w:r>
            <w:r w:rsidR="0032118C">
              <w:rPr>
                <w:webHidden/>
              </w:rPr>
              <w:fldChar w:fldCharType="begin"/>
            </w:r>
            <w:r w:rsidR="0032118C">
              <w:rPr>
                <w:webHidden/>
              </w:rPr>
              <w:instrText xml:space="preserve"> PAGEREF _Toc118630246 \h </w:instrText>
            </w:r>
            <w:r w:rsidR="0032118C">
              <w:rPr>
                <w:webHidden/>
              </w:rPr>
            </w:r>
            <w:r w:rsidR="0032118C">
              <w:rPr>
                <w:webHidden/>
              </w:rPr>
              <w:fldChar w:fldCharType="separate"/>
            </w:r>
            <w:r>
              <w:rPr>
                <w:webHidden/>
              </w:rPr>
              <w:t>8</w:t>
            </w:r>
            <w:r w:rsidR="0032118C">
              <w:rPr>
                <w:webHidden/>
              </w:rPr>
              <w:fldChar w:fldCharType="end"/>
            </w:r>
          </w:hyperlink>
        </w:p>
        <w:p w:rsidR="0032118C" w:rsidRDefault="00953C8D" w:rsidP="00991FED">
          <w:pPr>
            <w:pStyle w:val="TOC2"/>
          </w:pPr>
          <w:hyperlink w:anchor="_Toc118630247" w:history="1">
            <w:r w:rsidR="0032118C" w:rsidRPr="00FA28FF">
              <w:rPr>
                <w:rStyle w:val="Hyperlink"/>
                <w:rFonts w:asciiTheme="majorBidi" w:hAnsiTheme="majorBidi" w:cstheme="majorBidi"/>
                <w:b/>
                <w:bCs/>
              </w:rPr>
              <w:t>E.</w:t>
            </w:r>
            <w:r w:rsidR="0032118C">
              <w:tab/>
            </w:r>
            <w:r w:rsidR="0032118C" w:rsidRPr="00FA28FF">
              <w:rPr>
                <w:rStyle w:val="Hyperlink"/>
                <w:b/>
                <w:bCs/>
              </w:rPr>
              <w:t>Kerangka Teori</w:t>
            </w:r>
            <w:r w:rsidR="0032118C">
              <w:rPr>
                <w:webHidden/>
              </w:rPr>
              <w:tab/>
            </w:r>
            <w:r w:rsidR="0032118C">
              <w:rPr>
                <w:webHidden/>
              </w:rPr>
              <w:fldChar w:fldCharType="begin"/>
            </w:r>
            <w:r w:rsidR="0032118C">
              <w:rPr>
                <w:webHidden/>
              </w:rPr>
              <w:instrText xml:space="preserve"> PAGEREF _Toc118630247 \h </w:instrText>
            </w:r>
            <w:r w:rsidR="0032118C">
              <w:rPr>
                <w:webHidden/>
              </w:rPr>
            </w:r>
            <w:r w:rsidR="0032118C">
              <w:rPr>
                <w:webHidden/>
              </w:rPr>
              <w:fldChar w:fldCharType="separate"/>
            </w:r>
            <w:r>
              <w:rPr>
                <w:webHidden/>
              </w:rPr>
              <w:t>9</w:t>
            </w:r>
            <w:r w:rsidR="0032118C">
              <w:rPr>
                <w:webHidden/>
              </w:rPr>
              <w:fldChar w:fldCharType="end"/>
            </w:r>
          </w:hyperlink>
        </w:p>
        <w:p w:rsidR="0032118C" w:rsidRDefault="00953C8D" w:rsidP="00991FED">
          <w:pPr>
            <w:pStyle w:val="TOC2"/>
          </w:pPr>
          <w:hyperlink w:anchor="_Toc118630248" w:history="1">
            <w:r w:rsidR="0032118C" w:rsidRPr="00FA28FF">
              <w:rPr>
                <w:rStyle w:val="Hyperlink"/>
                <w:b/>
                <w:bCs/>
              </w:rPr>
              <w:t>F.</w:t>
            </w:r>
            <w:r w:rsidR="0032118C">
              <w:tab/>
            </w:r>
            <w:r w:rsidR="0032118C" w:rsidRPr="00FA28FF">
              <w:rPr>
                <w:rStyle w:val="Hyperlink"/>
                <w:b/>
                <w:bCs/>
              </w:rPr>
              <w:t>Tujuan Dan Manfaat Penelian</w:t>
            </w:r>
            <w:r w:rsidR="0032118C">
              <w:rPr>
                <w:webHidden/>
              </w:rPr>
              <w:tab/>
            </w:r>
            <w:r w:rsidR="0032118C">
              <w:rPr>
                <w:webHidden/>
              </w:rPr>
              <w:fldChar w:fldCharType="begin"/>
            </w:r>
            <w:r w:rsidR="0032118C">
              <w:rPr>
                <w:webHidden/>
              </w:rPr>
              <w:instrText xml:space="preserve"> PAGEREF _Toc118630248 \h </w:instrText>
            </w:r>
            <w:r w:rsidR="0032118C">
              <w:rPr>
                <w:webHidden/>
              </w:rPr>
            </w:r>
            <w:r w:rsidR="0032118C">
              <w:rPr>
                <w:webHidden/>
              </w:rPr>
              <w:fldChar w:fldCharType="separate"/>
            </w:r>
            <w:r>
              <w:rPr>
                <w:webHidden/>
              </w:rPr>
              <w:t>12</w:t>
            </w:r>
            <w:r w:rsidR="0032118C">
              <w:rPr>
                <w:webHidden/>
              </w:rPr>
              <w:fldChar w:fldCharType="end"/>
            </w:r>
          </w:hyperlink>
        </w:p>
        <w:p w:rsidR="0032118C" w:rsidRDefault="00953C8D">
          <w:pPr>
            <w:pStyle w:val="TOC1"/>
            <w:tabs>
              <w:tab w:val="right" w:leader="dot" w:pos="9350"/>
            </w:tabs>
            <w:rPr>
              <w:noProof/>
            </w:rPr>
          </w:pPr>
          <w:hyperlink w:anchor="_Toc118630249" w:history="1">
            <w:r w:rsidR="0032118C" w:rsidRPr="00FA28FF">
              <w:rPr>
                <w:rStyle w:val="Hyperlink"/>
                <w:rFonts w:ascii="Times New Roman" w:hAnsi="Times New Roman" w:cs="Times New Roman"/>
                <w:b/>
                <w:bCs/>
                <w:noProof/>
              </w:rPr>
              <w:t>BAB 11</w:t>
            </w:r>
            <w:r w:rsidR="0032118C">
              <w:rPr>
                <w:noProof/>
                <w:webHidden/>
              </w:rPr>
              <w:tab/>
            </w:r>
            <w:r w:rsidR="0032118C">
              <w:rPr>
                <w:noProof/>
                <w:webHidden/>
              </w:rPr>
              <w:fldChar w:fldCharType="begin"/>
            </w:r>
            <w:r w:rsidR="0032118C">
              <w:rPr>
                <w:noProof/>
                <w:webHidden/>
              </w:rPr>
              <w:instrText xml:space="preserve"> PAGEREF _Toc118630249 \h </w:instrText>
            </w:r>
            <w:r w:rsidR="0032118C">
              <w:rPr>
                <w:noProof/>
                <w:webHidden/>
              </w:rPr>
            </w:r>
            <w:r w:rsidR="0032118C">
              <w:rPr>
                <w:noProof/>
                <w:webHidden/>
              </w:rPr>
              <w:fldChar w:fldCharType="separate"/>
            </w:r>
            <w:r>
              <w:rPr>
                <w:noProof/>
                <w:webHidden/>
              </w:rPr>
              <w:t>14</w:t>
            </w:r>
            <w:r w:rsidR="0032118C">
              <w:rPr>
                <w:noProof/>
                <w:webHidden/>
              </w:rPr>
              <w:fldChar w:fldCharType="end"/>
            </w:r>
          </w:hyperlink>
        </w:p>
        <w:p w:rsidR="0032118C" w:rsidRDefault="00953C8D">
          <w:pPr>
            <w:pStyle w:val="TOC1"/>
            <w:tabs>
              <w:tab w:val="right" w:leader="dot" w:pos="9350"/>
            </w:tabs>
            <w:rPr>
              <w:noProof/>
            </w:rPr>
          </w:pPr>
          <w:hyperlink w:anchor="_Toc118630250" w:history="1">
            <w:r w:rsidR="0032118C" w:rsidRPr="00FA28FF">
              <w:rPr>
                <w:rStyle w:val="Hyperlink"/>
                <w:rFonts w:ascii="Times New Roman" w:hAnsi="Times New Roman" w:cs="Times New Roman"/>
                <w:b/>
                <w:bCs/>
                <w:noProof/>
              </w:rPr>
              <w:t>LANDASAN TEORI</w:t>
            </w:r>
            <w:r w:rsidR="0032118C">
              <w:rPr>
                <w:noProof/>
                <w:webHidden/>
              </w:rPr>
              <w:tab/>
            </w:r>
            <w:r w:rsidR="0032118C">
              <w:rPr>
                <w:noProof/>
                <w:webHidden/>
              </w:rPr>
              <w:fldChar w:fldCharType="begin"/>
            </w:r>
            <w:r w:rsidR="0032118C">
              <w:rPr>
                <w:noProof/>
                <w:webHidden/>
              </w:rPr>
              <w:instrText xml:space="preserve"> PAGEREF _Toc118630250 \h </w:instrText>
            </w:r>
            <w:r w:rsidR="0032118C">
              <w:rPr>
                <w:noProof/>
                <w:webHidden/>
              </w:rPr>
            </w:r>
            <w:r w:rsidR="0032118C">
              <w:rPr>
                <w:noProof/>
                <w:webHidden/>
              </w:rPr>
              <w:fldChar w:fldCharType="separate"/>
            </w:r>
            <w:r>
              <w:rPr>
                <w:noProof/>
                <w:webHidden/>
              </w:rPr>
              <w:t>14</w:t>
            </w:r>
            <w:r w:rsidR="0032118C">
              <w:rPr>
                <w:noProof/>
                <w:webHidden/>
              </w:rPr>
              <w:fldChar w:fldCharType="end"/>
            </w:r>
          </w:hyperlink>
        </w:p>
        <w:p w:rsidR="0032118C" w:rsidRDefault="00953C8D" w:rsidP="00991FED">
          <w:pPr>
            <w:pStyle w:val="TOC2"/>
          </w:pPr>
          <w:hyperlink w:anchor="_Toc118630251" w:history="1">
            <w:r w:rsidR="0032118C" w:rsidRPr="00FA28FF">
              <w:rPr>
                <w:rStyle w:val="Hyperlink"/>
                <w:bCs/>
              </w:rPr>
              <w:t>A. Gambaran Umum Tentang Nafkah</w:t>
            </w:r>
            <w:r w:rsidR="0032118C">
              <w:rPr>
                <w:webHidden/>
              </w:rPr>
              <w:tab/>
            </w:r>
            <w:r w:rsidR="0032118C">
              <w:rPr>
                <w:webHidden/>
              </w:rPr>
              <w:fldChar w:fldCharType="begin"/>
            </w:r>
            <w:r w:rsidR="0032118C">
              <w:rPr>
                <w:webHidden/>
              </w:rPr>
              <w:instrText xml:space="preserve"> PAGEREF _Toc118630251 \h </w:instrText>
            </w:r>
            <w:r w:rsidR="0032118C">
              <w:rPr>
                <w:webHidden/>
              </w:rPr>
            </w:r>
            <w:r w:rsidR="0032118C">
              <w:rPr>
                <w:webHidden/>
              </w:rPr>
              <w:fldChar w:fldCharType="separate"/>
            </w:r>
            <w:r>
              <w:rPr>
                <w:webHidden/>
              </w:rPr>
              <w:t>14</w:t>
            </w:r>
            <w:r w:rsidR="0032118C">
              <w:rPr>
                <w:webHidden/>
              </w:rPr>
              <w:fldChar w:fldCharType="end"/>
            </w:r>
          </w:hyperlink>
        </w:p>
        <w:p w:rsidR="0032118C" w:rsidRDefault="00953C8D">
          <w:pPr>
            <w:pStyle w:val="TOC3"/>
            <w:rPr>
              <w:rFonts w:asciiTheme="minorHAnsi" w:hAnsiTheme="minorHAnsi" w:cstheme="minorBidi"/>
              <w:b w:val="0"/>
              <w:bCs w:val="0"/>
            </w:rPr>
          </w:pPr>
          <w:hyperlink w:anchor="_Toc118630252" w:history="1">
            <w:r w:rsidR="0032118C" w:rsidRPr="00FA28FF">
              <w:rPr>
                <w:rStyle w:val="Hyperlink"/>
                <w:rFonts w:ascii="Times New Roman" w:hAnsi="Times New Roman" w:cs="Times New Roman"/>
              </w:rPr>
              <w:t>1.</w:t>
            </w:r>
            <w:r w:rsidR="0032118C">
              <w:rPr>
                <w:rFonts w:asciiTheme="minorHAnsi" w:hAnsiTheme="minorHAnsi" w:cstheme="minorBidi"/>
                <w:b w:val="0"/>
                <w:bCs w:val="0"/>
              </w:rPr>
              <w:tab/>
            </w:r>
            <w:r w:rsidR="0032118C" w:rsidRPr="00FA28FF">
              <w:rPr>
                <w:rStyle w:val="Hyperlink"/>
                <w:rFonts w:ascii="Times New Roman" w:hAnsi="Times New Roman" w:cs="Times New Roman"/>
              </w:rPr>
              <w:t>Definisi Nafkah</w:t>
            </w:r>
            <w:r w:rsidR="0032118C">
              <w:rPr>
                <w:webHidden/>
              </w:rPr>
              <w:tab/>
            </w:r>
            <w:r w:rsidR="0032118C">
              <w:rPr>
                <w:webHidden/>
              </w:rPr>
              <w:fldChar w:fldCharType="begin"/>
            </w:r>
            <w:r w:rsidR="0032118C">
              <w:rPr>
                <w:webHidden/>
              </w:rPr>
              <w:instrText xml:space="preserve"> PAGEREF _Toc118630252 \h </w:instrText>
            </w:r>
            <w:r w:rsidR="0032118C">
              <w:rPr>
                <w:webHidden/>
              </w:rPr>
            </w:r>
            <w:r w:rsidR="0032118C">
              <w:rPr>
                <w:webHidden/>
              </w:rPr>
              <w:fldChar w:fldCharType="separate"/>
            </w:r>
            <w:r>
              <w:rPr>
                <w:webHidden/>
              </w:rPr>
              <w:t>14</w:t>
            </w:r>
            <w:r w:rsidR="0032118C">
              <w:rPr>
                <w:webHidden/>
              </w:rPr>
              <w:fldChar w:fldCharType="end"/>
            </w:r>
          </w:hyperlink>
        </w:p>
        <w:p w:rsidR="0032118C" w:rsidRDefault="00953C8D">
          <w:pPr>
            <w:pStyle w:val="TOC3"/>
            <w:rPr>
              <w:rFonts w:asciiTheme="minorHAnsi" w:hAnsiTheme="minorHAnsi" w:cstheme="minorBidi"/>
              <w:b w:val="0"/>
              <w:bCs w:val="0"/>
            </w:rPr>
          </w:pPr>
          <w:hyperlink w:anchor="_Toc118630253" w:history="1">
            <w:r w:rsidR="0032118C" w:rsidRPr="00FA28FF">
              <w:rPr>
                <w:rStyle w:val="Hyperlink"/>
              </w:rPr>
              <w:t>2.  Macam-macam Nafkah</w:t>
            </w:r>
            <w:r w:rsidR="0032118C">
              <w:rPr>
                <w:webHidden/>
              </w:rPr>
              <w:tab/>
            </w:r>
            <w:r w:rsidR="0032118C">
              <w:rPr>
                <w:webHidden/>
              </w:rPr>
              <w:fldChar w:fldCharType="begin"/>
            </w:r>
            <w:r w:rsidR="0032118C">
              <w:rPr>
                <w:webHidden/>
              </w:rPr>
              <w:instrText xml:space="preserve"> PAGEREF _Toc118630253 \h </w:instrText>
            </w:r>
            <w:r w:rsidR="0032118C">
              <w:rPr>
                <w:webHidden/>
              </w:rPr>
            </w:r>
            <w:r w:rsidR="0032118C">
              <w:rPr>
                <w:webHidden/>
              </w:rPr>
              <w:fldChar w:fldCharType="separate"/>
            </w:r>
            <w:r>
              <w:rPr>
                <w:webHidden/>
              </w:rPr>
              <w:t>15</w:t>
            </w:r>
            <w:r w:rsidR="0032118C">
              <w:rPr>
                <w:webHidden/>
              </w:rPr>
              <w:fldChar w:fldCharType="end"/>
            </w:r>
          </w:hyperlink>
        </w:p>
        <w:p w:rsidR="0032118C" w:rsidRDefault="00953C8D">
          <w:pPr>
            <w:pStyle w:val="TOC3"/>
            <w:rPr>
              <w:rFonts w:asciiTheme="minorHAnsi" w:hAnsiTheme="minorHAnsi" w:cstheme="minorBidi"/>
              <w:b w:val="0"/>
              <w:bCs w:val="0"/>
            </w:rPr>
          </w:pPr>
          <w:hyperlink w:anchor="_Toc118630254" w:history="1">
            <w:r w:rsidR="0032118C" w:rsidRPr="00FA28FF">
              <w:rPr>
                <w:rStyle w:val="Hyperlink"/>
              </w:rPr>
              <w:t>3.</w:t>
            </w:r>
            <w:r w:rsidR="0032118C">
              <w:rPr>
                <w:rFonts w:asciiTheme="minorHAnsi" w:hAnsiTheme="minorHAnsi" w:cstheme="minorBidi"/>
                <w:b w:val="0"/>
                <w:bCs w:val="0"/>
              </w:rPr>
              <w:tab/>
            </w:r>
            <w:r w:rsidR="0032118C" w:rsidRPr="00FA28FF">
              <w:rPr>
                <w:rStyle w:val="Hyperlink"/>
              </w:rPr>
              <w:t>Syarat Nafkah</w:t>
            </w:r>
            <w:r w:rsidR="0032118C">
              <w:rPr>
                <w:webHidden/>
              </w:rPr>
              <w:tab/>
            </w:r>
            <w:r w:rsidR="0032118C">
              <w:rPr>
                <w:webHidden/>
              </w:rPr>
              <w:fldChar w:fldCharType="begin"/>
            </w:r>
            <w:r w:rsidR="0032118C">
              <w:rPr>
                <w:webHidden/>
              </w:rPr>
              <w:instrText xml:space="preserve"> PAGEREF _Toc118630254 \h </w:instrText>
            </w:r>
            <w:r w:rsidR="0032118C">
              <w:rPr>
                <w:webHidden/>
              </w:rPr>
            </w:r>
            <w:r w:rsidR="0032118C">
              <w:rPr>
                <w:webHidden/>
              </w:rPr>
              <w:fldChar w:fldCharType="separate"/>
            </w:r>
            <w:r>
              <w:rPr>
                <w:webHidden/>
              </w:rPr>
              <w:t>20</w:t>
            </w:r>
            <w:r w:rsidR="0032118C">
              <w:rPr>
                <w:webHidden/>
              </w:rPr>
              <w:fldChar w:fldCharType="end"/>
            </w:r>
          </w:hyperlink>
        </w:p>
        <w:p w:rsidR="0032118C" w:rsidRDefault="00953C8D">
          <w:pPr>
            <w:pStyle w:val="TOC3"/>
            <w:rPr>
              <w:rFonts w:asciiTheme="minorHAnsi" w:hAnsiTheme="minorHAnsi" w:cstheme="minorBidi"/>
              <w:b w:val="0"/>
              <w:bCs w:val="0"/>
            </w:rPr>
          </w:pPr>
          <w:hyperlink w:anchor="_Toc118630255" w:history="1">
            <w:r w:rsidR="0032118C" w:rsidRPr="00FA28FF">
              <w:rPr>
                <w:rStyle w:val="Hyperlink"/>
              </w:rPr>
              <w:t>4.</w:t>
            </w:r>
            <w:r w:rsidR="0032118C">
              <w:rPr>
                <w:rFonts w:asciiTheme="minorHAnsi" w:hAnsiTheme="minorHAnsi" w:cstheme="minorBidi"/>
                <w:b w:val="0"/>
                <w:bCs w:val="0"/>
              </w:rPr>
              <w:tab/>
            </w:r>
            <w:r w:rsidR="0032118C" w:rsidRPr="00FA28FF">
              <w:rPr>
                <w:rStyle w:val="Hyperlink"/>
              </w:rPr>
              <w:t>Kontekstual Hadis Memberi Nafkah</w:t>
            </w:r>
            <w:r w:rsidR="0032118C">
              <w:rPr>
                <w:webHidden/>
              </w:rPr>
              <w:tab/>
            </w:r>
            <w:r w:rsidR="0032118C">
              <w:rPr>
                <w:webHidden/>
              </w:rPr>
              <w:fldChar w:fldCharType="begin"/>
            </w:r>
            <w:r w:rsidR="0032118C">
              <w:rPr>
                <w:webHidden/>
              </w:rPr>
              <w:instrText xml:space="preserve"> PAGEREF _Toc118630255 \h </w:instrText>
            </w:r>
            <w:r w:rsidR="0032118C">
              <w:rPr>
                <w:webHidden/>
              </w:rPr>
            </w:r>
            <w:r w:rsidR="0032118C">
              <w:rPr>
                <w:webHidden/>
              </w:rPr>
              <w:fldChar w:fldCharType="separate"/>
            </w:r>
            <w:r>
              <w:rPr>
                <w:webHidden/>
              </w:rPr>
              <w:t>21</w:t>
            </w:r>
            <w:r w:rsidR="0032118C">
              <w:rPr>
                <w:webHidden/>
              </w:rPr>
              <w:fldChar w:fldCharType="end"/>
            </w:r>
          </w:hyperlink>
        </w:p>
        <w:p w:rsidR="0032118C" w:rsidRDefault="00953C8D">
          <w:pPr>
            <w:pStyle w:val="TOC3"/>
            <w:rPr>
              <w:rFonts w:asciiTheme="minorHAnsi" w:hAnsiTheme="minorHAnsi" w:cstheme="minorBidi"/>
              <w:b w:val="0"/>
              <w:bCs w:val="0"/>
            </w:rPr>
          </w:pPr>
          <w:hyperlink w:anchor="_Toc118630256" w:history="1">
            <w:r w:rsidR="0032118C" w:rsidRPr="00FA28FF">
              <w:rPr>
                <w:rStyle w:val="Hyperlink"/>
              </w:rPr>
              <w:t>5.</w:t>
            </w:r>
            <w:r w:rsidR="0032118C">
              <w:rPr>
                <w:rFonts w:asciiTheme="minorHAnsi" w:hAnsiTheme="minorHAnsi" w:cstheme="minorBidi"/>
                <w:b w:val="0"/>
                <w:bCs w:val="0"/>
              </w:rPr>
              <w:tab/>
            </w:r>
            <w:r w:rsidR="0032118C" w:rsidRPr="00FA28FF">
              <w:rPr>
                <w:rStyle w:val="Hyperlink"/>
              </w:rPr>
              <w:t>Hukum Memberi Nafkah</w:t>
            </w:r>
            <w:r w:rsidR="0032118C">
              <w:rPr>
                <w:webHidden/>
              </w:rPr>
              <w:tab/>
            </w:r>
            <w:r w:rsidR="0032118C">
              <w:rPr>
                <w:webHidden/>
              </w:rPr>
              <w:fldChar w:fldCharType="begin"/>
            </w:r>
            <w:r w:rsidR="0032118C">
              <w:rPr>
                <w:webHidden/>
              </w:rPr>
              <w:instrText xml:space="preserve"> PAGEREF _Toc118630256 \h </w:instrText>
            </w:r>
            <w:r w:rsidR="0032118C">
              <w:rPr>
                <w:webHidden/>
              </w:rPr>
            </w:r>
            <w:r w:rsidR="0032118C">
              <w:rPr>
                <w:webHidden/>
              </w:rPr>
              <w:fldChar w:fldCharType="separate"/>
            </w:r>
            <w:r>
              <w:rPr>
                <w:webHidden/>
              </w:rPr>
              <w:t>24</w:t>
            </w:r>
            <w:r w:rsidR="0032118C">
              <w:rPr>
                <w:webHidden/>
              </w:rPr>
              <w:fldChar w:fldCharType="end"/>
            </w:r>
          </w:hyperlink>
        </w:p>
        <w:p w:rsidR="0032118C" w:rsidRDefault="00953C8D" w:rsidP="00991FED">
          <w:pPr>
            <w:pStyle w:val="TOC2"/>
          </w:pPr>
          <w:hyperlink w:anchor="_Toc118630257" w:history="1">
            <w:r w:rsidR="0032118C" w:rsidRPr="00FA28FF">
              <w:rPr>
                <w:rStyle w:val="Hyperlink"/>
              </w:rPr>
              <w:t>B. Gambaran Umum tentang Jamaah Tabligh</w:t>
            </w:r>
            <w:r w:rsidR="0032118C">
              <w:rPr>
                <w:webHidden/>
              </w:rPr>
              <w:tab/>
            </w:r>
            <w:r w:rsidR="0032118C">
              <w:rPr>
                <w:webHidden/>
              </w:rPr>
              <w:fldChar w:fldCharType="begin"/>
            </w:r>
            <w:r w:rsidR="0032118C">
              <w:rPr>
                <w:webHidden/>
              </w:rPr>
              <w:instrText xml:space="preserve"> PAGEREF _Toc118630257 \h </w:instrText>
            </w:r>
            <w:r w:rsidR="0032118C">
              <w:rPr>
                <w:webHidden/>
              </w:rPr>
            </w:r>
            <w:r w:rsidR="0032118C">
              <w:rPr>
                <w:webHidden/>
              </w:rPr>
              <w:fldChar w:fldCharType="separate"/>
            </w:r>
            <w:r>
              <w:rPr>
                <w:webHidden/>
              </w:rPr>
              <w:t>24</w:t>
            </w:r>
            <w:r w:rsidR="0032118C">
              <w:rPr>
                <w:webHidden/>
              </w:rPr>
              <w:fldChar w:fldCharType="end"/>
            </w:r>
          </w:hyperlink>
        </w:p>
        <w:p w:rsidR="0032118C" w:rsidRDefault="00953C8D">
          <w:pPr>
            <w:pStyle w:val="TOC3"/>
            <w:rPr>
              <w:rFonts w:asciiTheme="minorHAnsi" w:hAnsiTheme="minorHAnsi" w:cstheme="minorBidi"/>
              <w:b w:val="0"/>
              <w:bCs w:val="0"/>
            </w:rPr>
          </w:pPr>
          <w:hyperlink w:anchor="_Toc118630258" w:history="1">
            <w:r w:rsidR="0032118C" w:rsidRPr="00FA28FF">
              <w:rPr>
                <w:rStyle w:val="Hyperlink"/>
              </w:rPr>
              <w:t>1.</w:t>
            </w:r>
            <w:r w:rsidR="0032118C">
              <w:rPr>
                <w:rFonts w:asciiTheme="minorHAnsi" w:hAnsiTheme="minorHAnsi" w:cstheme="minorBidi"/>
                <w:b w:val="0"/>
                <w:bCs w:val="0"/>
              </w:rPr>
              <w:tab/>
            </w:r>
            <w:r w:rsidR="0032118C" w:rsidRPr="00FA28FF">
              <w:rPr>
                <w:rStyle w:val="Hyperlink"/>
              </w:rPr>
              <w:t>Sejarah dan Asal Usul Gerakan Dakwah Jamaah Tabligh</w:t>
            </w:r>
            <w:r w:rsidR="0032118C">
              <w:rPr>
                <w:webHidden/>
              </w:rPr>
              <w:tab/>
            </w:r>
            <w:r w:rsidR="0032118C">
              <w:rPr>
                <w:webHidden/>
              </w:rPr>
              <w:fldChar w:fldCharType="begin"/>
            </w:r>
            <w:r w:rsidR="0032118C">
              <w:rPr>
                <w:webHidden/>
              </w:rPr>
              <w:instrText xml:space="preserve"> PAGEREF _Toc118630258 \h </w:instrText>
            </w:r>
            <w:r w:rsidR="0032118C">
              <w:rPr>
                <w:webHidden/>
              </w:rPr>
            </w:r>
            <w:r w:rsidR="0032118C">
              <w:rPr>
                <w:webHidden/>
              </w:rPr>
              <w:fldChar w:fldCharType="separate"/>
            </w:r>
            <w:r>
              <w:rPr>
                <w:webHidden/>
              </w:rPr>
              <w:t>24</w:t>
            </w:r>
            <w:r w:rsidR="0032118C">
              <w:rPr>
                <w:webHidden/>
              </w:rPr>
              <w:fldChar w:fldCharType="end"/>
            </w:r>
          </w:hyperlink>
        </w:p>
        <w:p w:rsidR="0032118C" w:rsidRDefault="00953C8D">
          <w:pPr>
            <w:pStyle w:val="TOC3"/>
            <w:rPr>
              <w:rFonts w:asciiTheme="minorHAnsi" w:hAnsiTheme="minorHAnsi" w:cstheme="minorBidi"/>
              <w:b w:val="0"/>
              <w:bCs w:val="0"/>
            </w:rPr>
          </w:pPr>
          <w:hyperlink w:anchor="_Toc118630259" w:history="1">
            <w:r w:rsidR="0032118C" w:rsidRPr="00FA28FF">
              <w:rPr>
                <w:rStyle w:val="Hyperlink"/>
              </w:rPr>
              <w:t>2. Pemikiran dan Metode Jamaah Tabligh</w:t>
            </w:r>
            <w:r w:rsidR="0032118C">
              <w:rPr>
                <w:webHidden/>
              </w:rPr>
              <w:tab/>
            </w:r>
            <w:r w:rsidR="0032118C">
              <w:rPr>
                <w:webHidden/>
              </w:rPr>
              <w:fldChar w:fldCharType="begin"/>
            </w:r>
            <w:r w:rsidR="0032118C">
              <w:rPr>
                <w:webHidden/>
              </w:rPr>
              <w:instrText xml:space="preserve"> PAGEREF _Toc118630259 \h </w:instrText>
            </w:r>
            <w:r w:rsidR="0032118C">
              <w:rPr>
                <w:webHidden/>
              </w:rPr>
            </w:r>
            <w:r w:rsidR="0032118C">
              <w:rPr>
                <w:webHidden/>
              </w:rPr>
              <w:fldChar w:fldCharType="separate"/>
            </w:r>
            <w:r>
              <w:rPr>
                <w:webHidden/>
              </w:rPr>
              <w:t>27</w:t>
            </w:r>
            <w:r w:rsidR="0032118C">
              <w:rPr>
                <w:webHidden/>
              </w:rPr>
              <w:fldChar w:fldCharType="end"/>
            </w:r>
          </w:hyperlink>
        </w:p>
        <w:p w:rsidR="0032118C" w:rsidRDefault="00953C8D" w:rsidP="005109FB">
          <w:pPr>
            <w:pStyle w:val="TOC3"/>
            <w:rPr>
              <w:rFonts w:asciiTheme="minorHAnsi" w:hAnsiTheme="minorHAnsi" w:cstheme="minorBidi"/>
              <w:b w:val="0"/>
              <w:bCs w:val="0"/>
            </w:rPr>
          </w:pPr>
          <w:hyperlink w:anchor="_Toc118630260" w:history="1">
            <w:r w:rsidR="0032118C" w:rsidRPr="00FA28FF">
              <w:rPr>
                <w:rStyle w:val="Hyperlink"/>
              </w:rPr>
              <w:t>3. Tujuan Jamaah Tabligh</w:t>
            </w:r>
            <w:r w:rsidR="0032118C">
              <w:rPr>
                <w:webHidden/>
              </w:rPr>
              <w:tab/>
            </w:r>
            <w:r w:rsidR="0032118C">
              <w:rPr>
                <w:webHidden/>
              </w:rPr>
              <w:fldChar w:fldCharType="begin"/>
            </w:r>
            <w:r w:rsidR="0032118C">
              <w:rPr>
                <w:webHidden/>
              </w:rPr>
              <w:instrText xml:space="preserve"> PAGEREF _Toc118630260 \h </w:instrText>
            </w:r>
            <w:r w:rsidR="0032118C">
              <w:rPr>
                <w:webHidden/>
              </w:rPr>
            </w:r>
            <w:r w:rsidR="0032118C">
              <w:rPr>
                <w:webHidden/>
              </w:rPr>
              <w:fldChar w:fldCharType="separate"/>
            </w:r>
            <w:r>
              <w:rPr>
                <w:webHidden/>
              </w:rPr>
              <w:t>29</w:t>
            </w:r>
            <w:r w:rsidR="0032118C">
              <w:rPr>
                <w:webHidden/>
              </w:rPr>
              <w:fldChar w:fldCharType="end"/>
            </w:r>
          </w:hyperlink>
        </w:p>
        <w:p w:rsidR="0032118C" w:rsidRDefault="00953C8D">
          <w:pPr>
            <w:pStyle w:val="TOC1"/>
            <w:tabs>
              <w:tab w:val="right" w:leader="dot" w:pos="9350"/>
            </w:tabs>
            <w:rPr>
              <w:noProof/>
            </w:rPr>
          </w:pPr>
          <w:hyperlink w:anchor="_Toc118630262" w:history="1">
            <w:r w:rsidR="0032118C" w:rsidRPr="00FA28FF">
              <w:rPr>
                <w:rStyle w:val="Hyperlink"/>
                <w:noProof/>
              </w:rPr>
              <w:t>BAB III</w:t>
            </w:r>
            <w:r w:rsidR="0032118C">
              <w:rPr>
                <w:noProof/>
                <w:webHidden/>
              </w:rPr>
              <w:tab/>
            </w:r>
            <w:r w:rsidR="0032118C">
              <w:rPr>
                <w:noProof/>
                <w:webHidden/>
              </w:rPr>
              <w:fldChar w:fldCharType="begin"/>
            </w:r>
            <w:r w:rsidR="0032118C">
              <w:rPr>
                <w:noProof/>
                <w:webHidden/>
              </w:rPr>
              <w:instrText xml:space="preserve"> PAGEREF _Toc118630262 \h </w:instrText>
            </w:r>
            <w:r w:rsidR="0032118C">
              <w:rPr>
                <w:noProof/>
                <w:webHidden/>
              </w:rPr>
            </w:r>
            <w:r w:rsidR="0032118C">
              <w:rPr>
                <w:noProof/>
                <w:webHidden/>
              </w:rPr>
              <w:fldChar w:fldCharType="separate"/>
            </w:r>
            <w:r>
              <w:rPr>
                <w:noProof/>
                <w:webHidden/>
              </w:rPr>
              <w:t>33</w:t>
            </w:r>
            <w:r w:rsidR="0032118C">
              <w:rPr>
                <w:noProof/>
                <w:webHidden/>
              </w:rPr>
              <w:fldChar w:fldCharType="end"/>
            </w:r>
          </w:hyperlink>
        </w:p>
        <w:p w:rsidR="0032118C" w:rsidRDefault="00953C8D">
          <w:pPr>
            <w:pStyle w:val="TOC1"/>
            <w:tabs>
              <w:tab w:val="right" w:leader="dot" w:pos="9350"/>
            </w:tabs>
            <w:rPr>
              <w:noProof/>
            </w:rPr>
          </w:pPr>
          <w:hyperlink w:anchor="_Toc118630263" w:history="1">
            <w:r w:rsidR="0032118C" w:rsidRPr="00FA28FF">
              <w:rPr>
                <w:rStyle w:val="Hyperlink"/>
                <w:noProof/>
              </w:rPr>
              <w:t>METODOLOGI PENELITIAN</w:t>
            </w:r>
            <w:r w:rsidR="0032118C">
              <w:rPr>
                <w:noProof/>
                <w:webHidden/>
              </w:rPr>
              <w:tab/>
            </w:r>
            <w:r w:rsidR="0032118C">
              <w:rPr>
                <w:noProof/>
                <w:webHidden/>
              </w:rPr>
              <w:fldChar w:fldCharType="begin"/>
            </w:r>
            <w:r w:rsidR="0032118C">
              <w:rPr>
                <w:noProof/>
                <w:webHidden/>
              </w:rPr>
              <w:instrText xml:space="preserve"> PAGEREF _Toc118630263 \h </w:instrText>
            </w:r>
            <w:r w:rsidR="0032118C">
              <w:rPr>
                <w:noProof/>
                <w:webHidden/>
              </w:rPr>
            </w:r>
            <w:r w:rsidR="0032118C">
              <w:rPr>
                <w:noProof/>
                <w:webHidden/>
              </w:rPr>
              <w:fldChar w:fldCharType="separate"/>
            </w:r>
            <w:r>
              <w:rPr>
                <w:noProof/>
                <w:webHidden/>
              </w:rPr>
              <w:t>33</w:t>
            </w:r>
            <w:r w:rsidR="0032118C">
              <w:rPr>
                <w:noProof/>
                <w:webHidden/>
              </w:rPr>
              <w:fldChar w:fldCharType="end"/>
            </w:r>
          </w:hyperlink>
        </w:p>
        <w:p w:rsidR="0032118C" w:rsidRDefault="00953C8D" w:rsidP="00991FED">
          <w:pPr>
            <w:pStyle w:val="TOC2"/>
          </w:pPr>
          <w:hyperlink w:anchor="_Toc118630264" w:history="1">
            <w:r w:rsidR="0032118C" w:rsidRPr="00FA28FF">
              <w:rPr>
                <w:rStyle w:val="Hyperlink"/>
              </w:rPr>
              <w:t xml:space="preserve">A. </w:t>
            </w:r>
            <w:r w:rsidR="0032118C" w:rsidRPr="00FA28FF">
              <w:rPr>
                <w:rStyle w:val="Hyperlink"/>
                <w:iCs/>
              </w:rPr>
              <w:t>Jenis dan Lokasi Penelitian</w:t>
            </w:r>
            <w:r w:rsidR="0032118C">
              <w:rPr>
                <w:webHidden/>
              </w:rPr>
              <w:tab/>
            </w:r>
            <w:r w:rsidR="0032118C">
              <w:rPr>
                <w:webHidden/>
              </w:rPr>
              <w:fldChar w:fldCharType="begin"/>
            </w:r>
            <w:r w:rsidR="0032118C">
              <w:rPr>
                <w:webHidden/>
              </w:rPr>
              <w:instrText xml:space="preserve"> PAGEREF _Toc118630264 \h </w:instrText>
            </w:r>
            <w:r w:rsidR="0032118C">
              <w:rPr>
                <w:webHidden/>
              </w:rPr>
            </w:r>
            <w:r w:rsidR="0032118C">
              <w:rPr>
                <w:webHidden/>
              </w:rPr>
              <w:fldChar w:fldCharType="separate"/>
            </w:r>
            <w:r>
              <w:rPr>
                <w:webHidden/>
              </w:rPr>
              <w:t>33</w:t>
            </w:r>
            <w:r w:rsidR="0032118C">
              <w:rPr>
                <w:webHidden/>
              </w:rPr>
              <w:fldChar w:fldCharType="end"/>
            </w:r>
          </w:hyperlink>
        </w:p>
        <w:p w:rsidR="0032118C" w:rsidRDefault="00953C8D">
          <w:pPr>
            <w:pStyle w:val="TOC3"/>
            <w:rPr>
              <w:rFonts w:asciiTheme="minorHAnsi" w:hAnsiTheme="minorHAnsi" w:cstheme="minorBidi"/>
              <w:b w:val="0"/>
              <w:bCs w:val="0"/>
            </w:rPr>
          </w:pPr>
          <w:hyperlink w:anchor="_Toc118630265" w:history="1">
            <w:r w:rsidR="0032118C" w:rsidRPr="00FA28FF">
              <w:rPr>
                <w:rStyle w:val="Hyperlink"/>
                <w:iCs/>
              </w:rPr>
              <w:t xml:space="preserve">1. </w:t>
            </w:r>
            <w:r w:rsidR="0032118C" w:rsidRPr="00FA28FF">
              <w:rPr>
                <w:rStyle w:val="Hyperlink"/>
              </w:rPr>
              <w:t>Jenis Penelitian</w:t>
            </w:r>
            <w:r w:rsidR="0032118C">
              <w:rPr>
                <w:webHidden/>
              </w:rPr>
              <w:tab/>
            </w:r>
            <w:r w:rsidR="0032118C">
              <w:rPr>
                <w:webHidden/>
              </w:rPr>
              <w:fldChar w:fldCharType="begin"/>
            </w:r>
            <w:r w:rsidR="0032118C">
              <w:rPr>
                <w:webHidden/>
              </w:rPr>
              <w:instrText xml:space="preserve"> PAGEREF _Toc118630265 \h </w:instrText>
            </w:r>
            <w:r w:rsidR="0032118C">
              <w:rPr>
                <w:webHidden/>
              </w:rPr>
            </w:r>
            <w:r w:rsidR="0032118C">
              <w:rPr>
                <w:webHidden/>
              </w:rPr>
              <w:fldChar w:fldCharType="separate"/>
            </w:r>
            <w:r>
              <w:rPr>
                <w:webHidden/>
              </w:rPr>
              <w:t>33</w:t>
            </w:r>
            <w:r w:rsidR="0032118C">
              <w:rPr>
                <w:webHidden/>
              </w:rPr>
              <w:fldChar w:fldCharType="end"/>
            </w:r>
          </w:hyperlink>
        </w:p>
        <w:p w:rsidR="0032118C" w:rsidRDefault="00953C8D">
          <w:pPr>
            <w:pStyle w:val="TOC3"/>
            <w:rPr>
              <w:rFonts w:asciiTheme="minorHAnsi" w:hAnsiTheme="minorHAnsi" w:cstheme="minorBidi"/>
              <w:b w:val="0"/>
              <w:bCs w:val="0"/>
            </w:rPr>
          </w:pPr>
          <w:hyperlink w:anchor="_Toc118630266" w:history="1">
            <w:r w:rsidR="0032118C" w:rsidRPr="00FA28FF">
              <w:rPr>
                <w:rStyle w:val="Hyperlink"/>
              </w:rPr>
              <w:t>2. Lokasi penelitian</w:t>
            </w:r>
            <w:r w:rsidR="0032118C">
              <w:rPr>
                <w:webHidden/>
              </w:rPr>
              <w:tab/>
            </w:r>
            <w:r w:rsidR="0032118C">
              <w:rPr>
                <w:webHidden/>
              </w:rPr>
              <w:fldChar w:fldCharType="begin"/>
            </w:r>
            <w:r w:rsidR="0032118C">
              <w:rPr>
                <w:webHidden/>
              </w:rPr>
              <w:instrText xml:space="preserve"> PAGEREF _Toc118630266 \h </w:instrText>
            </w:r>
            <w:r w:rsidR="0032118C">
              <w:rPr>
                <w:webHidden/>
              </w:rPr>
            </w:r>
            <w:r w:rsidR="0032118C">
              <w:rPr>
                <w:webHidden/>
              </w:rPr>
              <w:fldChar w:fldCharType="separate"/>
            </w:r>
            <w:r>
              <w:rPr>
                <w:webHidden/>
              </w:rPr>
              <w:t>33</w:t>
            </w:r>
            <w:r w:rsidR="0032118C">
              <w:rPr>
                <w:webHidden/>
              </w:rPr>
              <w:fldChar w:fldCharType="end"/>
            </w:r>
          </w:hyperlink>
        </w:p>
        <w:p w:rsidR="0032118C" w:rsidRDefault="00953C8D" w:rsidP="00991FED">
          <w:pPr>
            <w:pStyle w:val="TOC2"/>
          </w:pPr>
          <w:hyperlink w:anchor="_Toc118630267" w:history="1">
            <w:r w:rsidR="0032118C" w:rsidRPr="00FA28FF">
              <w:rPr>
                <w:rStyle w:val="Hyperlink"/>
              </w:rPr>
              <w:t>B. Pendekatan penelitian</w:t>
            </w:r>
            <w:r w:rsidR="0032118C">
              <w:rPr>
                <w:webHidden/>
              </w:rPr>
              <w:tab/>
            </w:r>
            <w:r w:rsidR="0032118C">
              <w:rPr>
                <w:webHidden/>
              </w:rPr>
              <w:fldChar w:fldCharType="begin"/>
            </w:r>
            <w:r w:rsidR="0032118C">
              <w:rPr>
                <w:webHidden/>
              </w:rPr>
              <w:instrText xml:space="preserve"> PAGEREF _Toc118630267 \h </w:instrText>
            </w:r>
            <w:r w:rsidR="0032118C">
              <w:rPr>
                <w:webHidden/>
              </w:rPr>
            </w:r>
            <w:r w:rsidR="0032118C">
              <w:rPr>
                <w:webHidden/>
              </w:rPr>
              <w:fldChar w:fldCharType="separate"/>
            </w:r>
            <w:r>
              <w:rPr>
                <w:webHidden/>
              </w:rPr>
              <w:t>34</w:t>
            </w:r>
            <w:r w:rsidR="0032118C">
              <w:rPr>
                <w:webHidden/>
              </w:rPr>
              <w:fldChar w:fldCharType="end"/>
            </w:r>
          </w:hyperlink>
        </w:p>
        <w:p w:rsidR="0032118C" w:rsidRDefault="00953C8D" w:rsidP="00991FED">
          <w:pPr>
            <w:pStyle w:val="TOC2"/>
          </w:pPr>
          <w:hyperlink w:anchor="_Toc118630268" w:history="1">
            <w:r w:rsidR="0032118C" w:rsidRPr="00FA28FF">
              <w:rPr>
                <w:rStyle w:val="Hyperlink"/>
              </w:rPr>
              <w:t>C. Sumber Data</w:t>
            </w:r>
            <w:r w:rsidR="0032118C">
              <w:rPr>
                <w:webHidden/>
              </w:rPr>
              <w:tab/>
            </w:r>
            <w:r w:rsidR="0032118C">
              <w:rPr>
                <w:webHidden/>
              </w:rPr>
              <w:fldChar w:fldCharType="begin"/>
            </w:r>
            <w:r w:rsidR="0032118C">
              <w:rPr>
                <w:webHidden/>
              </w:rPr>
              <w:instrText xml:space="preserve"> PAGEREF _Toc118630268 \h </w:instrText>
            </w:r>
            <w:r w:rsidR="0032118C">
              <w:rPr>
                <w:webHidden/>
              </w:rPr>
            </w:r>
            <w:r w:rsidR="0032118C">
              <w:rPr>
                <w:webHidden/>
              </w:rPr>
              <w:fldChar w:fldCharType="separate"/>
            </w:r>
            <w:r>
              <w:rPr>
                <w:webHidden/>
              </w:rPr>
              <w:t>34</w:t>
            </w:r>
            <w:r w:rsidR="0032118C">
              <w:rPr>
                <w:webHidden/>
              </w:rPr>
              <w:fldChar w:fldCharType="end"/>
            </w:r>
          </w:hyperlink>
        </w:p>
        <w:p w:rsidR="0032118C" w:rsidRDefault="00953C8D">
          <w:pPr>
            <w:pStyle w:val="TOC3"/>
            <w:rPr>
              <w:rFonts w:asciiTheme="minorHAnsi" w:hAnsiTheme="minorHAnsi" w:cstheme="minorBidi"/>
              <w:b w:val="0"/>
              <w:bCs w:val="0"/>
            </w:rPr>
          </w:pPr>
          <w:hyperlink w:anchor="_Toc118630269" w:history="1">
            <w:r w:rsidR="0032118C" w:rsidRPr="00FA28FF">
              <w:rPr>
                <w:rStyle w:val="Hyperlink"/>
              </w:rPr>
              <w:t>1. Sumber data primer</w:t>
            </w:r>
            <w:r w:rsidR="0032118C">
              <w:rPr>
                <w:webHidden/>
              </w:rPr>
              <w:tab/>
            </w:r>
            <w:r w:rsidR="0032118C">
              <w:rPr>
                <w:webHidden/>
              </w:rPr>
              <w:fldChar w:fldCharType="begin"/>
            </w:r>
            <w:r w:rsidR="0032118C">
              <w:rPr>
                <w:webHidden/>
              </w:rPr>
              <w:instrText xml:space="preserve"> PAGEREF _Toc118630269 \h </w:instrText>
            </w:r>
            <w:r w:rsidR="0032118C">
              <w:rPr>
                <w:webHidden/>
              </w:rPr>
            </w:r>
            <w:r w:rsidR="0032118C">
              <w:rPr>
                <w:webHidden/>
              </w:rPr>
              <w:fldChar w:fldCharType="separate"/>
            </w:r>
            <w:r>
              <w:rPr>
                <w:webHidden/>
              </w:rPr>
              <w:t>34</w:t>
            </w:r>
            <w:r w:rsidR="0032118C">
              <w:rPr>
                <w:webHidden/>
              </w:rPr>
              <w:fldChar w:fldCharType="end"/>
            </w:r>
          </w:hyperlink>
        </w:p>
        <w:p w:rsidR="0032118C" w:rsidRDefault="00953C8D">
          <w:pPr>
            <w:pStyle w:val="TOC3"/>
            <w:rPr>
              <w:rFonts w:asciiTheme="minorHAnsi" w:hAnsiTheme="minorHAnsi" w:cstheme="minorBidi"/>
              <w:b w:val="0"/>
              <w:bCs w:val="0"/>
            </w:rPr>
          </w:pPr>
          <w:hyperlink w:anchor="_Toc118630270" w:history="1">
            <w:r w:rsidR="0032118C" w:rsidRPr="00FA28FF">
              <w:rPr>
                <w:rStyle w:val="Hyperlink"/>
              </w:rPr>
              <w:t>2. Sumber Data Sekunder</w:t>
            </w:r>
            <w:r w:rsidR="0032118C">
              <w:rPr>
                <w:webHidden/>
              </w:rPr>
              <w:tab/>
            </w:r>
            <w:r w:rsidR="0032118C">
              <w:rPr>
                <w:webHidden/>
              </w:rPr>
              <w:fldChar w:fldCharType="begin"/>
            </w:r>
            <w:r w:rsidR="0032118C">
              <w:rPr>
                <w:webHidden/>
              </w:rPr>
              <w:instrText xml:space="preserve"> PAGEREF _Toc118630270 \h </w:instrText>
            </w:r>
            <w:r w:rsidR="0032118C">
              <w:rPr>
                <w:webHidden/>
              </w:rPr>
            </w:r>
            <w:r w:rsidR="0032118C">
              <w:rPr>
                <w:webHidden/>
              </w:rPr>
              <w:fldChar w:fldCharType="separate"/>
            </w:r>
            <w:r>
              <w:rPr>
                <w:webHidden/>
              </w:rPr>
              <w:t>35</w:t>
            </w:r>
            <w:r w:rsidR="0032118C">
              <w:rPr>
                <w:webHidden/>
              </w:rPr>
              <w:fldChar w:fldCharType="end"/>
            </w:r>
          </w:hyperlink>
        </w:p>
        <w:p w:rsidR="0032118C" w:rsidRDefault="00953C8D" w:rsidP="00991FED">
          <w:pPr>
            <w:pStyle w:val="TOC2"/>
          </w:pPr>
          <w:hyperlink w:anchor="_Toc118630271" w:history="1">
            <w:r w:rsidR="0032118C" w:rsidRPr="00FA28FF">
              <w:rPr>
                <w:rStyle w:val="Hyperlink"/>
                <w:bCs/>
              </w:rPr>
              <w:t>D. Instrumen Penelitian dan Metode Pengumpulan Data</w:t>
            </w:r>
            <w:r w:rsidR="0032118C">
              <w:rPr>
                <w:webHidden/>
              </w:rPr>
              <w:tab/>
            </w:r>
            <w:r w:rsidR="0032118C">
              <w:rPr>
                <w:webHidden/>
              </w:rPr>
              <w:fldChar w:fldCharType="begin"/>
            </w:r>
            <w:r w:rsidR="0032118C">
              <w:rPr>
                <w:webHidden/>
              </w:rPr>
              <w:instrText xml:space="preserve"> PAGEREF _Toc118630271 \h </w:instrText>
            </w:r>
            <w:r w:rsidR="0032118C">
              <w:rPr>
                <w:webHidden/>
              </w:rPr>
            </w:r>
            <w:r w:rsidR="0032118C">
              <w:rPr>
                <w:webHidden/>
              </w:rPr>
              <w:fldChar w:fldCharType="separate"/>
            </w:r>
            <w:r>
              <w:rPr>
                <w:webHidden/>
              </w:rPr>
              <w:t>36</w:t>
            </w:r>
            <w:r w:rsidR="0032118C">
              <w:rPr>
                <w:webHidden/>
              </w:rPr>
              <w:fldChar w:fldCharType="end"/>
            </w:r>
          </w:hyperlink>
        </w:p>
        <w:p w:rsidR="0032118C" w:rsidRDefault="00953C8D" w:rsidP="00991FED">
          <w:pPr>
            <w:pStyle w:val="TOC2"/>
          </w:pPr>
          <w:hyperlink w:anchor="_Toc118630272" w:history="1">
            <w:r w:rsidR="0032118C" w:rsidRPr="00FA28FF">
              <w:rPr>
                <w:rStyle w:val="Hyperlink"/>
                <w:bCs/>
              </w:rPr>
              <w:t>E</w:t>
            </w:r>
            <w:r w:rsidR="0032118C" w:rsidRPr="00FA28FF">
              <w:rPr>
                <w:rStyle w:val="Hyperlink"/>
              </w:rPr>
              <w:t xml:space="preserve">. </w:t>
            </w:r>
            <w:r w:rsidR="0032118C" w:rsidRPr="00FA28FF">
              <w:rPr>
                <w:rStyle w:val="Hyperlink"/>
                <w:bCs/>
              </w:rPr>
              <w:t>Teknik Interpretasi</w:t>
            </w:r>
            <w:r w:rsidR="0032118C">
              <w:rPr>
                <w:webHidden/>
              </w:rPr>
              <w:tab/>
            </w:r>
            <w:r w:rsidR="0032118C">
              <w:rPr>
                <w:webHidden/>
              </w:rPr>
              <w:fldChar w:fldCharType="begin"/>
            </w:r>
            <w:r w:rsidR="0032118C">
              <w:rPr>
                <w:webHidden/>
              </w:rPr>
              <w:instrText xml:space="preserve"> PAGEREF _Toc118630272 \h </w:instrText>
            </w:r>
            <w:r w:rsidR="0032118C">
              <w:rPr>
                <w:webHidden/>
              </w:rPr>
            </w:r>
            <w:r w:rsidR="0032118C">
              <w:rPr>
                <w:webHidden/>
              </w:rPr>
              <w:fldChar w:fldCharType="separate"/>
            </w:r>
            <w:r>
              <w:rPr>
                <w:webHidden/>
              </w:rPr>
              <w:t>38</w:t>
            </w:r>
            <w:r w:rsidR="0032118C">
              <w:rPr>
                <w:webHidden/>
              </w:rPr>
              <w:fldChar w:fldCharType="end"/>
            </w:r>
          </w:hyperlink>
        </w:p>
        <w:p w:rsidR="0032118C" w:rsidRDefault="00953C8D" w:rsidP="00991FED">
          <w:pPr>
            <w:pStyle w:val="TOC2"/>
          </w:pPr>
          <w:hyperlink w:anchor="_Toc118630273" w:history="1">
            <w:r w:rsidR="0032118C" w:rsidRPr="00FA28FF">
              <w:rPr>
                <w:rStyle w:val="Hyperlink"/>
                <w:bCs/>
              </w:rPr>
              <w:t>F. Teknik Pengolahan dan Analisis Data</w:t>
            </w:r>
            <w:r w:rsidR="0032118C">
              <w:rPr>
                <w:webHidden/>
              </w:rPr>
              <w:tab/>
            </w:r>
            <w:r w:rsidR="0032118C">
              <w:rPr>
                <w:webHidden/>
              </w:rPr>
              <w:fldChar w:fldCharType="begin"/>
            </w:r>
            <w:r w:rsidR="0032118C">
              <w:rPr>
                <w:webHidden/>
              </w:rPr>
              <w:instrText xml:space="preserve"> PAGEREF _Toc118630273 \h </w:instrText>
            </w:r>
            <w:r w:rsidR="0032118C">
              <w:rPr>
                <w:webHidden/>
              </w:rPr>
            </w:r>
            <w:r w:rsidR="0032118C">
              <w:rPr>
                <w:webHidden/>
              </w:rPr>
              <w:fldChar w:fldCharType="separate"/>
            </w:r>
            <w:r>
              <w:rPr>
                <w:webHidden/>
              </w:rPr>
              <w:t>39</w:t>
            </w:r>
            <w:r w:rsidR="0032118C">
              <w:rPr>
                <w:webHidden/>
              </w:rPr>
              <w:fldChar w:fldCharType="end"/>
            </w:r>
          </w:hyperlink>
        </w:p>
        <w:p w:rsidR="0032118C" w:rsidRDefault="00953C8D">
          <w:pPr>
            <w:pStyle w:val="TOC3"/>
            <w:rPr>
              <w:rFonts w:asciiTheme="minorHAnsi" w:hAnsiTheme="minorHAnsi" w:cstheme="minorBidi"/>
              <w:b w:val="0"/>
              <w:bCs w:val="0"/>
            </w:rPr>
          </w:pPr>
          <w:hyperlink w:anchor="_Toc118630274" w:history="1">
            <w:r w:rsidR="0032118C" w:rsidRPr="00FA28FF">
              <w:rPr>
                <w:rStyle w:val="Hyperlink"/>
              </w:rPr>
              <w:t>1. Tenik Pengolahan Data</w:t>
            </w:r>
            <w:r w:rsidR="0032118C">
              <w:rPr>
                <w:webHidden/>
              </w:rPr>
              <w:tab/>
            </w:r>
            <w:r w:rsidR="0032118C">
              <w:rPr>
                <w:webHidden/>
              </w:rPr>
              <w:fldChar w:fldCharType="begin"/>
            </w:r>
            <w:r w:rsidR="0032118C">
              <w:rPr>
                <w:webHidden/>
              </w:rPr>
              <w:instrText xml:space="preserve"> PAGEREF _Toc118630274 \h </w:instrText>
            </w:r>
            <w:r w:rsidR="0032118C">
              <w:rPr>
                <w:webHidden/>
              </w:rPr>
            </w:r>
            <w:r w:rsidR="0032118C">
              <w:rPr>
                <w:webHidden/>
              </w:rPr>
              <w:fldChar w:fldCharType="separate"/>
            </w:r>
            <w:r>
              <w:rPr>
                <w:webHidden/>
              </w:rPr>
              <w:t>39</w:t>
            </w:r>
            <w:r w:rsidR="0032118C">
              <w:rPr>
                <w:webHidden/>
              </w:rPr>
              <w:fldChar w:fldCharType="end"/>
            </w:r>
          </w:hyperlink>
        </w:p>
        <w:p w:rsidR="0032118C" w:rsidRDefault="00953C8D">
          <w:pPr>
            <w:pStyle w:val="TOC3"/>
            <w:rPr>
              <w:rFonts w:asciiTheme="minorHAnsi" w:hAnsiTheme="minorHAnsi" w:cstheme="minorBidi"/>
              <w:b w:val="0"/>
              <w:bCs w:val="0"/>
            </w:rPr>
          </w:pPr>
          <w:hyperlink w:anchor="_Toc118630275" w:history="1">
            <w:r w:rsidR="0032118C" w:rsidRPr="00FA28FF">
              <w:rPr>
                <w:rStyle w:val="Hyperlink"/>
              </w:rPr>
              <w:t>2. Teknik Analisis Data</w:t>
            </w:r>
            <w:r w:rsidR="0032118C">
              <w:rPr>
                <w:webHidden/>
              </w:rPr>
              <w:tab/>
            </w:r>
            <w:r w:rsidR="0032118C">
              <w:rPr>
                <w:webHidden/>
              </w:rPr>
              <w:fldChar w:fldCharType="begin"/>
            </w:r>
            <w:r w:rsidR="0032118C">
              <w:rPr>
                <w:webHidden/>
              </w:rPr>
              <w:instrText xml:space="preserve"> PAGEREF _Toc118630275 \h </w:instrText>
            </w:r>
            <w:r w:rsidR="0032118C">
              <w:rPr>
                <w:webHidden/>
              </w:rPr>
            </w:r>
            <w:r w:rsidR="0032118C">
              <w:rPr>
                <w:webHidden/>
              </w:rPr>
              <w:fldChar w:fldCharType="separate"/>
            </w:r>
            <w:r>
              <w:rPr>
                <w:webHidden/>
              </w:rPr>
              <w:t>39</w:t>
            </w:r>
            <w:r w:rsidR="0032118C">
              <w:rPr>
                <w:webHidden/>
              </w:rPr>
              <w:fldChar w:fldCharType="end"/>
            </w:r>
          </w:hyperlink>
        </w:p>
        <w:p w:rsidR="0032118C" w:rsidRDefault="00953C8D">
          <w:pPr>
            <w:pStyle w:val="TOC1"/>
            <w:tabs>
              <w:tab w:val="right" w:leader="dot" w:pos="9350"/>
            </w:tabs>
            <w:rPr>
              <w:noProof/>
            </w:rPr>
          </w:pPr>
          <w:hyperlink w:anchor="_Toc118630276" w:history="1">
            <w:r w:rsidR="0032118C" w:rsidRPr="00FA28FF">
              <w:rPr>
                <w:rStyle w:val="Hyperlink"/>
                <w:bCs/>
                <w:noProof/>
              </w:rPr>
              <w:t>BAB IV</w:t>
            </w:r>
            <w:r w:rsidR="0032118C">
              <w:rPr>
                <w:noProof/>
                <w:webHidden/>
              </w:rPr>
              <w:tab/>
            </w:r>
            <w:r w:rsidR="0032118C">
              <w:rPr>
                <w:noProof/>
                <w:webHidden/>
              </w:rPr>
              <w:fldChar w:fldCharType="begin"/>
            </w:r>
            <w:r w:rsidR="0032118C">
              <w:rPr>
                <w:noProof/>
                <w:webHidden/>
              </w:rPr>
              <w:instrText xml:space="preserve"> PAGEREF _Toc118630276 \h </w:instrText>
            </w:r>
            <w:r w:rsidR="0032118C">
              <w:rPr>
                <w:noProof/>
                <w:webHidden/>
              </w:rPr>
            </w:r>
            <w:r w:rsidR="0032118C">
              <w:rPr>
                <w:noProof/>
                <w:webHidden/>
              </w:rPr>
              <w:fldChar w:fldCharType="separate"/>
            </w:r>
            <w:r>
              <w:rPr>
                <w:noProof/>
                <w:webHidden/>
              </w:rPr>
              <w:t>41</w:t>
            </w:r>
            <w:r w:rsidR="0032118C">
              <w:rPr>
                <w:noProof/>
                <w:webHidden/>
              </w:rPr>
              <w:fldChar w:fldCharType="end"/>
            </w:r>
          </w:hyperlink>
        </w:p>
        <w:p w:rsidR="0032118C" w:rsidRDefault="00953C8D">
          <w:pPr>
            <w:pStyle w:val="TOC1"/>
            <w:tabs>
              <w:tab w:val="right" w:leader="dot" w:pos="9350"/>
            </w:tabs>
            <w:rPr>
              <w:noProof/>
            </w:rPr>
          </w:pPr>
          <w:hyperlink w:anchor="_Toc118630277" w:history="1">
            <w:r w:rsidR="0032118C" w:rsidRPr="00FA28FF">
              <w:rPr>
                <w:rStyle w:val="Hyperlink"/>
                <w:bCs/>
                <w:noProof/>
              </w:rPr>
              <w:t>HASIL PENELITIAN</w:t>
            </w:r>
            <w:r w:rsidR="0032118C">
              <w:rPr>
                <w:noProof/>
                <w:webHidden/>
              </w:rPr>
              <w:tab/>
            </w:r>
            <w:r w:rsidR="0032118C">
              <w:rPr>
                <w:noProof/>
                <w:webHidden/>
              </w:rPr>
              <w:fldChar w:fldCharType="begin"/>
            </w:r>
            <w:r w:rsidR="0032118C">
              <w:rPr>
                <w:noProof/>
                <w:webHidden/>
              </w:rPr>
              <w:instrText xml:space="preserve"> PAGEREF _Toc118630277 \h </w:instrText>
            </w:r>
            <w:r w:rsidR="0032118C">
              <w:rPr>
                <w:noProof/>
                <w:webHidden/>
              </w:rPr>
            </w:r>
            <w:r w:rsidR="0032118C">
              <w:rPr>
                <w:noProof/>
                <w:webHidden/>
              </w:rPr>
              <w:fldChar w:fldCharType="separate"/>
            </w:r>
            <w:r>
              <w:rPr>
                <w:noProof/>
                <w:webHidden/>
              </w:rPr>
              <w:t>41</w:t>
            </w:r>
            <w:r w:rsidR="0032118C">
              <w:rPr>
                <w:noProof/>
                <w:webHidden/>
              </w:rPr>
              <w:fldChar w:fldCharType="end"/>
            </w:r>
          </w:hyperlink>
        </w:p>
        <w:p w:rsidR="0032118C" w:rsidRDefault="00953C8D" w:rsidP="00991FED">
          <w:pPr>
            <w:pStyle w:val="TOC2"/>
          </w:pPr>
          <w:hyperlink w:anchor="_Toc118630278" w:history="1">
            <w:r w:rsidR="0032118C" w:rsidRPr="00FA28FF">
              <w:rPr>
                <w:rStyle w:val="Hyperlink"/>
                <w:bCs/>
              </w:rPr>
              <w:t>A. Gambaran Umum Lokasi Penelitian</w:t>
            </w:r>
            <w:r w:rsidR="0032118C">
              <w:rPr>
                <w:webHidden/>
              </w:rPr>
              <w:tab/>
            </w:r>
            <w:r w:rsidR="0032118C">
              <w:rPr>
                <w:webHidden/>
              </w:rPr>
              <w:fldChar w:fldCharType="begin"/>
            </w:r>
            <w:r w:rsidR="0032118C">
              <w:rPr>
                <w:webHidden/>
              </w:rPr>
              <w:instrText xml:space="preserve"> PAGEREF _Toc118630278 \h </w:instrText>
            </w:r>
            <w:r w:rsidR="0032118C">
              <w:rPr>
                <w:webHidden/>
              </w:rPr>
            </w:r>
            <w:r w:rsidR="0032118C">
              <w:rPr>
                <w:webHidden/>
              </w:rPr>
              <w:fldChar w:fldCharType="separate"/>
            </w:r>
            <w:r>
              <w:rPr>
                <w:webHidden/>
              </w:rPr>
              <w:t>41</w:t>
            </w:r>
            <w:r w:rsidR="0032118C">
              <w:rPr>
                <w:webHidden/>
              </w:rPr>
              <w:fldChar w:fldCharType="end"/>
            </w:r>
          </w:hyperlink>
        </w:p>
        <w:p w:rsidR="0032118C" w:rsidRDefault="00953C8D">
          <w:pPr>
            <w:pStyle w:val="TOC3"/>
            <w:rPr>
              <w:rFonts w:asciiTheme="minorHAnsi" w:hAnsiTheme="minorHAnsi" w:cstheme="minorBidi"/>
              <w:b w:val="0"/>
              <w:bCs w:val="0"/>
            </w:rPr>
          </w:pPr>
          <w:hyperlink w:anchor="_Toc118630279" w:history="1">
            <w:r w:rsidR="0032118C" w:rsidRPr="00FA28FF">
              <w:rPr>
                <w:rStyle w:val="Hyperlink"/>
              </w:rPr>
              <w:t>1. Gambar Umum Tentang Kecamatan Bolangitang Timur.</w:t>
            </w:r>
            <w:r w:rsidR="0032118C">
              <w:rPr>
                <w:webHidden/>
              </w:rPr>
              <w:tab/>
            </w:r>
            <w:r w:rsidR="0032118C">
              <w:rPr>
                <w:webHidden/>
              </w:rPr>
              <w:fldChar w:fldCharType="begin"/>
            </w:r>
            <w:r w:rsidR="0032118C">
              <w:rPr>
                <w:webHidden/>
              </w:rPr>
              <w:instrText xml:space="preserve"> PAGEREF _Toc118630279 \h </w:instrText>
            </w:r>
            <w:r w:rsidR="0032118C">
              <w:rPr>
                <w:webHidden/>
              </w:rPr>
            </w:r>
            <w:r w:rsidR="0032118C">
              <w:rPr>
                <w:webHidden/>
              </w:rPr>
              <w:fldChar w:fldCharType="separate"/>
            </w:r>
            <w:r>
              <w:rPr>
                <w:webHidden/>
              </w:rPr>
              <w:t>41</w:t>
            </w:r>
            <w:r w:rsidR="0032118C">
              <w:rPr>
                <w:webHidden/>
              </w:rPr>
              <w:fldChar w:fldCharType="end"/>
            </w:r>
          </w:hyperlink>
        </w:p>
        <w:p w:rsidR="0032118C" w:rsidRDefault="00953C8D">
          <w:pPr>
            <w:pStyle w:val="TOC3"/>
            <w:rPr>
              <w:rFonts w:asciiTheme="minorHAnsi" w:hAnsiTheme="minorHAnsi" w:cstheme="minorBidi"/>
              <w:b w:val="0"/>
              <w:bCs w:val="0"/>
            </w:rPr>
          </w:pPr>
          <w:hyperlink w:anchor="_Toc118630280" w:history="1">
            <w:r w:rsidR="0032118C" w:rsidRPr="00FA28FF">
              <w:rPr>
                <w:rStyle w:val="Hyperlink"/>
              </w:rPr>
              <w:t>2.</w:t>
            </w:r>
            <w:r w:rsidR="0032118C">
              <w:rPr>
                <w:rFonts w:asciiTheme="minorHAnsi" w:hAnsiTheme="minorHAnsi" w:cstheme="minorBidi"/>
                <w:b w:val="0"/>
                <w:bCs w:val="0"/>
              </w:rPr>
              <w:tab/>
            </w:r>
            <w:r w:rsidR="0032118C" w:rsidRPr="00FA28FF">
              <w:rPr>
                <w:rStyle w:val="Hyperlink"/>
              </w:rPr>
              <w:t>Letak Geografis</w:t>
            </w:r>
            <w:r w:rsidR="0032118C">
              <w:rPr>
                <w:webHidden/>
              </w:rPr>
              <w:tab/>
            </w:r>
            <w:r w:rsidR="0032118C">
              <w:rPr>
                <w:webHidden/>
              </w:rPr>
              <w:fldChar w:fldCharType="begin"/>
            </w:r>
            <w:r w:rsidR="0032118C">
              <w:rPr>
                <w:webHidden/>
              </w:rPr>
              <w:instrText xml:space="preserve"> PAGEREF _Toc118630280 \h </w:instrText>
            </w:r>
            <w:r w:rsidR="0032118C">
              <w:rPr>
                <w:webHidden/>
              </w:rPr>
              <w:fldChar w:fldCharType="separate"/>
            </w:r>
            <w:r>
              <w:rPr>
                <w:b w:val="0"/>
                <w:bCs w:val="0"/>
                <w:webHidden/>
              </w:rPr>
              <w:t>Error! Bookmark not defined.</w:t>
            </w:r>
            <w:r w:rsidR="0032118C">
              <w:rPr>
                <w:webHidden/>
              </w:rPr>
              <w:fldChar w:fldCharType="end"/>
            </w:r>
          </w:hyperlink>
        </w:p>
        <w:p w:rsidR="0032118C" w:rsidRDefault="00953C8D">
          <w:pPr>
            <w:pStyle w:val="TOC3"/>
            <w:rPr>
              <w:rFonts w:asciiTheme="minorHAnsi" w:hAnsiTheme="minorHAnsi" w:cstheme="minorBidi"/>
              <w:b w:val="0"/>
              <w:bCs w:val="0"/>
            </w:rPr>
          </w:pPr>
          <w:hyperlink w:anchor="_Toc118630281" w:history="1">
            <w:r w:rsidR="0032118C" w:rsidRPr="00FA28FF">
              <w:rPr>
                <w:rStyle w:val="Hyperlink"/>
              </w:rPr>
              <w:t>3.</w:t>
            </w:r>
            <w:r w:rsidR="0032118C">
              <w:rPr>
                <w:rFonts w:asciiTheme="minorHAnsi" w:hAnsiTheme="minorHAnsi" w:cstheme="minorBidi"/>
                <w:b w:val="0"/>
                <w:bCs w:val="0"/>
              </w:rPr>
              <w:tab/>
            </w:r>
            <w:r w:rsidR="0032118C" w:rsidRPr="00FA28FF">
              <w:rPr>
                <w:rStyle w:val="Hyperlink"/>
              </w:rPr>
              <w:t>Struktur Organisasi Pemerintah Kelurahan</w:t>
            </w:r>
            <w:r w:rsidR="0032118C">
              <w:rPr>
                <w:webHidden/>
              </w:rPr>
              <w:tab/>
            </w:r>
            <w:r w:rsidR="0032118C">
              <w:rPr>
                <w:webHidden/>
              </w:rPr>
              <w:fldChar w:fldCharType="begin"/>
            </w:r>
            <w:r w:rsidR="0032118C">
              <w:rPr>
                <w:webHidden/>
              </w:rPr>
              <w:instrText xml:space="preserve"> PAGEREF _Toc118630281 \h </w:instrText>
            </w:r>
            <w:r w:rsidR="0032118C">
              <w:rPr>
                <w:webHidden/>
              </w:rPr>
            </w:r>
            <w:r w:rsidR="0032118C">
              <w:rPr>
                <w:webHidden/>
              </w:rPr>
              <w:fldChar w:fldCharType="separate"/>
            </w:r>
            <w:r>
              <w:rPr>
                <w:webHidden/>
              </w:rPr>
              <w:t>47</w:t>
            </w:r>
            <w:r w:rsidR="0032118C">
              <w:rPr>
                <w:webHidden/>
              </w:rPr>
              <w:fldChar w:fldCharType="end"/>
            </w:r>
          </w:hyperlink>
        </w:p>
        <w:p w:rsidR="0032118C" w:rsidRDefault="00953C8D">
          <w:pPr>
            <w:pStyle w:val="TOC3"/>
            <w:rPr>
              <w:rFonts w:asciiTheme="minorHAnsi" w:hAnsiTheme="minorHAnsi" w:cstheme="minorBidi"/>
              <w:b w:val="0"/>
              <w:bCs w:val="0"/>
            </w:rPr>
          </w:pPr>
          <w:hyperlink w:anchor="_Toc118630282" w:history="1">
            <w:r w:rsidR="0032118C" w:rsidRPr="00FA28FF">
              <w:rPr>
                <w:rStyle w:val="Hyperlink"/>
              </w:rPr>
              <w:t>4.</w:t>
            </w:r>
            <w:r w:rsidR="0032118C">
              <w:rPr>
                <w:rFonts w:asciiTheme="minorHAnsi" w:hAnsiTheme="minorHAnsi" w:cstheme="minorBidi"/>
                <w:b w:val="0"/>
                <w:bCs w:val="0"/>
              </w:rPr>
              <w:tab/>
            </w:r>
            <w:r w:rsidR="0032118C" w:rsidRPr="00FA28FF">
              <w:rPr>
                <w:rStyle w:val="Hyperlink"/>
              </w:rPr>
              <w:t>Kondisi sosial</w:t>
            </w:r>
            <w:r w:rsidR="0032118C">
              <w:rPr>
                <w:webHidden/>
              </w:rPr>
              <w:tab/>
            </w:r>
            <w:r w:rsidR="0032118C">
              <w:rPr>
                <w:webHidden/>
              </w:rPr>
              <w:fldChar w:fldCharType="begin"/>
            </w:r>
            <w:r w:rsidR="0032118C">
              <w:rPr>
                <w:webHidden/>
              </w:rPr>
              <w:instrText xml:space="preserve"> PAGEREF _Toc118630282 \h </w:instrText>
            </w:r>
            <w:r w:rsidR="0032118C">
              <w:rPr>
                <w:webHidden/>
              </w:rPr>
            </w:r>
            <w:r w:rsidR="0032118C">
              <w:rPr>
                <w:webHidden/>
              </w:rPr>
              <w:fldChar w:fldCharType="separate"/>
            </w:r>
            <w:r>
              <w:rPr>
                <w:webHidden/>
              </w:rPr>
              <w:t>48</w:t>
            </w:r>
            <w:r w:rsidR="0032118C">
              <w:rPr>
                <w:webHidden/>
              </w:rPr>
              <w:fldChar w:fldCharType="end"/>
            </w:r>
          </w:hyperlink>
        </w:p>
        <w:p w:rsidR="0032118C" w:rsidRDefault="00953C8D" w:rsidP="00991FED">
          <w:pPr>
            <w:pStyle w:val="TOC2"/>
          </w:pPr>
          <w:hyperlink w:anchor="_Toc118630283" w:history="1">
            <w:r w:rsidR="0032118C" w:rsidRPr="00FA28FF">
              <w:rPr>
                <w:rStyle w:val="Hyperlink"/>
              </w:rPr>
              <w:t>B</w:t>
            </w:r>
            <w:r w:rsidR="0032118C" w:rsidRPr="00FA28FF">
              <w:rPr>
                <w:rStyle w:val="Hyperlink"/>
                <w:bCs/>
              </w:rPr>
              <w:t>. Pandangan Jamaah Tabligh Terhadap Nafkah</w:t>
            </w:r>
            <w:r w:rsidR="0032118C">
              <w:rPr>
                <w:webHidden/>
              </w:rPr>
              <w:tab/>
            </w:r>
            <w:r w:rsidR="0032118C">
              <w:rPr>
                <w:webHidden/>
              </w:rPr>
              <w:fldChar w:fldCharType="begin"/>
            </w:r>
            <w:r w:rsidR="0032118C">
              <w:rPr>
                <w:webHidden/>
              </w:rPr>
              <w:instrText xml:space="preserve"> PAGEREF _Toc118630283 \h </w:instrText>
            </w:r>
            <w:r w:rsidR="0032118C">
              <w:rPr>
                <w:webHidden/>
              </w:rPr>
            </w:r>
            <w:r w:rsidR="0032118C">
              <w:rPr>
                <w:webHidden/>
              </w:rPr>
              <w:fldChar w:fldCharType="separate"/>
            </w:r>
            <w:r>
              <w:rPr>
                <w:webHidden/>
              </w:rPr>
              <w:t>49</w:t>
            </w:r>
            <w:r w:rsidR="0032118C">
              <w:rPr>
                <w:webHidden/>
              </w:rPr>
              <w:fldChar w:fldCharType="end"/>
            </w:r>
          </w:hyperlink>
        </w:p>
        <w:p w:rsidR="0032118C" w:rsidRDefault="00953C8D" w:rsidP="00991FED">
          <w:pPr>
            <w:pStyle w:val="TOC2"/>
          </w:pPr>
          <w:hyperlink w:anchor="_Toc118630284" w:history="1">
            <w:r w:rsidR="0032118C" w:rsidRPr="00FA28FF">
              <w:rPr>
                <w:rStyle w:val="Hyperlink"/>
                <w:rFonts w:asciiTheme="majorBidi" w:hAnsiTheme="majorBidi" w:cstheme="majorBidi"/>
                <w:b/>
              </w:rPr>
              <w:t>C.</w:t>
            </w:r>
            <w:r w:rsidR="0032118C">
              <w:tab/>
            </w:r>
            <w:r w:rsidR="0032118C" w:rsidRPr="00FA28FF">
              <w:rPr>
                <w:rStyle w:val="Hyperlink"/>
                <w:rFonts w:asciiTheme="majorBidi" w:hAnsiTheme="majorBidi" w:cstheme="majorBidi"/>
                <w:b/>
                <w:bCs/>
              </w:rPr>
              <w:t>Pandangan Masyarakat di lingkungan kalli-kalli Maros Terhadap Jamaah Tabligh mengenai Pemberian Nafkah</w:t>
            </w:r>
            <w:r w:rsidR="0032118C" w:rsidRPr="00FA28FF">
              <w:rPr>
                <w:rStyle w:val="Hyperlink"/>
                <w:rFonts w:asciiTheme="majorBidi" w:hAnsiTheme="majorBidi" w:cstheme="majorBidi"/>
              </w:rPr>
              <w:t>.</w:t>
            </w:r>
            <w:r w:rsidR="0032118C">
              <w:rPr>
                <w:webHidden/>
              </w:rPr>
              <w:tab/>
            </w:r>
            <w:r w:rsidR="0032118C">
              <w:rPr>
                <w:webHidden/>
              </w:rPr>
              <w:fldChar w:fldCharType="begin"/>
            </w:r>
            <w:r w:rsidR="0032118C">
              <w:rPr>
                <w:webHidden/>
              </w:rPr>
              <w:instrText xml:space="preserve"> PAGEREF _Toc118630284 \h </w:instrText>
            </w:r>
            <w:r w:rsidR="0032118C">
              <w:rPr>
                <w:webHidden/>
              </w:rPr>
            </w:r>
            <w:r w:rsidR="0032118C">
              <w:rPr>
                <w:webHidden/>
              </w:rPr>
              <w:fldChar w:fldCharType="separate"/>
            </w:r>
            <w:r>
              <w:rPr>
                <w:webHidden/>
              </w:rPr>
              <w:t>50</w:t>
            </w:r>
            <w:r w:rsidR="0032118C">
              <w:rPr>
                <w:webHidden/>
              </w:rPr>
              <w:fldChar w:fldCharType="end"/>
            </w:r>
          </w:hyperlink>
        </w:p>
        <w:p w:rsidR="0032118C" w:rsidRDefault="00953C8D" w:rsidP="00991FED">
          <w:pPr>
            <w:pStyle w:val="TOC2"/>
          </w:pPr>
          <w:hyperlink w:anchor="_Toc118630285" w:history="1">
            <w:r w:rsidR="0032118C" w:rsidRPr="00FA28FF">
              <w:rPr>
                <w:rStyle w:val="Hyperlink"/>
                <w:rFonts w:asciiTheme="majorBidi" w:hAnsiTheme="majorBidi" w:cstheme="majorBidi"/>
                <w:b/>
                <w:bCs/>
              </w:rPr>
              <w:t>D.</w:t>
            </w:r>
            <w:r w:rsidR="0032118C">
              <w:tab/>
            </w:r>
            <w:r w:rsidR="0032118C" w:rsidRPr="00FA28FF">
              <w:rPr>
                <w:rStyle w:val="Hyperlink"/>
                <w:rFonts w:asciiTheme="majorBidi" w:hAnsiTheme="majorBidi" w:cstheme="majorBidi"/>
                <w:b/>
                <w:bCs/>
              </w:rPr>
              <w:t>Bentuk Pengaplikasian Hadis Nafkah dalam Pandangan Jamaah Tabligh di desa bohabak.</w:t>
            </w:r>
            <w:r w:rsidR="0032118C">
              <w:rPr>
                <w:webHidden/>
              </w:rPr>
              <w:tab/>
            </w:r>
            <w:r w:rsidR="0032118C">
              <w:rPr>
                <w:webHidden/>
              </w:rPr>
              <w:fldChar w:fldCharType="begin"/>
            </w:r>
            <w:r w:rsidR="0032118C">
              <w:rPr>
                <w:webHidden/>
              </w:rPr>
              <w:instrText xml:space="preserve"> PAGEREF _Toc118630285 \h </w:instrText>
            </w:r>
            <w:r w:rsidR="0032118C">
              <w:rPr>
                <w:webHidden/>
              </w:rPr>
            </w:r>
            <w:r w:rsidR="0032118C">
              <w:rPr>
                <w:webHidden/>
              </w:rPr>
              <w:fldChar w:fldCharType="separate"/>
            </w:r>
            <w:r>
              <w:rPr>
                <w:webHidden/>
              </w:rPr>
              <w:t>51</w:t>
            </w:r>
            <w:r w:rsidR="0032118C">
              <w:rPr>
                <w:webHidden/>
              </w:rPr>
              <w:fldChar w:fldCharType="end"/>
            </w:r>
          </w:hyperlink>
        </w:p>
        <w:p w:rsidR="0032118C" w:rsidRDefault="00953C8D">
          <w:pPr>
            <w:pStyle w:val="TOC3"/>
            <w:rPr>
              <w:rFonts w:asciiTheme="minorHAnsi" w:hAnsiTheme="minorHAnsi" w:cstheme="minorBidi"/>
              <w:b w:val="0"/>
              <w:bCs w:val="0"/>
            </w:rPr>
          </w:pPr>
          <w:hyperlink w:anchor="_Toc118630286" w:history="1">
            <w:r w:rsidR="0032118C" w:rsidRPr="00FA28FF">
              <w:rPr>
                <w:rStyle w:val="Hyperlink"/>
              </w:rPr>
              <w:t>1.</w:t>
            </w:r>
            <w:r w:rsidR="0032118C">
              <w:rPr>
                <w:rFonts w:asciiTheme="minorHAnsi" w:hAnsiTheme="minorHAnsi" w:cstheme="minorBidi"/>
                <w:b w:val="0"/>
                <w:bCs w:val="0"/>
              </w:rPr>
              <w:tab/>
            </w:r>
            <w:r w:rsidR="0032118C" w:rsidRPr="00FA28FF">
              <w:rPr>
                <w:rStyle w:val="Hyperlink"/>
              </w:rPr>
              <w:t>Tatacara pelaksanaan</w:t>
            </w:r>
            <w:r w:rsidR="0032118C">
              <w:rPr>
                <w:webHidden/>
              </w:rPr>
              <w:tab/>
            </w:r>
            <w:r w:rsidR="0032118C">
              <w:rPr>
                <w:webHidden/>
              </w:rPr>
              <w:fldChar w:fldCharType="begin"/>
            </w:r>
            <w:r w:rsidR="0032118C">
              <w:rPr>
                <w:webHidden/>
              </w:rPr>
              <w:instrText xml:space="preserve"> PAGEREF _Toc118630286 \h </w:instrText>
            </w:r>
            <w:r w:rsidR="0032118C">
              <w:rPr>
                <w:webHidden/>
              </w:rPr>
            </w:r>
            <w:r w:rsidR="0032118C">
              <w:rPr>
                <w:webHidden/>
              </w:rPr>
              <w:fldChar w:fldCharType="separate"/>
            </w:r>
            <w:r>
              <w:rPr>
                <w:webHidden/>
              </w:rPr>
              <w:t>53</w:t>
            </w:r>
            <w:r w:rsidR="0032118C">
              <w:rPr>
                <w:webHidden/>
              </w:rPr>
              <w:fldChar w:fldCharType="end"/>
            </w:r>
          </w:hyperlink>
        </w:p>
        <w:p w:rsidR="0032118C" w:rsidRDefault="00953C8D">
          <w:pPr>
            <w:pStyle w:val="TOC3"/>
            <w:rPr>
              <w:rFonts w:asciiTheme="minorHAnsi" w:hAnsiTheme="minorHAnsi" w:cstheme="minorBidi"/>
              <w:b w:val="0"/>
              <w:bCs w:val="0"/>
            </w:rPr>
          </w:pPr>
          <w:hyperlink w:anchor="_Toc118630287" w:history="1">
            <w:r w:rsidR="0032118C" w:rsidRPr="00FA28FF">
              <w:rPr>
                <w:rStyle w:val="Hyperlink"/>
              </w:rPr>
              <w:t>2.</w:t>
            </w:r>
            <w:r w:rsidR="0032118C">
              <w:rPr>
                <w:rFonts w:asciiTheme="minorHAnsi" w:hAnsiTheme="minorHAnsi" w:cstheme="minorBidi"/>
                <w:b w:val="0"/>
                <w:bCs w:val="0"/>
              </w:rPr>
              <w:tab/>
            </w:r>
            <w:r w:rsidR="0032118C" w:rsidRPr="00FA28FF">
              <w:rPr>
                <w:rStyle w:val="Hyperlink"/>
              </w:rPr>
              <w:t>lalu melaksanakan musyawarah.</w:t>
            </w:r>
            <w:r w:rsidR="0032118C">
              <w:rPr>
                <w:webHidden/>
              </w:rPr>
              <w:tab/>
            </w:r>
            <w:r w:rsidR="0032118C">
              <w:rPr>
                <w:webHidden/>
              </w:rPr>
              <w:fldChar w:fldCharType="begin"/>
            </w:r>
            <w:r w:rsidR="0032118C">
              <w:rPr>
                <w:webHidden/>
              </w:rPr>
              <w:instrText xml:space="preserve"> PAGEREF _Toc118630287 \h </w:instrText>
            </w:r>
            <w:r w:rsidR="0032118C">
              <w:rPr>
                <w:webHidden/>
              </w:rPr>
              <w:fldChar w:fldCharType="separate"/>
            </w:r>
            <w:r>
              <w:rPr>
                <w:b w:val="0"/>
                <w:bCs w:val="0"/>
                <w:webHidden/>
              </w:rPr>
              <w:t>Error! Bookmark not defined.</w:t>
            </w:r>
            <w:r w:rsidR="0032118C">
              <w:rPr>
                <w:webHidden/>
              </w:rPr>
              <w:fldChar w:fldCharType="end"/>
            </w:r>
          </w:hyperlink>
        </w:p>
        <w:p w:rsidR="0032118C" w:rsidRDefault="00953C8D">
          <w:pPr>
            <w:pStyle w:val="TOC1"/>
            <w:tabs>
              <w:tab w:val="right" w:leader="dot" w:pos="9350"/>
            </w:tabs>
            <w:rPr>
              <w:noProof/>
            </w:rPr>
          </w:pPr>
          <w:hyperlink w:anchor="_Toc118630288" w:history="1">
            <w:r w:rsidR="0032118C" w:rsidRPr="00FA28FF">
              <w:rPr>
                <w:rStyle w:val="Hyperlink"/>
                <w:b/>
                <w:bCs/>
                <w:noProof/>
              </w:rPr>
              <w:t>BAB V</w:t>
            </w:r>
            <w:r w:rsidR="0032118C">
              <w:rPr>
                <w:noProof/>
                <w:webHidden/>
              </w:rPr>
              <w:tab/>
            </w:r>
            <w:r w:rsidR="0032118C">
              <w:rPr>
                <w:noProof/>
                <w:webHidden/>
              </w:rPr>
              <w:fldChar w:fldCharType="begin"/>
            </w:r>
            <w:r w:rsidR="0032118C">
              <w:rPr>
                <w:noProof/>
                <w:webHidden/>
              </w:rPr>
              <w:instrText xml:space="preserve"> PAGEREF _Toc118630288 \h </w:instrText>
            </w:r>
            <w:r w:rsidR="0032118C">
              <w:rPr>
                <w:noProof/>
                <w:webHidden/>
              </w:rPr>
            </w:r>
            <w:r w:rsidR="0032118C">
              <w:rPr>
                <w:noProof/>
                <w:webHidden/>
              </w:rPr>
              <w:fldChar w:fldCharType="separate"/>
            </w:r>
            <w:r>
              <w:rPr>
                <w:noProof/>
                <w:webHidden/>
              </w:rPr>
              <w:t>59</w:t>
            </w:r>
            <w:r w:rsidR="0032118C">
              <w:rPr>
                <w:noProof/>
                <w:webHidden/>
              </w:rPr>
              <w:fldChar w:fldCharType="end"/>
            </w:r>
          </w:hyperlink>
        </w:p>
        <w:p w:rsidR="0032118C" w:rsidRDefault="00953C8D">
          <w:pPr>
            <w:pStyle w:val="TOC1"/>
            <w:tabs>
              <w:tab w:val="right" w:leader="dot" w:pos="9350"/>
            </w:tabs>
            <w:rPr>
              <w:noProof/>
            </w:rPr>
          </w:pPr>
          <w:hyperlink w:anchor="_Toc118630289" w:history="1">
            <w:r w:rsidR="0032118C" w:rsidRPr="00FA28FF">
              <w:rPr>
                <w:rStyle w:val="Hyperlink"/>
                <w:b/>
                <w:bCs/>
                <w:noProof/>
              </w:rPr>
              <w:t>PENUTUP</w:t>
            </w:r>
            <w:r w:rsidR="0032118C">
              <w:rPr>
                <w:noProof/>
                <w:webHidden/>
              </w:rPr>
              <w:tab/>
            </w:r>
            <w:r w:rsidR="0032118C">
              <w:rPr>
                <w:noProof/>
                <w:webHidden/>
              </w:rPr>
              <w:fldChar w:fldCharType="begin"/>
            </w:r>
            <w:r w:rsidR="0032118C">
              <w:rPr>
                <w:noProof/>
                <w:webHidden/>
              </w:rPr>
              <w:instrText xml:space="preserve"> PAGEREF _Toc118630289 \h </w:instrText>
            </w:r>
            <w:r w:rsidR="0032118C">
              <w:rPr>
                <w:noProof/>
                <w:webHidden/>
              </w:rPr>
            </w:r>
            <w:r w:rsidR="0032118C">
              <w:rPr>
                <w:noProof/>
                <w:webHidden/>
              </w:rPr>
              <w:fldChar w:fldCharType="separate"/>
            </w:r>
            <w:r>
              <w:rPr>
                <w:noProof/>
                <w:webHidden/>
              </w:rPr>
              <w:t>59</w:t>
            </w:r>
            <w:r w:rsidR="0032118C">
              <w:rPr>
                <w:noProof/>
                <w:webHidden/>
              </w:rPr>
              <w:fldChar w:fldCharType="end"/>
            </w:r>
          </w:hyperlink>
        </w:p>
        <w:p w:rsidR="0032118C" w:rsidRDefault="00953C8D" w:rsidP="00991FED">
          <w:pPr>
            <w:pStyle w:val="TOC2"/>
          </w:pPr>
          <w:hyperlink w:anchor="_Toc118630290" w:history="1">
            <w:r w:rsidR="0032118C" w:rsidRPr="00FA28FF">
              <w:rPr>
                <w:rStyle w:val="Hyperlink"/>
                <w:b/>
                <w:bCs/>
              </w:rPr>
              <w:t>A. Kesimpulan</w:t>
            </w:r>
            <w:r w:rsidR="0032118C">
              <w:rPr>
                <w:webHidden/>
              </w:rPr>
              <w:tab/>
            </w:r>
            <w:r w:rsidR="0032118C">
              <w:rPr>
                <w:webHidden/>
              </w:rPr>
              <w:fldChar w:fldCharType="begin"/>
            </w:r>
            <w:r w:rsidR="0032118C">
              <w:rPr>
                <w:webHidden/>
              </w:rPr>
              <w:instrText xml:space="preserve"> PAGEREF _Toc118630290 \h </w:instrText>
            </w:r>
            <w:r w:rsidR="0032118C">
              <w:rPr>
                <w:webHidden/>
              </w:rPr>
            </w:r>
            <w:r w:rsidR="0032118C">
              <w:rPr>
                <w:webHidden/>
              </w:rPr>
              <w:fldChar w:fldCharType="separate"/>
            </w:r>
            <w:r>
              <w:rPr>
                <w:webHidden/>
              </w:rPr>
              <w:t>59</w:t>
            </w:r>
            <w:r w:rsidR="0032118C">
              <w:rPr>
                <w:webHidden/>
              </w:rPr>
              <w:fldChar w:fldCharType="end"/>
            </w:r>
          </w:hyperlink>
        </w:p>
        <w:p w:rsidR="0032118C" w:rsidRDefault="00953C8D" w:rsidP="00991FED">
          <w:pPr>
            <w:pStyle w:val="TOC2"/>
          </w:pPr>
          <w:hyperlink w:anchor="_Toc118630291" w:history="1">
            <w:r w:rsidR="0032118C" w:rsidRPr="00FA28FF">
              <w:rPr>
                <w:rStyle w:val="Hyperlink"/>
              </w:rPr>
              <w:t xml:space="preserve">B. </w:t>
            </w:r>
            <w:r w:rsidR="0032118C" w:rsidRPr="00FA28FF">
              <w:rPr>
                <w:rStyle w:val="Hyperlink"/>
                <w:b/>
                <w:bCs/>
              </w:rPr>
              <w:t>Implikasi penelitian</w:t>
            </w:r>
            <w:r w:rsidR="0032118C">
              <w:rPr>
                <w:webHidden/>
              </w:rPr>
              <w:tab/>
            </w:r>
            <w:r w:rsidR="0032118C">
              <w:rPr>
                <w:webHidden/>
              </w:rPr>
              <w:fldChar w:fldCharType="begin"/>
            </w:r>
            <w:r w:rsidR="0032118C">
              <w:rPr>
                <w:webHidden/>
              </w:rPr>
              <w:instrText xml:space="preserve"> PAGEREF _Toc118630291 \h </w:instrText>
            </w:r>
            <w:r w:rsidR="0032118C">
              <w:rPr>
                <w:webHidden/>
              </w:rPr>
            </w:r>
            <w:r w:rsidR="0032118C">
              <w:rPr>
                <w:webHidden/>
              </w:rPr>
              <w:fldChar w:fldCharType="separate"/>
            </w:r>
            <w:r>
              <w:rPr>
                <w:webHidden/>
              </w:rPr>
              <w:t>60</w:t>
            </w:r>
            <w:r w:rsidR="0032118C">
              <w:rPr>
                <w:webHidden/>
              </w:rPr>
              <w:fldChar w:fldCharType="end"/>
            </w:r>
          </w:hyperlink>
        </w:p>
        <w:p w:rsidR="0032118C" w:rsidRDefault="00953C8D">
          <w:pPr>
            <w:pStyle w:val="TOC1"/>
            <w:tabs>
              <w:tab w:val="right" w:leader="dot" w:pos="9350"/>
            </w:tabs>
            <w:rPr>
              <w:noProof/>
            </w:rPr>
          </w:pPr>
          <w:hyperlink w:anchor="_Toc118630292" w:history="1">
            <w:r w:rsidR="0032118C" w:rsidRPr="00FA28FF">
              <w:rPr>
                <w:rStyle w:val="Hyperlink"/>
                <w:b/>
                <w:bCs/>
                <w:noProof/>
              </w:rPr>
              <w:t>DAFTAR PUSTAKA</w:t>
            </w:r>
            <w:r w:rsidR="0032118C">
              <w:rPr>
                <w:noProof/>
                <w:webHidden/>
              </w:rPr>
              <w:tab/>
            </w:r>
            <w:r w:rsidR="0032118C">
              <w:rPr>
                <w:noProof/>
                <w:webHidden/>
              </w:rPr>
              <w:fldChar w:fldCharType="begin"/>
            </w:r>
            <w:r w:rsidR="0032118C">
              <w:rPr>
                <w:noProof/>
                <w:webHidden/>
              </w:rPr>
              <w:instrText xml:space="preserve"> PAGEREF _Toc118630292 \h </w:instrText>
            </w:r>
            <w:r w:rsidR="0032118C">
              <w:rPr>
                <w:noProof/>
                <w:webHidden/>
              </w:rPr>
            </w:r>
            <w:r w:rsidR="0032118C">
              <w:rPr>
                <w:noProof/>
                <w:webHidden/>
              </w:rPr>
              <w:fldChar w:fldCharType="separate"/>
            </w:r>
            <w:r>
              <w:rPr>
                <w:noProof/>
                <w:webHidden/>
              </w:rPr>
              <w:t>61</w:t>
            </w:r>
            <w:r w:rsidR="0032118C">
              <w:rPr>
                <w:noProof/>
                <w:webHidden/>
              </w:rPr>
              <w:fldChar w:fldCharType="end"/>
            </w:r>
          </w:hyperlink>
        </w:p>
        <w:p w:rsidR="0032118C" w:rsidRDefault="00953C8D">
          <w:pPr>
            <w:pStyle w:val="TOC1"/>
            <w:tabs>
              <w:tab w:val="right" w:leader="dot" w:pos="9350"/>
            </w:tabs>
            <w:rPr>
              <w:noProof/>
            </w:rPr>
          </w:pPr>
          <w:hyperlink w:anchor="_Toc118630293" w:history="1">
            <w:r w:rsidR="0032118C" w:rsidRPr="00FA28FF">
              <w:rPr>
                <w:rStyle w:val="Hyperlink"/>
                <w:b/>
                <w:bCs/>
                <w:noProof/>
              </w:rPr>
              <w:t>LAMPIRAN</w:t>
            </w:r>
            <w:r w:rsidR="0032118C">
              <w:rPr>
                <w:noProof/>
                <w:webHidden/>
              </w:rPr>
              <w:tab/>
            </w:r>
            <w:r w:rsidR="0032118C">
              <w:rPr>
                <w:noProof/>
                <w:webHidden/>
              </w:rPr>
              <w:fldChar w:fldCharType="begin"/>
            </w:r>
            <w:r w:rsidR="0032118C">
              <w:rPr>
                <w:noProof/>
                <w:webHidden/>
              </w:rPr>
              <w:instrText xml:space="preserve"> PAGEREF _Toc118630293 \h </w:instrText>
            </w:r>
            <w:r w:rsidR="0032118C">
              <w:rPr>
                <w:noProof/>
                <w:webHidden/>
              </w:rPr>
            </w:r>
            <w:r w:rsidR="0032118C">
              <w:rPr>
                <w:noProof/>
                <w:webHidden/>
              </w:rPr>
              <w:fldChar w:fldCharType="separate"/>
            </w:r>
            <w:r>
              <w:rPr>
                <w:noProof/>
                <w:webHidden/>
              </w:rPr>
              <w:t>65</w:t>
            </w:r>
            <w:r w:rsidR="0032118C">
              <w:rPr>
                <w:noProof/>
                <w:webHidden/>
              </w:rPr>
              <w:fldChar w:fldCharType="end"/>
            </w:r>
          </w:hyperlink>
        </w:p>
        <w:p w:rsidR="00EE5EB7" w:rsidRPr="00AC4C86" w:rsidRDefault="00EE5EB7">
          <w:pPr>
            <w:rPr>
              <w:rFonts w:asciiTheme="majorBidi" w:hAnsiTheme="majorBidi" w:cstheme="majorBidi"/>
            </w:rPr>
          </w:pPr>
          <w:r w:rsidRPr="00AC4C86">
            <w:rPr>
              <w:rFonts w:asciiTheme="majorBidi" w:hAnsiTheme="majorBidi" w:cstheme="majorBidi"/>
              <w:b/>
              <w:bCs/>
              <w:noProof/>
            </w:rPr>
            <w:fldChar w:fldCharType="end"/>
          </w:r>
        </w:p>
      </w:sdtContent>
    </w:sdt>
    <w:p w:rsidR="00A13EBE" w:rsidRDefault="00A13EBE" w:rsidP="000104CA">
      <w:pPr>
        <w:spacing w:after="0" w:line="360" w:lineRule="auto"/>
        <w:jc w:val="both"/>
      </w:pPr>
    </w:p>
    <w:p w:rsidR="003414A2" w:rsidRDefault="003414A2" w:rsidP="00CF1786">
      <w:pPr>
        <w:spacing w:after="0" w:line="360" w:lineRule="auto"/>
        <w:jc w:val="both"/>
      </w:pPr>
    </w:p>
    <w:p w:rsidR="00A13EBE" w:rsidRPr="00BF0710" w:rsidRDefault="00A13EBE" w:rsidP="00222B79">
      <w:pPr>
        <w:pStyle w:val="Heading1"/>
        <w:ind w:firstLine="1089"/>
      </w:pPr>
      <w:bookmarkStart w:id="7" w:name="_Toc118630240"/>
      <w:r w:rsidRPr="00BF0710">
        <w:lastRenderedPageBreak/>
        <w:t>ABSTRAK</w:t>
      </w:r>
      <w:bookmarkEnd w:id="7"/>
    </w:p>
    <w:p w:rsidR="00C5799F" w:rsidRDefault="00C5799F" w:rsidP="00C5799F">
      <w:pPr>
        <w:spacing w:after="0" w:line="360" w:lineRule="auto"/>
        <w:ind w:left="180" w:firstLine="90"/>
      </w:pPr>
    </w:p>
    <w:p w:rsidR="00A13EBE" w:rsidRPr="00BE46F6" w:rsidRDefault="00BE46F6" w:rsidP="009514FB">
      <w:pPr>
        <w:spacing w:after="0" w:line="360" w:lineRule="auto"/>
        <w:rPr>
          <w:rFonts w:ascii="Times New Roman" w:hAnsi="Times New Roman" w:cs="Times New Roman"/>
          <w:b/>
        </w:rPr>
      </w:pPr>
      <w:proofErr w:type="gramStart"/>
      <w:r w:rsidRPr="00BE46F6">
        <w:rPr>
          <w:rFonts w:ascii="Times New Roman" w:hAnsi="Times New Roman" w:cs="Times New Roman"/>
          <w:b/>
        </w:rPr>
        <w:t>Nama :</w:t>
      </w:r>
      <w:proofErr w:type="gramEnd"/>
      <w:r w:rsidRPr="00BE46F6">
        <w:rPr>
          <w:rFonts w:ascii="Times New Roman" w:hAnsi="Times New Roman" w:cs="Times New Roman"/>
          <w:b/>
        </w:rPr>
        <w:t xml:space="preserve"> Ahlan w. Djenaan</w:t>
      </w:r>
    </w:p>
    <w:p w:rsidR="009514FB" w:rsidRDefault="00BE46F6" w:rsidP="009514FB">
      <w:pPr>
        <w:spacing w:after="0" w:line="360" w:lineRule="auto"/>
        <w:rPr>
          <w:rFonts w:ascii="Times New Roman" w:hAnsi="Times New Roman" w:cs="Times New Roman"/>
          <w:b/>
        </w:rPr>
      </w:pPr>
      <w:proofErr w:type="gramStart"/>
      <w:r w:rsidRPr="00BE46F6">
        <w:rPr>
          <w:rFonts w:ascii="Times New Roman" w:hAnsi="Times New Roman" w:cs="Times New Roman"/>
          <w:b/>
        </w:rPr>
        <w:t>NIM :</w:t>
      </w:r>
      <w:proofErr w:type="gramEnd"/>
      <w:r w:rsidRPr="00BE46F6">
        <w:rPr>
          <w:rFonts w:ascii="Times New Roman" w:hAnsi="Times New Roman" w:cs="Times New Roman"/>
          <w:b/>
        </w:rPr>
        <w:t xml:space="preserve"> 16.1.1.011</w:t>
      </w:r>
    </w:p>
    <w:p w:rsidR="00A13EBE" w:rsidRPr="00BE46F6" w:rsidRDefault="00BE46F6" w:rsidP="009514FB">
      <w:pPr>
        <w:spacing w:after="0" w:line="360" w:lineRule="auto"/>
        <w:rPr>
          <w:rFonts w:ascii="Times New Roman" w:hAnsi="Times New Roman" w:cs="Times New Roman"/>
          <w:b/>
        </w:rPr>
      </w:pPr>
      <w:proofErr w:type="gramStart"/>
      <w:r w:rsidRPr="00BE46F6">
        <w:rPr>
          <w:rFonts w:ascii="Times New Roman" w:hAnsi="Times New Roman" w:cs="Times New Roman"/>
          <w:b/>
        </w:rPr>
        <w:t>Judul :</w:t>
      </w:r>
      <w:proofErr w:type="gramEnd"/>
      <w:r w:rsidRPr="00BE46F6">
        <w:rPr>
          <w:rFonts w:ascii="Times New Roman" w:hAnsi="Times New Roman" w:cs="Times New Roman"/>
          <w:b/>
        </w:rPr>
        <w:t xml:space="preserve"> </w:t>
      </w:r>
      <w:r w:rsidR="00BF0710">
        <w:rPr>
          <w:rFonts w:ascii="Times New Roman" w:hAnsi="Times New Roman" w:cs="Times New Roman"/>
          <w:b/>
        </w:rPr>
        <w:t>PERAN SUAMI ANGGOTA JAMAAH TABLIGH DALAM MENJAGA KEBERLANSUNGAN KEHIDUPAN RUMAH TANGGA</w:t>
      </w:r>
    </w:p>
    <w:p w:rsidR="000702E0" w:rsidRPr="000702E0" w:rsidRDefault="000702E0" w:rsidP="000702E0">
      <w:pPr>
        <w:pBdr>
          <w:bottom w:val="thinThickThinMediumGap" w:sz="18" w:space="1" w:color="auto"/>
        </w:pBdr>
        <w:spacing w:after="0" w:line="240" w:lineRule="auto"/>
        <w:jc w:val="both"/>
        <w:rPr>
          <w:rFonts w:ascii="Times New Roman" w:hAnsi="Times New Roman" w:cs="Times New Roman"/>
          <w:b/>
        </w:rPr>
      </w:pPr>
      <w:r>
        <w:rPr>
          <w:rFonts w:ascii="Times New Roman" w:hAnsi="Times New Roman" w:cs="Times New Roman"/>
          <w:b/>
        </w:rPr>
        <w:t>(Studi Desa Bohabak Kecamatan Bolagitang Timur)</w:t>
      </w:r>
    </w:p>
    <w:p w:rsidR="000702E0" w:rsidRDefault="000702E0" w:rsidP="000104CA">
      <w:pPr>
        <w:spacing w:after="0" w:line="240" w:lineRule="auto"/>
        <w:ind w:firstLine="720"/>
        <w:jc w:val="both"/>
        <w:rPr>
          <w:rFonts w:ascii="Times New Roman" w:hAnsi="Times New Roman" w:cs="Times New Roman"/>
          <w:sz w:val="24"/>
          <w:szCs w:val="24"/>
        </w:rPr>
      </w:pPr>
    </w:p>
    <w:p w:rsidR="00553256" w:rsidRPr="0094380F" w:rsidRDefault="00A13EBE" w:rsidP="0094380F">
      <w:pPr>
        <w:spacing w:after="0" w:line="240" w:lineRule="auto"/>
        <w:ind w:firstLine="720"/>
        <w:jc w:val="both"/>
        <w:rPr>
          <w:rFonts w:ascii="Times New Roman" w:hAnsi="Times New Roman" w:cs="Times New Roman"/>
          <w:sz w:val="24"/>
          <w:szCs w:val="24"/>
        </w:rPr>
      </w:pPr>
      <w:r w:rsidRPr="00DF3BFB">
        <w:rPr>
          <w:rFonts w:ascii="Times New Roman" w:hAnsi="Times New Roman" w:cs="Times New Roman"/>
          <w:sz w:val="24"/>
          <w:szCs w:val="24"/>
        </w:rPr>
        <w:t>Pokok masalah penelitan ini adalah bagaimana bentuk penafkahan</w:t>
      </w:r>
      <w:r w:rsidR="00B53E5D">
        <w:rPr>
          <w:rFonts w:ascii="Times New Roman" w:hAnsi="Times New Roman" w:cs="Times New Roman"/>
          <w:sz w:val="24"/>
          <w:szCs w:val="24"/>
        </w:rPr>
        <w:t xml:space="preserve"> suami </w:t>
      </w:r>
      <w:r w:rsidR="00B53E5D" w:rsidRPr="00DF3BFB">
        <w:rPr>
          <w:rFonts w:ascii="Times New Roman" w:hAnsi="Times New Roman" w:cs="Times New Roman"/>
          <w:sz w:val="24"/>
          <w:szCs w:val="24"/>
        </w:rPr>
        <w:t>y</w:t>
      </w:r>
      <w:r w:rsidR="00B53E5D">
        <w:rPr>
          <w:rFonts w:ascii="Times New Roman" w:hAnsi="Times New Roman" w:cs="Times New Roman"/>
          <w:sz w:val="24"/>
          <w:szCs w:val="24"/>
        </w:rPr>
        <w:t xml:space="preserve">ang </w:t>
      </w:r>
      <w:proofErr w:type="gramStart"/>
      <w:r w:rsidR="00B53E5D">
        <w:rPr>
          <w:rFonts w:ascii="Times New Roman" w:hAnsi="Times New Roman" w:cs="Times New Roman"/>
          <w:sz w:val="24"/>
          <w:szCs w:val="24"/>
        </w:rPr>
        <w:t xml:space="preserve">beranggota </w:t>
      </w:r>
      <w:r w:rsidRPr="00DF3BFB">
        <w:rPr>
          <w:rFonts w:ascii="Times New Roman" w:hAnsi="Times New Roman" w:cs="Times New Roman"/>
          <w:sz w:val="24"/>
          <w:szCs w:val="24"/>
        </w:rPr>
        <w:t xml:space="preserve"> </w:t>
      </w:r>
      <w:r w:rsidRPr="00DF3BFB">
        <w:rPr>
          <w:rFonts w:ascii="Times New Roman" w:hAnsi="Times New Roman" w:cs="Times New Roman"/>
          <w:i/>
          <w:sz w:val="24"/>
          <w:szCs w:val="24"/>
        </w:rPr>
        <w:t>jamaah</w:t>
      </w:r>
      <w:proofErr w:type="gramEnd"/>
      <w:r w:rsidRPr="00DF3BFB">
        <w:rPr>
          <w:rFonts w:ascii="Times New Roman" w:hAnsi="Times New Roman" w:cs="Times New Roman"/>
          <w:i/>
          <w:sz w:val="24"/>
          <w:szCs w:val="24"/>
        </w:rPr>
        <w:t xml:space="preserve"> tabligh</w:t>
      </w:r>
      <w:r w:rsidRPr="00DF3BFB">
        <w:rPr>
          <w:rFonts w:ascii="Times New Roman" w:hAnsi="Times New Roman" w:cs="Times New Roman"/>
          <w:sz w:val="24"/>
          <w:szCs w:val="24"/>
        </w:rPr>
        <w:t xml:space="preserve"> itu ketika ia berangkat </w:t>
      </w:r>
      <w:r w:rsidRPr="00DF3BFB">
        <w:rPr>
          <w:rFonts w:ascii="Times New Roman" w:hAnsi="Times New Roman" w:cs="Times New Roman"/>
          <w:i/>
          <w:sz w:val="24"/>
          <w:szCs w:val="24"/>
        </w:rPr>
        <w:t>khur</w:t>
      </w:r>
      <w:r w:rsidR="00215CA0" w:rsidRPr="00DF3BFB">
        <w:rPr>
          <w:rFonts w:ascii="Times New Roman" w:hAnsi="Times New Roman" w:cs="Times New Roman"/>
          <w:i/>
          <w:sz w:val="24"/>
          <w:szCs w:val="24"/>
        </w:rPr>
        <w:t>j</w:t>
      </w:r>
      <w:r w:rsidRPr="00DF3BFB">
        <w:rPr>
          <w:rFonts w:ascii="Times New Roman" w:hAnsi="Times New Roman" w:cs="Times New Roman"/>
          <w:sz w:val="24"/>
          <w:szCs w:val="24"/>
        </w:rPr>
        <w:t xml:space="preserve"> mulai 3 hari, 40 hari, 4 bulan dan 1 tahun. </w:t>
      </w:r>
      <w:r w:rsidR="00772A74">
        <w:rPr>
          <w:rFonts w:ascii="Times New Roman" w:hAnsi="Times New Roman" w:cs="Times New Roman"/>
          <w:sz w:val="24"/>
          <w:szCs w:val="24"/>
        </w:rPr>
        <w:t>Pokok masalah tersebut selanjut</w:t>
      </w:r>
      <w:r w:rsidRPr="00DF3BFB">
        <w:rPr>
          <w:rFonts w:ascii="Times New Roman" w:hAnsi="Times New Roman" w:cs="Times New Roman"/>
          <w:sz w:val="24"/>
          <w:szCs w:val="24"/>
        </w:rPr>
        <w:t xml:space="preserve">nya dirinci ke dalam beberapa sub permasalahan, yaitu: (1) bagaimana petunjuk hadis Nabi saw. </w:t>
      </w:r>
      <w:proofErr w:type="gramStart"/>
      <w:r w:rsidRPr="00DF3BFB">
        <w:rPr>
          <w:rFonts w:ascii="Times New Roman" w:hAnsi="Times New Roman" w:cs="Times New Roman"/>
          <w:sz w:val="24"/>
          <w:szCs w:val="24"/>
        </w:rPr>
        <w:t>dalam</w:t>
      </w:r>
      <w:proofErr w:type="gramEnd"/>
      <w:r w:rsidRPr="00DF3BFB">
        <w:rPr>
          <w:rFonts w:ascii="Times New Roman" w:hAnsi="Times New Roman" w:cs="Times New Roman"/>
          <w:sz w:val="24"/>
          <w:szCs w:val="24"/>
        </w:rPr>
        <w:t xml:space="preserve"> pemberian nafkah?, (2) bagaiamana pandangan </w:t>
      </w:r>
      <w:r w:rsidRPr="00DF3BFB">
        <w:rPr>
          <w:rFonts w:ascii="Times New Roman" w:hAnsi="Times New Roman" w:cs="Times New Roman"/>
          <w:i/>
          <w:sz w:val="24"/>
          <w:szCs w:val="24"/>
        </w:rPr>
        <w:t>Jamaah Tabligh</w:t>
      </w:r>
      <w:r w:rsidRPr="00DF3BFB">
        <w:rPr>
          <w:rFonts w:ascii="Times New Roman" w:hAnsi="Times New Roman" w:cs="Times New Roman"/>
          <w:sz w:val="24"/>
          <w:szCs w:val="24"/>
        </w:rPr>
        <w:t xml:space="preserve"> tentang memberi nafkah p</w:t>
      </w:r>
      <w:r w:rsidR="00B53E5D">
        <w:rPr>
          <w:rFonts w:ascii="Times New Roman" w:hAnsi="Times New Roman" w:cs="Times New Roman"/>
          <w:sz w:val="24"/>
          <w:szCs w:val="24"/>
        </w:rPr>
        <w:t xml:space="preserve">ada lingkungan desa bohabak kecamatan bolangitang timur </w:t>
      </w:r>
      <w:r w:rsidRPr="00DF3BFB">
        <w:rPr>
          <w:rFonts w:ascii="Times New Roman" w:hAnsi="Times New Roman" w:cs="Times New Roman"/>
          <w:sz w:val="24"/>
          <w:szCs w:val="24"/>
        </w:rPr>
        <w:t xml:space="preserve">?, (3) bagaimana bentuk aplikasi pemberian Nafkah dalam pandangan </w:t>
      </w:r>
      <w:r w:rsidRPr="00DF3BFB">
        <w:rPr>
          <w:rFonts w:ascii="Times New Roman" w:hAnsi="Times New Roman" w:cs="Times New Roman"/>
          <w:i/>
          <w:sz w:val="24"/>
          <w:szCs w:val="24"/>
        </w:rPr>
        <w:t>Jamaah Tabligh</w:t>
      </w:r>
      <w:r w:rsidR="00B53E5D">
        <w:rPr>
          <w:rFonts w:ascii="Times New Roman" w:hAnsi="Times New Roman" w:cs="Times New Roman"/>
          <w:sz w:val="24"/>
          <w:szCs w:val="24"/>
        </w:rPr>
        <w:t xml:space="preserve"> lingkungan desa bohabak kecamatan bolangitang timur </w:t>
      </w:r>
      <w:r w:rsidRPr="00DF3BFB">
        <w:rPr>
          <w:rFonts w:ascii="Times New Roman" w:hAnsi="Times New Roman" w:cs="Times New Roman"/>
          <w:sz w:val="24"/>
          <w:szCs w:val="24"/>
        </w:rPr>
        <w:t>?</w:t>
      </w:r>
      <w:r w:rsidR="00B53E5D">
        <w:rPr>
          <w:rFonts w:ascii="Times New Roman" w:hAnsi="Times New Roman" w:cs="Times New Roman"/>
          <w:sz w:val="24"/>
          <w:szCs w:val="24"/>
        </w:rPr>
        <w:t>.</w:t>
      </w:r>
      <w:r w:rsidRPr="00DF3BFB">
        <w:rPr>
          <w:rFonts w:ascii="Times New Roman" w:hAnsi="Times New Roman" w:cs="Times New Roman"/>
          <w:sz w:val="24"/>
          <w:szCs w:val="24"/>
        </w:rPr>
        <w:t xml:space="preserve"> Tujuan penelitian ini yaitu untuk mengetahui: (1) petunjuk hadis Nabi saw. </w:t>
      </w:r>
      <w:proofErr w:type="gramStart"/>
      <w:r w:rsidRPr="00DF3BFB">
        <w:rPr>
          <w:rFonts w:ascii="Times New Roman" w:hAnsi="Times New Roman" w:cs="Times New Roman"/>
          <w:sz w:val="24"/>
          <w:szCs w:val="24"/>
        </w:rPr>
        <w:t>dalam</w:t>
      </w:r>
      <w:proofErr w:type="gramEnd"/>
      <w:r w:rsidRPr="00DF3BFB">
        <w:rPr>
          <w:rFonts w:ascii="Times New Roman" w:hAnsi="Times New Roman" w:cs="Times New Roman"/>
          <w:sz w:val="24"/>
          <w:szCs w:val="24"/>
        </w:rPr>
        <w:t xml:space="preserve"> pemberian Nafkah (2) pandangan </w:t>
      </w:r>
      <w:r w:rsidRPr="00DF3BFB">
        <w:rPr>
          <w:rFonts w:ascii="Times New Roman" w:hAnsi="Times New Roman" w:cs="Times New Roman"/>
          <w:i/>
          <w:sz w:val="24"/>
          <w:szCs w:val="24"/>
        </w:rPr>
        <w:t>Jamaah Tabligh</w:t>
      </w:r>
      <w:r w:rsidRPr="00DF3BFB">
        <w:rPr>
          <w:rFonts w:ascii="Times New Roman" w:hAnsi="Times New Roman" w:cs="Times New Roman"/>
          <w:sz w:val="24"/>
          <w:szCs w:val="24"/>
        </w:rPr>
        <w:t xml:space="preserve"> tentang memberi nafkah</w:t>
      </w:r>
      <w:r w:rsidR="00B53E5D">
        <w:rPr>
          <w:rFonts w:ascii="Times New Roman" w:hAnsi="Times New Roman" w:cs="Times New Roman"/>
          <w:sz w:val="24"/>
          <w:szCs w:val="24"/>
        </w:rPr>
        <w:t>,</w:t>
      </w:r>
      <w:r w:rsidRPr="00DF3BFB">
        <w:rPr>
          <w:rFonts w:ascii="Times New Roman" w:hAnsi="Times New Roman" w:cs="Times New Roman"/>
          <w:sz w:val="24"/>
          <w:szCs w:val="24"/>
        </w:rPr>
        <w:t xml:space="preserve"> p</w:t>
      </w:r>
      <w:r w:rsidR="00B53E5D">
        <w:rPr>
          <w:rFonts w:ascii="Times New Roman" w:hAnsi="Times New Roman" w:cs="Times New Roman"/>
          <w:sz w:val="24"/>
          <w:szCs w:val="24"/>
        </w:rPr>
        <w:t>ada lingkungan desa bohabak kecamatan bolangitang timur</w:t>
      </w:r>
      <w:r w:rsidRPr="00DF3BFB">
        <w:rPr>
          <w:rFonts w:ascii="Times New Roman" w:hAnsi="Times New Roman" w:cs="Times New Roman"/>
          <w:sz w:val="24"/>
          <w:szCs w:val="24"/>
        </w:rPr>
        <w:t xml:space="preserve"> (3) bentuk aplikasi pemberian Nafkah dalam pandangan </w:t>
      </w:r>
      <w:r w:rsidRPr="00DF3BFB">
        <w:rPr>
          <w:rFonts w:ascii="Times New Roman" w:hAnsi="Times New Roman" w:cs="Times New Roman"/>
          <w:i/>
          <w:sz w:val="24"/>
          <w:szCs w:val="24"/>
        </w:rPr>
        <w:t>Jamaah Tabligh</w:t>
      </w:r>
      <w:r w:rsidR="00B53E5D">
        <w:rPr>
          <w:rFonts w:ascii="Times New Roman" w:hAnsi="Times New Roman" w:cs="Times New Roman"/>
          <w:sz w:val="24"/>
          <w:szCs w:val="24"/>
        </w:rPr>
        <w:t xml:space="preserve"> Lingkungan desa bohabak kecamatan bolangitang timur</w:t>
      </w:r>
      <w:r w:rsidRPr="00DF3BFB">
        <w:rPr>
          <w:rFonts w:ascii="Times New Roman" w:hAnsi="Times New Roman" w:cs="Times New Roman"/>
          <w:sz w:val="24"/>
          <w:szCs w:val="24"/>
        </w:rPr>
        <w:t xml:space="preserve">. Jenis penelitian ini tergolong penelitian lapangan dengan menggunakan pendekatan ilmu hadis, sosiologis, dan pendekatan budaya. Adapun sumber data penelitian ini adalah beberapa </w:t>
      </w:r>
      <w:r w:rsidRPr="00DF3BFB">
        <w:rPr>
          <w:rFonts w:ascii="Times New Roman" w:hAnsi="Times New Roman" w:cs="Times New Roman"/>
          <w:i/>
          <w:sz w:val="24"/>
          <w:szCs w:val="24"/>
        </w:rPr>
        <w:t>jamaah tabligh,</w:t>
      </w:r>
      <w:r w:rsidRPr="00DF3BFB">
        <w:rPr>
          <w:rFonts w:ascii="Times New Roman" w:hAnsi="Times New Roman" w:cs="Times New Roman"/>
          <w:sz w:val="24"/>
          <w:szCs w:val="24"/>
        </w:rPr>
        <w:t xml:space="preserve"> istri dari jamaah tabligh, tokoh masyarakat, tokoh agama. Metode pengumpulan data yang digunakan adalah observasi, wawancara, dokumentasi dan penelusuran referensi/studi pustaka. Teknik pengolahan dan analisis data yaitu: display data, reduksi data, </w:t>
      </w:r>
      <w:proofErr w:type="gramStart"/>
      <w:r w:rsidRPr="00DF3BFB">
        <w:rPr>
          <w:rFonts w:ascii="Times New Roman" w:hAnsi="Times New Roman" w:cs="Times New Roman"/>
          <w:sz w:val="24"/>
          <w:szCs w:val="24"/>
        </w:rPr>
        <w:t>penyajian</w:t>
      </w:r>
      <w:proofErr w:type="gramEnd"/>
      <w:r w:rsidRPr="00DF3BFB">
        <w:rPr>
          <w:rFonts w:ascii="Times New Roman" w:hAnsi="Times New Roman" w:cs="Times New Roman"/>
          <w:sz w:val="24"/>
          <w:szCs w:val="24"/>
        </w:rPr>
        <w:t xml:space="preserve"> data dan penarikan kesimpulan/verifikasi. Hasil penelitian menunjukkan bahwa: (1) petunjuk hadis memberi nafkah ialah bahwa ketika abu bakar ash-shiddiq diangkat menjadi khalifah </w:t>
      </w:r>
      <w:proofErr w:type="gramStart"/>
      <w:r w:rsidRPr="00DF3BFB">
        <w:rPr>
          <w:rFonts w:ascii="Times New Roman" w:hAnsi="Times New Roman" w:cs="Times New Roman"/>
          <w:sz w:val="24"/>
          <w:szCs w:val="24"/>
        </w:rPr>
        <w:t>ia</w:t>
      </w:r>
      <w:proofErr w:type="gramEnd"/>
      <w:r w:rsidRPr="00DF3BFB">
        <w:rPr>
          <w:rFonts w:ascii="Times New Roman" w:hAnsi="Times New Roman" w:cs="Times New Roman"/>
          <w:sz w:val="24"/>
          <w:szCs w:val="24"/>
        </w:rPr>
        <w:t xml:space="preserve"> berkata: kaum ku telah mengetahui bahwa pekerjaanku mencari nafkah tidak akan melemahkan urusanku terhadap keluargaku, sementara aku juga disibukkan dengan kaum muslimin. Jadi, abu bakar </w:t>
      </w:r>
      <w:proofErr w:type="gramStart"/>
      <w:r w:rsidRPr="00DF3BFB">
        <w:rPr>
          <w:rFonts w:ascii="Times New Roman" w:hAnsi="Times New Roman" w:cs="Times New Roman"/>
          <w:sz w:val="24"/>
          <w:szCs w:val="24"/>
        </w:rPr>
        <w:t>akan</w:t>
      </w:r>
      <w:proofErr w:type="gramEnd"/>
      <w:r w:rsidRPr="00DF3BFB">
        <w:rPr>
          <w:rFonts w:ascii="Times New Roman" w:hAnsi="Times New Roman" w:cs="Times New Roman"/>
          <w:sz w:val="24"/>
          <w:szCs w:val="24"/>
        </w:rPr>
        <w:t xml:space="preserve"> makan dari harta yang dia usahakan sementara dia juga mengurusi kaum muslimin. (2) </w:t>
      </w:r>
      <w:proofErr w:type="gramStart"/>
      <w:r w:rsidRPr="00DF3BFB">
        <w:rPr>
          <w:rFonts w:ascii="Times New Roman" w:hAnsi="Times New Roman" w:cs="Times New Roman"/>
          <w:sz w:val="24"/>
          <w:szCs w:val="24"/>
        </w:rPr>
        <w:t>pandangan</w:t>
      </w:r>
      <w:proofErr w:type="gramEnd"/>
      <w:r w:rsidRPr="00DF3BFB">
        <w:rPr>
          <w:rFonts w:ascii="Times New Roman" w:hAnsi="Times New Roman" w:cs="Times New Roman"/>
          <w:sz w:val="24"/>
          <w:szCs w:val="24"/>
        </w:rPr>
        <w:t xml:space="preserve"> </w:t>
      </w:r>
      <w:r w:rsidRPr="00DF3BFB">
        <w:rPr>
          <w:rFonts w:ascii="Times New Roman" w:hAnsi="Times New Roman" w:cs="Times New Roman"/>
          <w:i/>
          <w:sz w:val="24"/>
          <w:szCs w:val="24"/>
        </w:rPr>
        <w:t>jamaah tabligh</w:t>
      </w:r>
      <w:r w:rsidRPr="00DF3BFB">
        <w:rPr>
          <w:rFonts w:ascii="Times New Roman" w:hAnsi="Times New Roman" w:cs="Times New Roman"/>
          <w:sz w:val="24"/>
          <w:szCs w:val="24"/>
        </w:rPr>
        <w:t xml:space="preserve"> terhadap nafkah yaitu kebutuhan keluarga lahir dan batin. Nafkah lahir yaitu berupa pakaian, makanan, dan tempat tinggal, dan nafkah batin ialah kasih sayang, perhatian, kebahagiaan dan menggauli istri hingga kebutuhan </w:t>
      </w:r>
      <w:proofErr w:type="gramStart"/>
      <w:r w:rsidRPr="00DF3BFB">
        <w:rPr>
          <w:rFonts w:ascii="Times New Roman" w:hAnsi="Times New Roman" w:cs="Times New Roman"/>
          <w:sz w:val="24"/>
          <w:szCs w:val="24"/>
        </w:rPr>
        <w:t>akan</w:t>
      </w:r>
      <w:proofErr w:type="gramEnd"/>
      <w:r w:rsidRPr="00DF3BFB">
        <w:rPr>
          <w:rFonts w:ascii="Times New Roman" w:hAnsi="Times New Roman" w:cs="Times New Roman"/>
          <w:sz w:val="24"/>
          <w:szCs w:val="24"/>
        </w:rPr>
        <w:t xml:space="preserve"> seksual terpenuhi. (3) </w:t>
      </w:r>
      <w:proofErr w:type="gramStart"/>
      <w:r w:rsidRPr="00DF3BFB">
        <w:rPr>
          <w:rFonts w:ascii="Times New Roman" w:hAnsi="Times New Roman" w:cs="Times New Roman"/>
          <w:sz w:val="24"/>
          <w:szCs w:val="24"/>
        </w:rPr>
        <w:t>pada</w:t>
      </w:r>
      <w:proofErr w:type="gramEnd"/>
      <w:r w:rsidRPr="00DF3BFB">
        <w:rPr>
          <w:rFonts w:ascii="Times New Roman" w:hAnsi="Times New Roman" w:cs="Times New Roman"/>
          <w:sz w:val="24"/>
          <w:szCs w:val="24"/>
        </w:rPr>
        <w:t xml:space="preserve"> dasarnya</w:t>
      </w:r>
      <w:r w:rsidRPr="00DF3BFB">
        <w:rPr>
          <w:rFonts w:ascii="Times New Roman" w:hAnsi="Times New Roman" w:cs="Times New Roman"/>
          <w:i/>
          <w:sz w:val="24"/>
          <w:szCs w:val="24"/>
        </w:rPr>
        <w:t xml:space="preserve"> jamaah tabligh</w:t>
      </w:r>
      <w:r w:rsidRPr="00DF3BFB">
        <w:rPr>
          <w:rFonts w:ascii="Times New Roman" w:hAnsi="Times New Roman" w:cs="Times New Roman"/>
          <w:sz w:val="24"/>
          <w:szCs w:val="24"/>
        </w:rPr>
        <w:t xml:space="preserve"> tidak memahami hadis tentang memberi nafkah, namun dalam prakteknya mereka telah mengaplikasikan hadis tersebut</w:t>
      </w:r>
      <w:r w:rsidR="00C5799F" w:rsidRPr="00DF3BFB">
        <w:rPr>
          <w:rFonts w:ascii="Times New Roman" w:hAnsi="Times New Roman" w:cs="Times New Roman"/>
          <w:sz w:val="24"/>
          <w:szCs w:val="24"/>
        </w:rPr>
        <w:t>.</w:t>
      </w:r>
    </w:p>
    <w:p w:rsidR="003414A2" w:rsidRDefault="003414A2" w:rsidP="000104CA">
      <w:pPr>
        <w:spacing w:after="0" w:line="360" w:lineRule="auto"/>
        <w:jc w:val="both"/>
        <w:rPr>
          <w:b/>
          <w:bCs/>
        </w:rPr>
        <w:sectPr w:rsidR="003414A2" w:rsidSect="006306C2">
          <w:footnotePr>
            <w:numRestart w:val="eachSect"/>
          </w:footnotePr>
          <w:endnotePr>
            <w:numRestart w:val="eachSect"/>
          </w:endnotePr>
          <w:pgSz w:w="12240" w:h="15840"/>
          <w:pgMar w:top="1440" w:right="1440" w:bottom="1440" w:left="1440" w:header="720" w:footer="720" w:gutter="0"/>
          <w:pgNumType w:fmt="lowerRoman"/>
          <w:cols w:space="720"/>
          <w:docGrid w:linePitch="360"/>
        </w:sectPr>
      </w:pPr>
    </w:p>
    <w:p w:rsidR="00AC4C86" w:rsidRDefault="00AC4C86" w:rsidP="00AC4C8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BAB I </w:t>
      </w:r>
    </w:p>
    <w:p w:rsidR="00BB6D50" w:rsidRPr="00AC4C86" w:rsidRDefault="00AC4C86" w:rsidP="00AC4C8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PENDAHULUAN</w:t>
      </w:r>
    </w:p>
    <w:p w:rsidR="001169C8" w:rsidRPr="009514FB" w:rsidRDefault="00BB6D50" w:rsidP="003414A2">
      <w:pPr>
        <w:pStyle w:val="ListParagraph"/>
        <w:numPr>
          <w:ilvl w:val="0"/>
          <w:numId w:val="2"/>
        </w:numPr>
        <w:spacing w:after="0" w:line="360" w:lineRule="auto"/>
        <w:ind w:left="426" w:hanging="426"/>
        <w:jc w:val="both"/>
        <w:outlineLvl w:val="1"/>
        <w:rPr>
          <w:rFonts w:ascii="Times New Roman" w:hAnsi="Times New Roman" w:cs="Times New Roman"/>
          <w:sz w:val="28"/>
          <w:szCs w:val="28"/>
        </w:rPr>
      </w:pPr>
      <w:bookmarkStart w:id="8" w:name="_Toc118630241"/>
      <w:r w:rsidRPr="009514FB">
        <w:rPr>
          <w:rFonts w:ascii="Times New Roman" w:hAnsi="Times New Roman" w:cs="Times New Roman"/>
          <w:sz w:val="28"/>
          <w:szCs w:val="28"/>
        </w:rPr>
        <w:t>Latar Belakang</w:t>
      </w:r>
      <w:bookmarkEnd w:id="8"/>
      <w:r w:rsidRPr="009514FB">
        <w:rPr>
          <w:rFonts w:ascii="Times New Roman" w:hAnsi="Times New Roman" w:cs="Times New Roman"/>
          <w:sz w:val="28"/>
          <w:szCs w:val="28"/>
        </w:rPr>
        <w:t xml:space="preserve"> </w:t>
      </w:r>
    </w:p>
    <w:p w:rsidR="001169C8" w:rsidRDefault="00BB6D50" w:rsidP="001169C8">
      <w:pPr>
        <w:pStyle w:val="ListParagraph"/>
        <w:spacing w:after="0" w:line="360" w:lineRule="auto"/>
        <w:ind w:left="0" w:firstLine="425"/>
        <w:jc w:val="both"/>
        <w:rPr>
          <w:rFonts w:ascii="Times New Roman" w:hAnsi="Times New Roman" w:cs="Times New Roman"/>
          <w:sz w:val="24"/>
          <w:szCs w:val="24"/>
        </w:rPr>
      </w:pPr>
      <w:r w:rsidRPr="001169C8">
        <w:rPr>
          <w:rFonts w:ascii="Times New Roman" w:hAnsi="Times New Roman" w:cs="Times New Roman"/>
          <w:sz w:val="24"/>
          <w:szCs w:val="24"/>
        </w:rPr>
        <w:t>Hadis adalah sumber utama setelah al-Qur’an. Allah</w:t>
      </w:r>
      <w:r w:rsidR="008329D5">
        <w:rPr>
          <w:rFonts w:ascii="Times New Roman" w:hAnsi="Times New Roman" w:cs="Times New Roman"/>
          <w:sz w:val="24"/>
          <w:szCs w:val="24"/>
        </w:rPr>
        <w:t xml:space="preserve"> swt</w:t>
      </w:r>
      <w:r w:rsidRPr="001169C8">
        <w:rPr>
          <w:rFonts w:ascii="Times New Roman" w:hAnsi="Times New Roman" w:cs="Times New Roman"/>
          <w:sz w:val="24"/>
          <w:szCs w:val="24"/>
        </w:rPr>
        <w:t xml:space="preserve"> memberikan amanah kepada umat terdahulu untuk menjaga al-Qur’an dan hadis Nabi. Mereka-mereka adalah orang-orang jujur, amanah, dan memegang janji. Sebagian di antara mereka mencurahkan perhatiannya terhadap al-Qur’an dan ilmunya, mereka adalah para mufassir. Sebagian lagi memprioritaskan perhatiannya untuk menjaga hadis Nabi dan ilmunya, mereka adalah para ahli hadis. Para sahabat, tabi’in dan tabiut tabi’in juga sangat perhatian untuk menjaga hadis-hadis Nabi dan periwayatannya dari generasi ke generasi, mereka mempunyai peng</w:t>
      </w:r>
      <w:r w:rsidR="00F561BB" w:rsidRPr="001169C8">
        <w:rPr>
          <w:rFonts w:ascii="Times New Roman" w:hAnsi="Times New Roman" w:cs="Times New Roman"/>
          <w:sz w:val="24"/>
          <w:szCs w:val="24"/>
        </w:rPr>
        <w:t>aruh yang besar terhadap agama.</w:t>
      </w:r>
      <w:r w:rsidR="001F14B7" w:rsidRPr="008B25DD">
        <w:rPr>
          <w:rStyle w:val="FootnoteReference"/>
          <w:rFonts w:ascii="Times New Roman" w:hAnsi="Times New Roman" w:cs="Times New Roman"/>
          <w:sz w:val="24"/>
          <w:szCs w:val="24"/>
        </w:rPr>
        <w:footnoteReference w:id="1"/>
      </w:r>
      <w:r w:rsidR="00F561BB" w:rsidRPr="001169C8">
        <w:rPr>
          <w:rFonts w:ascii="Times New Roman" w:hAnsi="Times New Roman" w:cs="Times New Roman"/>
          <w:sz w:val="24"/>
          <w:szCs w:val="24"/>
        </w:rPr>
        <w:t xml:space="preserve"> </w:t>
      </w:r>
      <w:r w:rsidRPr="001169C8">
        <w:rPr>
          <w:rFonts w:ascii="Times New Roman" w:hAnsi="Times New Roman" w:cs="Times New Roman"/>
          <w:sz w:val="24"/>
          <w:szCs w:val="24"/>
        </w:rPr>
        <w:t xml:space="preserve">Periwayatan hadis pada masa Rasulullah saw. </w:t>
      </w:r>
      <w:proofErr w:type="gramStart"/>
      <w:r w:rsidRPr="001169C8">
        <w:rPr>
          <w:rFonts w:ascii="Times New Roman" w:hAnsi="Times New Roman" w:cs="Times New Roman"/>
          <w:sz w:val="24"/>
          <w:szCs w:val="24"/>
        </w:rPr>
        <w:t>belum</w:t>
      </w:r>
      <w:proofErr w:type="gramEnd"/>
      <w:r w:rsidRPr="001169C8">
        <w:rPr>
          <w:rFonts w:ascii="Times New Roman" w:hAnsi="Times New Roman" w:cs="Times New Roman"/>
          <w:sz w:val="24"/>
          <w:szCs w:val="24"/>
        </w:rPr>
        <w:t xml:space="preserve"> terlalu berkembang, karena ditakutkan bercampur dengan al-Qur’an.</w:t>
      </w:r>
      <w:r w:rsidR="00F561BB" w:rsidRPr="008B25DD">
        <w:rPr>
          <w:rStyle w:val="FootnoteReference"/>
          <w:rFonts w:ascii="Times New Roman" w:hAnsi="Times New Roman" w:cs="Times New Roman"/>
          <w:sz w:val="24"/>
          <w:szCs w:val="24"/>
        </w:rPr>
        <w:footnoteReference w:id="2"/>
      </w:r>
      <w:r w:rsidRPr="001169C8">
        <w:rPr>
          <w:rFonts w:ascii="Times New Roman" w:hAnsi="Times New Roman" w:cs="Times New Roman"/>
          <w:sz w:val="24"/>
          <w:szCs w:val="24"/>
        </w:rPr>
        <w:t xml:space="preserve"> Pada zaman Khulafaur Rasyidin para khalifah juga meriwayatkan hadis, yaitu Abu Bakar al-Siddiqy, Umar bin Khattab, Usman bin Affan dan ‘Ali bin Abi Thalib. Dalam mencari sebuah hadis dibutuhkan adab-adab seperti, ikhlas karena Allah swt., bersungguh-sungguh dalam mengambil hadis dari ulama, mengamalkan ilmunya, memuliakan dan menghormati guru, memberikan ilmu yang di ku</w:t>
      </w:r>
      <w:r w:rsidR="00964CD5" w:rsidRPr="001169C8">
        <w:rPr>
          <w:rFonts w:ascii="Times New Roman" w:hAnsi="Times New Roman" w:cs="Times New Roman"/>
          <w:sz w:val="24"/>
          <w:szCs w:val="24"/>
        </w:rPr>
        <w:t>a</w:t>
      </w:r>
      <w:r w:rsidRPr="001169C8">
        <w:rPr>
          <w:rFonts w:ascii="Times New Roman" w:hAnsi="Times New Roman" w:cs="Times New Roman"/>
          <w:sz w:val="24"/>
          <w:szCs w:val="24"/>
        </w:rPr>
        <w:t>sainya kepada sesama rekan pencari hadis, memakai metodologi yang berlaku dalam pencarian hadis, dan memperhatikan mushthalah hadis.</w:t>
      </w:r>
      <w:r w:rsidR="00F561BB" w:rsidRPr="008B25DD">
        <w:rPr>
          <w:rStyle w:val="FootnoteReference"/>
          <w:rFonts w:ascii="Times New Roman" w:hAnsi="Times New Roman" w:cs="Times New Roman"/>
          <w:sz w:val="24"/>
          <w:szCs w:val="24"/>
        </w:rPr>
        <w:footnoteReference w:id="3"/>
      </w:r>
    </w:p>
    <w:p w:rsidR="00040296" w:rsidRDefault="00326E77" w:rsidP="001169C8">
      <w:pPr>
        <w:pStyle w:val="ListParagraph"/>
        <w:spacing w:after="0" w:line="360" w:lineRule="auto"/>
        <w:ind w:left="0" w:firstLine="425"/>
        <w:jc w:val="both"/>
        <w:rPr>
          <w:rFonts w:ascii="Times New Roman" w:hAnsi="Times New Roman" w:cs="Times New Roman"/>
          <w:sz w:val="24"/>
          <w:szCs w:val="24"/>
        </w:rPr>
      </w:pPr>
      <w:r w:rsidRPr="008B25DD">
        <w:rPr>
          <w:rFonts w:ascii="Times New Roman" w:hAnsi="Times New Roman" w:cs="Times New Roman"/>
          <w:sz w:val="24"/>
          <w:szCs w:val="24"/>
        </w:rPr>
        <w:t>Hadis Rasulullah saw</w:t>
      </w:r>
      <w:r w:rsidR="00040296" w:rsidRPr="008B25DD">
        <w:rPr>
          <w:rFonts w:ascii="Times New Roman" w:hAnsi="Times New Roman" w:cs="Times New Roman"/>
          <w:sz w:val="24"/>
          <w:szCs w:val="24"/>
        </w:rPr>
        <w:t xml:space="preserve"> mencakup hal-hal yang menyangkut kehidupan manusia secara universal. Manusia adalah makhluk Allah swt. </w:t>
      </w:r>
      <w:proofErr w:type="gramStart"/>
      <w:r w:rsidR="00040296" w:rsidRPr="008B25DD">
        <w:rPr>
          <w:rFonts w:ascii="Times New Roman" w:hAnsi="Times New Roman" w:cs="Times New Roman"/>
          <w:sz w:val="24"/>
          <w:szCs w:val="24"/>
        </w:rPr>
        <w:t>yang</w:t>
      </w:r>
      <w:proofErr w:type="gramEnd"/>
      <w:r w:rsidR="00040296" w:rsidRPr="008B25DD">
        <w:rPr>
          <w:rFonts w:ascii="Times New Roman" w:hAnsi="Times New Roman" w:cs="Times New Roman"/>
          <w:sz w:val="24"/>
          <w:szCs w:val="24"/>
        </w:rPr>
        <w:t xml:space="preserve"> memiliki potensi kemakhlukan yang paling bagus, mulia, pandai dan cerdas. Mereka mendapatkan kepercayaan untuk menjalankan dan mengembankan titah-titah amanat-Nya dan kewajibannya. Misalnya suami memberi nafkah kepada istri dan keluarganya, agar memperoleh ka</w:t>
      </w:r>
      <w:r w:rsidRPr="008B25DD">
        <w:rPr>
          <w:rFonts w:ascii="Times New Roman" w:hAnsi="Times New Roman" w:cs="Times New Roman"/>
          <w:sz w:val="24"/>
          <w:szCs w:val="24"/>
        </w:rPr>
        <w:t>sih sayang-Nya secara sempurna</w:t>
      </w:r>
      <w:r w:rsidR="00964CD5" w:rsidRPr="008B25DD">
        <w:rPr>
          <w:rFonts w:ascii="Times New Roman" w:hAnsi="Times New Roman" w:cs="Times New Roman"/>
          <w:sz w:val="24"/>
          <w:szCs w:val="24"/>
        </w:rPr>
        <w:t>.</w:t>
      </w:r>
      <w:r w:rsidRPr="008B25DD">
        <w:rPr>
          <w:rStyle w:val="FootnoteReference"/>
          <w:rFonts w:ascii="Times New Roman" w:hAnsi="Times New Roman" w:cs="Times New Roman"/>
          <w:sz w:val="24"/>
          <w:szCs w:val="24"/>
        </w:rPr>
        <w:footnoteReference w:id="4"/>
      </w:r>
      <w:r w:rsidR="00964CD5" w:rsidRPr="008B25DD">
        <w:rPr>
          <w:rFonts w:ascii="Times New Roman" w:hAnsi="Times New Roman" w:cs="Times New Roman"/>
          <w:sz w:val="24"/>
          <w:szCs w:val="24"/>
        </w:rPr>
        <w:t xml:space="preserve"> </w:t>
      </w:r>
      <w:r w:rsidR="00040296" w:rsidRPr="008B25DD">
        <w:rPr>
          <w:rFonts w:ascii="Times New Roman" w:hAnsi="Times New Roman" w:cs="Times New Roman"/>
          <w:sz w:val="24"/>
          <w:szCs w:val="24"/>
        </w:rPr>
        <w:t xml:space="preserve">Salah satu contoh hadis nabi tentang memberi nafkah yaitu: </w:t>
      </w:r>
    </w:p>
    <w:p w:rsidR="00C91683" w:rsidRPr="008B25DD" w:rsidRDefault="00C91683" w:rsidP="00326E77">
      <w:pPr>
        <w:pStyle w:val="ListParagraph"/>
        <w:spacing w:after="0" w:line="360" w:lineRule="auto"/>
        <w:ind w:left="630"/>
        <w:jc w:val="both"/>
        <w:rPr>
          <w:rFonts w:ascii="Times New Roman" w:hAnsi="Times New Roman" w:cs="Times New Roman"/>
          <w:sz w:val="24"/>
          <w:szCs w:val="24"/>
        </w:rPr>
      </w:pPr>
    </w:p>
    <w:p w:rsidR="00040296" w:rsidRPr="008E7570" w:rsidRDefault="00C91683" w:rsidP="00C91683">
      <w:pPr>
        <w:pStyle w:val="BodyText2"/>
        <w:rPr>
          <w:color w:val="000000" w:themeColor="text1"/>
          <w:sz w:val="28"/>
          <w:szCs w:val="28"/>
        </w:rPr>
      </w:pPr>
      <w:r w:rsidRPr="008E7570">
        <w:rPr>
          <w:color w:val="000000" w:themeColor="text1"/>
          <w:sz w:val="28"/>
          <w:szCs w:val="28"/>
          <w:rtl/>
        </w:rPr>
        <w:lastRenderedPageBreak/>
        <w:t>حَدَّثَنَا إِسْمَاعِيلُ بْنُ عَبْدِ اللَّهِ قَالَ حَدَّثَنِي ابْنُ وَهْبٍ عَنْ يُونُسَ عَنْ ابْنِ شِهَابٍ قَالَ حَدَّثَنِي عُرْوَةُ بْنُ الزُّبَيْر أَنَّ عَائِشَةَ رَضِيَ اللَّهُ عَنْهَا قَالَتْ لَمَّا اسْتُخْلِفَ أَبُو بَكْرٍ الصِّدِّيقُ قَالَ لَقَدْ عَلِمَ قَوْمِي أَنَّ حِرْفَتِي لَمْ تَكُنْ تَعْجِزُ عَنْ مَئُونَةِ أَهْلِي وَشُغِلْتُ بِأَمْرِ الْمُسْلِمِينَ فَسَيَأْكُلُ آلُ أَبِي بَكْرٍ مِنْ هَذَا الْمَالِ وَيَحْتَرِفُ لِلْمُسْلِمِينَ فِيهِ</w:t>
      </w:r>
    </w:p>
    <w:p w:rsidR="001169C8" w:rsidRDefault="001169C8" w:rsidP="001169C8">
      <w:pPr>
        <w:pStyle w:val="ListParagraph"/>
        <w:spacing w:after="0" w:line="360" w:lineRule="auto"/>
        <w:ind w:left="630" w:hanging="63"/>
        <w:jc w:val="both"/>
        <w:rPr>
          <w:rFonts w:ascii="Times New Roman" w:hAnsi="Times New Roman" w:cs="Times New Roman"/>
          <w:sz w:val="24"/>
          <w:szCs w:val="24"/>
        </w:rPr>
      </w:pPr>
      <w:r>
        <w:rPr>
          <w:rFonts w:ascii="Times New Roman" w:hAnsi="Times New Roman" w:cs="Times New Roman"/>
          <w:sz w:val="24"/>
          <w:szCs w:val="24"/>
        </w:rPr>
        <w:t>Artinya:</w:t>
      </w:r>
    </w:p>
    <w:p w:rsidR="00040296" w:rsidRPr="001169C8" w:rsidRDefault="00326E77" w:rsidP="001169C8">
      <w:pPr>
        <w:pStyle w:val="ListParagraph"/>
        <w:spacing w:after="0" w:line="360" w:lineRule="auto"/>
        <w:ind w:left="630" w:hanging="63"/>
        <w:jc w:val="both"/>
        <w:rPr>
          <w:rFonts w:ascii="Times New Roman" w:hAnsi="Times New Roman" w:cs="Times New Roman"/>
          <w:sz w:val="24"/>
          <w:szCs w:val="24"/>
        </w:rPr>
      </w:pPr>
      <w:r w:rsidRPr="001169C8">
        <w:rPr>
          <w:rFonts w:ascii="Times New Roman" w:hAnsi="Times New Roman" w:cs="Times New Roman"/>
          <w:sz w:val="24"/>
          <w:szCs w:val="24"/>
        </w:rPr>
        <w:t xml:space="preserve">Telah menceritakan kepada kami Isma'il bin 'Abdullah berkata, telah menceritakan kepada saya Ibnu Wahab dari Yunus dari Ibnu Syihab berkata, telah menceritakan kepada saya 'Urwah bin Az Zubair bahwa 'Aisyah Radliallahu 'anha berkata: Ketika Abu Bakar Sh-Shiddiq diangkat menjadi khalifah ia berkata: "Kaumku telah mengetahui bahwa pekerjaanku mencari nafkah tidak akan melemahkan urusanku terhadap keluargaku, semenrtara aku juga disibukkan dengan urusan kaum muslimin. Maka keluarga Abu Bakar </w:t>
      </w:r>
      <w:proofErr w:type="gramStart"/>
      <w:r w:rsidRPr="001169C8">
        <w:rPr>
          <w:rFonts w:ascii="Times New Roman" w:hAnsi="Times New Roman" w:cs="Times New Roman"/>
          <w:sz w:val="24"/>
          <w:szCs w:val="24"/>
        </w:rPr>
        <w:t>akan</w:t>
      </w:r>
      <w:proofErr w:type="gramEnd"/>
      <w:r w:rsidRPr="001169C8">
        <w:rPr>
          <w:rFonts w:ascii="Times New Roman" w:hAnsi="Times New Roman" w:cs="Times New Roman"/>
          <w:sz w:val="24"/>
          <w:szCs w:val="24"/>
        </w:rPr>
        <w:t xml:space="preserve"> makan dari harta yang aku usahakan ini sedangkan dia juga bersungguh bekerja untuk urusan Kaum Muslimin.</w:t>
      </w:r>
    </w:p>
    <w:p w:rsidR="00772A74" w:rsidRDefault="00326E77" w:rsidP="0096449F">
      <w:pPr>
        <w:pStyle w:val="ListParagraph"/>
        <w:spacing w:after="0" w:line="360" w:lineRule="auto"/>
        <w:ind w:left="0" w:firstLine="567"/>
        <w:jc w:val="both"/>
        <w:rPr>
          <w:rFonts w:ascii="Times New Roman" w:hAnsi="Times New Roman" w:cs="Times New Roman"/>
          <w:sz w:val="24"/>
          <w:szCs w:val="24"/>
        </w:rPr>
      </w:pPr>
      <w:r w:rsidRPr="008B25DD">
        <w:rPr>
          <w:rFonts w:ascii="Times New Roman" w:hAnsi="Times New Roman" w:cs="Times New Roman"/>
          <w:sz w:val="24"/>
          <w:szCs w:val="24"/>
        </w:rPr>
        <w:t>Manusia diciptakan oleh Allah setidaknya memiliki dua tugas dan tanggung jawab besar. Pertama, sebagai seorang hamba ('</w:t>
      </w:r>
      <w:r w:rsidRPr="008B25DD">
        <w:rPr>
          <w:rFonts w:ascii="Times New Roman" w:hAnsi="Times New Roman" w:cs="Times New Roman"/>
          <w:i/>
          <w:sz w:val="24"/>
          <w:szCs w:val="24"/>
        </w:rPr>
        <w:t>abdullah</w:t>
      </w:r>
      <w:r w:rsidRPr="008B25DD">
        <w:rPr>
          <w:rFonts w:ascii="Times New Roman" w:hAnsi="Times New Roman" w:cs="Times New Roman"/>
          <w:sz w:val="24"/>
          <w:szCs w:val="24"/>
        </w:rPr>
        <w:t>)</w:t>
      </w:r>
      <w:r w:rsidR="00453842" w:rsidRPr="008B25DD">
        <w:rPr>
          <w:rStyle w:val="FootnoteReference"/>
          <w:rFonts w:ascii="Times New Roman" w:hAnsi="Times New Roman" w:cs="Times New Roman"/>
          <w:sz w:val="24"/>
          <w:szCs w:val="24"/>
        </w:rPr>
        <w:footnoteReference w:id="5"/>
      </w:r>
      <w:r w:rsidR="00453842" w:rsidRPr="008B25DD">
        <w:rPr>
          <w:rFonts w:ascii="Times New Roman" w:hAnsi="Times New Roman" w:cs="Times New Roman"/>
          <w:sz w:val="24"/>
          <w:szCs w:val="24"/>
        </w:rPr>
        <w:t xml:space="preserve"> </w:t>
      </w:r>
      <w:r w:rsidRPr="008B25DD">
        <w:rPr>
          <w:rFonts w:ascii="Times New Roman" w:hAnsi="Times New Roman" w:cs="Times New Roman"/>
          <w:sz w:val="24"/>
          <w:szCs w:val="24"/>
        </w:rPr>
        <w:t>yang berkewajiban untuk memperbanyak ibadah kepada-Nya sebagai bentuk</w:t>
      </w:r>
      <w:r w:rsidR="00453842" w:rsidRPr="008B25DD">
        <w:rPr>
          <w:rFonts w:ascii="Times New Roman" w:hAnsi="Times New Roman" w:cs="Times New Roman"/>
          <w:sz w:val="24"/>
          <w:szCs w:val="24"/>
        </w:rPr>
        <w:t xml:space="preserve"> tanggungjawab 'ubudiyyah kepada Tuhan yang telah menciptakannya</w:t>
      </w:r>
      <w:r w:rsidR="00453842" w:rsidRPr="008B25DD">
        <w:rPr>
          <w:rStyle w:val="FootnoteReference"/>
          <w:rFonts w:ascii="Times New Roman" w:hAnsi="Times New Roman" w:cs="Times New Roman"/>
          <w:sz w:val="24"/>
          <w:szCs w:val="24"/>
        </w:rPr>
        <w:footnoteReference w:id="6"/>
      </w:r>
      <w:r w:rsidR="00453842" w:rsidRPr="008B25DD">
        <w:rPr>
          <w:rFonts w:ascii="Times New Roman" w:hAnsi="Times New Roman" w:cs="Times New Roman"/>
          <w:sz w:val="24"/>
          <w:szCs w:val="24"/>
        </w:rPr>
        <w:t xml:space="preserve">. Kedua, sebagai </w:t>
      </w:r>
      <w:r w:rsidR="00453842" w:rsidRPr="008B25DD">
        <w:rPr>
          <w:rFonts w:ascii="Times New Roman" w:hAnsi="Times New Roman" w:cs="Times New Roman"/>
          <w:i/>
          <w:sz w:val="24"/>
          <w:szCs w:val="24"/>
        </w:rPr>
        <w:t>khalifatullah</w:t>
      </w:r>
      <w:r w:rsidR="00453842" w:rsidRPr="008B25DD">
        <w:rPr>
          <w:rFonts w:ascii="Times New Roman" w:hAnsi="Times New Roman" w:cs="Times New Roman"/>
          <w:sz w:val="24"/>
          <w:szCs w:val="24"/>
        </w:rPr>
        <w:t xml:space="preserve"> yang memiliki jabatan ilahiyah sebagai pengganti Allah swt. </w:t>
      </w:r>
      <w:proofErr w:type="gramStart"/>
      <w:r w:rsidR="00453842" w:rsidRPr="008B25DD">
        <w:rPr>
          <w:rFonts w:ascii="Times New Roman" w:hAnsi="Times New Roman" w:cs="Times New Roman"/>
          <w:sz w:val="24"/>
          <w:szCs w:val="24"/>
        </w:rPr>
        <w:t>dalam</w:t>
      </w:r>
      <w:proofErr w:type="gramEnd"/>
      <w:r w:rsidR="00453842" w:rsidRPr="008B25DD">
        <w:rPr>
          <w:rFonts w:ascii="Times New Roman" w:hAnsi="Times New Roman" w:cs="Times New Roman"/>
          <w:sz w:val="24"/>
          <w:szCs w:val="24"/>
        </w:rPr>
        <w:t xml:space="preserve"> mengurus seluruh alam.</w:t>
      </w:r>
      <w:r w:rsidR="00453842" w:rsidRPr="008B25DD">
        <w:rPr>
          <w:rStyle w:val="FootnoteReference"/>
          <w:rFonts w:ascii="Times New Roman" w:hAnsi="Times New Roman" w:cs="Times New Roman"/>
          <w:sz w:val="24"/>
          <w:szCs w:val="24"/>
        </w:rPr>
        <w:footnoteReference w:id="7"/>
      </w:r>
      <w:r w:rsidR="00C86599" w:rsidRPr="008B25DD">
        <w:rPr>
          <w:rFonts w:ascii="Times New Roman" w:hAnsi="Times New Roman" w:cs="Times New Roman"/>
          <w:sz w:val="24"/>
          <w:szCs w:val="24"/>
        </w:rPr>
        <w:t xml:space="preserve"> Memperbanyak ibadah yaitu shalat, puasa, zakat, haji, serta masih banyak lagi ibadah lainnya contoh nikah.</w:t>
      </w:r>
    </w:p>
    <w:p w:rsidR="00BA6FAA" w:rsidRDefault="0096449F" w:rsidP="00212241">
      <w:pPr>
        <w:pStyle w:val="HTMLPreformatted"/>
        <w:jc w:val="both"/>
        <w:rPr>
          <w:rFonts w:ascii="Times New Roman" w:hAnsi="Times New Roman" w:cs="Times New Roman"/>
          <w:sz w:val="24"/>
          <w:szCs w:val="24"/>
        </w:rPr>
      </w:pPr>
      <w:r>
        <w:rPr>
          <w:rFonts w:ascii="Times New Roman" w:hAnsi="Times New Roman" w:cs="Times New Roman"/>
          <w:sz w:val="24"/>
          <w:szCs w:val="24"/>
        </w:rPr>
        <w:tab/>
      </w:r>
      <w:r w:rsidR="00C86599" w:rsidRPr="00BA6FAA">
        <w:rPr>
          <w:rFonts w:ascii="Times New Roman" w:hAnsi="Times New Roman" w:cs="Times New Roman"/>
          <w:sz w:val="24"/>
          <w:szCs w:val="24"/>
        </w:rPr>
        <w:t>Nikah adalah perjanjian antara laki-laki dan perempuan untuk bersuami istri dengan resmi yang sesuai dalam ajaran agama, budaya dan sosial</w:t>
      </w:r>
      <w:r w:rsidR="00C86599" w:rsidRPr="00BA6FAA">
        <w:rPr>
          <w:rStyle w:val="FootnoteReference"/>
          <w:rFonts w:ascii="Times New Roman" w:hAnsi="Times New Roman" w:cs="Times New Roman"/>
          <w:sz w:val="24"/>
          <w:szCs w:val="24"/>
        </w:rPr>
        <w:footnoteReference w:id="8"/>
      </w:r>
      <w:r w:rsidR="00C86599" w:rsidRPr="00BA6FAA">
        <w:rPr>
          <w:rFonts w:ascii="Times New Roman" w:hAnsi="Times New Roman" w:cs="Times New Roman"/>
          <w:sz w:val="24"/>
          <w:szCs w:val="24"/>
        </w:rPr>
        <w:t xml:space="preserve"> sebagaimana firman Allah</w:t>
      </w:r>
      <w:r w:rsidR="00BA6FAA" w:rsidRPr="00BA6FAA">
        <w:rPr>
          <w:rFonts w:ascii="Times New Roman" w:hAnsi="Times New Roman" w:cs="Times New Roman"/>
          <w:sz w:val="24"/>
          <w:szCs w:val="24"/>
        </w:rPr>
        <w:t xml:space="preserve"> Qs an-nur/32</w:t>
      </w:r>
      <w:r w:rsidR="00BA6FAA">
        <w:rPr>
          <w:rFonts w:ascii="Times New Roman" w:hAnsi="Times New Roman" w:cs="Times New Roman"/>
          <w:sz w:val="24"/>
          <w:szCs w:val="24"/>
        </w:rPr>
        <w:t>.</w:t>
      </w:r>
    </w:p>
    <w:p w:rsidR="00991FED" w:rsidRDefault="00991FED" w:rsidP="00212241">
      <w:pPr>
        <w:pStyle w:val="HTMLPreformatted"/>
        <w:jc w:val="both"/>
        <w:rPr>
          <w:rFonts w:ascii="Times New Roman" w:hAnsi="Times New Roman" w:cs="Times New Roman"/>
          <w:sz w:val="24"/>
          <w:szCs w:val="24"/>
        </w:rPr>
      </w:pPr>
    </w:p>
    <w:p w:rsidR="00BA6FAA" w:rsidRPr="00BA6FAA" w:rsidRDefault="00BA6FAA" w:rsidP="00BA6FAA">
      <w:pPr>
        <w:pStyle w:val="HTMLPreformatted"/>
        <w:jc w:val="right"/>
        <w:rPr>
          <w:rFonts w:ascii="Times New Roman" w:hAnsi="Times New Roman" w:cs="Times New Roman"/>
          <w:sz w:val="28"/>
          <w:szCs w:val="28"/>
        </w:rPr>
      </w:pPr>
      <w:r w:rsidRPr="00BA6FAA">
        <w:rPr>
          <w:rFonts w:ascii="Arial" w:hAnsi="Arial" w:cs="Arial"/>
          <w:color w:val="000000"/>
          <w:sz w:val="28"/>
          <w:szCs w:val="28"/>
          <w:shd w:val="clear" w:color="auto" w:fill="FFFFFF"/>
          <w:rtl/>
        </w:rPr>
        <w:t>وَاَنْكِحُوا الْاَيَامٰى مِنْكُمْ وَالصّٰلِحِيْنَ مِنْ عِبَادِكُمْ وَاِمَاۤىِٕكُمْۗ اِنْ يَّكُوْنُوْا فُقَرَاۤءَ يُغْنِهِمُ اللّٰهُ مِنْ فَضْلِهٖۗ وَاللّٰهُ وَاسِعٌ عَلِيْمٌ</w:t>
      </w:r>
    </w:p>
    <w:p w:rsidR="00BA6FAA" w:rsidRDefault="00BA6FAA" w:rsidP="00212241">
      <w:pPr>
        <w:pStyle w:val="HTMLPreformatted"/>
        <w:jc w:val="both"/>
        <w:rPr>
          <w:rFonts w:ascii="Times New Roman" w:hAnsi="Times New Roman" w:cs="Times New Roman"/>
          <w:sz w:val="24"/>
          <w:szCs w:val="24"/>
        </w:rPr>
      </w:pPr>
    </w:p>
    <w:p w:rsidR="00BA6FAA" w:rsidRDefault="00BA6FAA" w:rsidP="00BA6FAA">
      <w:pPr>
        <w:pStyle w:val="HTMLPreformatted"/>
        <w:ind w:left="1276" w:hanging="1276"/>
        <w:jc w:val="both"/>
        <w:rPr>
          <w:rFonts w:ascii="Times New Roman" w:hAnsi="Times New Roman" w:cs="Times New Roman"/>
          <w:color w:val="000000" w:themeColor="text1"/>
          <w:sz w:val="24"/>
          <w:szCs w:val="24"/>
        </w:rPr>
      </w:pPr>
      <w:r>
        <w:rPr>
          <w:rFonts w:ascii="Times New Roman" w:hAnsi="Times New Roman" w:cs="Times New Roman"/>
          <w:sz w:val="24"/>
          <w:szCs w:val="24"/>
        </w:rPr>
        <w:tab/>
      </w:r>
      <w:proofErr w:type="gramStart"/>
      <w:r w:rsidR="00C86599" w:rsidRPr="00BA6FAA">
        <w:rPr>
          <w:rFonts w:ascii="Times New Roman" w:hAnsi="Times New Roman" w:cs="Times New Roman"/>
          <w:sz w:val="24"/>
          <w:szCs w:val="24"/>
        </w:rPr>
        <w:t>artinya</w:t>
      </w:r>
      <w:proofErr w:type="gramEnd"/>
      <w:r w:rsidR="00C86599" w:rsidRPr="00BA6FAA">
        <w:rPr>
          <w:rFonts w:ascii="Times New Roman" w:hAnsi="Times New Roman" w:cs="Times New Roman"/>
          <w:sz w:val="24"/>
          <w:szCs w:val="24"/>
        </w:rPr>
        <w:t>, “Dan nikahkanlah orang-orang yang masih membujang</w:t>
      </w:r>
      <w:r w:rsidR="00C86599" w:rsidRPr="00BA6FAA">
        <w:rPr>
          <w:rStyle w:val="FootnoteReference"/>
          <w:rFonts w:ascii="Times New Roman" w:hAnsi="Times New Roman" w:cs="Times New Roman"/>
          <w:sz w:val="24"/>
          <w:szCs w:val="24"/>
        </w:rPr>
        <w:footnoteReference w:id="9"/>
      </w:r>
      <w:r w:rsidR="00C86599" w:rsidRPr="00BA6FAA">
        <w:rPr>
          <w:rFonts w:ascii="Times New Roman" w:hAnsi="Times New Roman" w:cs="Times New Roman"/>
          <w:sz w:val="24"/>
          <w:szCs w:val="24"/>
        </w:rPr>
        <w:t xml:space="preserve"> di antara kamu, dan juga orang-orang yang layak (menikah)</w:t>
      </w:r>
      <w:r>
        <w:rPr>
          <w:rFonts w:ascii="Arial" w:hAnsi="Arial" w:cs="Arial"/>
          <w:color w:val="000000"/>
          <w:sz w:val="21"/>
          <w:szCs w:val="21"/>
          <w:shd w:val="clear" w:color="auto" w:fill="FFFFFF"/>
        </w:rPr>
        <w:t> </w:t>
      </w:r>
      <w:r w:rsidRPr="00BA6FAA">
        <w:rPr>
          <w:rFonts w:asciiTheme="majorBidi" w:hAnsiTheme="majorBidi" w:cstheme="majorBidi"/>
          <w:color w:val="000000"/>
          <w:sz w:val="24"/>
          <w:szCs w:val="24"/>
          <w:shd w:val="clear" w:color="auto" w:fill="FFFFFF"/>
        </w:rPr>
        <w:t xml:space="preserve">dari hamba-hamba sahayamu yang laki-laki dan perempuan. Jika mereka miskin, Allah akan memberi kemampuan kepada </w:t>
      </w:r>
      <w:r w:rsidRPr="00BA6FAA">
        <w:rPr>
          <w:rFonts w:asciiTheme="majorBidi" w:hAnsiTheme="majorBidi" w:cstheme="majorBidi"/>
          <w:color w:val="000000"/>
          <w:sz w:val="24"/>
          <w:szCs w:val="24"/>
          <w:shd w:val="clear" w:color="auto" w:fill="FFFFFF"/>
        </w:rPr>
        <w:lastRenderedPageBreak/>
        <w:t>mereka</w:t>
      </w:r>
      <w:r>
        <w:rPr>
          <w:rFonts w:asciiTheme="majorBidi" w:hAnsiTheme="majorBidi" w:cstheme="majorBidi"/>
          <w:color w:val="000000"/>
          <w:sz w:val="24"/>
          <w:szCs w:val="24"/>
          <w:shd w:val="clear" w:color="auto" w:fill="FFFFFF"/>
        </w:rPr>
        <w:t xml:space="preserve"> </w:t>
      </w:r>
      <w:proofErr w:type="gramStart"/>
      <w:r w:rsidRPr="00BA6FAA">
        <w:rPr>
          <w:rFonts w:asciiTheme="majorBidi" w:hAnsiTheme="majorBidi" w:cstheme="majorBidi"/>
          <w:color w:val="000000"/>
          <w:sz w:val="24"/>
          <w:szCs w:val="24"/>
          <w:shd w:val="clear" w:color="auto" w:fill="FFFFFF"/>
        </w:rPr>
        <w:t>dengankaruniaNya.DanAllahMahaluas(</w:t>
      </w:r>
      <w:proofErr w:type="gramEnd"/>
      <w:r w:rsidRPr="00BA6FAA">
        <w:rPr>
          <w:rFonts w:asciiTheme="majorBidi" w:hAnsiTheme="majorBidi" w:cstheme="majorBidi"/>
          <w:color w:val="000000"/>
          <w:sz w:val="24"/>
          <w:szCs w:val="24"/>
          <w:shd w:val="clear" w:color="auto" w:fill="FFFFFF"/>
        </w:rPr>
        <w:t>pemberianNya),MahaMengetahui</w:t>
      </w:r>
      <w:r w:rsidR="00C86599" w:rsidRPr="00BA6FAA">
        <w:rPr>
          <w:rStyle w:val="FootnoteReference"/>
          <w:rFonts w:asciiTheme="majorBidi" w:hAnsiTheme="majorBidi" w:cstheme="majorBidi"/>
          <w:sz w:val="24"/>
          <w:szCs w:val="24"/>
        </w:rPr>
        <w:footnoteReference w:id="10"/>
      </w:r>
      <w:r w:rsidR="00C86599" w:rsidRPr="00BA6FAA">
        <w:rPr>
          <w:rFonts w:asciiTheme="majorBidi" w:hAnsiTheme="majorBidi" w:cstheme="majorBidi"/>
          <w:sz w:val="24"/>
          <w:szCs w:val="24"/>
        </w:rPr>
        <w:t>.</w:t>
      </w:r>
      <w:r w:rsidR="00C86599" w:rsidRPr="00BA6FAA">
        <w:rPr>
          <w:rFonts w:ascii="Times New Roman" w:hAnsi="Times New Roman" w:cs="Times New Roman"/>
          <w:sz w:val="24"/>
          <w:szCs w:val="24"/>
        </w:rPr>
        <w:t xml:space="preserve"> </w:t>
      </w:r>
      <w:proofErr w:type="gramStart"/>
      <w:r w:rsidR="00C86599" w:rsidRPr="00BA6FAA">
        <w:rPr>
          <w:rFonts w:ascii="Times New Roman" w:hAnsi="Times New Roman" w:cs="Times New Roman"/>
          <w:sz w:val="24"/>
          <w:szCs w:val="24"/>
        </w:rPr>
        <w:t>dari</w:t>
      </w:r>
      <w:proofErr w:type="gramEnd"/>
      <w:r w:rsidR="00C86599" w:rsidRPr="00BA6FAA">
        <w:rPr>
          <w:rFonts w:ascii="Times New Roman" w:hAnsi="Times New Roman" w:cs="Times New Roman"/>
          <w:sz w:val="24"/>
          <w:szCs w:val="24"/>
        </w:rPr>
        <w:t xml:space="preserve"> hamba-hamba sahayamu yang laki-laki dan</w:t>
      </w:r>
      <w:r w:rsidR="00C86599" w:rsidRPr="008B25DD">
        <w:rPr>
          <w:rFonts w:ascii="Times New Roman" w:hAnsi="Times New Roman" w:cs="Times New Roman"/>
          <w:sz w:val="24"/>
          <w:szCs w:val="24"/>
        </w:rPr>
        <w:t xml:space="preserve"> perempuan. Jika </w:t>
      </w:r>
      <w:r w:rsidR="00C86599" w:rsidRPr="0096449F">
        <w:rPr>
          <w:rFonts w:ascii="Times New Roman" w:hAnsi="Times New Roman" w:cs="Times New Roman"/>
          <w:color w:val="000000" w:themeColor="text1"/>
          <w:sz w:val="24"/>
          <w:szCs w:val="24"/>
        </w:rPr>
        <w:t xml:space="preserve">mereka miskin, Allah </w:t>
      </w:r>
      <w:proofErr w:type="gramStart"/>
      <w:r w:rsidR="00C86599" w:rsidRPr="0096449F">
        <w:rPr>
          <w:rFonts w:ascii="Times New Roman" w:hAnsi="Times New Roman" w:cs="Times New Roman"/>
          <w:color w:val="000000" w:themeColor="text1"/>
          <w:sz w:val="24"/>
          <w:szCs w:val="24"/>
        </w:rPr>
        <w:t>akan</w:t>
      </w:r>
      <w:proofErr w:type="gramEnd"/>
      <w:r w:rsidR="00C86599" w:rsidRPr="0096449F">
        <w:rPr>
          <w:rFonts w:ascii="Times New Roman" w:hAnsi="Times New Roman" w:cs="Times New Roman"/>
          <w:color w:val="000000" w:themeColor="text1"/>
          <w:sz w:val="24"/>
          <w:szCs w:val="24"/>
        </w:rPr>
        <w:t xml:space="preserve"> memberikan kemampuan k</w:t>
      </w:r>
      <w:r>
        <w:rPr>
          <w:rFonts w:ascii="Times New Roman" w:hAnsi="Times New Roman" w:cs="Times New Roman"/>
          <w:color w:val="000000" w:themeColor="text1"/>
          <w:sz w:val="24"/>
          <w:szCs w:val="24"/>
        </w:rPr>
        <w:t>epada mereka dengan karunia-Nya</w:t>
      </w:r>
      <w:r w:rsidR="00C86599" w:rsidRPr="0096449F">
        <w:rPr>
          <w:rStyle w:val="FootnoteReference"/>
          <w:rFonts w:ascii="Times New Roman" w:hAnsi="Times New Roman" w:cs="Times New Roman"/>
          <w:color w:val="000000" w:themeColor="text1"/>
          <w:sz w:val="24"/>
          <w:szCs w:val="24"/>
        </w:rPr>
        <w:footnoteReference w:id="11"/>
      </w:r>
      <w:r>
        <w:rPr>
          <w:rFonts w:ascii="Times New Roman" w:hAnsi="Times New Roman" w:cs="Times New Roman"/>
          <w:color w:val="000000" w:themeColor="text1"/>
          <w:sz w:val="24"/>
          <w:szCs w:val="24"/>
        </w:rPr>
        <w:t>.</w:t>
      </w:r>
      <w:r w:rsidR="00A7339A" w:rsidRPr="0096449F">
        <w:rPr>
          <w:rFonts w:ascii="Times New Roman" w:hAnsi="Times New Roman" w:cs="Times New Roman"/>
          <w:color w:val="000000" w:themeColor="text1"/>
          <w:sz w:val="24"/>
          <w:szCs w:val="24"/>
        </w:rPr>
        <w:t xml:space="preserve"> Dan Allah Maha luas (pembe</w:t>
      </w:r>
      <w:r>
        <w:rPr>
          <w:rFonts w:ascii="Times New Roman" w:hAnsi="Times New Roman" w:cs="Times New Roman"/>
          <w:color w:val="000000" w:themeColor="text1"/>
          <w:sz w:val="24"/>
          <w:szCs w:val="24"/>
        </w:rPr>
        <w:t>rian-Nya)</w:t>
      </w:r>
      <w:r w:rsidR="00A7339A" w:rsidRPr="0096449F">
        <w:rPr>
          <w:rStyle w:val="FootnoteReference"/>
          <w:rFonts w:ascii="Times New Roman" w:hAnsi="Times New Roman" w:cs="Times New Roman"/>
          <w:color w:val="000000" w:themeColor="text1"/>
          <w:sz w:val="24"/>
          <w:szCs w:val="24"/>
        </w:rPr>
        <w:footnoteReference w:id="12"/>
      </w:r>
      <w:r>
        <w:rPr>
          <w:rFonts w:ascii="Times New Roman" w:hAnsi="Times New Roman" w:cs="Times New Roman"/>
          <w:color w:val="000000" w:themeColor="text1"/>
          <w:sz w:val="24"/>
          <w:szCs w:val="24"/>
        </w:rPr>
        <w:t xml:space="preserve">. </w:t>
      </w:r>
    </w:p>
    <w:p w:rsidR="00991FED" w:rsidRDefault="00991FED" w:rsidP="00A17242">
      <w:pPr>
        <w:pStyle w:val="HTMLPreformatted"/>
        <w:jc w:val="both"/>
        <w:rPr>
          <w:rFonts w:asciiTheme="majorBidi" w:hAnsiTheme="majorBidi" w:cstheme="majorBidi"/>
          <w:color w:val="000000" w:themeColor="text1"/>
          <w:sz w:val="24"/>
          <w:szCs w:val="24"/>
        </w:rPr>
      </w:pPr>
    </w:p>
    <w:p w:rsidR="0096449F" w:rsidRPr="0096449F" w:rsidRDefault="00991FED" w:rsidP="00A17242">
      <w:pPr>
        <w:pStyle w:val="HTMLPreformatted"/>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
      </w:r>
      <w:r w:rsidR="0096449F" w:rsidRPr="0096449F">
        <w:rPr>
          <w:rFonts w:asciiTheme="majorBidi" w:hAnsiTheme="majorBidi" w:cstheme="majorBidi"/>
          <w:color w:val="000000" w:themeColor="text1"/>
          <w:sz w:val="24"/>
          <w:szCs w:val="24"/>
        </w:rPr>
        <w:t>Al-</w:t>
      </w:r>
      <w:proofErr w:type="gramStart"/>
      <w:r w:rsidR="0096449F" w:rsidRPr="0096449F">
        <w:rPr>
          <w:rFonts w:asciiTheme="majorBidi" w:hAnsiTheme="majorBidi" w:cstheme="majorBidi"/>
          <w:color w:val="000000" w:themeColor="text1"/>
          <w:sz w:val="24"/>
          <w:szCs w:val="24"/>
        </w:rPr>
        <w:t>Quran  menggunakan</w:t>
      </w:r>
      <w:proofErr w:type="gramEnd"/>
      <w:r w:rsidR="00212241">
        <w:rPr>
          <w:rFonts w:asciiTheme="majorBidi" w:hAnsiTheme="majorBidi" w:cstheme="majorBidi"/>
          <w:color w:val="000000" w:themeColor="text1"/>
          <w:sz w:val="24"/>
          <w:szCs w:val="24"/>
        </w:rPr>
        <w:t xml:space="preserve"> </w:t>
      </w:r>
      <w:r w:rsidR="0096449F" w:rsidRPr="0096449F">
        <w:rPr>
          <w:rFonts w:asciiTheme="majorBidi" w:hAnsiTheme="majorBidi" w:cstheme="majorBidi"/>
          <w:color w:val="000000" w:themeColor="text1"/>
          <w:sz w:val="24"/>
          <w:szCs w:val="24"/>
        </w:rPr>
        <w:t>kata  ini  untuk  makna  tersebut,  di  samping  secara majazi</w:t>
      </w:r>
      <w:r w:rsidR="00BA6FAA">
        <w:rPr>
          <w:rFonts w:asciiTheme="majorBidi" w:hAnsiTheme="majorBidi" w:cstheme="majorBidi"/>
          <w:color w:val="000000" w:themeColor="text1"/>
          <w:sz w:val="24"/>
          <w:szCs w:val="24"/>
        </w:rPr>
        <w:t xml:space="preserve"> </w:t>
      </w:r>
      <w:r w:rsidR="0096449F" w:rsidRPr="0096449F">
        <w:rPr>
          <w:rFonts w:asciiTheme="majorBidi" w:hAnsiTheme="majorBidi" w:cstheme="majorBidi"/>
          <w:color w:val="000000" w:themeColor="text1"/>
          <w:sz w:val="24"/>
          <w:szCs w:val="24"/>
        </w:rPr>
        <w:t xml:space="preserve">diartikannya dengan "hubungan seks". Kata </w:t>
      </w:r>
      <w:proofErr w:type="gramStart"/>
      <w:r w:rsidR="0096449F" w:rsidRPr="0096449F">
        <w:rPr>
          <w:rFonts w:asciiTheme="majorBidi" w:hAnsiTheme="majorBidi" w:cstheme="majorBidi"/>
          <w:color w:val="000000" w:themeColor="text1"/>
          <w:sz w:val="24"/>
          <w:szCs w:val="24"/>
        </w:rPr>
        <w:t>ini  dalam</w:t>
      </w:r>
      <w:proofErr w:type="gramEnd"/>
      <w:r w:rsidR="0096449F" w:rsidRPr="0096449F">
        <w:rPr>
          <w:rFonts w:asciiTheme="majorBidi" w:hAnsiTheme="majorBidi" w:cstheme="majorBidi"/>
          <w:color w:val="000000" w:themeColor="text1"/>
          <w:sz w:val="24"/>
          <w:szCs w:val="24"/>
        </w:rPr>
        <w:t xml:space="preserve">  berbagai bentuknya  ditemukan  sebanyak </w:t>
      </w:r>
      <w:r w:rsidR="00212241">
        <w:rPr>
          <w:rFonts w:asciiTheme="majorBidi" w:hAnsiTheme="majorBidi" w:cstheme="majorBidi"/>
          <w:color w:val="000000" w:themeColor="text1"/>
          <w:sz w:val="24"/>
          <w:szCs w:val="24"/>
        </w:rPr>
        <w:t xml:space="preserve"> 23  kali.  </w:t>
      </w:r>
      <w:proofErr w:type="gramStart"/>
      <w:r w:rsidR="00212241">
        <w:rPr>
          <w:rFonts w:asciiTheme="majorBidi" w:hAnsiTheme="majorBidi" w:cstheme="majorBidi"/>
          <w:color w:val="000000" w:themeColor="text1"/>
          <w:sz w:val="24"/>
          <w:szCs w:val="24"/>
        </w:rPr>
        <w:t>Secara  bahasa</w:t>
      </w:r>
      <w:proofErr w:type="gramEnd"/>
      <w:r w:rsidR="00212241">
        <w:rPr>
          <w:rFonts w:asciiTheme="majorBidi" w:hAnsiTheme="majorBidi" w:cstheme="majorBidi"/>
          <w:color w:val="000000" w:themeColor="text1"/>
          <w:sz w:val="24"/>
          <w:szCs w:val="24"/>
        </w:rPr>
        <w:t xml:space="preserve"> pada </w:t>
      </w:r>
      <w:r w:rsidR="0096449F" w:rsidRPr="0096449F">
        <w:rPr>
          <w:rFonts w:asciiTheme="majorBidi" w:hAnsiTheme="majorBidi" w:cstheme="majorBidi"/>
          <w:color w:val="000000" w:themeColor="text1"/>
          <w:sz w:val="24"/>
          <w:szCs w:val="24"/>
        </w:rPr>
        <w:t>mulanya kata nikah digunakan dalam arti "berhimpun".</w:t>
      </w:r>
      <w:r w:rsidR="00A17242">
        <w:rPr>
          <w:rFonts w:asciiTheme="majorBidi" w:hAnsiTheme="majorBidi" w:cstheme="majorBidi"/>
          <w:color w:val="000000" w:themeColor="text1"/>
          <w:sz w:val="24"/>
          <w:szCs w:val="24"/>
        </w:rPr>
        <w:t xml:space="preserve"> </w:t>
      </w:r>
      <w:r w:rsidR="0096449F" w:rsidRPr="0096449F">
        <w:rPr>
          <w:rFonts w:asciiTheme="majorBidi" w:hAnsiTheme="majorBidi" w:cstheme="majorBidi"/>
          <w:color w:val="000000" w:themeColor="text1"/>
          <w:sz w:val="24"/>
          <w:szCs w:val="24"/>
        </w:rPr>
        <w:t xml:space="preserve">Al-Quran juga menggunakan kata </w:t>
      </w:r>
      <w:proofErr w:type="gramStart"/>
      <w:r w:rsidR="0096449F" w:rsidRPr="0096449F">
        <w:rPr>
          <w:rFonts w:asciiTheme="majorBidi" w:hAnsiTheme="majorBidi" w:cstheme="majorBidi"/>
          <w:color w:val="000000" w:themeColor="text1"/>
          <w:sz w:val="24"/>
          <w:szCs w:val="24"/>
        </w:rPr>
        <w:t>zawwaja  dan</w:t>
      </w:r>
      <w:proofErr w:type="gramEnd"/>
      <w:r w:rsidR="0096449F" w:rsidRPr="0096449F">
        <w:rPr>
          <w:rFonts w:asciiTheme="majorBidi" w:hAnsiTheme="majorBidi" w:cstheme="majorBidi"/>
          <w:color w:val="000000" w:themeColor="text1"/>
          <w:sz w:val="24"/>
          <w:szCs w:val="24"/>
        </w:rPr>
        <w:t xml:space="preserve">  kata  zauwj  yang berarti  "pasangan" untuk makna di atas. Ini karena pernikahan menjadikan seseorang memiliki pasangan.  </w:t>
      </w:r>
      <w:proofErr w:type="gramStart"/>
      <w:r w:rsidR="0096449F" w:rsidRPr="0096449F">
        <w:rPr>
          <w:rFonts w:asciiTheme="majorBidi" w:hAnsiTheme="majorBidi" w:cstheme="majorBidi"/>
          <w:color w:val="000000" w:themeColor="text1"/>
          <w:sz w:val="24"/>
          <w:szCs w:val="24"/>
        </w:rPr>
        <w:t>Kata  tersebut</w:t>
      </w:r>
      <w:proofErr w:type="gramEnd"/>
      <w:r w:rsidR="0096449F" w:rsidRPr="0096449F">
        <w:rPr>
          <w:rFonts w:asciiTheme="majorBidi" w:hAnsiTheme="majorBidi" w:cstheme="majorBidi"/>
          <w:color w:val="000000" w:themeColor="text1"/>
          <w:sz w:val="24"/>
          <w:szCs w:val="24"/>
        </w:rPr>
        <w:t xml:space="preserve">  dalam berbagai  bentuk  dan  maknanya  terulang tidak kurang dari 80 kali.</w:t>
      </w:r>
    </w:p>
    <w:p w:rsidR="001169C8" w:rsidRPr="0096449F" w:rsidRDefault="0096449F" w:rsidP="0096449F">
      <w:pPr>
        <w:pStyle w:val="HTMLPreformatted"/>
        <w:jc w:val="both"/>
        <w:rPr>
          <w:rFonts w:asciiTheme="majorBidi" w:hAnsiTheme="majorBidi" w:cstheme="majorBidi"/>
          <w:color w:val="000000"/>
          <w:sz w:val="24"/>
          <w:szCs w:val="24"/>
        </w:rPr>
      </w:pPr>
      <w:r w:rsidRPr="0096449F">
        <w:rPr>
          <w:rFonts w:asciiTheme="majorBidi" w:hAnsiTheme="majorBidi" w:cstheme="majorBidi"/>
          <w:color w:val="000000" w:themeColor="text1"/>
          <w:sz w:val="24"/>
          <w:szCs w:val="24"/>
        </w:rPr>
        <w:tab/>
        <w:t>Secara umum Al-Quran hanya  menggunakan  dua  kata  ini  untuk</w:t>
      </w:r>
      <w:r w:rsidR="00212241">
        <w:rPr>
          <w:rFonts w:asciiTheme="majorBidi" w:hAnsiTheme="majorBidi" w:cstheme="majorBidi"/>
          <w:color w:val="000000" w:themeColor="text1"/>
          <w:sz w:val="24"/>
          <w:szCs w:val="24"/>
        </w:rPr>
        <w:t xml:space="preserve"> </w:t>
      </w:r>
      <w:r w:rsidRPr="0096449F">
        <w:rPr>
          <w:rFonts w:asciiTheme="majorBidi" w:hAnsiTheme="majorBidi" w:cstheme="majorBidi"/>
          <w:color w:val="000000" w:themeColor="text1"/>
          <w:sz w:val="24"/>
          <w:szCs w:val="24"/>
        </w:rPr>
        <w:t xml:space="preserve">menggambarkan  terjalinnya  hubungan  suami  istri secara sah. Memang  ada  juga  kata  wahabat  (yang   berarti  "memberi") digunakan  oleh  Al-Quran  untuk melukiskan kedatangan seorang wanita  kepada Nabi  Saw.,  dan  menyerahkan  dirinya   untuk dijadikan  istri.  </w:t>
      </w:r>
      <w:proofErr w:type="gramStart"/>
      <w:r w:rsidRPr="0096449F">
        <w:rPr>
          <w:rFonts w:asciiTheme="majorBidi" w:hAnsiTheme="majorBidi" w:cstheme="majorBidi"/>
          <w:color w:val="000000" w:themeColor="text1"/>
          <w:sz w:val="24"/>
          <w:szCs w:val="24"/>
        </w:rPr>
        <w:t>Tetapi  agaknya</w:t>
      </w:r>
      <w:proofErr w:type="gramEnd"/>
      <w:r w:rsidRPr="0096449F">
        <w:rPr>
          <w:rFonts w:asciiTheme="majorBidi" w:hAnsiTheme="majorBidi" w:cstheme="majorBidi"/>
          <w:color w:val="000000" w:themeColor="text1"/>
          <w:sz w:val="24"/>
          <w:szCs w:val="24"/>
        </w:rPr>
        <w:t xml:space="preserve"> kata ini hanya berlaku bagi Nabi Saw. (QS Al-Ahzab [33]: 50)</w:t>
      </w:r>
      <w:r w:rsidRPr="0096449F">
        <w:rPr>
          <w:rFonts w:asciiTheme="majorBidi" w:hAnsiTheme="majorBidi" w:cstheme="majorBidi"/>
          <w:color w:val="000000"/>
          <w:sz w:val="24"/>
          <w:szCs w:val="24"/>
        </w:rPr>
        <w:t>.</w:t>
      </w:r>
      <w:r w:rsidR="00A7339A" w:rsidRPr="0096449F">
        <w:rPr>
          <w:rStyle w:val="FootnoteReference"/>
          <w:rFonts w:asciiTheme="majorBidi" w:hAnsiTheme="majorBidi" w:cstheme="majorBidi"/>
          <w:sz w:val="24"/>
          <w:szCs w:val="24"/>
        </w:rPr>
        <w:footnoteReference w:id="13"/>
      </w:r>
    </w:p>
    <w:p w:rsidR="001169C8" w:rsidRDefault="00A7339A" w:rsidP="001169C8">
      <w:pPr>
        <w:pStyle w:val="ListParagraph"/>
        <w:spacing w:after="0" w:line="360" w:lineRule="auto"/>
        <w:ind w:left="0" w:firstLine="567"/>
        <w:jc w:val="both"/>
        <w:rPr>
          <w:rFonts w:ascii="Times New Roman" w:hAnsi="Times New Roman" w:cs="Times New Roman"/>
          <w:sz w:val="24"/>
          <w:szCs w:val="24"/>
        </w:rPr>
      </w:pPr>
      <w:r w:rsidRPr="008B25DD">
        <w:rPr>
          <w:rFonts w:ascii="Times New Roman" w:hAnsi="Times New Roman" w:cs="Times New Roman"/>
          <w:sz w:val="24"/>
          <w:szCs w:val="24"/>
        </w:rPr>
        <w:t>Ulama mazhab Syafi’i mendefinisikannya dengan “akad yang mengandung kebolehan melakukan hubungan suami istri dengan lafal nikah/kawin atau yang semakna dengan itu“. Sedangkan ulama mazhab hanafi mendefenisikannya dengan “akad yang memfaedahkan halalnya melakukan hubungan suami istri antara seorang lelaki dan seorang wanita selama tidak ada halangan syara’.</w:t>
      </w:r>
      <w:r w:rsidRPr="008B25DD">
        <w:rPr>
          <w:rStyle w:val="FootnoteReference"/>
          <w:rFonts w:ascii="Times New Roman" w:hAnsi="Times New Roman" w:cs="Times New Roman"/>
          <w:sz w:val="24"/>
          <w:szCs w:val="24"/>
        </w:rPr>
        <w:footnoteReference w:id="14"/>
      </w:r>
    </w:p>
    <w:p w:rsidR="001169C8" w:rsidRDefault="00A7339A" w:rsidP="001169C8">
      <w:pPr>
        <w:pStyle w:val="ListParagraph"/>
        <w:spacing w:after="0" w:line="360" w:lineRule="auto"/>
        <w:ind w:left="0" w:firstLine="567"/>
        <w:jc w:val="both"/>
        <w:rPr>
          <w:rFonts w:ascii="Times New Roman" w:hAnsi="Times New Roman" w:cs="Times New Roman"/>
          <w:sz w:val="24"/>
          <w:szCs w:val="24"/>
        </w:rPr>
      </w:pPr>
      <w:r w:rsidRPr="008B25DD">
        <w:rPr>
          <w:rFonts w:ascii="Times New Roman" w:hAnsi="Times New Roman" w:cs="Times New Roman"/>
          <w:sz w:val="24"/>
          <w:szCs w:val="24"/>
        </w:rPr>
        <w:t>Suami, istri dan anak dalam keluarga mempunyai hak dan kewajiban masing masing, hak suami yaitu ketaatan istri kepada suami dalam melaksanakan urusan rumah tangga termasuk di dalamnya memelihara dalam mendidik anak, selama suami menjalankan ketentuan-ketentuan Allah yang berhubungan dengan kehidupan suami-istri.</w:t>
      </w:r>
      <w:r w:rsidRPr="008B25DD">
        <w:rPr>
          <w:rStyle w:val="FootnoteReference"/>
          <w:rFonts w:ascii="Times New Roman" w:hAnsi="Times New Roman" w:cs="Times New Roman"/>
          <w:sz w:val="24"/>
          <w:szCs w:val="24"/>
        </w:rPr>
        <w:footnoteReference w:id="15"/>
      </w:r>
      <w:r w:rsidRPr="008B25DD">
        <w:rPr>
          <w:rFonts w:ascii="Times New Roman" w:hAnsi="Times New Roman" w:cs="Times New Roman"/>
          <w:sz w:val="24"/>
          <w:szCs w:val="24"/>
        </w:rPr>
        <w:t xml:space="preserve"> Hak istri yaitu hak mengenai harta </w:t>
      </w:r>
      <w:r w:rsidRPr="008B25DD">
        <w:rPr>
          <w:rFonts w:ascii="Times New Roman" w:hAnsi="Times New Roman" w:cs="Times New Roman"/>
          <w:sz w:val="24"/>
          <w:szCs w:val="24"/>
        </w:rPr>
        <w:lastRenderedPageBreak/>
        <w:t xml:space="preserve">yaitu mahar atau maskawin dan </w:t>
      </w:r>
      <w:proofErr w:type="gramStart"/>
      <w:r w:rsidRPr="0030423A">
        <w:rPr>
          <w:rFonts w:ascii="Times New Roman" w:hAnsi="Times New Roman" w:cs="Times New Roman"/>
          <w:sz w:val="24"/>
          <w:szCs w:val="24"/>
        </w:rPr>
        <w:t>nafkah ,</w:t>
      </w:r>
      <w:proofErr w:type="gramEnd"/>
      <w:r w:rsidRPr="0030423A">
        <w:rPr>
          <w:rFonts w:ascii="Times New Roman" w:hAnsi="Times New Roman" w:cs="Times New Roman"/>
          <w:sz w:val="24"/>
          <w:szCs w:val="24"/>
        </w:rPr>
        <w:t xml:space="preserve"> hak mendapatkan perlakuan yang baik dari suami.</w:t>
      </w:r>
      <w:r w:rsidRPr="0030423A">
        <w:rPr>
          <w:rStyle w:val="FootnoteReference"/>
          <w:rFonts w:ascii="Times New Roman" w:hAnsi="Times New Roman" w:cs="Times New Roman"/>
          <w:sz w:val="24"/>
          <w:szCs w:val="24"/>
        </w:rPr>
        <w:footnoteReference w:id="16"/>
      </w:r>
      <w:r w:rsidR="004524B4" w:rsidRPr="0030423A">
        <w:rPr>
          <w:rFonts w:ascii="Times New Roman" w:hAnsi="Times New Roman" w:cs="Times New Roman"/>
          <w:sz w:val="24"/>
          <w:szCs w:val="24"/>
        </w:rPr>
        <w:t xml:space="preserve"> Hak anak dalam ruang lingkup keluarga yaitu mendapatkan sebuah kasih sayang terhadap kedua orang tuanya, mendapatkan uang saku jika </w:t>
      </w:r>
      <w:proofErr w:type="gramStart"/>
      <w:r w:rsidR="004524B4" w:rsidRPr="0030423A">
        <w:rPr>
          <w:rFonts w:ascii="Times New Roman" w:hAnsi="Times New Roman" w:cs="Times New Roman"/>
          <w:sz w:val="24"/>
          <w:szCs w:val="24"/>
        </w:rPr>
        <w:t>ia</w:t>
      </w:r>
      <w:proofErr w:type="gramEnd"/>
      <w:r w:rsidR="004524B4" w:rsidRPr="0030423A">
        <w:rPr>
          <w:rFonts w:ascii="Times New Roman" w:hAnsi="Times New Roman" w:cs="Times New Roman"/>
          <w:sz w:val="24"/>
          <w:szCs w:val="24"/>
        </w:rPr>
        <w:t xml:space="preserve"> berangkat ke sekolah, menikmati fasilitas rumah, mengajukan pendapat, mendapatkan fasilitas kehidupan.</w:t>
      </w:r>
      <w:r w:rsidR="004524B4" w:rsidRPr="0030423A">
        <w:rPr>
          <w:rStyle w:val="FootnoteReference"/>
          <w:rFonts w:ascii="Times New Roman" w:hAnsi="Times New Roman" w:cs="Times New Roman"/>
          <w:sz w:val="24"/>
          <w:szCs w:val="24"/>
        </w:rPr>
        <w:footnoteReference w:id="17"/>
      </w:r>
      <w:r w:rsidR="004524B4" w:rsidRPr="0030423A">
        <w:rPr>
          <w:rFonts w:ascii="Times New Roman" w:hAnsi="Times New Roman" w:cs="Times New Roman"/>
          <w:sz w:val="24"/>
          <w:szCs w:val="24"/>
        </w:rPr>
        <w:t xml:space="preserve"> Adapun kewajiban suami, istri, dan anak. </w:t>
      </w:r>
      <w:proofErr w:type="gramStart"/>
      <w:r w:rsidR="004524B4" w:rsidRPr="0030423A">
        <w:rPr>
          <w:rFonts w:ascii="Times New Roman" w:hAnsi="Times New Roman" w:cs="Times New Roman"/>
          <w:sz w:val="24"/>
          <w:szCs w:val="24"/>
        </w:rPr>
        <w:t>kewajiban</w:t>
      </w:r>
      <w:proofErr w:type="gramEnd"/>
      <w:r w:rsidR="004524B4" w:rsidRPr="0030423A">
        <w:rPr>
          <w:rFonts w:ascii="Times New Roman" w:hAnsi="Times New Roman" w:cs="Times New Roman"/>
          <w:sz w:val="24"/>
          <w:szCs w:val="24"/>
        </w:rPr>
        <w:t xml:space="preserve"> suami yaitu menafkahinya, memperlakukan istri dengan baik, mengajarinya hal-hal yang dibutuhkan terkait dengan masalah agama. Kewajiban istri yaitu mempersiapkan dan mengurusi kebutuhan-kebutuhan rumah tangga dan mengelola dengan baik nafkah yang diberikan oleh suami. Adapun kewajiban anak yaitu menaati tata </w:t>
      </w:r>
      <w:proofErr w:type="gramStart"/>
      <w:r w:rsidR="004524B4" w:rsidRPr="0030423A">
        <w:rPr>
          <w:rFonts w:ascii="Times New Roman" w:hAnsi="Times New Roman" w:cs="Times New Roman"/>
          <w:sz w:val="24"/>
          <w:szCs w:val="24"/>
        </w:rPr>
        <w:t>tertib  menghormati</w:t>
      </w:r>
      <w:proofErr w:type="gramEnd"/>
      <w:r w:rsidR="004524B4" w:rsidRPr="0030423A">
        <w:rPr>
          <w:rFonts w:ascii="Times New Roman" w:hAnsi="Times New Roman" w:cs="Times New Roman"/>
          <w:sz w:val="24"/>
          <w:szCs w:val="24"/>
        </w:rPr>
        <w:t xml:space="preserve"> orang tua, mendengarkan nasihat orang tua, membantu orang tua, patuh pada aturan yang dibuat orang tua.</w:t>
      </w:r>
      <w:r w:rsidR="004524B4" w:rsidRPr="0030423A">
        <w:rPr>
          <w:rStyle w:val="FootnoteReference"/>
          <w:rFonts w:ascii="Times New Roman" w:hAnsi="Times New Roman" w:cs="Times New Roman"/>
          <w:sz w:val="24"/>
          <w:szCs w:val="24"/>
        </w:rPr>
        <w:footnoteReference w:id="18"/>
      </w:r>
      <w:r w:rsidR="004524B4" w:rsidRPr="0030423A">
        <w:rPr>
          <w:rFonts w:ascii="Times New Roman" w:hAnsi="Times New Roman" w:cs="Times New Roman"/>
          <w:sz w:val="24"/>
          <w:szCs w:val="24"/>
        </w:rPr>
        <w:t xml:space="preserve"> </w:t>
      </w:r>
    </w:p>
    <w:p w:rsidR="004524B4" w:rsidRPr="001169C8" w:rsidRDefault="004524B4" w:rsidP="00464140">
      <w:pPr>
        <w:pStyle w:val="ListParagraph"/>
        <w:spacing w:after="0" w:line="360" w:lineRule="auto"/>
        <w:ind w:left="0" w:firstLine="567"/>
        <w:jc w:val="both"/>
        <w:rPr>
          <w:rFonts w:ascii="Times New Roman" w:hAnsi="Times New Roman" w:cs="Times New Roman"/>
          <w:sz w:val="24"/>
          <w:szCs w:val="24"/>
        </w:rPr>
      </w:pPr>
      <w:r w:rsidRPr="0030423A">
        <w:rPr>
          <w:rFonts w:ascii="Times New Roman" w:hAnsi="Times New Roman" w:cs="Times New Roman"/>
          <w:sz w:val="24"/>
          <w:szCs w:val="24"/>
        </w:rPr>
        <w:t xml:space="preserve">Masalah yang banyak diperdebatkan tentang jamaah tabligh di kalangan masyarakat luas adalah bagaimana </w:t>
      </w:r>
      <w:proofErr w:type="gramStart"/>
      <w:r w:rsidRPr="0030423A">
        <w:rPr>
          <w:rFonts w:ascii="Times New Roman" w:hAnsi="Times New Roman" w:cs="Times New Roman"/>
          <w:sz w:val="24"/>
          <w:szCs w:val="24"/>
        </w:rPr>
        <w:t>cara</w:t>
      </w:r>
      <w:proofErr w:type="gramEnd"/>
      <w:r w:rsidRPr="0030423A">
        <w:rPr>
          <w:rFonts w:ascii="Times New Roman" w:hAnsi="Times New Roman" w:cs="Times New Roman"/>
          <w:sz w:val="24"/>
          <w:szCs w:val="24"/>
        </w:rPr>
        <w:t xml:space="preserve"> penafkahan jamaah tabligh itu? </w:t>
      </w:r>
      <w:proofErr w:type="gramStart"/>
      <w:r w:rsidRPr="0030423A">
        <w:rPr>
          <w:rFonts w:ascii="Times New Roman" w:hAnsi="Times New Roman" w:cs="Times New Roman"/>
          <w:sz w:val="24"/>
          <w:szCs w:val="24"/>
        </w:rPr>
        <w:t>dia</w:t>
      </w:r>
      <w:proofErr w:type="gramEnd"/>
      <w:r w:rsidRPr="0030423A">
        <w:rPr>
          <w:rFonts w:ascii="Times New Roman" w:hAnsi="Times New Roman" w:cs="Times New Roman"/>
          <w:sz w:val="24"/>
          <w:szCs w:val="24"/>
        </w:rPr>
        <w:t xml:space="preserve"> sering mengadakan keluar dijalan Allah (khuruj) mulai dari 3 hari, 40 hari, 4 bulan. Oleh karena itu penulis ingin mengetahui bagaimana </w:t>
      </w:r>
      <w:proofErr w:type="gramStart"/>
      <w:r w:rsidRPr="0030423A">
        <w:rPr>
          <w:rFonts w:ascii="Times New Roman" w:hAnsi="Times New Roman" w:cs="Times New Roman"/>
          <w:sz w:val="24"/>
          <w:szCs w:val="24"/>
        </w:rPr>
        <w:t>cara</w:t>
      </w:r>
      <w:proofErr w:type="gramEnd"/>
      <w:r w:rsidRPr="0030423A">
        <w:rPr>
          <w:rFonts w:ascii="Times New Roman" w:hAnsi="Times New Roman" w:cs="Times New Roman"/>
          <w:sz w:val="24"/>
          <w:szCs w:val="24"/>
        </w:rPr>
        <w:t xml:space="preserve"> jamaah tabligh menafkahkan istri dan anak-anaknya. Sekilas tetang pemberian nafkah dalam pandangan jamaah tabligh, yang di mana jika ia ingin khuruj dia memberikan nafkah memenuhi kebutuhan hidup setiap hari untuk istri dan anaknya sebelum ia menjalankan khuruj di luar selama 4 bulan lamanya, jika ia tidak memberi nafkah terhadap istri dan anak-anaknya, maka anak dan istri akan tidak terurus, maka jamaah tabligh yang lainnya berinisiyatif untuk mengumpulkan dana untuk diberikan kepada temannya sehingga sumbangan tersebut dapat mengurangi beban istri jamaah tabligh yang ditinggalkan oleh suaminya ketika melaksanakan khuruj. Berdasarkan fenomena tersebut, maka penulis merasa termotivasi dan ingin mengkaji lebih dalam, tentunya agar dapat memahamkan masyarakat tentang pemberian nafkah dalam pandangan Jamaah </w:t>
      </w:r>
      <w:r w:rsidR="0064430E">
        <w:rPr>
          <w:rFonts w:ascii="Times New Roman" w:hAnsi="Times New Roman" w:cs="Times New Roman"/>
          <w:sz w:val="24"/>
          <w:szCs w:val="24"/>
        </w:rPr>
        <w:t>Tabligh di lingkungan desa bohabak kecamatan bolangitang timur</w:t>
      </w:r>
      <w:r w:rsidRPr="0030423A">
        <w:rPr>
          <w:rFonts w:ascii="Times New Roman" w:hAnsi="Times New Roman" w:cs="Times New Roman"/>
          <w:sz w:val="24"/>
          <w:szCs w:val="24"/>
        </w:rPr>
        <w:t xml:space="preserve">. Dengan demikian, penelitian ini menjadi signifikan untuk dilakukan pendalaman yang berkaitan dengan memberi nafkah dalam pandangan Jamaah Tabligh Lingkungan Kalli-kalli Kecamatan Turikale Kabupaten Maros (Suatu Kajian </w:t>
      </w:r>
      <w:r w:rsidRPr="0030423A">
        <w:rPr>
          <w:rFonts w:ascii="Times New Roman" w:hAnsi="Times New Roman" w:cs="Times New Roman"/>
          <w:i/>
          <w:sz w:val="24"/>
          <w:szCs w:val="24"/>
        </w:rPr>
        <w:t>Living Hadist</w:t>
      </w:r>
      <w:r w:rsidRPr="0030423A">
        <w:rPr>
          <w:rFonts w:ascii="Times New Roman" w:hAnsi="Times New Roman" w:cs="Times New Roman"/>
          <w:sz w:val="24"/>
          <w:szCs w:val="24"/>
        </w:rPr>
        <w:t>).</w:t>
      </w:r>
      <w:r w:rsidRPr="0030423A">
        <w:rPr>
          <w:rStyle w:val="FootnoteReference"/>
          <w:rFonts w:ascii="Times New Roman" w:hAnsi="Times New Roman" w:cs="Times New Roman"/>
          <w:sz w:val="24"/>
          <w:szCs w:val="24"/>
        </w:rPr>
        <w:footnoteReference w:id="19"/>
      </w:r>
      <w:r w:rsidRPr="0030423A">
        <w:rPr>
          <w:rFonts w:ascii="Times New Roman" w:hAnsi="Times New Roman" w:cs="Times New Roman"/>
          <w:sz w:val="24"/>
          <w:szCs w:val="24"/>
        </w:rPr>
        <w:t xml:space="preserve"> </w:t>
      </w:r>
      <w:proofErr w:type="gramStart"/>
      <w:r w:rsidRPr="0030423A">
        <w:rPr>
          <w:rFonts w:ascii="Times New Roman" w:hAnsi="Times New Roman" w:cs="Times New Roman"/>
          <w:sz w:val="24"/>
          <w:szCs w:val="24"/>
        </w:rPr>
        <w:t>agar</w:t>
      </w:r>
      <w:proofErr w:type="gramEnd"/>
      <w:r w:rsidRPr="0030423A">
        <w:rPr>
          <w:rFonts w:ascii="Times New Roman" w:hAnsi="Times New Roman" w:cs="Times New Roman"/>
          <w:sz w:val="24"/>
          <w:szCs w:val="24"/>
        </w:rPr>
        <w:t xml:space="preserve"> peneliti bisa menyadarkan masyarakat beginilah cara penafkahan jamaah tabligh ketika ingin melaksanakan </w:t>
      </w:r>
      <w:r w:rsidRPr="0030423A">
        <w:rPr>
          <w:rFonts w:ascii="Times New Roman" w:hAnsi="Times New Roman" w:cs="Times New Roman"/>
          <w:sz w:val="24"/>
          <w:szCs w:val="24"/>
        </w:rPr>
        <w:lastRenderedPageBreak/>
        <w:t xml:space="preserve">khuruj. </w:t>
      </w:r>
      <w:proofErr w:type="gramStart"/>
      <w:r w:rsidRPr="0030423A">
        <w:rPr>
          <w:rFonts w:ascii="Times New Roman" w:hAnsi="Times New Roman" w:cs="Times New Roman"/>
          <w:sz w:val="24"/>
          <w:szCs w:val="24"/>
        </w:rPr>
        <w:t>dan</w:t>
      </w:r>
      <w:proofErr w:type="gramEnd"/>
      <w:r w:rsidRPr="0030423A">
        <w:rPr>
          <w:rFonts w:ascii="Times New Roman" w:hAnsi="Times New Roman" w:cs="Times New Roman"/>
          <w:sz w:val="24"/>
          <w:szCs w:val="24"/>
        </w:rPr>
        <w:t xml:space="preserve"> menaggapi berbagai celaan yang ditujukan kepada jamaah tabligh yang berkaitan tentang</w:t>
      </w:r>
      <w:r w:rsidR="00EB79EB" w:rsidRPr="0030423A">
        <w:rPr>
          <w:rFonts w:ascii="Times New Roman" w:hAnsi="Times New Roman" w:cs="Times New Roman"/>
          <w:sz w:val="24"/>
          <w:szCs w:val="24"/>
        </w:rPr>
        <w:t xml:space="preserve"> nafkah lalu diintegrasikan dengan pemahaman agama islam dan lain-lain. Agar masyarakat tidak memandang Jamaah Tabligh dari segi </w:t>
      </w:r>
      <w:r w:rsidR="00EB79EB" w:rsidRPr="0030423A">
        <w:rPr>
          <w:rFonts w:ascii="Times New Roman" w:hAnsi="Times New Roman" w:cs="Times New Roman"/>
          <w:i/>
          <w:sz w:val="24"/>
          <w:szCs w:val="24"/>
        </w:rPr>
        <w:t>Khuruj.</w:t>
      </w:r>
    </w:p>
    <w:p w:rsidR="00EB79EB" w:rsidRPr="0030423A" w:rsidRDefault="00EB79EB" w:rsidP="00464140">
      <w:pPr>
        <w:pStyle w:val="ListParagraph"/>
        <w:spacing w:after="0" w:line="360" w:lineRule="auto"/>
        <w:ind w:left="1170" w:firstLine="270"/>
        <w:jc w:val="both"/>
        <w:rPr>
          <w:rFonts w:ascii="Times New Roman" w:hAnsi="Times New Roman" w:cs="Times New Roman"/>
          <w:i/>
          <w:sz w:val="24"/>
          <w:szCs w:val="24"/>
        </w:rPr>
      </w:pPr>
    </w:p>
    <w:p w:rsidR="001169C8" w:rsidRDefault="00EB79EB" w:rsidP="003414A2">
      <w:pPr>
        <w:pStyle w:val="ListParagraph"/>
        <w:numPr>
          <w:ilvl w:val="0"/>
          <w:numId w:val="2"/>
        </w:numPr>
        <w:spacing w:after="0" w:line="360" w:lineRule="auto"/>
        <w:ind w:left="426" w:hanging="426"/>
        <w:jc w:val="both"/>
        <w:outlineLvl w:val="1"/>
        <w:rPr>
          <w:rFonts w:ascii="Times New Roman" w:hAnsi="Times New Roman" w:cs="Times New Roman"/>
          <w:sz w:val="28"/>
          <w:szCs w:val="28"/>
        </w:rPr>
      </w:pPr>
      <w:bookmarkStart w:id="9" w:name="_Toc118630242"/>
      <w:r w:rsidRPr="0064430E">
        <w:rPr>
          <w:rFonts w:ascii="Times New Roman" w:hAnsi="Times New Roman" w:cs="Times New Roman"/>
          <w:sz w:val="28"/>
          <w:szCs w:val="28"/>
        </w:rPr>
        <w:t>Rumusan Masalah</w:t>
      </w:r>
      <w:bookmarkEnd w:id="9"/>
    </w:p>
    <w:p w:rsidR="001169C8" w:rsidRDefault="00EB79EB" w:rsidP="001169C8">
      <w:pPr>
        <w:pStyle w:val="ListParagraph"/>
        <w:spacing w:after="0" w:line="360" w:lineRule="auto"/>
        <w:ind w:left="426"/>
        <w:jc w:val="both"/>
        <w:rPr>
          <w:rFonts w:ascii="Times New Roman" w:hAnsi="Times New Roman" w:cs="Times New Roman"/>
        </w:rPr>
      </w:pPr>
      <w:r w:rsidRPr="001169C8">
        <w:rPr>
          <w:rFonts w:ascii="Times New Roman" w:hAnsi="Times New Roman" w:cs="Times New Roman"/>
        </w:rPr>
        <w:t>Berdasarkan latar belakang di atas, maka penulis merumuskan sub masalah yaitu:</w:t>
      </w:r>
    </w:p>
    <w:p w:rsidR="001169C8" w:rsidRPr="001169C8" w:rsidRDefault="00EB79EB" w:rsidP="00AD16D8">
      <w:pPr>
        <w:pStyle w:val="ListParagraph"/>
        <w:numPr>
          <w:ilvl w:val="0"/>
          <w:numId w:val="3"/>
        </w:numPr>
        <w:spacing w:after="0" w:line="360" w:lineRule="auto"/>
        <w:ind w:left="426" w:firstLine="0"/>
        <w:jc w:val="both"/>
        <w:rPr>
          <w:rFonts w:ascii="Times New Roman" w:hAnsi="Times New Roman" w:cs="Times New Roman"/>
          <w:sz w:val="28"/>
          <w:szCs w:val="28"/>
        </w:rPr>
      </w:pPr>
      <w:r w:rsidRPr="001169C8">
        <w:rPr>
          <w:rFonts w:ascii="Times New Roman" w:hAnsi="Times New Roman" w:cs="Times New Roman"/>
        </w:rPr>
        <w:t xml:space="preserve">Bagaimana Petunjuk hadis Nabi saw. </w:t>
      </w:r>
      <w:proofErr w:type="gramStart"/>
      <w:r w:rsidRPr="001169C8">
        <w:rPr>
          <w:rFonts w:ascii="Times New Roman" w:hAnsi="Times New Roman" w:cs="Times New Roman"/>
        </w:rPr>
        <w:t>dalam</w:t>
      </w:r>
      <w:proofErr w:type="gramEnd"/>
      <w:r w:rsidRPr="001169C8">
        <w:rPr>
          <w:rFonts w:ascii="Times New Roman" w:hAnsi="Times New Roman" w:cs="Times New Roman"/>
        </w:rPr>
        <w:t xml:space="preserve"> pemberian nafkah ?</w:t>
      </w:r>
    </w:p>
    <w:p w:rsidR="001169C8" w:rsidRPr="001169C8" w:rsidRDefault="00EB79EB" w:rsidP="00AD16D8">
      <w:pPr>
        <w:pStyle w:val="ListParagraph"/>
        <w:numPr>
          <w:ilvl w:val="0"/>
          <w:numId w:val="3"/>
        </w:numPr>
        <w:spacing w:after="0" w:line="360" w:lineRule="auto"/>
        <w:ind w:left="709" w:hanging="283"/>
        <w:jc w:val="both"/>
        <w:rPr>
          <w:rFonts w:ascii="Times New Roman" w:hAnsi="Times New Roman" w:cs="Times New Roman"/>
          <w:sz w:val="28"/>
          <w:szCs w:val="28"/>
        </w:rPr>
      </w:pPr>
      <w:r w:rsidRPr="001169C8">
        <w:rPr>
          <w:rFonts w:ascii="Times New Roman" w:hAnsi="Times New Roman" w:cs="Times New Roman"/>
        </w:rPr>
        <w:t xml:space="preserve">Bagaimana pandangan Jamaah Tabligh tentang memberi nafkah di Lingkungan desa bohabak kecamatan bolang itang </w:t>
      </w:r>
      <w:proofErr w:type="gramStart"/>
      <w:r w:rsidRPr="001169C8">
        <w:rPr>
          <w:rFonts w:ascii="Times New Roman" w:hAnsi="Times New Roman" w:cs="Times New Roman"/>
        </w:rPr>
        <w:t>timur ?</w:t>
      </w:r>
      <w:proofErr w:type="gramEnd"/>
    </w:p>
    <w:p w:rsidR="00EB79EB" w:rsidRPr="001169C8" w:rsidRDefault="00EB79EB" w:rsidP="00AD16D8">
      <w:pPr>
        <w:pStyle w:val="ListParagraph"/>
        <w:numPr>
          <w:ilvl w:val="0"/>
          <w:numId w:val="3"/>
        </w:numPr>
        <w:spacing w:after="0" w:line="360" w:lineRule="auto"/>
        <w:ind w:left="709" w:hanging="283"/>
        <w:jc w:val="both"/>
        <w:rPr>
          <w:rFonts w:ascii="Times New Roman" w:hAnsi="Times New Roman" w:cs="Times New Roman"/>
          <w:sz w:val="28"/>
          <w:szCs w:val="28"/>
        </w:rPr>
      </w:pPr>
      <w:r w:rsidRPr="001169C8">
        <w:rPr>
          <w:rFonts w:ascii="Times New Roman" w:hAnsi="Times New Roman" w:cs="Times New Roman"/>
        </w:rPr>
        <w:t>Bagaimana bentuk aplikasi pemberian Nafkah dalam pandangan Jamaah Tabligh Lin</w:t>
      </w:r>
      <w:r w:rsidR="00222B79">
        <w:rPr>
          <w:rFonts w:ascii="Times New Roman" w:hAnsi="Times New Roman" w:cs="Times New Roman"/>
        </w:rPr>
        <w:t>gkungan desa bohabak kec-bolan</w:t>
      </w:r>
      <w:r w:rsidRPr="001169C8">
        <w:rPr>
          <w:rFonts w:ascii="Times New Roman" w:hAnsi="Times New Roman" w:cs="Times New Roman"/>
        </w:rPr>
        <w:t xml:space="preserve">itang </w:t>
      </w:r>
      <w:proofErr w:type="gramStart"/>
      <w:r w:rsidRPr="001169C8">
        <w:rPr>
          <w:rFonts w:ascii="Times New Roman" w:hAnsi="Times New Roman" w:cs="Times New Roman"/>
        </w:rPr>
        <w:t>timur ?</w:t>
      </w:r>
      <w:proofErr w:type="gramEnd"/>
    </w:p>
    <w:p w:rsidR="0064430E" w:rsidRPr="0030423A" w:rsidRDefault="0064430E" w:rsidP="00B77BF9">
      <w:pPr>
        <w:pStyle w:val="ListParagraph"/>
        <w:spacing w:after="0" w:line="360" w:lineRule="auto"/>
        <w:ind w:left="1800"/>
        <w:jc w:val="both"/>
        <w:rPr>
          <w:rFonts w:ascii="Times New Roman" w:hAnsi="Times New Roman" w:cs="Times New Roman"/>
        </w:rPr>
      </w:pPr>
    </w:p>
    <w:p w:rsidR="001169C8" w:rsidRPr="00B77BF9" w:rsidRDefault="00B77BF9" w:rsidP="003414A2">
      <w:pPr>
        <w:pStyle w:val="ListParagraph"/>
        <w:numPr>
          <w:ilvl w:val="0"/>
          <w:numId w:val="2"/>
        </w:numPr>
        <w:spacing w:after="0" w:line="360" w:lineRule="auto"/>
        <w:ind w:left="284" w:hanging="284"/>
        <w:jc w:val="both"/>
        <w:outlineLvl w:val="1"/>
        <w:rPr>
          <w:rFonts w:ascii="Times New Roman" w:hAnsi="Times New Roman" w:cs="Times New Roman"/>
          <w:b/>
          <w:bCs/>
          <w:sz w:val="24"/>
          <w:szCs w:val="24"/>
        </w:rPr>
      </w:pPr>
      <w:r>
        <w:rPr>
          <w:rFonts w:ascii="Times New Roman" w:hAnsi="Times New Roman" w:cs="Times New Roman"/>
          <w:b/>
          <w:bCs/>
          <w:sz w:val="24"/>
          <w:szCs w:val="24"/>
        </w:rPr>
        <w:t xml:space="preserve"> </w:t>
      </w:r>
      <w:bookmarkStart w:id="10" w:name="_Toc118630243"/>
      <w:r w:rsidR="0030423A" w:rsidRPr="00B77BF9">
        <w:rPr>
          <w:rFonts w:ascii="Times New Roman" w:hAnsi="Times New Roman" w:cs="Times New Roman"/>
          <w:b/>
          <w:bCs/>
          <w:sz w:val="24"/>
          <w:szCs w:val="24"/>
        </w:rPr>
        <w:t>Definisi Operasional Dan Ruang Lingkup Penelitian</w:t>
      </w:r>
      <w:bookmarkEnd w:id="10"/>
    </w:p>
    <w:p w:rsidR="00B77BF9" w:rsidRDefault="0030423A" w:rsidP="003414A2">
      <w:pPr>
        <w:pStyle w:val="ListParagraph"/>
        <w:numPr>
          <w:ilvl w:val="0"/>
          <w:numId w:val="16"/>
        </w:numPr>
        <w:spacing w:after="0" w:line="360" w:lineRule="auto"/>
        <w:ind w:left="709" w:hanging="283"/>
        <w:jc w:val="both"/>
        <w:outlineLvl w:val="2"/>
        <w:rPr>
          <w:rFonts w:ascii="Times New Roman" w:hAnsi="Times New Roman" w:cs="Times New Roman"/>
          <w:sz w:val="24"/>
          <w:szCs w:val="24"/>
        </w:rPr>
      </w:pPr>
      <w:bookmarkStart w:id="11" w:name="_Toc118630244"/>
      <w:r w:rsidRPr="00B77BF9">
        <w:rPr>
          <w:rFonts w:ascii="Times New Roman" w:hAnsi="Times New Roman" w:cs="Times New Roman"/>
          <w:sz w:val="24"/>
          <w:szCs w:val="24"/>
        </w:rPr>
        <w:t>Definisi Operasiona</w:t>
      </w:r>
      <w:r w:rsidR="00E36CF4" w:rsidRPr="00B77BF9">
        <w:rPr>
          <w:rFonts w:ascii="Times New Roman" w:hAnsi="Times New Roman" w:cs="Times New Roman"/>
          <w:sz w:val="24"/>
          <w:szCs w:val="24"/>
        </w:rPr>
        <w:t>l</w:t>
      </w:r>
      <w:bookmarkEnd w:id="11"/>
    </w:p>
    <w:p w:rsidR="0011024C" w:rsidRPr="00B77BF9" w:rsidRDefault="00A94A01" w:rsidP="00B77BF9">
      <w:pPr>
        <w:pStyle w:val="ListParagraph"/>
        <w:spacing w:after="0" w:line="360" w:lineRule="auto"/>
        <w:ind w:left="426" w:firstLine="283"/>
        <w:jc w:val="both"/>
        <w:rPr>
          <w:rFonts w:ascii="Times New Roman" w:hAnsi="Times New Roman" w:cs="Times New Roman"/>
          <w:sz w:val="24"/>
          <w:szCs w:val="24"/>
        </w:rPr>
      </w:pPr>
      <w:r w:rsidRPr="00B77BF9">
        <w:rPr>
          <w:rFonts w:ascii="Times New Roman" w:hAnsi="Times New Roman" w:cs="Times New Roman"/>
          <w:sz w:val="24"/>
          <w:szCs w:val="24"/>
        </w:rPr>
        <w:t>Menyadari luasnya cakupan pembahasan dan penelitian hadis tentang berbagai disiplin ilmu, sehingga untuk menghindari kekeliruan dan kesalahan dalam memahami skripsi ini, maka penulis menganggap perlu untuk menguraikan pengertian dari judul skripsi yang mempelopori penelitian penulis. Adapun</w:t>
      </w:r>
      <w:r w:rsidR="00222B79">
        <w:rPr>
          <w:rFonts w:ascii="Times New Roman" w:hAnsi="Times New Roman" w:cs="Times New Roman"/>
          <w:sz w:val="24"/>
          <w:szCs w:val="24"/>
        </w:rPr>
        <w:t xml:space="preserve"> judul skripsi ini adalah peran anggota jamaah tabligh dalam menjaga keberlangsungan</w:t>
      </w:r>
      <w:r w:rsidR="001023EA">
        <w:rPr>
          <w:rFonts w:ascii="Times New Roman" w:hAnsi="Times New Roman" w:cs="Times New Roman"/>
          <w:sz w:val="24"/>
          <w:szCs w:val="24"/>
        </w:rPr>
        <w:t xml:space="preserve"> kehidupan rumah tangga,</w:t>
      </w:r>
      <w:r w:rsidR="00222B79">
        <w:rPr>
          <w:rFonts w:ascii="Times New Roman" w:hAnsi="Times New Roman" w:cs="Times New Roman"/>
          <w:sz w:val="24"/>
          <w:szCs w:val="24"/>
        </w:rPr>
        <w:t xml:space="preserve"> </w:t>
      </w:r>
      <w:r w:rsidRPr="00B77BF9">
        <w:rPr>
          <w:rFonts w:ascii="Times New Roman" w:hAnsi="Times New Roman" w:cs="Times New Roman"/>
          <w:sz w:val="24"/>
          <w:szCs w:val="24"/>
        </w:rPr>
        <w:t>(Kajian Living Sunnah pada Lingkungan desa bohabak kec-bolangitang timur.</w:t>
      </w:r>
    </w:p>
    <w:p w:rsidR="0011024C" w:rsidRPr="0011024C" w:rsidRDefault="00A94A01" w:rsidP="00AD16D8">
      <w:pPr>
        <w:pStyle w:val="ListParagraph"/>
        <w:numPr>
          <w:ilvl w:val="0"/>
          <w:numId w:val="17"/>
        </w:numPr>
        <w:spacing w:after="0" w:line="360" w:lineRule="auto"/>
        <w:jc w:val="both"/>
        <w:rPr>
          <w:rFonts w:ascii="Times New Roman" w:hAnsi="Times New Roman" w:cs="Times New Roman"/>
          <w:sz w:val="28"/>
          <w:szCs w:val="28"/>
        </w:rPr>
      </w:pPr>
      <w:r w:rsidRPr="0011024C">
        <w:rPr>
          <w:rFonts w:ascii="Times New Roman" w:hAnsi="Times New Roman" w:cs="Times New Roman"/>
          <w:sz w:val="24"/>
          <w:szCs w:val="24"/>
        </w:rPr>
        <w:t>Nafkah</w:t>
      </w:r>
    </w:p>
    <w:p w:rsidR="0011024C" w:rsidRDefault="00A94A01" w:rsidP="0011024C">
      <w:pPr>
        <w:pStyle w:val="ListParagraph"/>
        <w:spacing w:after="0" w:line="360" w:lineRule="auto"/>
        <w:ind w:left="709" w:firstLine="360"/>
        <w:jc w:val="both"/>
      </w:pPr>
      <w:r w:rsidRPr="0011024C">
        <w:rPr>
          <w:rFonts w:ascii="Times New Roman" w:hAnsi="Times New Roman" w:cs="Times New Roman"/>
          <w:sz w:val="24"/>
          <w:szCs w:val="24"/>
        </w:rPr>
        <w:t>Dalam Kamus Besar Bahasa Indonesia nafkah ialah yang pertama diartikan belanja untuk hidup; (uang) pendapatan; belanja yg diberikan kepada istri; yang kedua rezeki; bekal hidup se</w:t>
      </w:r>
      <w:r w:rsidR="0064430E" w:rsidRPr="0011024C">
        <w:rPr>
          <w:rFonts w:ascii="Times New Roman" w:hAnsi="Times New Roman" w:cs="Times New Roman"/>
          <w:sz w:val="24"/>
          <w:szCs w:val="24"/>
        </w:rPr>
        <w:t>hari-hari.</w:t>
      </w:r>
      <w:r w:rsidRPr="0030423A">
        <w:rPr>
          <w:rStyle w:val="FootnoteReference"/>
          <w:rFonts w:ascii="Times New Roman" w:hAnsi="Times New Roman" w:cs="Times New Roman"/>
          <w:sz w:val="24"/>
          <w:szCs w:val="24"/>
        </w:rPr>
        <w:footnoteReference w:id="20"/>
      </w:r>
      <w:r w:rsidR="0064430E" w:rsidRPr="0011024C">
        <w:rPr>
          <w:rFonts w:ascii="Times New Roman" w:hAnsi="Times New Roman" w:cs="Times New Roman"/>
          <w:sz w:val="24"/>
          <w:szCs w:val="24"/>
        </w:rPr>
        <w:t xml:space="preserve"> </w:t>
      </w:r>
      <w:r w:rsidRPr="0011024C">
        <w:rPr>
          <w:rFonts w:ascii="Times New Roman" w:hAnsi="Times New Roman" w:cs="Times New Roman"/>
          <w:sz w:val="24"/>
          <w:szCs w:val="24"/>
        </w:rPr>
        <w:t xml:space="preserve">Dalam Islam seorang suami memberi nafkah kepada keluarga dipahami memiliki dua aspek yaitu </w:t>
      </w:r>
      <w:r w:rsidRPr="0011024C">
        <w:rPr>
          <w:rFonts w:ascii="Times New Roman" w:hAnsi="Times New Roman" w:cs="Times New Roman"/>
          <w:i/>
          <w:sz w:val="24"/>
          <w:szCs w:val="24"/>
        </w:rPr>
        <w:t>lahiriyah</w:t>
      </w:r>
      <w:r w:rsidRPr="0011024C">
        <w:rPr>
          <w:rFonts w:ascii="Times New Roman" w:hAnsi="Times New Roman" w:cs="Times New Roman"/>
          <w:sz w:val="24"/>
          <w:szCs w:val="24"/>
        </w:rPr>
        <w:t xml:space="preserve"> dan </w:t>
      </w:r>
      <w:r w:rsidRPr="0011024C">
        <w:rPr>
          <w:rFonts w:ascii="Times New Roman" w:hAnsi="Times New Roman" w:cs="Times New Roman"/>
          <w:i/>
          <w:sz w:val="24"/>
          <w:szCs w:val="24"/>
        </w:rPr>
        <w:t>batiniah</w:t>
      </w:r>
      <w:r w:rsidRPr="0011024C">
        <w:rPr>
          <w:rFonts w:ascii="Times New Roman" w:hAnsi="Times New Roman" w:cs="Times New Roman"/>
          <w:sz w:val="24"/>
          <w:szCs w:val="24"/>
        </w:rPr>
        <w:t xml:space="preserve">. Lahiriyah yang dimaksud pemberian suami kepada keluarga dalam bentuk sandang, pangan, dan papan. Sedangkan aspek </w:t>
      </w:r>
      <w:r w:rsidRPr="0011024C">
        <w:rPr>
          <w:rFonts w:ascii="Times New Roman" w:hAnsi="Times New Roman" w:cs="Times New Roman"/>
          <w:i/>
          <w:sz w:val="24"/>
          <w:szCs w:val="24"/>
        </w:rPr>
        <w:t>batiniyah</w:t>
      </w:r>
      <w:r w:rsidRPr="0011024C">
        <w:rPr>
          <w:rFonts w:ascii="Times New Roman" w:hAnsi="Times New Roman" w:cs="Times New Roman"/>
          <w:sz w:val="24"/>
          <w:szCs w:val="24"/>
        </w:rPr>
        <w:t xml:space="preserve"> dimaksudkan pemberian suami kepada istri dalam bentuk kebahagiaan dan menggauli istri hingga kebutuhannya </w:t>
      </w:r>
      <w:proofErr w:type="gramStart"/>
      <w:r w:rsidRPr="0011024C">
        <w:rPr>
          <w:rFonts w:ascii="Times New Roman" w:hAnsi="Times New Roman" w:cs="Times New Roman"/>
          <w:sz w:val="24"/>
          <w:szCs w:val="24"/>
        </w:rPr>
        <w:t>akan</w:t>
      </w:r>
      <w:proofErr w:type="gramEnd"/>
      <w:r w:rsidRPr="0011024C">
        <w:rPr>
          <w:rFonts w:ascii="Times New Roman" w:hAnsi="Times New Roman" w:cs="Times New Roman"/>
          <w:sz w:val="24"/>
          <w:szCs w:val="24"/>
        </w:rPr>
        <w:t xml:space="preserve"> seksual terpenuhi. Menggauli istri dengan </w:t>
      </w:r>
      <w:proofErr w:type="gramStart"/>
      <w:r w:rsidRPr="0011024C">
        <w:rPr>
          <w:rFonts w:ascii="Times New Roman" w:hAnsi="Times New Roman" w:cs="Times New Roman"/>
          <w:sz w:val="24"/>
          <w:szCs w:val="24"/>
        </w:rPr>
        <w:t>cara</w:t>
      </w:r>
      <w:proofErr w:type="gramEnd"/>
      <w:r w:rsidRPr="0011024C">
        <w:rPr>
          <w:rFonts w:ascii="Times New Roman" w:hAnsi="Times New Roman" w:cs="Times New Roman"/>
          <w:sz w:val="24"/>
          <w:szCs w:val="24"/>
        </w:rPr>
        <w:t xml:space="preserve"> yang benar dan sampai pada hajatnya sangat mempengaruhi keharmonisan hubungan keluarga</w:t>
      </w:r>
      <w:r>
        <w:t>.</w:t>
      </w:r>
    </w:p>
    <w:p w:rsidR="0011024C" w:rsidRPr="0011024C" w:rsidRDefault="00A94A01" w:rsidP="00AD16D8">
      <w:pPr>
        <w:pStyle w:val="ListParagraph"/>
        <w:numPr>
          <w:ilvl w:val="0"/>
          <w:numId w:val="17"/>
        </w:numPr>
        <w:spacing w:after="0" w:line="360" w:lineRule="auto"/>
        <w:jc w:val="both"/>
        <w:rPr>
          <w:rFonts w:ascii="Times New Roman" w:hAnsi="Times New Roman" w:cs="Times New Roman"/>
          <w:sz w:val="28"/>
          <w:szCs w:val="28"/>
        </w:rPr>
      </w:pPr>
      <w:r w:rsidRPr="0011024C">
        <w:rPr>
          <w:rFonts w:asciiTheme="majorBidi" w:hAnsiTheme="majorBidi" w:cstheme="majorBidi"/>
          <w:sz w:val="24"/>
          <w:szCs w:val="24"/>
        </w:rPr>
        <w:lastRenderedPageBreak/>
        <w:t>Jamaah Tabligh</w:t>
      </w:r>
    </w:p>
    <w:p w:rsidR="00A94A01" w:rsidRPr="0011024C" w:rsidRDefault="00A94A01" w:rsidP="0011024C">
      <w:pPr>
        <w:pStyle w:val="ListParagraph"/>
        <w:spacing w:after="0" w:line="360" w:lineRule="auto"/>
        <w:ind w:left="709" w:firstLine="360"/>
        <w:jc w:val="both"/>
        <w:rPr>
          <w:rFonts w:ascii="Times New Roman" w:hAnsi="Times New Roman" w:cs="Times New Roman"/>
          <w:sz w:val="28"/>
          <w:szCs w:val="28"/>
        </w:rPr>
      </w:pPr>
      <w:r w:rsidRPr="0011024C">
        <w:rPr>
          <w:rFonts w:asciiTheme="majorBidi" w:hAnsiTheme="majorBidi" w:cstheme="majorBidi"/>
          <w:sz w:val="24"/>
          <w:szCs w:val="24"/>
        </w:rPr>
        <w:t xml:space="preserve">Secara etimologis kata jamaah itu berasal dari bahsa Arab yaitu </w:t>
      </w:r>
      <w:r w:rsidRPr="0011024C">
        <w:rPr>
          <w:rFonts w:asciiTheme="majorBidi" w:hAnsiTheme="majorBidi" w:cstheme="majorBidi"/>
          <w:i/>
          <w:sz w:val="24"/>
          <w:szCs w:val="24"/>
        </w:rPr>
        <w:t>Jami’iyah,</w:t>
      </w:r>
      <w:r w:rsidRPr="0011024C">
        <w:rPr>
          <w:rFonts w:asciiTheme="majorBidi" w:hAnsiTheme="majorBidi" w:cstheme="majorBidi"/>
          <w:sz w:val="24"/>
          <w:szCs w:val="24"/>
        </w:rPr>
        <w:t xml:space="preserve"> yang bermakna perkumpulan atau himpunan, maka jamak dari </w:t>
      </w:r>
      <w:r w:rsidRPr="0011024C">
        <w:rPr>
          <w:rFonts w:asciiTheme="majorBidi" w:hAnsiTheme="majorBidi" w:cstheme="majorBidi"/>
          <w:i/>
          <w:sz w:val="24"/>
          <w:szCs w:val="24"/>
        </w:rPr>
        <w:t>jamaah</w:t>
      </w:r>
      <w:r w:rsidRPr="0011024C">
        <w:rPr>
          <w:rFonts w:asciiTheme="majorBidi" w:hAnsiTheme="majorBidi" w:cstheme="majorBidi"/>
          <w:sz w:val="24"/>
          <w:szCs w:val="24"/>
        </w:rPr>
        <w:t xml:space="preserve">, </w:t>
      </w:r>
      <w:r w:rsidRPr="0011024C">
        <w:rPr>
          <w:rFonts w:asciiTheme="majorBidi" w:hAnsiTheme="majorBidi" w:cstheme="majorBidi"/>
          <w:i/>
          <w:sz w:val="24"/>
          <w:szCs w:val="24"/>
        </w:rPr>
        <w:t>yajma’u, jam’atan</w:t>
      </w:r>
      <w:r w:rsidRPr="0011024C">
        <w:rPr>
          <w:rFonts w:asciiTheme="majorBidi" w:hAnsiTheme="majorBidi" w:cstheme="majorBidi"/>
          <w:sz w:val="24"/>
          <w:szCs w:val="24"/>
        </w:rPr>
        <w:t xml:space="preserve"> yang bermakna perkumpulan atau rapat.</w:t>
      </w:r>
      <w:r w:rsidRPr="00686676">
        <w:rPr>
          <w:rStyle w:val="FootnoteReference"/>
          <w:rFonts w:asciiTheme="majorBidi" w:hAnsiTheme="majorBidi" w:cstheme="majorBidi"/>
          <w:sz w:val="24"/>
          <w:szCs w:val="24"/>
        </w:rPr>
        <w:footnoteReference w:id="21"/>
      </w:r>
      <w:r w:rsidRPr="0011024C">
        <w:rPr>
          <w:rFonts w:asciiTheme="majorBidi" w:hAnsiTheme="majorBidi" w:cstheme="majorBidi"/>
          <w:sz w:val="24"/>
          <w:szCs w:val="24"/>
        </w:rPr>
        <w:t xml:space="preserve"> Sedangkan arti Jamaah menurut orang yang kerja tabligh adalah kumpulan orang beriman yang memiliki satu kerja, satu hati, dan satu fikir. </w:t>
      </w:r>
    </w:p>
    <w:p w:rsidR="00A94A01" w:rsidRPr="00686676" w:rsidRDefault="00A94A01" w:rsidP="00A17242">
      <w:pPr>
        <w:pStyle w:val="ListParagraph"/>
        <w:spacing w:after="0" w:line="360" w:lineRule="auto"/>
        <w:ind w:left="426" w:firstLine="283"/>
        <w:jc w:val="both"/>
        <w:rPr>
          <w:rFonts w:asciiTheme="majorBidi" w:hAnsiTheme="majorBidi" w:cstheme="majorBidi"/>
          <w:sz w:val="24"/>
          <w:szCs w:val="24"/>
        </w:rPr>
      </w:pPr>
      <w:r w:rsidRPr="00686676">
        <w:rPr>
          <w:rFonts w:asciiTheme="majorBidi" w:hAnsiTheme="majorBidi" w:cstheme="majorBidi"/>
          <w:sz w:val="24"/>
          <w:szCs w:val="24"/>
        </w:rPr>
        <w:t xml:space="preserve">Demikian juga halnya pengertian tabligh yang berasal dari bahasa Arab, yaitu dari kata ballaqha-yuballiqhu-tablighan yang berarti penyampaian. Secara istilah, tabligh berarti penyampaian ajaran-ajaran Islam yang diterima dari Allah swt. </w:t>
      </w:r>
      <w:proofErr w:type="gramStart"/>
      <w:r w:rsidRPr="00686676">
        <w:rPr>
          <w:rFonts w:asciiTheme="majorBidi" w:hAnsiTheme="majorBidi" w:cstheme="majorBidi"/>
          <w:sz w:val="24"/>
          <w:szCs w:val="24"/>
        </w:rPr>
        <w:t>kepada</w:t>
      </w:r>
      <w:proofErr w:type="gramEnd"/>
      <w:r w:rsidRPr="00686676">
        <w:rPr>
          <w:rFonts w:asciiTheme="majorBidi" w:hAnsiTheme="majorBidi" w:cstheme="majorBidi"/>
          <w:sz w:val="24"/>
          <w:szCs w:val="24"/>
        </w:rPr>
        <w:t xml:space="preserve"> umat manusia untuk dijadikan pedoman dan dilaksanakan untuk mencapai</w:t>
      </w:r>
      <w:r w:rsidR="007A00CF" w:rsidRPr="00686676">
        <w:rPr>
          <w:rFonts w:asciiTheme="majorBidi" w:hAnsiTheme="majorBidi" w:cstheme="majorBidi"/>
          <w:sz w:val="24"/>
          <w:szCs w:val="24"/>
        </w:rPr>
        <w:t xml:space="preserve"> keselamatan dunia dan akhirat.</w:t>
      </w:r>
      <w:r w:rsidR="007A00CF" w:rsidRPr="00686676">
        <w:rPr>
          <w:rStyle w:val="FootnoteReference"/>
          <w:rFonts w:asciiTheme="majorBidi" w:hAnsiTheme="majorBidi" w:cstheme="majorBidi"/>
          <w:sz w:val="24"/>
          <w:szCs w:val="24"/>
        </w:rPr>
        <w:footnoteReference w:id="22"/>
      </w:r>
      <w:r w:rsidR="007A00CF" w:rsidRPr="00686676">
        <w:rPr>
          <w:rFonts w:asciiTheme="majorBidi" w:hAnsiTheme="majorBidi" w:cstheme="majorBidi"/>
          <w:sz w:val="24"/>
          <w:szCs w:val="24"/>
        </w:rPr>
        <w:t xml:space="preserve"> </w:t>
      </w:r>
    </w:p>
    <w:p w:rsidR="0011024C" w:rsidRDefault="007A00CF" w:rsidP="00A17242">
      <w:pPr>
        <w:pStyle w:val="ListParagraph"/>
        <w:spacing w:after="0" w:line="360" w:lineRule="auto"/>
        <w:ind w:left="426"/>
        <w:jc w:val="both"/>
        <w:rPr>
          <w:rFonts w:asciiTheme="majorBidi" w:hAnsiTheme="majorBidi" w:cstheme="majorBidi"/>
          <w:i/>
          <w:sz w:val="24"/>
          <w:szCs w:val="24"/>
        </w:rPr>
      </w:pPr>
      <w:r w:rsidRPr="00686676">
        <w:rPr>
          <w:rFonts w:asciiTheme="majorBidi" w:hAnsiTheme="majorBidi" w:cstheme="majorBidi"/>
          <w:sz w:val="24"/>
          <w:szCs w:val="24"/>
        </w:rPr>
        <w:t xml:space="preserve">Berdasarkan pengertian tersebut, maka Jamaah Tabligh yang di maksud dalam penelitian ini adalah sebuah kelompok/jamaah Islamiyah yang mengedepankan kerja Tabligh (penyampaian) dengan metode dakwah yang dikenal dengan </w:t>
      </w:r>
      <w:r w:rsidR="0011024C">
        <w:rPr>
          <w:rFonts w:asciiTheme="majorBidi" w:hAnsiTheme="majorBidi" w:cstheme="majorBidi"/>
          <w:i/>
          <w:sz w:val="24"/>
          <w:szCs w:val="24"/>
        </w:rPr>
        <w:t>Khuruj Fi Sabilillah.</w:t>
      </w:r>
    </w:p>
    <w:p w:rsidR="0011024C" w:rsidRDefault="007A00CF" w:rsidP="00AD16D8">
      <w:pPr>
        <w:pStyle w:val="ListParagraph"/>
        <w:numPr>
          <w:ilvl w:val="0"/>
          <w:numId w:val="17"/>
        </w:numPr>
        <w:spacing w:after="0" w:line="360" w:lineRule="auto"/>
        <w:rPr>
          <w:rFonts w:asciiTheme="majorBidi" w:hAnsiTheme="majorBidi" w:cstheme="majorBidi"/>
          <w:i/>
          <w:sz w:val="24"/>
          <w:szCs w:val="24"/>
        </w:rPr>
      </w:pPr>
      <w:r w:rsidRPr="0011024C">
        <w:rPr>
          <w:rFonts w:asciiTheme="majorBidi" w:hAnsiTheme="majorBidi" w:cstheme="majorBidi"/>
          <w:i/>
          <w:sz w:val="24"/>
          <w:szCs w:val="24"/>
        </w:rPr>
        <w:t>Living Sunnah</w:t>
      </w:r>
    </w:p>
    <w:p w:rsidR="007A00CF" w:rsidRPr="0011024C" w:rsidRDefault="007A00CF" w:rsidP="0011024C">
      <w:pPr>
        <w:pStyle w:val="ListParagraph"/>
        <w:spacing w:after="0" w:line="360" w:lineRule="auto"/>
        <w:ind w:left="709" w:firstLine="360"/>
        <w:rPr>
          <w:rFonts w:asciiTheme="majorBidi" w:hAnsiTheme="majorBidi" w:cstheme="majorBidi"/>
          <w:i/>
          <w:sz w:val="24"/>
          <w:szCs w:val="24"/>
        </w:rPr>
      </w:pPr>
      <w:r w:rsidRPr="0011024C">
        <w:rPr>
          <w:rFonts w:asciiTheme="majorBidi" w:hAnsiTheme="majorBidi" w:cstheme="majorBidi"/>
          <w:i/>
          <w:sz w:val="24"/>
          <w:szCs w:val="24"/>
        </w:rPr>
        <w:t xml:space="preserve">Living </w:t>
      </w:r>
      <w:proofErr w:type="gramStart"/>
      <w:r w:rsidRPr="0011024C">
        <w:rPr>
          <w:rFonts w:asciiTheme="majorBidi" w:hAnsiTheme="majorBidi" w:cstheme="majorBidi"/>
          <w:i/>
          <w:sz w:val="24"/>
          <w:szCs w:val="24"/>
        </w:rPr>
        <w:t>sunnah</w:t>
      </w:r>
      <w:proofErr w:type="gramEnd"/>
      <w:r w:rsidRPr="0011024C">
        <w:rPr>
          <w:rFonts w:asciiTheme="majorBidi" w:hAnsiTheme="majorBidi" w:cstheme="majorBidi"/>
          <w:sz w:val="24"/>
          <w:szCs w:val="24"/>
        </w:rPr>
        <w:t xml:space="preserve"> merupakan istilah baru bagi dunia hadis. Secara harfiah, </w:t>
      </w:r>
      <w:r w:rsidRPr="0011024C">
        <w:rPr>
          <w:rFonts w:asciiTheme="majorBidi" w:hAnsiTheme="majorBidi" w:cstheme="majorBidi"/>
          <w:i/>
          <w:sz w:val="24"/>
          <w:szCs w:val="24"/>
        </w:rPr>
        <w:t xml:space="preserve">living </w:t>
      </w:r>
      <w:r w:rsidRPr="0011024C">
        <w:rPr>
          <w:rFonts w:asciiTheme="majorBidi" w:hAnsiTheme="majorBidi" w:cstheme="majorBidi"/>
          <w:sz w:val="24"/>
          <w:szCs w:val="24"/>
        </w:rPr>
        <w:t xml:space="preserve">yang berasal dari bahasa Inggris berarti hidup. Dengan demikian, </w:t>
      </w:r>
      <w:r w:rsidRPr="0011024C">
        <w:rPr>
          <w:rFonts w:asciiTheme="majorBidi" w:hAnsiTheme="majorBidi" w:cstheme="majorBidi"/>
          <w:i/>
          <w:sz w:val="24"/>
          <w:szCs w:val="24"/>
        </w:rPr>
        <w:t xml:space="preserve">living </w:t>
      </w:r>
      <w:proofErr w:type="gramStart"/>
      <w:r w:rsidRPr="0011024C">
        <w:rPr>
          <w:rFonts w:asciiTheme="majorBidi" w:hAnsiTheme="majorBidi" w:cstheme="majorBidi"/>
          <w:i/>
          <w:sz w:val="24"/>
          <w:szCs w:val="24"/>
        </w:rPr>
        <w:t>sunnah</w:t>
      </w:r>
      <w:proofErr w:type="gramEnd"/>
      <w:r w:rsidRPr="0011024C">
        <w:rPr>
          <w:rFonts w:asciiTheme="majorBidi" w:hAnsiTheme="majorBidi" w:cstheme="majorBidi"/>
          <w:sz w:val="24"/>
          <w:szCs w:val="24"/>
        </w:rPr>
        <w:t xml:space="preserve"> secara harfiah dapat diartikan </w:t>
      </w:r>
      <w:r w:rsidRPr="0011024C">
        <w:rPr>
          <w:rFonts w:asciiTheme="majorBidi" w:hAnsiTheme="majorBidi" w:cstheme="majorBidi"/>
          <w:i/>
          <w:sz w:val="24"/>
          <w:szCs w:val="24"/>
        </w:rPr>
        <w:t xml:space="preserve">sunnah </w:t>
      </w:r>
      <w:r w:rsidRPr="0011024C">
        <w:rPr>
          <w:rFonts w:asciiTheme="majorBidi" w:hAnsiTheme="majorBidi" w:cstheme="majorBidi"/>
          <w:sz w:val="24"/>
          <w:szCs w:val="24"/>
        </w:rPr>
        <w:t xml:space="preserve">yang hidup. Berbicara tentang </w:t>
      </w:r>
      <w:r w:rsidRPr="0011024C">
        <w:rPr>
          <w:rFonts w:asciiTheme="majorBidi" w:hAnsiTheme="majorBidi" w:cstheme="majorBidi"/>
          <w:i/>
          <w:sz w:val="24"/>
          <w:szCs w:val="24"/>
        </w:rPr>
        <w:t>living sunnah</w:t>
      </w:r>
      <w:r w:rsidRPr="0011024C">
        <w:rPr>
          <w:rFonts w:asciiTheme="majorBidi" w:hAnsiTheme="majorBidi" w:cstheme="majorBidi"/>
          <w:sz w:val="24"/>
          <w:szCs w:val="24"/>
        </w:rPr>
        <w:t xml:space="preserve">, maka tiga hal yang perlu diketahui terlebih dahulu, yaitu: 1) </w:t>
      </w:r>
      <w:r w:rsidRPr="0011024C">
        <w:rPr>
          <w:rFonts w:asciiTheme="majorBidi" w:hAnsiTheme="majorBidi" w:cstheme="majorBidi"/>
          <w:i/>
          <w:sz w:val="24"/>
          <w:szCs w:val="24"/>
        </w:rPr>
        <w:t>Tekstual</w:t>
      </w:r>
      <w:r w:rsidRPr="0011024C">
        <w:rPr>
          <w:rFonts w:asciiTheme="majorBidi" w:hAnsiTheme="majorBidi" w:cstheme="majorBidi"/>
          <w:sz w:val="24"/>
          <w:szCs w:val="24"/>
        </w:rPr>
        <w:t>: pemahaman terhadap matan hadis berdasarkan teksnya semata, 2</w:t>
      </w:r>
      <w:r w:rsidRPr="0011024C">
        <w:rPr>
          <w:rFonts w:asciiTheme="majorBidi" w:hAnsiTheme="majorBidi" w:cstheme="majorBidi"/>
          <w:i/>
          <w:sz w:val="24"/>
          <w:szCs w:val="24"/>
        </w:rPr>
        <w:t xml:space="preserve">) </w:t>
      </w:r>
      <w:proofErr w:type="gramStart"/>
      <w:r w:rsidRPr="0011024C">
        <w:rPr>
          <w:rFonts w:asciiTheme="majorBidi" w:hAnsiTheme="majorBidi" w:cstheme="majorBidi"/>
          <w:i/>
          <w:sz w:val="24"/>
          <w:szCs w:val="24"/>
        </w:rPr>
        <w:t>Intertekstual</w:t>
      </w:r>
      <w:r w:rsidRPr="0011024C">
        <w:rPr>
          <w:rFonts w:asciiTheme="majorBidi" w:hAnsiTheme="majorBidi" w:cstheme="majorBidi"/>
          <w:sz w:val="24"/>
          <w:szCs w:val="24"/>
        </w:rPr>
        <w:t xml:space="preserve"> :</w:t>
      </w:r>
      <w:proofErr w:type="gramEnd"/>
      <w:r w:rsidRPr="0011024C">
        <w:rPr>
          <w:rFonts w:asciiTheme="majorBidi" w:hAnsiTheme="majorBidi" w:cstheme="majorBidi"/>
          <w:sz w:val="24"/>
          <w:szCs w:val="24"/>
        </w:rPr>
        <w:t xml:space="preserve"> pemahaman terhadap matan hadis dengan memperhatikan hadis lain atau ayat-ayat al-Qur’an yang terkait. 3) </w:t>
      </w:r>
      <w:r w:rsidRPr="0011024C">
        <w:rPr>
          <w:rFonts w:asciiTheme="majorBidi" w:hAnsiTheme="majorBidi" w:cstheme="majorBidi"/>
          <w:i/>
          <w:sz w:val="24"/>
          <w:szCs w:val="24"/>
        </w:rPr>
        <w:t>Kontekstual</w:t>
      </w:r>
      <w:r w:rsidRPr="0011024C">
        <w:rPr>
          <w:rFonts w:asciiTheme="majorBidi" w:hAnsiTheme="majorBidi" w:cstheme="majorBidi"/>
          <w:sz w:val="24"/>
          <w:szCs w:val="24"/>
        </w:rPr>
        <w:t xml:space="preserve">: pemahaman terhadap matan hadis dengan memperhatikan </w:t>
      </w:r>
      <w:r w:rsidRPr="0011024C">
        <w:rPr>
          <w:rFonts w:asciiTheme="majorBidi" w:hAnsiTheme="majorBidi" w:cstheme="majorBidi"/>
          <w:i/>
          <w:sz w:val="24"/>
          <w:szCs w:val="24"/>
        </w:rPr>
        <w:t>sabab al-wurud</w:t>
      </w:r>
      <w:r w:rsidRPr="0011024C">
        <w:rPr>
          <w:rFonts w:asciiTheme="majorBidi" w:hAnsiTheme="majorBidi" w:cstheme="majorBidi"/>
          <w:sz w:val="24"/>
          <w:szCs w:val="24"/>
        </w:rPr>
        <w:t xml:space="preserve"> atau konteks masa Nabi saw, pelaku sejarah dan peristiwanya dengan memperhatikan konteks kekinian.</w:t>
      </w:r>
      <w:r w:rsidRPr="00686676">
        <w:rPr>
          <w:rStyle w:val="FootnoteReference"/>
          <w:rFonts w:asciiTheme="majorBidi" w:hAnsiTheme="majorBidi" w:cstheme="majorBidi"/>
          <w:sz w:val="24"/>
          <w:szCs w:val="24"/>
        </w:rPr>
        <w:footnoteReference w:id="23"/>
      </w:r>
    </w:p>
    <w:p w:rsidR="0011024C" w:rsidRDefault="007A00CF" w:rsidP="0011024C">
      <w:pPr>
        <w:spacing w:after="0" w:line="360" w:lineRule="auto"/>
        <w:ind w:firstLine="720"/>
        <w:jc w:val="both"/>
        <w:rPr>
          <w:rFonts w:asciiTheme="majorBidi" w:hAnsiTheme="majorBidi" w:cstheme="majorBidi"/>
          <w:sz w:val="24"/>
          <w:szCs w:val="24"/>
        </w:rPr>
      </w:pPr>
      <w:r w:rsidRPr="00686676">
        <w:rPr>
          <w:rFonts w:asciiTheme="majorBidi" w:hAnsiTheme="majorBidi" w:cstheme="majorBidi"/>
          <w:sz w:val="24"/>
          <w:szCs w:val="24"/>
        </w:rPr>
        <w:t xml:space="preserve">Fazlul Rahman memberikan pemaknaan tentang living </w:t>
      </w:r>
      <w:proofErr w:type="gramStart"/>
      <w:r w:rsidRPr="00686676">
        <w:rPr>
          <w:rFonts w:asciiTheme="majorBidi" w:hAnsiTheme="majorBidi" w:cstheme="majorBidi"/>
          <w:sz w:val="24"/>
          <w:szCs w:val="24"/>
        </w:rPr>
        <w:t>sunnah</w:t>
      </w:r>
      <w:proofErr w:type="gramEnd"/>
      <w:r w:rsidRPr="00686676">
        <w:rPr>
          <w:rFonts w:asciiTheme="majorBidi" w:hAnsiTheme="majorBidi" w:cstheme="majorBidi"/>
          <w:sz w:val="24"/>
          <w:szCs w:val="24"/>
        </w:rPr>
        <w:t xml:space="preserve"> dengan terlebih dahulu memaparkan pengertian sunnah. Dia mengutarakan bahwa </w:t>
      </w:r>
      <w:proofErr w:type="gramStart"/>
      <w:r w:rsidRPr="00686676">
        <w:rPr>
          <w:rFonts w:asciiTheme="majorBidi" w:hAnsiTheme="majorBidi" w:cstheme="majorBidi"/>
          <w:sz w:val="24"/>
          <w:szCs w:val="24"/>
        </w:rPr>
        <w:t>sunnah</w:t>
      </w:r>
      <w:proofErr w:type="gramEnd"/>
      <w:r w:rsidRPr="00686676">
        <w:rPr>
          <w:rFonts w:asciiTheme="majorBidi" w:hAnsiTheme="majorBidi" w:cstheme="majorBidi"/>
          <w:sz w:val="24"/>
          <w:szCs w:val="24"/>
        </w:rPr>
        <w:t xml:space="preserve"> memiliki dua arti yang saling berhubungan erat. Pertama, </w:t>
      </w:r>
      <w:proofErr w:type="gramStart"/>
      <w:r w:rsidRPr="00686676">
        <w:rPr>
          <w:rFonts w:asciiTheme="majorBidi" w:hAnsiTheme="majorBidi" w:cstheme="majorBidi"/>
          <w:sz w:val="24"/>
          <w:szCs w:val="24"/>
        </w:rPr>
        <w:t>sunnah</w:t>
      </w:r>
      <w:proofErr w:type="gramEnd"/>
      <w:r w:rsidRPr="00686676">
        <w:rPr>
          <w:rFonts w:asciiTheme="majorBidi" w:hAnsiTheme="majorBidi" w:cstheme="majorBidi"/>
          <w:sz w:val="24"/>
          <w:szCs w:val="24"/>
        </w:rPr>
        <w:t xml:space="preserve"> bermakna perilaku Nabi saw. </w:t>
      </w:r>
      <w:proofErr w:type="gramStart"/>
      <w:r w:rsidRPr="00686676">
        <w:rPr>
          <w:rFonts w:asciiTheme="majorBidi" w:hAnsiTheme="majorBidi" w:cstheme="majorBidi"/>
          <w:sz w:val="24"/>
          <w:szCs w:val="24"/>
        </w:rPr>
        <w:t>dan</w:t>
      </w:r>
      <w:proofErr w:type="gramEnd"/>
      <w:r w:rsidRPr="00686676">
        <w:rPr>
          <w:rFonts w:asciiTheme="majorBidi" w:hAnsiTheme="majorBidi" w:cstheme="majorBidi"/>
          <w:sz w:val="24"/>
          <w:szCs w:val="24"/>
        </w:rPr>
        <w:t xml:space="preserve"> karenanya ia memperoleh sifat normatif. Kedua, sepanjang tradisi (perilaku Nabi saw.) tersebut berlanjut secara diamdiam dan non verbal, maka sunnah juga diterapkan pada kandungan aktual perilaku setiap generasi </w:t>
      </w:r>
      <w:r w:rsidRPr="00686676">
        <w:rPr>
          <w:rFonts w:asciiTheme="majorBidi" w:hAnsiTheme="majorBidi" w:cstheme="majorBidi"/>
          <w:sz w:val="24"/>
          <w:szCs w:val="24"/>
        </w:rPr>
        <w:lastRenderedPageBreak/>
        <w:t>sesudah Nabi saw., sepanjang perilaku tersebut dinyatakan sebagai men</w:t>
      </w:r>
      <w:r w:rsidR="0011024C">
        <w:rPr>
          <w:rFonts w:asciiTheme="majorBidi" w:hAnsiTheme="majorBidi" w:cstheme="majorBidi"/>
          <w:sz w:val="24"/>
          <w:szCs w:val="24"/>
        </w:rPr>
        <w:t>eladani pola perilaku Nabi saw.</w:t>
      </w:r>
    </w:p>
    <w:p w:rsidR="0011024C" w:rsidRDefault="007A00CF" w:rsidP="0011024C">
      <w:pPr>
        <w:spacing w:after="0" w:line="360" w:lineRule="auto"/>
        <w:ind w:firstLine="720"/>
        <w:jc w:val="both"/>
        <w:rPr>
          <w:rFonts w:asciiTheme="majorBidi" w:hAnsiTheme="majorBidi" w:cstheme="majorBidi"/>
          <w:sz w:val="24"/>
          <w:szCs w:val="24"/>
        </w:rPr>
      </w:pPr>
      <w:r w:rsidRPr="00686676">
        <w:rPr>
          <w:rFonts w:asciiTheme="majorBidi" w:hAnsiTheme="majorBidi" w:cstheme="majorBidi"/>
          <w:sz w:val="24"/>
          <w:szCs w:val="24"/>
        </w:rPr>
        <w:t>Berdasarkan deskripsi tersebut, lahirlah istilah living tradition (</w:t>
      </w:r>
      <w:proofErr w:type="gramStart"/>
      <w:r w:rsidRPr="00686676">
        <w:rPr>
          <w:rFonts w:asciiTheme="majorBidi" w:hAnsiTheme="majorBidi" w:cstheme="majorBidi"/>
          <w:sz w:val="24"/>
          <w:szCs w:val="24"/>
        </w:rPr>
        <w:t>sunnah</w:t>
      </w:r>
      <w:proofErr w:type="gramEnd"/>
      <w:r w:rsidRPr="00686676">
        <w:rPr>
          <w:rFonts w:asciiTheme="majorBidi" w:hAnsiTheme="majorBidi" w:cstheme="majorBidi"/>
          <w:sz w:val="24"/>
          <w:szCs w:val="24"/>
        </w:rPr>
        <w:t xml:space="preserve"> yang hidup) yakni berawal dari sebuah sunnah ideal yang telah mengalami penafsiran sehingga menjadi praktik aktual kaum muslim. Oleh karenanya, kata Fazlur Rahman bahwa </w:t>
      </w:r>
      <w:proofErr w:type="gramStart"/>
      <w:r w:rsidRPr="00686676">
        <w:rPr>
          <w:rFonts w:asciiTheme="majorBidi" w:hAnsiTheme="majorBidi" w:cstheme="majorBidi"/>
          <w:sz w:val="24"/>
          <w:szCs w:val="24"/>
        </w:rPr>
        <w:t>sunnah</w:t>
      </w:r>
      <w:proofErr w:type="gramEnd"/>
      <w:r w:rsidRPr="00686676">
        <w:rPr>
          <w:rFonts w:asciiTheme="majorBidi" w:hAnsiTheme="majorBidi" w:cstheme="majorBidi"/>
          <w:sz w:val="24"/>
          <w:szCs w:val="24"/>
        </w:rPr>
        <w:t xml:space="preserve"> masyarakat muslim awal terpisah dari konsep Nabi saw. </w:t>
      </w:r>
      <w:proofErr w:type="gramStart"/>
      <w:r w:rsidRPr="00686676">
        <w:rPr>
          <w:rFonts w:asciiTheme="majorBidi" w:hAnsiTheme="majorBidi" w:cstheme="majorBidi"/>
          <w:sz w:val="24"/>
          <w:szCs w:val="24"/>
        </w:rPr>
        <w:t>adalah</w:t>
      </w:r>
      <w:proofErr w:type="gramEnd"/>
      <w:r w:rsidRPr="00686676">
        <w:rPr>
          <w:rFonts w:asciiTheme="majorBidi" w:hAnsiTheme="majorBidi" w:cstheme="majorBidi"/>
          <w:sz w:val="24"/>
          <w:szCs w:val="24"/>
        </w:rPr>
        <w:t xml:space="preserve"> salah sekali, meskipun dalam kenyataannya sebagian besar merupakan pr</w:t>
      </w:r>
      <w:r w:rsidR="00A23E4F" w:rsidRPr="00686676">
        <w:rPr>
          <w:rFonts w:asciiTheme="majorBidi" w:hAnsiTheme="majorBidi" w:cstheme="majorBidi"/>
          <w:sz w:val="24"/>
          <w:szCs w:val="24"/>
        </w:rPr>
        <w:t>oduk masyarakat muslim sendiri.</w:t>
      </w:r>
      <w:r w:rsidR="00A23E4F" w:rsidRPr="00686676">
        <w:rPr>
          <w:rStyle w:val="FootnoteReference"/>
          <w:rFonts w:asciiTheme="majorBidi" w:hAnsiTheme="majorBidi" w:cstheme="majorBidi"/>
          <w:sz w:val="24"/>
          <w:szCs w:val="24"/>
        </w:rPr>
        <w:footnoteReference w:id="24"/>
      </w:r>
    </w:p>
    <w:p w:rsidR="00B77BF9" w:rsidRDefault="00A23E4F" w:rsidP="00B77BF9">
      <w:pPr>
        <w:spacing w:after="0" w:line="360" w:lineRule="auto"/>
        <w:ind w:firstLine="720"/>
        <w:jc w:val="both"/>
        <w:rPr>
          <w:rFonts w:asciiTheme="majorBidi" w:hAnsiTheme="majorBidi" w:cstheme="majorBidi"/>
          <w:sz w:val="24"/>
          <w:szCs w:val="24"/>
        </w:rPr>
      </w:pPr>
      <w:r w:rsidRPr="0011024C">
        <w:rPr>
          <w:rFonts w:asciiTheme="majorBidi" w:hAnsiTheme="majorBidi" w:cstheme="majorBidi"/>
          <w:sz w:val="24"/>
          <w:szCs w:val="24"/>
        </w:rPr>
        <w:t>Dengan kata lain, konsep sunnah yang ditawarkan oleh Fazlur Rahman adalah evolusi sunnah, yaitu sunnah merupakan sebuah terma perilaku (behaviral) yang bercorak situasional, karena dalam prakteknya tidak ada dua buah kasus yang benar-benar sama latar belakang situasionalnya secara moral, psikologis dan material, maka sunnah nabi tersebut haruslah dapat dikembangkan, diinterpretasikan dan diadaptasikan.</w:t>
      </w:r>
      <w:r w:rsidRPr="00686676">
        <w:rPr>
          <w:rStyle w:val="FootnoteReference"/>
          <w:rFonts w:asciiTheme="majorBidi" w:hAnsiTheme="majorBidi" w:cstheme="majorBidi"/>
          <w:sz w:val="24"/>
          <w:szCs w:val="24"/>
        </w:rPr>
        <w:footnoteReference w:id="25"/>
      </w:r>
      <w:r w:rsidR="008502B3" w:rsidRPr="0011024C">
        <w:rPr>
          <w:rFonts w:asciiTheme="majorBidi" w:hAnsiTheme="majorBidi" w:cstheme="majorBidi"/>
          <w:sz w:val="24"/>
          <w:szCs w:val="24"/>
        </w:rPr>
        <w:t xml:space="preserve"> Hasan alb</w:t>
      </w:r>
      <w:r w:rsidRPr="0011024C">
        <w:rPr>
          <w:rFonts w:asciiTheme="majorBidi" w:hAnsiTheme="majorBidi" w:cstheme="majorBidi"/>
          <w:sz w:val="24"/>
          <w:szCs w:val="24"/>
        </w:rPr>
        <w:t xml:space="preserve">asri menyatakan bahwa pengertian “sunnah ideal” yang seperti inilah yang dijadikan landasan pemikiran kaum muslimin masa itu, dan bahwa ijtihad dan ijma’ adalah pelengkap-pelengkapnya yang diperlukan, sehingga </w:t>
      </w:r>
      <w:proofErr w:type="gramStart"/>
      <w:r w:rsidRPr="0011024C">
        <w:rPr>
          <w:rFonts w:asciiTheme="majorBidi" w:hAnsiTheme="majorBidi" w:cstheme="majorBidi"/>
          <w:sz w:val="24"/>
          <w:szCs w:val="24"/>
        </w:rPr>
        <w:t>sunnah</w:t>
      </w:r>
      <w:proofErr w:type="gramEnd"/>
      <w:r w:rsidRPr="0011024C">
        <w:rPr>
          <w:rFonts w:asciiTheme="majorBidi" w:hAnsiTheme="majorBidi" w:cstheme="majorBidi"/>
          <w:sz w:val="24"/>
          <w:szCs w:val="24"/>
        </w:rPr>
        <w:t xml:space="preserve"> semakin dapat disempurnakan dan menjadi sunnah yang hidup dan aktual.</w:t>
      </w:r>
      <w:r w:rsidRPr="00686676">
        <w:rPr>
          <w:rStyle w:val="FootnoteReference"/>
          <w:rFonts w:asciiTheme="majorBidi" w:hAnsiTheme="majorBidi" w:cstheme="majorBidi"/>
          <w:sz w:val="24"/>
          <w:szCs w:val="24"/>
        </w:rPr>
        <w:footnoteReference w:id="26"/>
      </w:r>
      <w:r w:rsidR="009A3D85" w:rsidRPr="0011024C">
        <w:rPr>
          <w:rFonts w:asciiTheme="majorBidi" w:hAnsiTheme="majorBidi" w:cstheme="majorBidi"/>
          <w:sz w:val="24"/>
          <w:szCs w:val="24"/>
        </w:rPr>
        <w:t xml:space="preserve"> Dengan demikian </w:t>
      </w:r>
      <w:proofErr w:type="gramStart"/>
      <w:r w:rsidR="009A3D85" w:rsidRPr="0011024C">
        <w:rPr>
          <w:rFonts w:asciiTheme="majorBidi" w:hAnsiTheme="majorBidi" w:cstheme="majorBidi"/>
          <w:sz w:val="24"/>
          <w:szCs w:val="24"/>
        </w:rPr>
        <w:t>sunnah</w:t>
      </w:r>
      <w:proofErr w:type="gramEnd"/>
      <w:r w:rsidR="009A3D85" w:rsidRPr="0011024C">
        <w:rPr>
          <w:rFonts w:asciiTheme="majorBidi" w:hAnsiTheme="majorBidi" w:cstheme="majorBidi"/>
          <w:sz w:val="24"/>
          <w:szCs w:val="24"/>
        </w:rPr>
        <w:t xml:space="preserve"> yang hidup adalah sunnah Nabi saw. </w:t>
      </w:r>
      <w:proofErr w:type="gramStart"/>
      <w:r w:rsidR="009A3D85" w:rsidRPr="0011024C">
        <w:rPr>
          <w:rFonts w:asciiTheme="majorBidi" w:hAnsiTheme="majorBidi" w:cstheme="majorBidi"/>
          <w:sz w:val="24"/>
          <w:szCs w:val="24"/>
        </w:rPr>
        <w:t>yang</w:t>
      </w:r>
      <w:proofErr w:type="gramEnd"/>
      <w:r w:rsidR="009A3D85" w:rsidRPr="0011024C">
        <w:rPr>
          <w:rFonts w:asciiTheme="majorBidi" w:hAnsiTheme="majorBidi" w:cstheme="majorBidi"/>
          <w:sz w:val="24"/>
          <w:szCs w:val="24"/>
        </w:rPr>
        <w:t xml:space="preserve"> secara bebas ditafsirkan oleh para ulama, penguasa dan hakim sesuai dengan situasi yang mereka hadapi.</w:t>
      </w:r>
      <w:r w:rsidR="009A3D85" w:rsidRPr="00686676">
        <w:rPr>
          <w:rStyle w:val="FootnoteReference"/>
          <w:rFonts w:asciiTheme="majorBidi" w:hAnsiTheme="majorBidi" w:cstheme="majorBidi"/>
          <w:sz w:val="24"/>
          <w:szCs w:val="24"/>
        </w:rPr>
        <w:footnoteReference w:id="27"/>
      </w:r>
      <w:r w:rsidR="009A3D85" w:rsidRPr="0011024C">
        <w:rPr>
          <w:rFonts w:asciiTheme="majorBidi" w:hAnsiTheme="majorBidi" w:cstheme="majorBidi"/>
          <w:sz w:val="24"/>
          <w:szCs w:val="24"/>
        </w:rPr>
        <w:t xml:space="preserve"> Bertolak dari definisi living sunnah yang telah dipaparkan diatas, maka peneliti bermaksud untuk mencari informasi terkait dengan praktek memberi nafkah dalam pandangan Jamaah Tabligh yang menurut mayoritas mereka merupakan perintah agama yang dilakukan sejak dulu kemudian mempertemukannya dengan hadis atau dalil normatif lainnya yang berkaitan.</w:t>
      </w:r>
    </w:p>
    <w:p w:rsidR="00B77BF9" w:rsidRDefault="009A3D85" w:rsidP="003414A2">
      <w:pPr>
        <w:pStyle w:val="ListParagraph"/>
        <w:numPr>
          <w:ilvl w:val="0"/>
          <w:numId w:val="16"/>
        </w:numPr>
        <w:spacing w:after="0" w:line="360" w:lineRule="auto"/>
        <w:ind w:left="426" w:hanging="426"/>
        <w:jc w:val="both"/>
        <w:outlineLvl w:val="2"/>
        <w:rPr>
          <w:rFonts w:asciiTheme="majorBidi" w:hAnsiTheme="majorBidi" w:cstheme="majorBidi"/>
          <w:sz w:val="24"/>
          <w:szCs w:val="24"/>
        </w:rPr>
      </w:pPr>
      <w:bookmarkStart w:id="12" w:name="_Toc118630245"/>
      <w:r w:rsidRPr="00B77BF9">
        <w:rPr>
          <w:rFonts w:asciiTheme="majorBidi" w:hAnsiTheme="majorBidi" w:cstheme="majorBidi"/>
          <w:sz w:val="24"/>
          <w:szCs w:val="24"/>
        </w:rPr>
        <w:lastRenderedPageBreak/>
        <w:t>Ruang Lingkup Penelitian</w:t>
      </w:r>
      <w:bookmarkEnd w:id="12"/>
    </w:p>
    <w:p w:rsidR="001F7782" w:rsidRDefault="009A3D85" w:rsidP="001F7782">
      <w:pPr>
        <w:pStyle w:val="ListParagraph"/>
        <w:spacing w:after="0" w:line="360" w:lineRule="auto"/>
        <w:ind w:left="0" w:firstLine="426"/>
        <w:jc w:val="both"/>
        <w:rPr>
          <w:rFonts w:asciiTheme="majorBidi" w:hAnsiTheme="majorBidi" w:cstheme="majorBidi"/>
          <w:sz w:val="24"/>
          <w:szCs w:val="24"/>
        </w:rPr>
      </w:pPr>
      <w:r w:rsidRPr="00B77BF9">
        <w:rPr>
          <w:rFonts w:asciiTheme="majorBidi" w:hAnsiTheme="majorBidi" w:cstheme="majorBidi"/>
          <w:sz w:val="24"/>
          <w:szCs w:val="24"/>
        </w:rPr>
        <w:t xml:space="preserve">Adapun yang menjadi ruang lingkup penelitian dalam skripsi ini adalah mengkaji pemahaman masyarakat terhadap nafkah dalam pandangan Jamaah Tabligh di Lingkungan desa bohabak kec-bolangitang timur. </w:t>
      </w:r>
      <w:proofErr w:type="gramStart"/>
      <w:r w:rsidRPr="00B77BF9">
        <w:rPr>
          <w:rFonts w:asciiTheme="majorBidi" w:hAnsiTheme="majorBidi" w:cstheme="majorBidi"/>
          <w:sz w:val="24"/>
          <w:szCs w:val="24"/>
        </w:rPr>
        <w:t>kemudian</w:t>
      </w:r>
      <w:proofErr w:type="gramEnd"/>
      <w:r w:rsidRPr="00B77BF9">
        <w:rPr>
          <w:rFonts w:asciiTheme="majorBidi" w:hAnsiTheme="majorBidi" w:cstheme="majorBidi"/>
          <w:sz w:val="24"/>
          <w:szCs w:val="24"/>
        </w:rPr>
        <w:t xml:space="preserve"> mencari titik temu antara hadis dan adat kebiasaan Jamaah Tabligh</w:t>
      </w:r>
      <w:r w:rsidR="00E73A1D" w:rsidRPr="00B77BF9">
        <w:rPr>
          <w:rFonts w:asciiTheme="majorBidi" w:hAnsiTheme="majorBidi" w:cstheme="majorBidi"/>
          <w:sz w:val="24"/>
          <w:szCs w:val="24"/>
        </w:rPr>
        <w:t>.</w:t>
      </w:r>
    </w:p>
    <w:p w:rsidR="001F7782" w:rsidRPr="00A17242" w:rsidRDefault="00A17242" w:rsidP="00A17242">
      <w:pPr>
        <w:spacing w:after="0" w:line="360" w:lineRule="auto"/>
        <w:jc w:val="both"/>
        <w:outlineLvl w:val="1"/>
        <w:rPr>
          <w:rFonts w:asciiTheme="majorBidi" w:hAnsiTheme="majorBidi" w:cstheme="majorBidi"/>
          <w:b/>
          <w:bCs/>
          <w:sz w:val="24"/>
          <w:szCs w:val="24"/>
        </w:rPr>
      </w:pPr>
      <w:bookmarkStart w:id="13" w:name="_Toc118630246"/>
      <w:r>
        <w:rPr>
          <w:rFonts w:asciiTheme="majorBidi" w:hAnsiTheme="majorBidi" w:cstheme="majorBidi"/>
          <w:sz w:val="24"/>
          <w:szCs w:val="24"/>
        </w:rPr>
        <w:t xml:space="preserve">D. </w:t>
      </w:r>
      <w:r w:rsidR="00E73A1D" w:rsidRPr="00A17242">
        <w:rPr>
          <w:rFonts w:asciiTheme="majorBidi" w:hAnsiTheme="majorBidi" w:cstheme="majorBidi"/>
          <w:b/>
          <w:bCs/>
          <w:sz w:val="24"/>
          <w:szCs w:val="24"/>
        </w:rPr>
        <w:t>Kajian Pustaka</w:t>
      </w:r>
      <w:bookmarkEnd w:id="13"/>
    </w:p>
    <w:p w:rsidR="001F7782" w:rsidRPr="00A17242" w:rsidRDefault="00E73A1D" w:rsidP="00A17242">
      <w:pPr>
        <w:spacing w:after="0" w:line="360" w:lineRule="auto"/>
        <w:ind w:firstLine="284"/>
        <w:jc w:val="both"/>
        <w:rPr>
          <w:rFonts w:asciiTheme="majorBidi" w:hAnsiTheme="majorBidi" w:cstheme="majorBidi"/>
          <w:i/>
          <w:sz w:val="24"/>
          <w:szCs w:val="24"/>
        </w:rPr>
      </w:pPr>
      <w:r w:rsidRPr="00A17242">
        <w:rPr>
          <w:rFonts w:asciiTheme="majorBidi" w:hAnsiTheme="majorBidi" w:cstheme="majorBidi"/>
          <w:sz w:val="24"/>
          <w:szCs w:val="24"/>
        </w:rPr>
        <w:t xml:space="preserve">Pada dasarnya penelitian tentang Memberi Nafkah dalam pandangan Jamaah Tabligh ini telah banyak dilakukan, mengingat hal ini merupakan persoalan yang mengundang perdebatan di beberapa kalangan, sehingga banyak orang yang menuangkan pendapatnya lewat tulisan dengan beragam aspek. Misalnya tulisan tentang memberi nafkah dari segi budaya dapat dilihat pada Jurnal Komunitas </w:t>
      </w:r>
      <w:r w:rsidRPr="00A17242">
        <w:rPr>
          <w:rFonts w:asciiTheme="majorBidi" w:hAnsiTheme="majorBidi" w:cstheme="majorBidi"/>
          <w:i/>
          <w:sz w:val="24"/>
          <w:szCs w:val="24"/>
        </w:rPr>
        <w:t>“Konsep Ekonomi Jamaah Tabligh Studi Pemikiran Maulana Muhammad Zakariya dalam kitab Fadilah al-Tijarah</w:t>
      </w:r>
      <w:r w:rsidRPr="00A17242">
        <w:rPr>
          <w:rFonts w:asciiTheme="majorBidi" w:hAnsiTheme="majorBidi" w:cstheme="majorBidi"/>
          <w:sz w:val="24"/>
          <w:szCs w:val="24"/>
        </w:rPr>
        <w:t>,</w:t>
      </w:r>
      <w:r w:rsidRPr="00686676">
        <w:rPr>
          <w:rStyle w:val="FootnoteReference"/>
          <w:rFonts w:asciiTheme="majorBidi" w:hAnsiTheme="majorBidi" w:cstheme="majorBidi"/>
          <w:sz w:val="24"/>
          <w:szCs w:val="24"/>
        </w:rPr>
        <w:footnoteReference w:id="28"/>
      </w:r>
      <w:r w:rsidRPr="00A17242">
        <w:rPr>
          <w:rFonts w:asciiTheme="majorBidi" w:hAnsiTheme="majorBidi" w:cstheme="majorBidi"/>
          <w:sz w:val="24"/>
          <w:szCs w:val="24"/>
        </w:rPr>
        <w:t xml:space="preserve"> </w:t>
      </w:r>
      <w:r w:rsidRPr="00A17242">
        <w:rPr>
          <w:rFonts w:asciiTheme="majorBidi" w:hAnsiTheme="majorBidi" w:cstheme="majorBidi"/>
          <w:i/>
          <w:sz w:val="24"/>
          <w:szCs w:val="24"/>
        </w:rPr>
        <w:t>Problem Praktik Khurûj Bagi Anggota Jama`ah Tabligh Di Madura,</w:t>
      </w:r>
      <w:r w:rsidRPr="00686676">
        <w:rPr>
          <w:rStyle w:val="FootnoteReference"/>
          <w:rFonts w:asciiTheme="majorBidi" w:hAnsiTheme="majorBidi" w:cstheme="majorBidi"/>
          <w:sz w:val="24"/>
          <w:szCs w:val="24"/>
        </w:rPr>
        <w:footnoteReference w:id="29"/>
      </w:r>
      <w:r w:rsidRPr="00A17242">
        <w:rPr>
          <w:rFonts w:asciiTheme="majorBidi" w:hAnsiTheme="majorBidi" w:cstheme="majorBidi"/>
          <w:sz w:val="24"/>
          <w:szCs w:val="24"/>
        </w:rPr>
        <w:t xml:space="preserve"> </w:t>
      </w:r>
      <w:r w:rsidRPr="00A17242">
        <w:rPr>
          <w:rFonts w:asciiTheme="majorBidi" w:hAnsiTheme="majorBidi" w:cstheme="majorBidi"/>
          <w:i/>
          <w:sz w:val="24"/>
          <w:szCs w:val="24"/>
        </w:rPr>
        <w:t xml:space="preserve">Memahami Teks, </w:t>
      </w:r>
      <w:proofErr w:type="gramStart"/>
      <w:r w:rsidRPr="00A17242">
        <w:rPr>
          <w:rFonts w:asciiTheme="majorBidi" w:hAnsiTheme="majorBidi" w:cstheme="majorBidi"/>
          <w:i/>
          <w:sz w:val="24"/>
          <w:szCs w:val="24"/>
        </w:rPr>
        <w:t>Melahirkan</w:t>
      </w:r>
      <w:proofErr w:type="gramEnd"/>
      <w:r w:rsidRPr="00A17242">
        <w:rPr>
          <w:rFonts w:asciiTheme="majorBidi" w:hAnsiTheme="majorBidi" w:cstheme="majorBidi"/>
          <w:i/>
          <w:sz w:val="24"/>
          <w:szCs w:val="24"/>
        </w:rPr>
        <w:t xml:space="preserve"> Konteks: Menelisik Interpretasi Ideologis Jamaah Tabligh.</w:t>
      </w:r>
      <w:r w:rsidRPr="00686676">
        <w:rPr>
          <w:rStyle w:val="FootnoteReference"/>
          <w:rFonts w:asciiTheme="majorBidi" w:hAnsiTheme="majorBidi" w:cstheme="majorBidi"/>
          <w:i/>
          <w:sz w:val="24"/>
          <w:szCs w:val="24"/>
        </w:rPr>
        <w:footnoteReference w:id="30"/>
      </w:r>
      <w:r w:rsidRPr="00A17242">
        <w:rPr>
          <w:rFonts w:asciiTheme="majorBidi" w:hAnsiTheme="majorBidi" w:cstheme="majorBidi"/>
          <w:sz w:val="24"/>
          <w:szCs w:val="24"/>
        </w:rPr>
        <w:t xml:space="preserve"> </w:t>
      </w:r>
      <w:r w:rsidRPr="00A17242">
        <w:rPr>
          <w:rFonts w:asciiTheme="majorBidi" w:hAnsiTheme="majorBidi" w:cstheme="majorBidi"/>
          <w:i/>
          <w:sz w:val="24"/>
          <w:szCs w:val="24"/>
        </w:rPr>
        <w:t>Hak Nafkah Isteri (Perspektif Hadis dan Kompilasi Hukum Islam).</w:t>
      </w:r>
      <w:r w:rsidRPr="00686676">
        <w:rPr>
          <w:rStyle w:val="FootnoteReference"/>
          <w:rFonts w:asciiTheme="majorBidi" w:hAnsiTheme="majorBidi" w:cstheme="majorBidi"/>
          <w:i/>
          <w:sz w:val="24"/>
          <w:szCs w:val="24"/>
        </w:rPr>
        <w:footnoteReference w:id="31"/>
      </w:r>
    </w:p>
    <w:p w:rsidR="001F7782" w:rsidRPr="00A17242" w:rsidRDefault="00E73A1D" w:rsidP="00A17242">
      <w:pPr>
        <w:spacing w:after="0" w:line="360" w:lineRule="auto"/>
        <w:ind w:firstLine="284"/>
        <w:jc w:val="both"/>
        <w:rPr>
          <w:rFonts w:ascii="Times New Roman" w:hAnsi="Times New Roman" w:cs="Times New Roman"/>
          <w:sz w:val="24"/>
          <w:szCs w:val="24"/>
        </w:rPr>
      </w:pPr>
      <w:r w:rsidRPr="00A17242">
        <w:rPr>
          <w:rFonts w:asciiTheme="majorBidi" w:hAnsiTheme="majorBidi" w:cstheme="majorBidi"/>
          <w:sz w:val="24"/>
          <w:szCs w:val="24"/>
        </w:rPr>
        <w:t xml:space="preserve">Dari segi hukum, ditemukan beberapa tulisan, di antaranya: </w:t>
      </w:r>
      <w:r w:rsidRPr="00A17242">
        <w:rPr>
          <w:rFonts w:asciiTheme="majorBidi" w:hAnsiTheme="majorBidi" w:cstheme="majorBidi"/>
          <w:i/>
          <w:sz w:val="24"/>
          <w:szCs w:val="24"/>
        </w:rPr>
        <w:t>Tinjauan Hukum Islam Terhadap Khuruj Yang di Lakukan Suami Tanpa Kerelaan Istri (Studi Kasus di Kelurahan Wonoplumbon Kecamatan Mijen Kota Semaran</w:t>
      </w:r>
      <w:r w:rsidR="00966082" w:rsidRPr="00A17242">
        <w:rPr>
          <w:rFonts w:asciiTheme="majorBidi" w:hAnsiTheme="majorBidi" w:cstheme="majorBidi"/>
          <w:i/>
          <w:sz w:val="24"/>
          <w:szCs w:val="24"/>
        </w:rPr>
        <w:t>g),</w:t>
      </w:r>
      <w:r w:rsidR="00966082" w:rsidRPr="00A17242">
        <w:rPr>
          <w:rFonts w:asciiTheme="majorBidi" w:hAnsiTheme="majorBidi" w:cstheme="majorBidi"/>
          <w:sz w:val="24"/>
          <w:szCs w:val="24"/>
        </w:rPr>
        <w:t xml:space="preserve"> </w:t>
      </w:r>
      <w:r w:rsidR="00966082" w:rsidRPr="00686676">
        <w:rPr>
          <w:rStyle w:val="FootnoteReference"/>
          <w:rFonts w:asciiTheme="majorBidi" w:hAnsiTheme="majorBidi" w:cstheme="majorBidi"/>
          <w:i/>
          <w:sz w:val="24"/>
          <w:szCs w:val="24"/>
        </w:rPr>
        <w:footnoteReference w:id="32"/>
      </w:r>
      <w:r w:rsidR="00966082" w:rsidRPr="00A17242">
        <w:rPr>
          <w:rFonts w:asciiTheme="majorBidi" w:hAnsiTheme="majorBidi" w:cstheme="majorBidi"/>
          <w:sz w:val="24"/>
          <w:szCs w:val="24"/>
        </w:rPr>
        <w:t xml:space="preserve"> Aplikasi Kewajiban Suami Terhadap Istri di Kalangan Jamaah Tabligh (</w:t>
      </w:r>
      <w:r w:rsidR="00966082" w:rsidRPr="00A17242">
        <w:rPr>
          <w:rFonts w:asciiTheme="majorBidi" w:hAnsiTheme="majorBidi" w:cstheme="majorBidi"/>
          <w:i/>
          <w:sz w:val="24"/>
          <w:szCs w:val="24"/>
        </w:rPr>
        <w:t>Tinjauan Atas Penerapan Hak Kewajiban Suami Istri</w:t>
      </w:r>
      <w:r w:rsidR="00966082" w:rsidRPr="00A17242">
        <w:rPr>
          <w:rFonts w:asciiTheme="majorBidi" w:hAnsiTheme="majorBidi" w:cstheme="majorBidi"/>
          <w:sz w:val="24"/>
          <w:szCs w:val="24"/>
        </w:rPr>
        <w:t>).</w:t>
      </w:r>
      <w:r w:rsidR="00966082" w:rsidRPr="00686676">
        <w:rPr>
          <w:rStyle w:val="FootnoteReference"/>
          <w:rFonts w:asciiTheme="majorBidi" w:hAnsiTheme="majorBidi" w:cstheme="majorBidi"/>
          <w:i/>
          <w:sz w:val="24"/>
          <w:szCs w:val="24"/>
        </w:rPr>
        <w:footnoteReference w:id="33"/>
      </w:r>
      <w:r w:rsidR="0030423A">
        <w:t xml:space="preserve"> </w:t>
      </w:r>
      <w:r w:rsidR="0030423A" w:rsidRPr="00A17242">
        <w:rPr>
          <w:rFonts w:ascii="Times New Roman" w:hAnsi="Times New Roman" w:cs="Times New Roman"/>
          <w:sz w:val="24"/>
          <w:szCs w:val="24"/>
        </w:rPr>
        <w:t>Keikutsertaan Istri dalam Pemberian Nafkah Rumah Tangga Menurut Hukum Islam</w:t>
      </w:r>
      <w:r w:rsidR="0030423A" w:rsidRPr="00991FED">
        <w:rPr>
          <w:rStyle w:val="FootnoteReference"/>
          <w:rFonts w:ascii="Times New Roman" w:hAnsi="Times New Roman" w:cs="Times New Roman"/>
          <w:iCs/>
          <w:sz w:val="24"/>
          <w:szCs w:val="24"/>
        </w:rPr>
        <w:footnoteReference w:id="34"/>
      </w:r>
    </w:p>
    <w:p w:rsidR="001F7782" w:rsidRPr="00A17242" w:rsidRDefault="00D407A7" w:rsidP="00A17242">
      <w:pPr>
        <w:spacing w:after="0" w:line="360" w:lineRule="auto"/>
        <w:jc w:val="both"/>
        <w:rPr>
          <w:rFonts w:ascii="Times New Roman" w:hAnsi="Times New Roman" w:cs="Times New Roman"/>
          <w:sz w:val="24"/>
          <w:szCs w:val="24"/>
        </w:rPr>
      </w:pPr>
      <w:r w:rsidRPr="00A17242">
        <w:rPr>
          <w:rFonts w:ascii="Times New Roman" w:hAnsi="Times New Roman" w:cs="Times New Roman"/>
          <w:sz w:val="24"/>
          <w:szCs w:val="24"/>
        </w:rPr>
        <w:t xml:space="preserve">Skripsi yang ditulis oleh Nurdin yang berjudul </w:t>
      </w:r>
      <w:r w:rsidRPr="00A17242">
        <w:rPr>
          <w:rFonts w:ascii="Times New Roman" w:hAnsi="Times New Roman" w:cs="Times New Roman"/>
          <w:i/>
          <w:sz w:val="24"/>
          <w:szCs w:val="24"/>
        </w:rPr>
        <w:t>“Reaksi Sosial Terhadap Pelaksanaan Khuruj Fi Sabilillah Dalam Gerakan Dakwah Jamaah Tabligh Di Kabupaten Gowa</w:t>
      </w:r>
      <w:r w:rsidRPr="00A17242">
        <w:rPr>
          <w:rFonts w:ascii="Times New Roman" w:hAnsi="Times New Roman" w:cs="Times New Roman"/>
          <w:sz w:val="24"/>
          <w:szCs w:val="24"/>
        </w:rPr>
        <w:t xml:space="preserve">” Tulisan tersebut mengulas tentang beragam Reaksi Sosial Terhadap Pelaksanaan </w:t>
      </w:r>
      <w:r w:rsidRPr="00A17242">
        <w:rPr>
          <w:rFonts w:ascii="Times New Roman" w:hAnsi="Times New Roman" w:cs="Times New Roman"/>
          <w:i/>
          <w:sz w:val="24"/>
          <w:szCs w:val="24"/>
        </w:rPr>
        <w:t>Khuruj Fi Sabilillah</w:t>
      </w:r>
      <w:r w:rsidRPr="00A17242">
        <w:rPr>
          <w:rFonts w:ascii="Times New Roman" w:hAnsi="Times New Roman" w:cs="Times New Roman"/>
          <w:sz w:val="24"/>
          <w:szCs w:val="24"/>
        </w:rPr>
        <w:t xml:space="preserve"> yang </w:t>
      </w:r>
      <w:r w:rsidRPr="00A17242">
        <w:rPr>
          <w:rFonts w:ascii="Times New Roman" w:hAnsi="Times New Roman" w:cs="Times New Roman"/>
          <w:sz w:val="24"/>
          <w:szCs w:val="24"/>
        </w:rPr>
        <w:lastRenderedPageBreak/>
        <w:t xml:space="preserve">dilakukan oleh Jamaah Tabligh Di Kabupaten Gowa dengan menggunakan 3 pendekatan sosiologis, fenomenologis, psikologis. Nurdin menyimpulkan bahwa reaksi yang beragam dari masyarakat terkait masalah pelaksanaan </w:t>
      </w:r>
      <w:r w:rsidRPr="00A17242">
        <w:rPr>
          <w:rFonts w:ascii="Times New Roman" w:hAnsi="Times New Roman" w:cs="Times New Roman"/>
          <w:i/>
          <w:sz w:val="24"/>
          <w:szCs w:val="24"/>
        </w:rPr>
        <w:t>khuruj fi sabilillah</w:t>
      </w:r>
      <w:r w:rsidRPr="00A17242">
        <w:rPr>
          <w:rFonts w:ascii="Times New Roman" w:hAnsi="Times New Roman" w:cs="Times New Roman"/>
          <w:sz w:val="24"/>
          <w:szCs w:val="24"/>
        </w:rPr>
        <w:t xml:space="preserve"> dalam gerakan dakwah Jamaah Tabligh. Reaksi sosial tersebut secara garis besar terbagi atas dua kelompok yaitu kelompok yang menerima dengan baik dan mendukung gerakan dakwah Jamaah Tabligh, dan disisi lain ada juga sebagian kelompok masyarakat yang menolak kehadiran pergerakan dakwah Jamaah Tabligh.</w:t>
      </w:r>
      <w:r>
        <w:rPr>
          <w:rStyle w:val="FootnoteReference"/>
          <w:rFonts w:ascii="Times New Roman" w:hAnsi="Times New Roman" w:cs="Times New Roman"/>
          <w:i/>
          <w:sz w:val="24"/>
          <w:szCs w:val="24"/>
        </w:rPr>
        <w:footnoteReference w:id="35"/>
      </w:r>
    </w:p>
    <w:p w:rsidR="001F7782" w:rsidRPr="00A17242" w:rsidRDefault="00D407A7" w:rsidP="00A17242">
      <w:pPr>
        <w:spacing w:after="0" w:line="360" w:lineRule="auto"/>
        <w:ind w:firstLine="270"/>
        <w:jc w:val="both"/>
        <w:rPr>
          <w:rFonts w:ascii="Times New Roman" w:hAnsi="Times New Roman" w:cs="Times New Roman"/>
          <w:sz w:val="24"/>
          <w:szCs w:val="24"/>
        </w:rPr>
      </w:pPr>
      <w:r w:rsidRPr="00A17242">
        <w:rPr>
          <w:rFonts w:ascii="Times New Roman" w:hAnsi="Times New Roman" w:cs="Times New Roman"/>
          <w:sz w:val="24"/>
          <w:szCs w:val="24"/>
        </w:rPr>
        <w:t>Dari be</w:t>
      </w:r>
      <w:r w:rsidR="00EB2DDE">
        <w:rPr>
          <w:rFonts w:ascii="Times New Roman" w:hAnsi="Times New Roman" w:cs="Times New Roman"/>
          <w:sz w:val="24"/>
          <w:szCs w:val="24"/>
        </w:rPr>
        <w:t>rbagai literatur yang telah penulis</w:t>
      </w:r>
      <w:r w:rsidRPr="00A17242">
        <w:rPr>
          <w:rFonts w:ascii="Times New Roman" w:hAnsi="Times New Roman" w:cs="Times New Roman"/>
          <w:sz w:val="24"/>
          <w:szCs w:val="24"/>
        </w:rPr>
        <w:t xml:space="preserve"> sebutkan di atas sejatinya telah memberikan informasi y</w:t>
      </w:r>
      <w:r w:rsidR="00EB2DDE">
        <w:rPr>
          <w:rFonts w:ascii="Times New Roman" w:hAnsi="Times New Roman" w:cs="Times New Roman"/>
          <w:sz w:val="24"/>
          <w:szCs w:val="24"/>
        </w:rPr>
        <w:t>ang sangat rinci tentang bagaimana pemberian</w:t>
      </w:r>
      <w:r w:rsidRPr="00A17242">
        <w:rPr>
          <w:rFonts w:ascii="Times New Roman" w:hAnsi="Times New Roman" w:cs="Times New Roman"/>
          <w:sz w:val="24"/>
          <w:szCs w:val="24"/>
        </w:rPr>
        <w:t xml:space="preserve"> nafkah dan Jamaah Tabligh. Namun, perbedaan mendasar yang diinginkan dalam penelitian ini adalah bagaimana pelaksanaan Nafkah dalam Pandangan Jamaah Tabligh (Kajian Living Sunnah Pada Lingkungan desa bohabak kecamatan bolangitang timur.) dalam tinjauan hadis Nabi saw., apakah pelaksanaanya sesuai dengan yang digambarkan oleh hadis atau tidak, Dan tentunya tidak mengabaikan pendapat ahli. Itulah sebabnya penelitian ini dikemas dalam bentuk kualitatif lapangan.</w:t>
      </w:r>
    </w:p>
    <w:p w:rsidR="000104CA" w:rsidRDefault="000104CA" w:rsidP="001F7782">
      <w:pPr>
        <w:pStyle w:val="ListParagraph"/>
        <w:spacing w:after="0" w:line="360" w:lineRule="auto"/>
        <w:ind w:left="284" w:firstLine="346"/>
        <w:jc w:val="both"/>
        <w:rPr>
          <w:rFonts w:asciiTheme="majorBidi" w:hAnsiTheme="majorBidi" w:cstheme="majorBidi"/>
          <w:b/>
          <w:bCs/>
          <w:sz w:val="24"/>
          <w:szCs w:val="24"/>
        </w:rPr>
      </w:pPr>
    </w:p>
    <w:p w:rsidR="001F7782" w:rsidRPr="00A17242" w:rsidRDefault="00602966" w:rsidP="00A17242">
      <w:pPr>
        <w:spacing w:after="0" w:line="360" w:lineRule="auto"/>
        <w:jc w:val="both"/>
        <w:outlineLvl w:val="1"/>
        <w:rPr>
          <w:rFonts w:asciiTheme="majorBidi" w:hAnsiTheme="majorBidi" w:cstheme="majorBidi"/>
          <w:b/>
          <w:bCs/>
          <w:sz w:val="24"/>
          <w:szCs w:val="24"/>
        </w:rPr>
      </w:pPr>
      <w:bookmarkStart w:id="14" w:name="_Toc118630247"/>
      <w:r>
        <w:rPr>
          <w:rFonts w:ascii="Times New Roman" w:hAnsi="Times New Roman" w:cs="Times New Roman"/>
          <w:b/>
          <w:bCs/>
          <w:sz w:val="24"/>
          <w:szCs w:val="24"/>
        </w:rPr>
        <w:t xml:space="preserve">E. </w:t>
      </w:r>
      <w:r w:rsidR="001F7782" w:rsidRPr="00A17242">
        <w:rPr>
          <w:rFonts w:ascii="Times New Roman" w:hAnsi="Times New Roman" w:cs="Times New Roman"/>
          <w:b/>
          <w:bCs/>
          <w:sz w:val="24"/>
          <w:szCs w:val="24"/>
        </w:rPr>
        <w:t>Kerangka Teori</w:t>
      </w:r>
      <w:bookmarkEnd w:id="14"/>
    </w:p>
    <w:p w:rsidR="001F7782" w:rsidRPr="00A17242" w:rsidRDefault="000E5BE9" w:rsidP="00A17242">
      <w:pPr>
        <w:spacing w:after="0" w:line="360" w:lineRule="auto"/>
        <w:ind w:firstLine="284"/>
        <w:jc w:val="both"/>
        <w:rPr>
          <w:rFonts w:asciiTheme="majorBidi" w:hAnsiTheme="majorBidi" w:cstheme="majorBidi"/>
          <w:b/>
          <w:bCs/>
          <w:sz w:val="24"/>
          <w:szCs w:val="24"/>
        </w:rPr>
      </w:pPr>
      <w:r w:rsidRPr="00A17242">
        <w:rPr>
          <w:rFonts w:ascii="Times New Roman" w:hAnsi="Times New Roman" w:cs="Times New Roman"/>
          <w:sz w:val="24"/>
          <w:szCs w:val="24"/>
        </w:rPr>
        <w:t xml:space="preserve">Penyusunan kerangka teoritis oleh peneliti, memulai dengan melihat fenomena kekinian yang </w:t>
      </w:r>
      <w:r w:rsidR="00C4179E" w:rsidRPr="00A17242">
        <w:rPr>
          <w:rFonts w:ascii="Times New Roman" w:hAnsi="Times New Roman" w:cs="Times New Roman"/>
          <w:sz w:val="24"/>
          <w:szCs w:val="24"/>
        </w:rPr>
        <w:t>terjadi di lingkungan desa bohabak kecamatan bolangitang timur</w:t>
      </w:r>
      <w:r w:rsidRPr="00A17242">
        <w:rPr>
          <w:rFonts w:ascii="Times New Roman" w:hAnsi="Times New Roman" w:cs="Times New Roman"/>
          <w:sz w:val="24"/>
          <w:szCs w:val="24"/>
        </w:rPr>
        <w:t>, lalu mencari hal yang sepadan dengan pengamalan pada masa Nabi yang terkandung dalam hadis. Setelah menemukan hal yang sepadan dalam hadis, peneliti kemudian mengklasifikasikan dan memberikan batasan kajian pada nafkah jamaah tabligh dan aplikasinya dalam m</w:t>
      </w:r>
      <w:r w:rsidR="00DB691E" w:rsidRPr="00A17242">
        <w:rPr>
          <w:rFonts w:ascii="Times New Roman" w:hAnsi="Times New Roman" w:cs="Times New Roman"/>
          <w:sz w:val="24"/>
          <w:szCs w:val="24"/>
        </w:rPr>
        <w:t xml:space="preserve">asyarakat </w:t>
      </w:r>
      <w:proofErr w:type="gramStart"/>
      <w:r w:rsidR="00DB691E" w:rsidRPr="00A17242">
        <w:rPr>
          <w:rFonts w:ascii="Times New Roman" w:hAnsi="Times New Roman" w:cs="Times New Roman"/>
          <w:sz w:val="24"/>
          <w:szCs w:val="24"/>
        </w:rPr>
        <w:t>Lingkungan  desa</w:t>
      </w:r>
      <w:proofErr w:type="gramEnd"/>
      <w:r w:rsidR="00DB691E" w:rsidRPr="00A17242">
        <w:rPr>
          <w:rFonts w:ascii="Times New Roman" w:hAnsi="Times New Roman" w:cs="Times New Roman"/>
          <w:sz w:val="24"/>
          <w:szCs w:val="24"/>
        </w:rPr>
        <w:t xml:space="preserve"> bohabak</w:t>
      </w:r>
      <w:r w:rsidRPr="00A17242">
        <w:rPr>
          <w:rFonts w:ascii="Times New Roman" w:hAnsi="Times New Roman" w:cs="Times New Roman"/>
          <w:sz w:val="24"/>
          <w:szCs w:val="24"/>
        </w:rPr>
        <w:t xml:space="preserve"> dengan mengambil satu landasan hadis yang sesuai dengan apa yang diamalkan masyarakat setempat. Peneliti memperhatikan kesesuaian pengamalan pada masa Nabi yang berlandaskan hadis dengan fenomena Jamaah Tablig</w:t>
      </w:r>
      <w:r w:rsidR="00DB691E" w:rsidRPr="00A17242">
        <w:rPr>
          <w:rFonts w:ascii="Times New Roman" w:hAnsi="Times New Roman" w:cs="Times New Roman"/>
          <w:sz w:val="24"/>
          <w:szCs w:val="24"/>
        </w:rPr>
        <w:t>h di Lingkugan desa boahab</w:t>
      </w:r>
      <w:r w:rsidR="001F7782" w:rsidRPr="00A17242">
        <w:rPr>
          <w:rFonts w:ascii="Times New Roman" w:hAnsi="Times New Roman" w:cs="Times New Roman"/>
          <w:sz w:val="24"/>
          <w:szCs w:val="24"/>
        </w:rPr>
        <w:t>ak kecamatan boalangitang timur.</w:t>
      </w:r>
    </w:p>
    <w:p w:rsidR="00C8162E" w:rsidRDefault="00C8162E" w:rsidP="00887A39">
      <w:pPr>
        <w:spacing w:after="0" w:line="360" w:lineRule="auto"/>
        <w:jc w:val="both"/>
        <w:rPr>
          <w:rFonts w:ascii="Times New Roman" w:hAnsi="Times New Roman" w:cs="Times New Roman"/>
          <w:sz w:val="24"/>
          <w:szCs w:val="24"/>
        </w:rPr>
      </w:pPr>
    </w:p>
    <w:p w:rsidR="00C8162E" w:rsidRDefault="00C8162E" w:rsidP="00887A39">
      <w:pPr>
        <w:spacing w:after="0" w:line="360" w:lineRule="auto"/>
        <w:jc w:val="both"/>
        <w:rPr>
          <w:rFonts w:ascii="Times New Roman" w:hAnsi="Times New Roman" w:cs="Times New Roman"/>
          <w:sz w:val="24"/>
          <w:szCs w:val="24"/>
        </w:rPr>
      </w:pPr>
    </w:p>
    <w:p w:rsidR="00C8162E" w:rsidRDefault="00C8162E" w:rsidP="00887A39">
      <w:pPr>
        <w:spacing w:after="0" w:line="360" w:lineRule="auto"/>
        <w:jc w:val="both"/>
        <w:rPr>
          <w:rFonts w:ascii="Times New Roman" w:hAnsi="Times New Roman" w:cs="Times New Roman"/>
          <w:sz w:val="24"/>
          <w:szCs w:val="24"/>
        </w:rPr>
      </w:pPr>
    </w:p>
    <w:p w:rsidR="00C8162E" w:rsidRDefault="00C8162E" w:rsidP="00887A39">
      <w:pPr>
        <w:spacing w:after="0" w:line="360" w:lineRule="auto"/>
        <w:jc w:val="both"/>
        <w:rPr>
          <w:rFonts w:ascii="Times New Roman" w:hAnsi="Times New Roman" w:cs="Times New Roman"/>
          <w:sz w:val="24"/>
          <w:szCs w:val="24"/>
        </w:rPr>
      </w:pPr>
    </w:p>
    <w:p w:rsidR="00C8162E" w:rsidRPr="00A17242" w:rsidRDefault="000E5BE9" w:rsidP="00C8162E">
      <w:pPr>
        <w:spacing w:after="0" w:line="360" w:lineRule="auto"/>
        <w:ind w:firstLine="284"/>
        <w:jc w:val="both"/>
        <w:rPr>
          <w:rFonts w:ascii="Times New Roman" w:hAnsi="Times New Roman" w:cs="Times New Roman"/>
          <w:sz w:val="24"/>
          <w:szCs w:val="24"/>
        </w:rPr>
      </w:pPr>
      <w:r w:rsidRPr="00A17242">
        <w:rPr>
          <w:rFonts w:ascii="Times New Roman" w:hAnsi="Times New Roman" w:cs="Times New Roman"/>
          <w:sz w:val="24"/>
          <w:szCs w:val="24"/>
        </w:rPr>
        <w:lastRenderedPageBreak/>
        <w:t>Berawal dari uraian di atas, kerangka teoritis penelitian ini divisualisasikan sebagai berikut: Menjelaskan secara ringkas unsur-unsurnya dulu seperti konsep nafkah pada Jamaah Tabligh Lingkungan desa bohabak Kecamatan bolangitang timur Kabupaten bolaang mongondow utara, kemudian menelaa</w:t>
      </w:r>
      <w:r w:rsidR="00260891" w:rsidRPr="00A17242">
        <w:rPr>
          <w:rFonts w:ascii="Times New Roman" w:hAnsi="Times New Roman" w:cs="Times New Roman"/>
          <w:sz w:val="24"/>
          <w:szCs w:val="24"/>
        </w:rPr>
        <w:t>h konsep Nafkah dalam perspektif al-qur’an dan hadis</w:t>
      </w:r>
      <w:r w:rsidRPr="00A17242">
        <w:rPr>
          <w:rFonts w:ascii="Times New Roman" w:hAnsi="Times New Roman" w:cs="Times New Roman"/>
          <w:sz w:val="24"/>
          <w:szCs w:val="24"/>
        </w:rPr>
        <w:t>, selanjutnya dilakukan</w:t>
      </w:r>
      <w:r w:rsidR="00C8162E">
        <w:rPr>
          <w:rFonts w:ascii="Times New Roman" w:hAnsi="Times New Roman" w:cs="Times New Roman"/>
          <w:sz w:val="24"/>
          <w:szCs w:val="24"/>
        </w:rPr>
        <w:t xml:space="preserve"> </w:t>
      </w:r>
      <w:r w:rsidR="00C8162E" w:rsidRPr="00A17242">
        <w:rPr>
          <w:rFonts w:ascii="Times New Roman" w:hAnsi="Times New Roman" w:cs="Times New Roman"/>
          <w:sz w:val="24"/>
          <w:szCs w:val="24"/>
        </w:rPr>
        <w:t>korelasi konsep nafkah dalam matan dalil tersebut dengan tradisi Nafkah dalam pandangan Jamaah Tabligh di desa bohabak kecamatan bolangitan timur.</w:t>
      </w:r>
    </w:p>
    <w:p w:rsidR="007B70F5" w:rsidRDefault="007B70F5" w:rsidP="00C8162E">
      <w:pPr>
        <w:spacing w:after="0" w:line="360" w:lineRule="auto"/>
        <w:ind w:firstLine="284"/>
        <w:jc w:val="both"/>
        <w:rPr>
          <w:rFonts w:ascii="Times New Roman" w:hAnsi="Times New Roman" w:cs="Times New Roman"/>
          <w:sz w:val="24"/>
          <w:szCs w:val="24"/>
        </w:rPr>
      </w:pPr>
    </w:p>
    <w:p w:rsidR="007B70F5" w:rsidRDefault="007B70F5">
      <w:pPr>
        <w:rPr>
          <w:rFonts w:ascii="Times New Roman" w:hAnsi="Times New Roman" w:cs="Times New Roman"/>
          <w:sz w:val="24"/>
          <w:szCs w:val="24"/>
        </w:rPr>
      </w:pPr>
      <w:r>
        <w:rPr>
          <w:rFonts w:ascii="Times New Roman" w:hAnsi="Times New Roman" w:cs="Times New Roman"/>
          <w:sz w:val="24"/>
          <w:szCs w:val="24"/>
        </w:rPr>
        <w:br w:type="page"/>
      </w:r>
    </w:p>
    <w:p w:rsidR="00C8162E" w:rsidRDefault="00887A39" w:rsidP="00C8162E">
      <w:pPr>
        <w:jc w:val="center"/>
        <w:rPr>
          <w:rFonts w:asciiTheme="majorBidi" w:hAnsiTheme="majorBidi" w:cstheme="majorBidi"/>
          <w:sz w:val="24"/>
          <w:szCs w:val="24"/>
        </w:rPr>
      </w:pPr>
      <w:r>
        <w:rPr>
          <w:rFonts w:asciiTheme="majorBidi" w:hAnsiTheme="majorBidi" w:cstheme="majorBidi"/>
          <w:noProof/>
          <w:color w:val="000000" w:themeColor="text1"/>
          <w:sz w:val="24"/>
          <w:szCs w:val="24"/>
        </w:rPr>
        <w:lastRenderedPageBreak/>
        <mc:AlternateContent>
          <mc:Choice Requires="wps">
            <w:drawing>
              <wp:anchor distT="0" distB="0" distL="114300" distR="114300" simplePos="0" relativeHeight="251670528" behindDoc="0" locked="0" layoutInCell="1" allowOverlap="1" wp14:anchorId="476C8AE9" wp14:editId="2A19F40C">
                <wp:simplePos x="0" y="0"/>
                <wp:positionH relativeFrom="column">
                  <wp:posOffset>2409825</wp:posOffset>
                </wp:positionH>
                <wp:positionV relativeFrom="paragraph">
                  <wp:posOffset>7362825</wp:posOffset>
                </wp:positionV>
                <wp:extent cx="1152525" cy="333375"/>
                <wp:effectExtent l="0" t="0" r="28575" b="28575"/>
                <wp:wrapNone/>
                <wp:docPr id="19" name="Rounded Rectangle 19"/>
                <wp:cNvGraphicFramePr/>
                <a:graphic xmlns:a="http://schemas.openxmlformats.org/drawingml/2006/main">
                  <a:graphicData uri="http://schemas.microsoft.com/office/word/2010/wordprocessingShape">
                    <wps:wsp>
                      <wps:cNvSpPr/>
                      <wps:spPr>
                        <a:xfrm>
                          <a:off x="0" y="0"/>
                          <a:ext cx="1152525" cy="333375"/>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91FED" w:rsidRDefault="00991FED" w:rsidP="00887A39">
                            <w:pPr>
                              <w:jc w:val="center"/>
                            </w:pPr>
                            <w: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C8AE9" id="Rounded Rectangle 19" o:spid="_x0000_s1026" style="position:absolute;left:0;text-align:left;margin-left:189.75pt;margin-top:579.75pt;width:90.75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" fillcolor="white [3201]" strokecolor="black [3213]" strokeweight=".25pt">
                <v:textbox>
                  <w:txbxContent>
                    <w:p w:rsidR="00991FED" w:rsidRDefault="00991FED" w:rsidP="00887A39">
                      <w:pPr>
                        <w:jc w:val="center"/>
                      </w:pPr>
                      <w:r>
                        <w:t>Kesimpulan</w:t>
                      </w:r>
                    </w:p>
                  </w:txbxContent>
                </v:textbox>
              </v:roundrect>
            </w:pict>
          </mc:Fallback>
        </mc:AlternateContent>
      </w:r>
      <w:r w:rsidRPr="002A5E31">
        <w:rPr>
          <w:rFonts w:asciiTheme="majorBidi" w:hAnsiTheme="majorBidi" w:cstheme="majorBidi"/>
          <w:noProof/>
          <w:color w:val="000000" w:themeColor="text1"/>
          <w:sz w:val="24"/>
          <w:szCs w:val="24"/>
        </w:rPr>
        <mc:AlternateContent>
          <mc:Choice Requires="wps">
            <w:drawing>
              <wp:anchor distT="0" distB="0" distL="114300" distR="114300" simplePos="0" relativeHeight="251660288" behindDoc="0" locked="0" layoutInCell="1" allowOverlap="1" wp14:anchorId="40B43D50" wp14:editId="5DA0EE71">
                <wp:simplePos x="0" y="0"/>
                <wp:positionH relativeFrom="column">
                  <wp:posOffset>2924175</wp:posOffset>
                </wp:positionH>
                <wp:positionV relativeFrom="paragraph">
                  <wp:posOffset>1109980</wp:posOffset>
                </wp:positionV>
                <wp:extent cx="0" cy="542290"/>
                <wp:effectExtent l="0" t="0" r="19050" b="10160"/>
                <wp:wrapNone/>
                <wp:docPr id="7" name="Straight Connector 7"/>
                <wp:cNvGraphicFramePr/>
                <a:graphic xmlns:a="http://schemas.openxmlformats.org/drawingml/2006/main">
                  <a:graphicData uri="http://schemas.microsoft.com/office/word/2010/wordprocessingShape">
                    <wps:wsp>
                      <wps:cNvCnPr/>
                      <wps:spPr>
                        <a:xfrm flipV="1">
                          <a:off x="0" y="0"/>
                          <a:ext cx="0" cy="5422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2DF523" id="Straight Connector 7"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25pt,87.4pt" to="230.25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" strokecolor="black [3040]"/>
            </w:pict>
          </mc:Fallback>
        </mc:AlternateContent>
      </w:r>
      <w:r>
        <w:rPr>
          <w:rFonts w:asciiTheme="majorBidi" w:hAnsiTheme="majorBidi" w:cstheme="majorBidi"/>
          <w:noProof/>
          <w:sz w:val="24"/>
          <w:szCs w:val="24"/>
        </w:rPr>
        <mc:AlternateContent>
          <mc:Choice Requires="wps">
            <w:drawing>
              <wp:anchor distT="0" distB="0" distL="114300" distR="114300" simplePos="0" relativeHeight="251659264" behindDoc="0" locked="0" layoutInCell="1" allowOverlap="1" wp14:anchorId="01E850BA" wp14:editId="486DA3B8">
                <wp:simplePos x="0" y="0"/>
                <wp:positionH relativeFrom="column">
                  <wp:posOffset>2476500</wp:posOffset>
                </wp:positionH>
                <wp:positionV relativeFrom="paragraph">
                  <wp:posOffset>304800</wp:posOffset>
                </wp:positionV>
                <wp:extent cx="914400" cy="809625"/>
                <wp:effectExtent l="0" t="0" r="19050" b="28575"/>
                <wp:wrapNone/>
                <wp:docPr id="6" name="Rounded Rectangle 6"/>
                <wp:cNvGraphicFramePr/>
                <a:graphic xmlns:a="http://schemas.openxmlformats.org/drawingml/2006/main">
                  <a:graphicData uri="http://schemas.microsoft.com/office/word/2010/wordprocessingShape">
                    <wps:wsp>
                      <wps:cNvSpPr/>
                      <wps:spPr>
                        <a:xfrm>
                          <a:off x="0" y="0"/>
                          <a:ext cx="914400" cy="809625"/>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991FED" w:rsidRDefault="00991FED" w:rsidP="00887A39">
                            <w:pPr>
                              <w:spacing w:line="240" w:lineRule="auto"/>
                              <w:jc w:val="center"/>
                              <w:rPr>
                                <w:rFonts w:asciiTheme="majorBidi" w:hAnsiTheme="majorBidi" w:cstheme="majorBidi"/>
                                <w:sz w:val="24"/>
                                <w:szCs w:val="24"/>
                              </w:rPr>
                            </w:pPr>
                            <w:r>
                              <w:rPr>
                                <w:rFonts w:asciiTheme="majorBidi" w:hAnsiTheme="majorBidi" w:cstheme="majorBidi"/>
                                <w:sz w:val="24"/>
                                <w:szCs w:val="24"/>
                              </w:rPr>
                              <w:t>Al Qur’an</w:t>
                            </w:r>
                          </w:p>
                          <w:p w:rsidR="00991FED" w:rsidRPr="002A5E31" w:rsidRDefault="00991FED" w:rsidP="00887A39">
                            <w:pPr>
                              <w:spacing w:line="240" w:lineRule="auto"/>
                              <w:jc w:val="center"/>
                              <w:rPr>
                                <w:rFonts w:asciiTheme="majorBidi" w:hAnsiTheme="majorBidi" w:cstheme="majorBidi"/>
                                <w:sz w:val="24"/>
                                <w:szCs w:val="24"/>
                              </w:rPr>
                            </w:pPr>
                            <w:r>
                              <w:rPr>
                                <w:rFonts w:asciiTheme="majorBidi" w:hAnsiTheme="majorBidi" w:cstheme="majorBidi"/>
                                <w:sz w:val="24"/>
                                <w:szCs w:val="24"/>
                              </w:rPr>
                              <w:t>Dan hadis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E850BA" id="Rounded Rectangle 6" o:spid="_x0000_s1027" style="position:absolute;left:0;text-align:left;margin-left:195pt;margin-top:24pt;width:1in;height:6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" fillcolor="white [3201]" strokecolor="black [3200]" strokeweight=".25pt">
                <v:textbox>
                  <w:txbxContent>
                    <w:p w:rsidR="00991FED" w:rsidRDefault="00991FED" w:rsidP="00887A39">
                      <w:pPr>
                        <w:spacing w:line="240" w:lineRule="auto"/>
                        <w:jc w:val="center"/>
                        <w:rPr>
                          <w:rFonts w:asciiTheme="majorBidi" w:hAnsiTheme="majorBidi" w:cstheme="majorBidi"/>
                          <w:sz w:val="24"/>
                          <w:szCs w:val="24"/>
                        </w:rPr>
                      </w:pPr>
                      <w:r>
                        <w:rPr>
                          <w:rFonts w:asciiTheme="majorBidi" w:hAnsiTheme="majorBidi" w:cstheme="majorBidi"/>
                          <w:sz w:val="24"/>
                          <w:szCs w:val="24"/>
                        </w:rPr>
                        <w:t>Al Qur’an</w:t>
                      </w:r>
                    </w:p>
                    <w:p w:rsidR="00991FED" w:rsidRPr="002A5E31" w:rsidRDefault="00991FED" w:rsidP="00887A39">
                      <w:pPr>
                        <w:spacing w:line="240" w:lineRule="auto"/>
                        <w:jc w:val="center"/>
                        <w:rPr>
                          <w:rFonts w:asciiTheme="majorBidi" w:hAnsiTheme="majorBidi" w:cstheme="majorBidi"/>
                          <w:sz w:val="24"/>
                          <w:szCs w:val="24"/>
                        </w:rPr>
                      </w:pPr>
                      <w:r>
                        <w:rPr>
                          <w:rFonts w:asciiTheme="majorBidi" w:hAnsiTheme="majorBidi" w:cstheme="majorBidi"/>
                          <w:sz w:val="24"/>
                          <w:szCs w:val="24"/>
                        </w:rPr>
                        <w:t>Dan hadis</w:t>
                      </w:r>
                    </w:p>
                  </w:txbxContent>
                </v:textbox>
              </v:roundrect>
            </w:pict>
          </mc:Fallback>
        </mc:AlternateContent>
      </w:r>
      <w:r>
        <w:rPr>
          <w:rFonts w:asciiTheme="majorBidi" w:hAnsiTheme="majorBidi" w:cstheme="majorBidi"/>
          <w:noProof/>
          <w:color w:val="000000" w:themeColor="text1"/>
          <w:sz w:val="24"/>
          <w:szCs w:val="24"/>
        </w:rPr>
        <mc:AlternateContent>
          <mc:Choice Requires="wps">
            <w:drawing>
              <wp:anchor distT="0" distB="0" distL="114300" distR="114300" simplePos="0" relativeHeight="251669504" behindDoc="0" locked="0" layoutInCell="1" allowOverlap="1" wp14:anchorId="312EB3DF" wp14:editId="67B73D50">
                <wp:simplePos x="0" y="0"/>
                <wp:positionH relativeFrom="column">
                  <wp:posOffset>2924175</wp:posOffset>
                </wp:positionH>
                <wp:positionV relativeFrom="paragraph">
                  <wp:posOffset>7124700</wp:posOffset>
                </wp:positionV>
                <wp:extent cx="0" cy="238125"/>
                <wp:effectExtent l="0" t="0" r="19050" b="9525"/>
                <wp:wrapNone/>
                <wp:docPr id="18" name="Straight Connector 18"/>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E56629" id="Straight Connector 1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30.25pt,561pt" to="230.25pt,5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" strokecolor="black [3040]"/>
            </w:pict>
          </mc:Fallback>
        </mc:AlternateContent>
      </w:r>
      <w:r>
        <w:rPr>
          <w:rFonts w:asciiTheme="majorBidi" w:hAnsiTheme="majorBidi" w:cstheme="majorBidi"/>
          <w:noProof/>
          <w:color w:val="000000" w:themeColor="text1"/>
          <w:sz w:val="24"/>
          <w:szCs w:val="24"/>
        </w:rPr>
        <mc:AlternateContent>
          <mc:Choice Requires="wps">
            <w:drawing>
              <wp:anchor distT="0" distB="0" distL="114300" distR="114300" simplePos="0" relativeHeight="251668480" behindDoc="0" locked="0" layoutInCell="1" allowOverlap="1" wp14:anchorId="7BB814F4" wp14:editId="6008CE3F">
                <wp:simplePos x="0" y="0"/>
                <wp:positionH relativeFrom="column">
                  <wp:posOffset>2105025</wp:posOffset>
                </wp:positionH>
                <wp:positionV relativeFrom="paragraph">
                  <wp:posOffset>6143625</wp:posOffset>
                </wp:positionV>
                <wp:extent cx="1647825" cy="981075"/>
                <wp:effectExtent l="0" t="0" r="28575" b="28575"/>
                <wp:wrapNone/>
                <wp:docPr id="17" name="Rounded Rectangle 17"/>
                <wp:cNvGraphicFramePr/>
                <a:graphic xmlns:a="http://schemas.openxmlformats.org/drawingml/2006/main">
                  <a:graphicData uri="http://schemas.microsoft.com/office/word/2010/wordprocessingShape">
                    <wps:wsp>
                      <wps:cNvSpPr/>
                      <wps:spPr>
                        <a:xfrm>
                          <a:off x="0" y="0"/>
                          <a:ext cx="1647825" cy="981075"/>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91FED" w:rsidRDefault="00991FED" w:rsidP="00887A39">
                            <w:pPr>
                              <w:jc w:val="center"/>
                            </w:pPr>
                            <w:r>
                              <w:t>Aplikasi Hadis Memberi nafkah dalam pandangan Jamaah Tabligh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814F4" id="Rounded Rectangle 17" o:spid="_x0000_s1028" style="position:absolute;left:0;text-align:left;margin-left:165.75pt;margin-top:483.75pt;width:129.75pt;height:7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" fillcolor="white [3201]" strokecolor="black [3213]" strokeweight=".25pt">
                <v:textbox>
                  <w:txbxContent>
                    <w:p w:rsidR="00991FED" w:rsidRDefault="00991FED" w:rsidP="00887A39">
                      <w:pPr>
                        <w:jc w:val="center"/>
                      </w:pPr>
                      <w:r>
                        <w:t>Aplikasi Hadis Memberi nafkah dalam pandangan Jamaah Tabligh</w:t>
                      </w:r>
                    </w:p>
                  </w:txbxContent>
                </v:textbox>
              </v:roundrect>
            </w:pict>
          </mc:Fallback>
        </mc:AlternateContent>
      </w:r>
      <w:r>
        <w:rPr>
          <w:rFonts w:asciiTheme="majorBidi" w:hAnsiTheme="majorBidi" w:cstheme="majorBidi"/>
          <w:noProof/>
          <w:color w:val="000000" w:themeColor="text1"/>
          <w:sz w:val="24"/>
          <w:szCs w:val="24"/>
        </w:rPr>
        <mc:AlternateContent>
          <mc:Choice Requires="wps">
            <w:drawing>
              <wp:anchor distT="0" distB="0" distL="114300" distR="114300" simplePos="0" relativeHeight="251667456" behindDoc="0" locked="0" layoutInCell="1" allowOverlap="1" wp14:anchorId="4CDD3F99" wp14:editId="5EDD9BF5">
                <wp:simplePos x="0" y="0"/>
                <wp:positionH relativeFrom="column">
                  <wp:posOffset>2924175</wp:posOffset>
                </wp:positionH>
                <wp:positionV relativeFrom="paragraph">
                  <wp:posOffset>5772150</wp:posOffset>
                </wp:positionV>
                <wp:extent cx="0" cy="371475"/>
                <wp:effectExtent l="0" t="0" r="19050" b="9525"/>
                <wp:wrapNone/>
                <wp:docPr id="16" name="Straight Connector 16"/>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6F225B1" id="Straight Connector 16"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0.25pt,454.5pt" to="230.25pt,4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" strokecolor="black [3040]"/>
            </w:pict>
          </mc:Fallback>
        </mc:AlternateContent>
      </w:r>
      <w:r>
        <w:rPr>
          <w:rFonts w:asciiTheme="majorBidi" w:hAnsiTheme="majorBidi" w:cstheme="majorBidi"/>
          <w:noProof/>
          <w:color w:val="000000" w:themeColor="text1"/>
          <w:sz w:val="24"/>
          <w:szCs w:val="24"/>
        </w:rPr>
        <mc:AlternateContent>
          <mc:Choice Requires="wps">
            <w:drawing>
              <wp:anchor distT="0" distB="0" distL="114300" distR="114300" simplePos="0" relativeHeight="251665408" behindDoc="0" locked="0" layoutInCell="1" allowOverlap="1" wp14:anchorId="76B4FBDD" wp14:editId="182F42C7">
                <wp:simplePos x="0" y="0"/>
                <wp:positionH relativeFrom="column">
                  <wp:posOffset>2343150</wp:posOffset>
                </wp:positionH>
                <wp:positionV relativeFrom="paragraph">
                  <wp:posOffset>5172075</wp:posOffset>
                </wp:positionV>
                <wp:extent cx="1219200" cy="600075"/>
                <wp:effectExtent l="0" t="0" r="19050" b="28575"/>
                <wp:wrapNone/>
                <wp:docPr id="13" name="Rounded Rectangle 13"/>
                <wp:cNvGraphicFramePr/>
                <a:graphic xmlns:a="http://schemas.openxmlformats.org/drawingml/2006/main">
                  <a:graphicData uri="http://schemas.microsoft.com/office/word/2010/wordprocessingShape">
                    <wps:wsp>
                      <wps:cNvSpPr/>
                      <wps:spPr>
                        <a:xfrm>
                          <a:off x="0" y="0"/>
                          <a:ext cx="1219200" cy="600075"/>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91FED" w:rsidRDefault="00991FED" w:rsidP="00887A39">
                            <w:pPr>
                              <w:jc w:val="center"/>
                            </w:pPr>
                            <w:r>
                              <w:t>Kritik Hadis: memberi nafkah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B4FBDD" id="Rounded Rectangle 13" o:spid="_x0000_s1029" style="position:absolute;left:0;text-align:left;margin-left:184.5pt;margin-top:407.25pt;width:96pt;height:4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" fillcolor="white [3201]" strokecolor="black [3213]" strokeweight=".25pt">
                <v:textbox>
                  <w:txbxContent>
                    <w:p w:rsidR="00991FED" w:rsidRDefault="00991FED" w:rsidP="00887A39">
                      <w:pPr>
                        <w:jc w:val="center"/>
                      </w:pPr>
                      <w:r>
                        <w:t>Kritik Hadis: memberi nafkah</w:t>
                      </w:r>
                    </w:p>
                  </w:txbxContent>
                </v:textbox>
              </v:roundrect>
            </w:pict>
          </mc:Fallback>
        </mc:AlternateContent>
      </w:r>
      <w:r>
        <w:rPr>
          <w:rFonts w:asciiTheme="majorBidi" w:hAnsiTheme="majorBidi" w:cstheme="majorBidi"/>
          <w:noProof/>
          <w:color w:val="000000" w:themeColor="text1"/>
          <w:sz w:val="24"/>
          <w:szCs w:val="24"/>
        </w:rPr>
        <mc:AlternateContent>
          <mc:Choice Requires="wps">
            <w:drawing>
              <wp:anchor distT="0" distB="0" distL="114300" distR="114300" simplePos="0" relativeHeight="251666432" behindDoc="0" locked="0" layoutInCell="1" allowOverlap="1" wp14:anchorId="68217893" wp14:editId="671B86A7">
                <wp:simplePos x="0" y="0"/>
                <wp:positionH relativeFrom="column">
                  <wp:posOffset>2924175</wp:posOffset>
                </wp:positionH>
                <wp:positionV relativeFrom="paragraph">
                  <wp:posOffset>5781675</wp:posOffset>
                </wp:positionV>
                <wp:extent cx="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9734F2" id="Straight Connector 1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30.25pt,455.25pt" to="230.25pt,4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" strokecolor="#4579b8 [3044]"/>
            </w:pict>
          </mc:Fallback>
        </mc:AlternateContent>
      </w:r>
      <w:r>
        <w:rPr>
          <w:rFonts w:asciiTheme="majorBidi" w:hAnsiTheme="majorBidi" w:cstheme="majorBidi"/>
          <w:noProof/>
          <w:color w:val="000000" w:themeColor="text1"/>
          <w:sz w:val="24"/>
          <w:szCs w:val="24"/>
        </w:rPr>
        <mc:AlternateContent>
          <mc:Choice Requires="wps">
            <w:drawing>
              <wp:anchor distT="0" distB="0" distL="114300" distR="114300" simplePos="0" relativeHeight="251664384" behindDoc="0" locked="0" layoutInCell="1" allowOverlap="1" wp14:anchorId="26099A0C" wp14:editId="59678EFB">
                <wp:simplePos x="0" y="0"/>
                <wp:positionH relativeFrom="column">
                  <wp:posOffset>2924175</wp:posOffset>
                </wp:positionH>
                <wp:positionV relativeFrom="paragraph">
                  <wp:posOffset>4953000</wp:posOffset>
                </wp:positionV>
                <wp:extent cx="0" cy="22860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1F5913" id="Straight Connector 1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30.25pt,390pt" to="230.2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" strokecolor="black [3040]"/>
            </w:pict>
          </mc:Fallback>
        </mc:AlternateContent>
      </w:r>
      <w:r>
        <w:rPr>
          <w:rFonts w:asciiTheme="majorBidi" w:hAnsiTheme="majorBidi" w:cstheme="majorBidi"/>
          <w:noProof/>
          <w:color w:val="000000" w:themeColor="text1"/>
          <w:sz w:val="24"/>
          <w:szCs w:val="24"/>
        </w:rPr>
        <mc:AlternateContent>
          <mc:Choice Requires="wps">
            <w:drawing>
              <wp:anchor distT="0" distB="0" distL="114300" distR="114300" simplePos="0" relativeHeight="251663360" behindDoc="0" locked="0" layoutInCell="1" allowOverlap="1" wp14:anchorId="74E51E1A" wp14:editId="14C0D35E">
                <wp:simplePos x="0" y="0"/>
                <wp:positionH relativeFrom="column">
                  <wp:posOffset>2247900</wp:posOffset>
                </wp:positionH>
                <wp:positionV relativeFrom="paragraph">
                  <wp:posOffset>4267200</wp:posOffset>
                </wp:positionV>
                <wp:extent cx="1381125" cy="685800"/>
                <wp:effectExtent l="0" t="0" r="28575" b="19050"/>
                <wp:wrapNone/>
                <wp:docPr id="11" name="Rounded Rectangle 11"/>
                <wp:cNvGraphicFramePr/>
                <a:graphic xmlns:a="http://schemas.openxmlformats.org/drawingml/2006/main">
                  <a:graphicData uri="http://schemas.microsoft.com/office/word/2010/wordprocessingShape">
                    <wps:wsp>
                      <wps:cNvSpPr/>
                      <wps:spPr>
                        <a:xfrm>
                          <a:off x="0" y="0"/>
                          <a:ext cx="1381125" cy="685800"/>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91FED" w:rsidRDefault="00991FED" w:rsidP="00887A39">
                            <w:pPr>
                              <w:jc w:val="center"/>
                            </w:pPr>
                            <w:r>
                              <w:t>Hadis tentang pemberian Nafkah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E51E1A" id="Rounded Rectangle 11" o:spid="_x0000_s1030" style="position:absolute;left:0;text-align:left;margin-left:177pt;margin-top:336pt;width:108.7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" fillcolor="white [3201]" strokecolor="black [3213]" strokeweight=".25pt">
                <v:textbox>
                  <w:txbxContent>
                    <w:p w:rsidR="00991FED" w:rsidRDefault="00991FED" w:rsidP="00887A39">
                      <w:pPr>
                        <w:jc w:val="center"/>
                      </w:pPr>
                      <w:r>
                        <w:t>Hadis tentang pemberian Nafkah</w:t>
                      </w:r>
                    </w:p>
                  </w:txbxContent>
                </v:textbox>
              </v:roundrect>
            </w:pict>
          </mc:Fallback>
        </mc:AlternateContent>
      </w:r>
      <w:r w:rsidR="002A5E31">
        <w:rPr>
          <w:rFonts w:asciiTheme="majorBidi" w:hAnsiTheme="majorBidi" w:cstheme="majorBidi"/>
          <w:noProof/>
          <w:sz w:val="24"/>
          <w:szCs w:val="24"/>
        </w:rPr>
        <mc:AlternateContent>
          <mc:Choice Requires="wps">
            <w:drawing>
              <wp:anchor distT="0" distB="0" distL="114300" distR="114300" simplePos="0" relativeHeight="251662336" behindDoc="0" locked="0" layoutInCell="1" allowOverlap="1" wp14:anchorId="447983A8" wp14:editId="04BC9AF4">
                <wp:simplePos x="0" y="0"/>
                <wp:positionH relativeFrom="column">
                  <wp:posOffset>2924175</wp:posOffset>
                </wp:positionH>
                <wp:positionV relativeFrom="paragraph">
                  <wp:posOffset>3914775</wp:posOffset>
                </wp:positionV>
                <wp:extent cx="0" cy="352425"/>
                <wp:effectExtent l="0" t="0" r="19050" b="9525"/>
                <wp:wrapNone/>
                <wp:docPr id="10" name="Straight Connector 10"/>
                <wp:cNvGraphicFramePr/>
                <a:graphic xmlns:a="http://schemas.openxmlformats.org/drawingml/2006/main">
                  <a:graphicData uri="http://schemas.microsoft.com/office/word/2010/wordprocessingShape">
                    <wps:wsp>
                      <wps:cNvCnPr/>
                      <wps:spPr>
                        <a:xfrm>
                          <a:off x="0" y="0"/>
                          <a:ext cx="0" cy="352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59ECB5" id="Straight Connector 1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30.25pt,308.25pt" to="230.2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" strokecolor="black [3040]"/>
            </w:pict>
          </mc:Fallback>
        </mc:AlternateContent>
      </w:r>
      <w:r w:rsidR="007B70F5" w:rsidRPr="007B70F5">
        <w:rPr>
          <w:rFonts w:asciiTheme="majorBidi" w:hAnsiTheme="majorBidi" w:cstheme="majorBidi"/>
          <w:sz w:val="24"/>
          <w:szCs w:val="24"/>
        </w:rPr>
        <w:t>Berikut gambaran pembahasannya pada skema di bawah ini:</w:t>
      </w:r>
      <w:r w:rsidR="002A5E31">
        <w:rPr>
          <w:rFonts w:asciiTheme="majorBidi" w:hAnsiTheme="majorBidi" w:cstheme="majorBidi"/>
          <w:noProof/>
          <w:color w:val="000000" w:themeColor="text1"/>
          <w:sz w:val="24"/>
          <w:szCs w:val="24"/>
        </w:rPr>
        <mc:AlternateContent>
          <mc:Choice Requires="wps">
            <w:drawing>
              <wp:anchor distT="0" distB="0" distL="114300" distR="114300" simplePos="0" relativeHeight="251661312" behindDoc="0" locked="0" layoutInCell="1" allowOverlap="1" wp14:anchorId="52912ABA" wp14:editId="2621023B">
                <wp:simplePos x="0" y="0"/>
                <wp:positionH relativeFrom="column">
                  <wp:posOffset>2247900</wp:posOffset>
                </wp:positionH>
                <wp:positionV relativeFrom="paragraph">
                  <wp:posOffset>1681480</wp:posOffset>
                </wp:positionV>
                <wp:extent cx="1314450" cy="2228850"/>
                <wp:effectExtent l="0" t="0" r="19050" b="19050"/>
                <wp:wrapNone/>
                <wp:docPr id="8" name="Rounded Rectangle 8"/>
                <wp:cNvGraphicFramePr/>
                <a:graphic xmlns:a="http://schemas.openxmlformats.org/drawingml/2006/main">
                  <a:graphicData uri="http://schemas.microsoft.com/office/word/2010/wordprocessingShape">
                    <wps:wsp>
                      <wps:cNvSpPr/>
                      <wps:spPr>
                        <a:xfrm>
                          <a:off x="0" y="0"/>
                          <a:ext cx="1314450" cy="2228850"/>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91FED" w:rsidRPr="002A5E31" w:rsidRDefault="00991FED" w:rsidP="002A5E31">
                            <w:pPr>
                              <w:jc w:val="center"/>
                              <w:rPr>
                                <w:rFonts w:asciiTheme="majorBidi" w:hAnsiTheme="majorBidi" w:cstheme="majorBidi"/>
                                <w:sz w:val="24"/>
                                <w:szCs w:val="24"/>
                              </w:rPr>
                            </w:pPr>
                            <w:r w:rsidRPr="002A5E31">
                              <w:rPr>
                                <w:rFonts w:asciiTheme="majorBidi" w:hAnsiTheme="majorBidi" w:cstheme="majorBidi"/>
                                <w:sz w:val="24"/>
                                <w:szCs w:val="24"/>
                              </w:rPr>
                              <w:t>Fenomena Pemberian Nafkah dalam pandangan Jamaah Tabl</w:t>
                            </w:r>
                            <w:r>
                              <w:rPr>
                                <w:rFonts w:asciiTheme="majorBidi" w:hAnsiTheme="majorBidi" w:cstheme="majorBidi"/>
                                <w:sz w:val="24"/>
                                <w:szCs w:val="24"/>
                              </w:rPr>
                              <w:t>igh Lingkungan desa bohabak kec, bolangitang timur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912ABA" id="Rounded Rectangle 8" o:spid="_x0000_s1031" style="position:absolute;left:0;text-align:left;margin-left:177pt;margin-top:132.4pt;width:103.5pt;height:1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" fillcolor="white [3201]" strokecolor="black [3213]" strokeweight=".25pt">
                <v:textbox>
                  <w:txbxContent>
                    <w:p w:rsidR="00991FED" w:rsidRPr="002A5E31" w:rsidRDefault="00991FED" w:rsidP="002A5E31">
                      <w:pPr>
                        <w:jc w:val="center"/>
                        <w:rPr>
                          <w:rFonts w:asciiTheme="majorBidi" w:hAnsiTheme="majorBidi" w:cstheme="majorBidi"/>
                          <w:sz w:val="24"/>
                          <w:szCs w:val="24"/>
                        </w:rPr>
                      </w:pPr>
                      <w:r w:rsidRPr="002A5E31">
                        <w:rPr>
                          <w:rFonts w:asciiTheme="majorBidi" w:hAnsiTheme="majorBidi" w:cstheme="majorBidi"/>
                          <w:sz w:val="24"/>
                          <w:szCs w:val="24"/>
                        </w:rPr>
                        <w:t>Fenomena Pemberian Nafkah dalam pandangan Jamaah Tabl</w:t>
                      </w:r>
                      <w:r>
                        <w:rPr>
                          <w:rFonts w:asciiTheme="majorBidi" w:hAnsiTheme="majorBidi" w:cstheme="majorBidi"/>
                          <w:sz w:val="24"/>
                          <w:szCs w:val="24"/>
                        </w:rPr>
                        <w:t>igh Lingkungan desa bohabak kec, bolangitang timur</w:t>
                      </w:r>
                    </w:p>
                  </w:txbxContent>
                </v:textbox>
              </v:roundrect>
            </w:pict>
          </mc:Fallback>
        </mc:AlternateContent>
      </w:r>
      <w:r w:rsidR="007B70F5" w:rsidRPr="007B70F5">
        <w:rPr>
          <w:rFonts w:asciiTheme="majorBidi" w:hAnsiTheme="majorBidi" w:cstheme="majorBidi"/>
          <w:sz w:val="24"/>
          <w:szCs w:val="24"/>
        </w:rPr>
        <w:br w:type="page"/>
      </w:r>
      <w:bookmarkStart w:id="15" w:name="_Toc118630248"/>
    </w:p>
    <w:p w:rsidR="00E13CF3" w:rsidRPr="00C8162E" w:rsidRDefault="00C8162E" w:rsidP="00C8162E">
      <w:pPr>
        <w:rPr>
          <w:rFonts w:asciiTheme="majorBidi" w:hAnsiTheme="majorBidi" w:cstheme="majorBidi"/>
          <w:sz w:val="24"/>
          <w:szCs w:val="24"/>
        </w:rPr>
      </w:pPr>
      <w:r w:rsidRPr="00C8162E">
        <w:rPr>
          <w:rFonts w:asciiTheme="majorBidi" w:hAnsiTheme="majorBidi" w:cstheme="majorBidi"/>
          <w:b/>
          <w:bCs/>
          <w:sz w:val="24"/>
          <w:szCs w:val="24"/>
        </w:rPr>
        <w:lastRenderedPageBreak/>
        <w:t>F</w:t>
      </w:r>
      <w:r>
        <w:rPr>
          <w:rFonts w:asciiTheme="majorBidi" w:hAnsiTheme="majorBidi" w:cstheme="majorBidi"/>
          <w:sz w:val="24"/>
          <w:szCs w:val="24"/>
        </w:rPr>
        <w:t xml:space="preserve">. </w:t>
      </w:r>
      <w:r w:rsidR="00E13CF3" w:rsidRPr="00602966">
        <w:rPr>
          <w:rFonts w:ascii="Times New Roman" w:hAnsi="Times New Roman" w:cs="Times New Roman"/>
          <w:b/>
          <w:bCs/>
        </w:rPr>
        <w:t>Tujuan Dan Manfaat Penelian</w:t>
      </w:r>
      <w:bookmarkEnd w:id="15"/>
    </w:p>
    <w:p w:rsidR="001F7782" w:rsidRDefault="00E13CF3" w:rsidP="00AD16D8">
      <w:pPr>
        <w:pStyle w:val="ListParagraph"/>
        <w:numPr>
          <w:ilvl w:val="0"/>
          <w:numId w:val="4"/>
        </w:numPr>
        <w:spacing w:after="0" w:line="360" w:lineRule="auto"/>
        <w:jc w:val="both"/>
        <w:rPr>
          <w:rFonts w:ascii="Times New Roman" w:hAnsi="Times New Roman" w:cs="Times New Roman"/>
        </w:rPr>
      </w:pPr>
      <w:r>
        <w:rPr>
          <w:rFonts w:ascii="Times New Roman" w:hAnsi="Times New Roman" w:cs="Times New Roman"/>
        </w:rPr>
        <w:t>Tujuan penelitian</w:t>
      </w:r>
    </w:p>
    <w:p w:rsidR="001F7782" w:rsidRDefault="00E13CF3" w:rsidP="001F7782">
      <w:pPr>
        <w:pStyle w:val="ListParagraph"/>
        <w:spacing w:after="0" w:line="360" w:lineRule="auto"/>
        <w:ind w:left="990"/>
        <w:jc w:val="both"/>
        <w:rPr>
          <w:rFonts w:ascii="Times New Roman" w:hAnsi="Times New Roman" w:cs="Times New Roman"/>
          <w:sz w:val="24"/>
          <w:szCs w:val="24"/>
        </w:rPr>
      </w:pPr>
      <w:r w:rsidRPr="001F7782">
        <w:rPr>
          <w:rFonts w:ascii="Times New Roman" w:hAnsi="Times New Roman" w:cs="Times New Roman"/>
          <w:sz w:val="24"/>
          <w:szCs w:val="24"/>
        </w:rPr>
        <w:t xml:space="preserve">Berdasarkan uraian-uraian di atas, maka tujuan penelitian ini adalah: </w:t>
      </w:r>
    </w:p>
    <w:p w:rsidR="001F7782" w:rsidRDefault="00260891" w:rsidP="00AD16D8">
      <w:pPr>
        <w:pStyle w:val="ListParagraph"/>
        <w:numPr>
          <w:ilvl w:val="0"/>
          <w:numId w:val="18"/>
        </w:numPr>
        <w:spacing w:after="0" w:line="360" w:lineRule="auto"/>
        <w:jc w:val="both"/>
        <w:rPr>
          <w:rFonts w:ascii="Times New Roman" w:hAnsi="Times New Roman" w:cs="Times New Roman"/>
          <w:sz w:val="24"/>
          <w:szCs w:val="24"/>
        </w:rPr>
      </w:pPr>
      <w:r w:rsidRPr="001F7782">
        <w:rPr>
          <w:rFonts w:ascii="Times New Roman" w:hAnsi="Times New Roman" w:cs="Times New Roman"/>
          <w:sz w:val="24"/>
          <w:szCs w:val="24"/>
        </w:rPr>
        <w:t xml:space="preserve">Untuk Mengetahui </w:t>
      </w:r>
      <w:proofErr w:type="gramStart"/>
      <w:r w:rsidRPr="001F7782">
        <w:rPr>
          <w:rFonts w:ascii="Times New Roman" w:hAnsi="Times New Roman" w:cs="Times New Roman"/>
          <w:sz w:val="24"/>
          <w:szCs w:val="24"/>
        </w:rPr>
        <w:t xml:space="preserve">Petunjuk </w:t>
      </w:r>
      <w:r w:rsidR="00E13CF3" w:rsidRPr="001F7782">
        <w:rPr>
          <w:rFonts w:ascii="Times New Roman" w:hAnsi="Times New Roman" w:cs="Times New Roman"/>
          <w:sz w:val="24"/>
          <w:szCs w:val="24"/>
        </w:rPr>
        <w:t>.</w:t>
      </w:r>
      <w:proofErr w:type="gramEnd"/>
      <w:r w:rsidR="00E13CF3" w:rsidRPr="001F7782">
        <w:rPr>
          <w:rFonts w:ascii="Times New Roman" w:hAnsi="Times New Roman" w:cs="Times New Roman"/>
          <w:sz w:val="24"/>
          <w:szCs w:val="24"/>
        </w:rPr>
        <w:t xml:space="preserve"> tentang memberi nafkah </w:t>
      </w:r>
    </w:p>
    <w:p w:rsidR="001F7782" w:rsidRPr="001F7782" w:rsidRDefault="003F238E" w:rsidP="00AD16D8">
      <w:pPr>
        <w:pStyle w:val="ListParagraph"/>
        <w:numPr>
          <w:ilvl w:val="0"/>
          <w:numId w:val="18"/>
        </w:numPr>
        <w:spacing w:after="0" w:line="360" w:lineRule="auto"/>
        <w:jc w:val="both"/>
        <w:rPr>
          <w:rFonts w:ascii="Times New Roman" w:hAnsi="Times New Roman" w:cs="Times New Roman"/>
        </w:rPr>
      </w:pPr>
      <w:r w:rsidRPr="001F7782">
        <w:rPr>
          <w:rFonts w:ascii="Times New Roman" w:hAnsi="Times New Roman" w:cs="Times New Roman"/>
          <w:sz w:val="24"/>
          <w:szCs w:val="24"/>
        </w:rPr>
        <w:t>Untuk Mengetahui peran suami anggota</w:t>
      </w:r>
      <w:r w:rsidR="00E13CF3" w:rsidRPr="001F7782">
        <w:rPr>
          <w:rFonts w:ascii="Times New Roman" w:hAnsi="Times New Roman" w:cs="Times New Roman"/>
          <w:sz w:val="24"/>
          <w:szCs w:val="24"/>
        </w:rPr>
        <w:t xml:space="preserve"> Jamaa</w:t>
      </w:r>
      <w:r w:rsidRPr="001F7782">
        <w:rPr>
          <w:rFonts w:ascii="Times New Roman" w:hAnsi="Times New Roman" w:cs="Times New Roman"/>
          <w:sz w:val="24"/>
          <w:szCs w:val="24"/>
        </w:rPr>
        <w:t>h Tabligh dalam menjaga keberlangsungan rumah tangga di saat</w:t>
      </w:r>
      <w:r w:rsidR="00260891" w:rsidRPr="001F7782">
        <w:rPr>
          <w:rFonts w:ascii="Times New Roman" w:hAnsi="Times New Roman" w:cs="Times New Roman"/>
          <w:sz w:val="24"/>
          <w:szCs w:val="24"/>
        </w:rPr>
        <w:t xml:space="preserve"> melakukan</w:t>
      </w:r>
      <w:r w:rsidRPr="001F7782">
        <w:rPr>
          <w:rFonts w:ascii="Times New Roman" w:hAnsi="Times New Roman" w:cs="Times New Roman"/>
          <w:sz w:val="24"/>
          <w:szCs w:val="24"/>
        </w:rPr>
        <w:t xml:space="preserve"> </w:t>
      </w:r>
      <w:r w:rsidRPr="001F7782">
        <w:rPr>
          <w:rFonts w:ascii="Times New Roman" w:hAnsi="Times New Roman" w:cs="Times New Roman"/>
          <w:i/>
          <w:iCs/>
          <w:sz w:val="24"/>
          <w:szCs w:val="24"/>
        </w:rPr>
        <w:t>khuru</w:t>
      </w:r>
      <w:r w:rsidR="00260891" w:rsidRPr="001F7782">
        <w:rPr>
          <w:rFonts w:ascii="Times New Roman" w:hAnsi="Times New Roman" w:cs="Times New Roman"/>
          <w:i/>
          <w:iCs/>
          <w:sz w:val="24"/>
          <w:szCs w:val="24"/>
        </w:rPr>
        <w:t>j</w:t>
      </w:r>
      <w:r w:rsidR="00260891" w:rsidRPr="001F7782">
        <w:rPr>
          <w:rFonts w:ascii="Times New Roman" w:hAnsi="Times New Roman" w:cs="Times New Roman"/>
          <w:sz w:val="24"/>
          <w:szCs w:val="24"/>
        </w:rPr>
        <w:t xml:space="preserve"> </w:t>
      </w:r>
      <w:r w:rsidR="00260891" w:rsidRPr="001F7782">
        <w:rPr>
          <w:rFonts w:ascii="Times New Roman" w:hAnsi="Times New Roman" w:cs="Times New Roman"/>
          <w:i/>
          <w:iCs/>
          <w:sz w:val="24"/>
          <w:szCs w:val="24"/>
        </w:rPr>
        <w:t>fi sabilillah</w:t>
      </w:r>
      <w:r w:rsidRPr="001F7782">
        <w:rPr>
          <w:rFonts w:ascii="Times New Roman" w:hAnsi="Times New Roman" w:cs="Times New Roman"/>
          <w:i/>
          <w:iCs/>
          <w:sz w:val="24"/>
          <w:szCs w:val="24"/>
        </w:rPr>
        <w:t>.</w:t>
      </w:r>
    </w:p>
    <w:p w:rsidR="00E13CF3" w:rsidRPr="001F7782" w:rsidRDefault="00E13CF3" w:rsidP="00AD16D8">
      <w:pPr>
        <w:pStyle w:val="ListParagraph"/>
        <w:numPr>
          <w:ilvl w:val="0"/>
          <w:numId w:val="18"/>
        </w:numPr>
        <w:spacing w:after="0" w:line="360" w:lineRule="auto"/>
        <w:jc w:val="both"/>
        <w:rPr>
          <w:rFonts w:ascii="Times New Roman" w:hAnsi="Times New Roman" w:cs="Times New Roman"/>
        </w:rPr>
      </w:pPr>
      <w:r w:rsidRPr="001F7782">
        <w:rPr>
          <w:rFonts w:ascii="Times New Roman" w:hAnsi="Times New Roman" w:cs="Times New Roman"/>
          <w:sz w:val="24"/>
          <w:szCs w:val="24"/>
        </w:rPr>
        <w:t>Untuk Mengetahui bentuk aplikasi pemberian nafkah dalam pandangan Jamaah Tabligh Lingkungan desa bohabak kecamatan bolangitang timur kabupaten bolaang mongondow utara.</w:t>
      </w:r>
    </w:p>
    <w:p w:rsidR="001F7782" w:rsidRDefault="00E13CF3" w:rsidP="00AD16D8">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Manfaat Penelitian</w:t>
      </w:r>
    </w:p>
    <w:p w:rsidR="001F7782" w:rsidRDefault="003F238E" w:rsidP="001F7782">
      <w:pPr>
        <w:pStyle w:val="ListParagraph"/>
        <w:spacing w:after="0" w:line="360" w:lineRule="auto"/>
        <w:ind w:left="990"/>
        <w:jc w:val="both"/>
        <w:rPr>
          <w:rFonts w:ascii="Times New Roman" w:hAnsi="Times New Roman" w:cs="Times New Roman"/>
          <w:sz w:val="24"/>
          <w:szCs w:val="24"/>
        </w:rPr>
      </w:pPr>
      <w:r w:rsidRPr="001F7782">
        <w:rPr>
          <w:rFonts w:ascii="Times New Roman" w:hAnsi="Times New Roman" w:cs="Times New Roman"/>
          <w:sz w:val="24"/>
          <w:szCs w:val="24"/>
        </w:rPr>
        <w:t>Penelitian mengenai peran soerang suami beranggotakan jamaah tablig dalam menjaga keberlangsungan kehidupan rumah tangga,</w:t>
      </w:r>
      <w:r w:rsidR="00E13CF3" w:rsidRPr="001F7782">
        <w:rPr>
          <w:rFonts w:ascii="Times New Roman" w:hAnsi="Times New Roman" w:cs="Times New Roman"/>
          <w:sz w:val="24"/>
          <w:szCs w:val="24"/>
        </w:rPr>
        <w:t xml:space="preserve"> dalam pandangan Jamaah Tabliq (Kajian </w:t>
      </w:r>
      <w:r w:rsidR="00E13CF3" w:rsidRPr="001F7782">
        <w:rPr>
          <w:rFonts w:ascii="Times New Roman" w:hAnsi="Times New Roman" w:cs="Times New Roman"/>
          <w:i/>
          <w:sz w:val="24"/>
          <w:szCs w:val="24"/>
        </w:rPr>
        <w:t>Living Sunnah</w:t>
      </w:r>
      <w:r w:rsidR="00E13CF3" w:rsidRPr="001F7782">
        <w:rPr>
          <w:rFonts w:ascii="Times New Roman" w:hAnsi="Times New Roman" w:cs="Times New Roman"/>
          <w:sz w:val="24"/>
          <w:szCs w:val="24"/>
        </w:rPr>
        <w:t xml:space="preserve"> </w:t>
      </w:r>
      <w:r w:rsidR="008502B3" w:rsidRPr="001F7782">
        <w:rPr>
          <w:rFonts w:ascii="Times New Roman" w:hAnsi="Times New Roman" w:cs="Times New Roman"/>
          <w:sz w:val="24"/>
          <w:szCs w:val="24"/>
        </w:rPr>
        <w:t>Pada Lingkungan desa bohabak kecamatan bolangitang timur</w:t>
      </w:r>
      <w:r w:rsidR="00E13CF3" w:rsidRPr="001F7782">
        <w:rPr>
          <w:rFonts w:ascii="Times New Roman" w:hAnsi="Times New Roman" w:cs="Times New Roman"/>
          <w:sz w:val="24"/>
          <w:szCs w:val="24"/>
        </w:rPr>
        <w:t>)</w:t>
      </w:r>
      <w:r w:rsidR="008502B3" w:rsidRPr="001F7782">
        <w:rPr>
          <w:rFonts w:ascii="Times New Roman" w:hAnsi="Times New Roman" w:cs="Times New Roman"/>
          <w:sz w:val="24"/>
          <w:szCs w:val="24"/>
        </w:rPr>
        <w:t>.</w:t>
      </w:r>
      <w:r w:rsidR="00E13CF3" w:rsidRPr="001F7782">
        <w:rPr>
          <w:rFonts w:ascii="Times New Roman" w:hAnsi="Times New Roman" w:cs="Times New Roman"/>
          <w:sz w:val="24"/>
          <w:szCs w:val="24"/>
        </w:rPr>
        <w:t xml:space="preserve"> </w:t>
      </w:r>
      <w:proofErr w:type="gramStart"/>
      <w:r w:rsidR="00E13CF3" w:rsidRPr="001F7782">
        <w:rPr>
          <w:rFonts w:ascii="Times New Roman" w:hAnsi="Times New Roman" w:cs="Times New Roman"/>
          <w:sz w:val="24"/>
          <w:szCs w:val="24"/>
        </w:rPr>
        <w:t>ini</w:t>
      </w:r>
      <w:proofErr w:type="gramEnd"/>
      <w:r w:rsidR="00E13CF3" w:rsidRPr="001F7782">
        <w:rPr>
          <w:rFonts w:ascii="Times New Roman" w:hAnsi="Times New Roman" w:cs="Times New Roman"/>
          <w:sz w:val="24"/>
          <w:szCs w:val="24"/>
        </w:rPr>
        <w:t xml:space="preserve"> diharapkan dapat memberi manfaat yaitu: </w:t>
      </w:r>
    </w:p>
    <w:p w:rsidR="00E13CF3" w:rsidRPr="001F7782" w:rsidRDefault="001F7782" w:rsidP="001F7782">
      <w:pPr>
        <w:pStyle w:val="ListParagraph"/>
        <w:spacing w:after="0" w:line="360" w:lineRule="auto"/>
        <w:ind w:left="990"/>
        <w:jc w:val="both"/>
        <w:rPr>
          <w:rFonts w:ascii="Times New Roman" w:hAnsi="Times New Roman" w:cs="Times New Roman"/>
          <w:sz w:val="24"/>
          <w:szCs w:val="24"/>
        </w:rPr>
      </w:pPr>
      <w:r>
        <w:rPr>
          <w:rFonts w:ascii="Times New Roman" w:hAnsi="Times New Roman" w:cs="Times New Roman"/>
          <w:sz w:val="24"/>
          <w:szCs w:val="24"/>
        </w:rPr>
        <w:t xml:space="preserve">a. </w:t>
      </w:r>
      <w:r w:rsidR="00E13CF3" w:rsidRPr="001F7782">
        <w:rPr>
          <w:rFonts w:ascii="Times New Roman" w:hAnsi="Times New Roman" w:cs="Times New Roman"/>
          <w:sz w:val="24"/>
          <w:szCs w:val="24"/>
        </w:rPr>
        <w:t>Manfaat teoritis</w:t>
      </w:r>
    </w:p>
    <w:p w:rsidR="0090222D" w:rsidRDefault="0090222D" w:rsidP="0090222D">
      <w:pPr>
        <w:pStyle w:val="ListParagraph"/>
        <w:spacing w:after="0" w:line="360" w:lineRule="auto"/>
        <w:ind w:left="1560" w:hanging="284"/>
        <w:jc w:val="both"/>
        <w:rPr>
          <w:rFonts w:ascii="Times New Roman" w:hAnsi="Times New Roman" w:cs="Times New Roman"/>
          <w:sz w:val="24"/>
          <w:szCs w:val="24"/>
        </w:rPr>
      </w:pPr>
      <w:r>
        <w:rPr>
          <w:rFonts w:ascii="Times New Roman" w:hAnsi="Times New Roman" w:cs="Times New Roman"/>
          <w:sz w:val="24"/>
          <w:szCs w:val="24"/>
        </w:rPr>
        <w:t xml:space="preserve">1) </w:t>
      </w:r>
      <w:r w:rsidR="007756F5" w:rsidRPr="007756F5">
        <w:rPr>
          <w:rFonts w:ascii="Times New Roman" w:hAnsi="Times New Roman" w:cs="Times New Roman"/>
          <w:sz w:val="24"/>
          <w:szCs w:val="24"/>
        </w:rPr>
        <w:t xml:space="preserve">Mengkaji dan membahas hal-hal yang berkaitan dengan judul skripsi ini, sedikit banyaknya </w:t>
      </w:r>
      <w:proofErr w:type="gramStart"/>
      <w:r w:rsidR="007756F5" w:rsidRPr="007756F5">
        <w:rPr>
          <w:rFonts w:ascii="Times New Roman" w:hAnsi="Times New Roman" w:cs="Times New Roman"/>
          <w:sz w:val="24"/>
          <w:szCs w:val="24"/>
        </w:rPr>
        <w:t>akan</w:t>
      </w:r>
      <w:proofErr w:type="gramEnd"/>
      <w:r w:rsidR="007756F5" w:rsidRPr="007756F5">
        <w:rPr>
          <w:rFonts w:ascii="Times New Roman" w:hAnsi="Times New Roman" w:cs="Times New Roman"/>
          <w:sz w:val="24"/>
          <w:szCs w:val="24"/>
        </w:rPr>
        <w:t xml:space="preserve"> menambah khazanah ilmu pengetahuan dalam kajian hadis dan menjadi sumbangsi bagi insan akademik, baik di masa sekarang maupun di masa yang akan datang. </w:t>
      </w:r>
    </w:p>
    <w:p w:rsidR="007756F5" w:rsidRPr="0090222D" w:rsidRDefault="0090222D" w:rsidP="0090222D">
      <w:pPr>
        <w:pStyle w:val="ListParagraph"/>
        <w:spacing w:after="0" w:line="360" w:lineRule="auto"/>
        <w:ind w:left="1560" w:hanging="284"/>
        <w:jc w:val="both"/>
        <w:rPr>
          <w:rFonts w:ascii="Times New Roman" w:hAnsi="Times New Roman" w:cs="Times New Roman"/>
          <w:sz w:val="24"/>
          <w:szCs w:val="24"/>
        </w:rPr>
      </w:pPr>
      <w:r>
        <w:rPr>
          <w:rFonts w:ascii="Times New Roman" w:hAnsi="Times New Roman" w:cs="Times New Roman"/>
          <w:sz w:val="24"/>
          <w:szCs w:val="24"/>
        </w:rPr>
        <w:t xml:space="preserve">2) </w:t>
      </w:r>
      <w:r w:rsidR="007756F5" w:rsidRPr="0090222D">
        <w:rPr>
          <w:rFonts w:ascii="Times New Roman" w:hAnsi="Times New Roman" w:cs="Times New Roman"/>
          <w:sz w:val="24"/>
          <w:szCs w:val="24"/>
        </w:rPr>
        <w:t xml:space="preserve">Diharapkan dapat menjadi masukan bagi semua pihak, utamanya yang </w:t>
      </w:r>
      <w:r w:rsidRPr="0090222D">
        <w:rPr>
          <w:rFonts w:ascii="Times New Roman" w:hAnsi="Times New Roman" w:cs="Times New Roman"/>
          <w:sz w:val="24"/>
          <w:szCs w:val="24"/>
        </w:rPr>
        <w:t xml:space="preserve">  </w:t>
      </w:r>
      <w:r>
        <w:rPr>
          <w:rFonts w:ascii="Times New Roman" w:hAnsi="Times New Roman" w:cs="Times New Roman"/>
          <w:sz w:val="24"/>
          <w:szCs w:val="24"/>
        </w:rPr>
        <w:t xml:space="preserve"> </w:t>
      </w:r>
      <w:r w:rsidR="007756F5" w:rsidRPr="0090222D">
        <w:rPr>
          <w:rFonts w:ascii="Times New Roman" w:hAnsi="Times New Roman" w:cs="Times New Roman"/>
          <w:sz w:val="24"/>
          <w:szCs w:val="24"/>
        </w:rPr>
        <w:t xml:space="preserve">berkompoten dalam masalah Nafkah dalam Jamaah Tabligh dengan terbuktinya keorisinilan suatu hadis melalui tinjuan lapangan. </w:t>
      </w:r>
    </w:p>
    <w:p w:rsidR="0090222D" w:rsidRDefault="00C4179E" w:rsidP="0090222D">
      <w:pPr>
        <w:pStyle w:val="ListParagraph"/>
        <w:spacing w:after="0" w:line="360" w:lineRule="auto"/>
        <w:ind w:left="993"/>
        <w:jc w:val="both"/>
        <w:rPr>
          <w:rFonts w:ascii="Times New Roman" w:hAnsi="Times New Roman" w:cs="Times New Roman"/>
          <w:sz w:val="24"/>
          <w:szCs w:val="24"/>
        </w:rPr>
      </w:pPr>
      <w:r>
        <w:rPr>
          <w:rFonts w:ascii="Times New Roman" w:hAnsi="Times New Roman" w:cs="Times New Roman"/>
          <w:sz w:val="24"/>
          <w:szCs w:val="24"/>
        </w:rPr>
        <w:t>b. Manfaat praktis</w:t>
      </w:r>
    </w:p>
    <w:p w:rsidR="00C4179E" w:rsidRPr="0090222D" w:rsidRDefault="0090222D" w:rsidP="0090222D">
      <w:pPr>
        <w:pStyle w:val="ListParagraph"/>
        <w:spacing w:after="0" w:line="360" w:lineRule="auto"/>
        <w:ind w:left="993" w:firstLine="283"/>
        <w:jc w:val="both"/>
        <w:rPr>
          <w:rFonts w:ascii="Times New Roman" w:hAnsi="Times New Roman" w:cs="Times New Roman"/>
          <w:sz w:val="24"/>
          <w:szCs w:val="24"/>
        </w:rPr>
      </w:pPr>
      <w:r>
        <w:rPr>
          <w:rFonts w:ascii="Times New Roman" w:hAnsi="Times New Roman" w:cs="Times New Roman"/>
          <w:sz w:val="24"/>
          <w:szCs w:val="24"/>
        </w:rPr>
        <w:t>D</w:t>
      </w:r>
      <w:r w:rsidR="00C4179E" w:rsidRPr="0090222D">
        <w:rPr>
          <w:rFonts w:ascii="Times New Roman" w:hAnsi="Times New Roman" w:cs="Times New Roman"/>
          <w:sz w:val="24"/>
          <w:szCs w:val="24"/>
        </w:rPr>
        <w:t>apat dirumuskan menjadi dua bagian yaitu:</w:t>
      </w:r>
    </w:p>
    <w:p w:rsidR="0090222D" w:rsidRPr="0090222D" w:rsidRDefault="00C4179E" w:rsidP="00AD16D8">
      <w:pPr>
        <w:pStyle w:val="ListParagraph"/>
        <w:numPr>
          <w:ilvl w:val="0"/>
          <w:numId w:val="13"/>
        </w:numPr>
        <w:spacing w:after="0" w:line="360" w:lineRule="auto"/>
        <w:ind w:left="1560" w:hanging="284"/>
        <w:jc w:val="both"/>
        <w:rPr>
          <w:rFonts w:ascii="Times New Roman" w:hAnsi="Times New Roman" w:cs="Times New Roman"/>
          <w:sz w:val="24"/>
          <w:szCs w:val="24"/>
        </w:rPr>
      </w:pPr>
      <w:r w:rsidRPr="00C4179E">
        <w:rPr>
          <w:rFonts w:asciiTheme="majorBidi" w:hAnsiTheme="majorBidi" w:cstheme="majorBidi"/>
          <w:sz w:val="24"/>
          <w:szCs w:val="24"/>
        </w:rPr>
        <w:t>Bagi Penulis</w:t>
      </w:r>
    </w:p>
    <w:p w:rsidR="0090222D" w:rsidRPr="0090222D" w:rsidRDefault="00C4179E" w:rsidP="0090222D">
      <w:pPr>
        <w:pStyle w:val="ListParagraph"/>
        <w:spacing w:after="0" w:line="360" w:lineRule="auto"/>
        <w:ind w:left="1560"/>
        <w:jc w:val="both"/>
        <w:rPr>
          <w:rFonts w:ascii="Times New Roman" w:hAnsi="Times New Roman" w:cs="Times New Roman"/>
          <w:sz w:val="24"/>
          <w:szCs w:val="24"/>
        </w:rPr>
      </w:pPr>
      <w:r w:rsidRPr="0090222D">
        <w:rPr>
          <w:rFonts w:ascii="Times New Roman" w:hAnsi="Times New Roman" w:cs="Times New Roman"/>
          <w:sz w:val="24"/>
          <w:szCs w:val="24"/>
        </w:rPr>
        <w:t>Untuk memenuhi persyaratan memperoleh gelar sarjana dalam program study yang ditempuh. Yang disisi lain diharapkan dapat meningkatkan penalaran keluasan wawasan serta kemampuan pemahaman penulis tentang hukum dan fenomena keharmonisan keluarga jamaah tabligh</w:t>
      </w:r>
    </w:p>
    <w:p w:rsidR="0090222D" w:rsidRPr="0090222D" w:rsidRDefault="00C4179E" w:rsidP="00AD16D8">
      <w:pPr>
        <w:pStyle w:val="ListParagraph"/>
        <w:numPr>
          <w:ilvl w:val="0"/>
          <w:numId w:val="13"/>
        </w:numPr>
        <w:spacing w:after="0" w:line="360" w:lineRule="auto"/>
        <w:ind w:left="1560" w:hanging="284"/>
        <w:jc w:val="both"/>
        <w:rPr>
          <w:rFonts w:ascii="Times New Roman" w:hAnsi="Times New Roman" w:cs="Times New Roman"/>
          <w:sz w:val="24"/>
          <w:szCs w:val="24"/>
        </w:rPr>
      </w:pPr>
      <w:r w:rsidRPr="0090222D">
        <w:rPr>
          <w:rFonts w:ascii="Times New Roman" w:hAnsi="Times New Roman" w:cs="Times New Roman"/>
        </w:rPr>
        <w:t>Bagi Masyarakat</w:t>
      </w:r>
    </w:p>
    <w:p w:rsidR="00C4179E" w:rsidRPr="0090222D" w:rsidRDefault="00C4179E" w:rsidP="0090222D">
      <w:pPr>
        <w:pStyle w:val="ListParagraph"/>
        <w:spacing w:after="0" w:line="360" w:lineRule="auto"/>
        <w:ind w:left="1560"/>
        <w:jc w:val="both"/>
        <w:rPr>
          <w:rFonts w:ascii="Times New Roman" w:hAnsi="Times New Roman" w:cs="Times New Roman"/>
          <w:sz w:val="24"/>
          <w:szCs w:val="24"/>
        </w:rPr>
      </w:pPr>
      <w:r w:rsidRPr="0090222D">
        <w:rPr>
          <w:rFonts w:asciiTheme="majorBidi" w:hAnsiTheme="majorBidi" w:cstheme="majorBidi"/>
          <w:sz w:val="24"/>
          <w:szCs w:val="24"/>
        </w:rPr>
        <w:lastRenderedPageBreak/>
        <w:t>Dengan penelitian ini diharapkan dapat memberikan dukungan secara moral kepada masyarakat luas yang dikhususkan kepada para suami dan istri agar dapat membina kehidupan rumah tangga agar tetap harmonis sebab hal ini merupakan tujuan luhur dari suatu bentuk ikatan pernikahan baik yang terdapat dalam undang-undang maupun dalam hukum Islam. Hal ini bertujuan agar terciptanya suatu kemaslahatan bersama ditengah-tengah kelompok masyarakat dan keluarga pada khususnya</w:t>
      </w:r>
      <w:r w:rsidR="00602966">
        <w:rPr>
          <w:rFonts w:asciiTheme="majorBidi" w:hAnsiTheme="majorBidi" w:cstheme="majorBidi"/>
          <w:sz w:val="24"/>
          <w:szCs w:val="24"/>
        </w:rPr>
        <w:t xml:space="preserve"> jamaah tabligh</w:t>
      </w:r>
      <w:r w:rsidRPr="0090222D">
        <w:rPr>
          <w:rFonts w:asciiTheme="majorBidi" w:hAnsiTheme="majorBidi" w:cstheme="majorBidi"/>
          <w:sz w:val="24"/>
          <w:szCs w:val="24"/>
        </w:rPr>
        <w:t>.</w:t>
      </w:r>
    </w:p>
    <w:p w:rsidR="00C4179E" w:rsidRPr="00C4179E" w:rsidRDefault="00C4179E" w:rsidP="00C4179E">
      <w:pPr>
        <w:pStyle w:val="ListParagraph"/>
        <w:spacing w:after="0" w:line="360" w:lineRule="auto"/>
        <w:ind w:left="1440" w:firstLine="720"/>
        <w:jc w:val="both"/>
        <w:rPr>
          <w:rFonts w:ascii="Times New Roman" w:hAnsi="Times New Roman" w:cs="Times New Roman"/>
          <w:sz w:val="24"/>
          <w:szCs w:val="24"/>
        </w:rPr>
      </w:pPr>
    </w:p>
    <w:p w:rsidR="007756F5" w:rsidRDefault="007756F5" w:rsidP="007756F5">
      <w:pPr>
        <w:pStyle w:val="ListParagraph"/>
        <w:spacing w:after="0" w:line="360" w:lineRule="auto"/>
        <w:ind w:left="1440" w:firstLine="720"/>
        <w:jc w:val="both"/>
        <w:rPr>
          <w:rFonts w:ascii="Times New Roman" w:hAnsi="Times New Roman" w:cs="Times New Roman"/>
          <w:sz w:val="24"/>
          <w:szCs w:val="24"/>
        </w:rPr>
      </w:pPr>
    </w:p>
    <w:p w:rsidR="007756F5" w:rsidRDefault="007756F5" w:rsidP="007756F5">
      <w:pPr>
        <w:pStyle w:val="ListParagraph"/>
        <w:spacing w:after="0" w:line="360" w:lineRule="auto"/>
        <w:ind w:left="1440" w:firstLine="720"/>
        <w:jc w:val="both"/>
        <w:rPr>
          <w:rFonts w:ascii="Times New Roman" w:hAnsi="Times New Roman" w:cs="Times New Roman"/>
          <w:sz w:val="24"/>
          <w:szCs w:val="24"/>
        </w:rPr>
      </w:pPr>
    </w:p>
    <w:p w:rsidR="007756F5" w:rsidRDefault="007756F5" w:rsidP="007756F5">
      <w:pPr>
        <w:pStyle w:val="ListParagraph"/>
        <w:spacing w:after="0" w:line="360" w:lineRule="auto"/>
        <w:ind w:left="1440" w:firstLine="720"/>
        <w:jc w:val="both"/>
        <w:rPr>
          <w:rFonts w:ascii="Times New Roman" w:hAnsi="Times New Roman" w:cs="Times New Roman"/>
          <w:sz w:val="24"/>
          <w:szCs w:val="24"/>
        </w:rPr>
      </w:pPr>
    </w:p>
    <w:p w:rsidR="007756F5" w:rsidRDefault="007756F5" w:rsidP="007756F5">
      <w:pPr>
        <w:pStyle w:val="ListParagraph"/>
        <w:spacing w:after="0" w:line="360" w:lineRule="auto"/>
        <w:ind w:left="1440" w:firstLine="720"/>
        <w:jc w:val="both"/>
        <w:rPr>
          <w:rFonts w:ascii="Times New Roman" w:hAnsi="Times New Roman" w:cs="Times New Roman"/>
          <w:sz w:val="24"/>
          <w:szCs w:val="24"/>
        </w:rPr>
      </w:pPr>
    </w:p>
    <w:p w:rsidR="007756F5" w:rsidRDefault="007756F5" w:rsidP="007756F5">
      <w:pPr>
        <w:pStyle w:val="ListParagraph"/>
        <w:spacing w:after="0" w:line="360" w:lineRule="auto"/>
        <w:ind w:left="1440" w:firstLine="720"/>
        <w:jc w:val="both"/>
        <w:rPr>
          <w:rFonts w:ascii="Times New Roman" w:hAnsi="Times New Roman" w:cs="Times New Roman"/>
          <w:sz w:val="24"/>
          <w:szCs w:val="24"/>
        </w:rPr>
      </w:pPr>
    </w:p>
    <w:p w:rsidR="007756F5" w:rsidRDefault="007756F5" w:rsidP="007756F5">
      <w:pPr>
        <w:pStyle w:val="ListParagraph"/>
        <w:spacing w:after="0" w:line="360" w:lineRule="auto"/>
        <w:ind w:left="1440" w:firstLine="720"/>
        <w:jc w:val="both"/>
        <w:rPr>
          <w:rFonts w:ascii="Times New Roman" w:hAnsi="Times New Roman" w:cs="Times New Roman"/>
          <w:sz w:val="24"/>
          <w:szCs w:val="24"/>
        </w:rPr>
      </w:pPr>
    </w:p>
    <w:p w:rsidR="007756F5" w:rsidRDefault="007756F5" w:rsidP="007756F5">
      <w:pPr>
        <w:pStyle w:val="ListParagraph"/>
        <w:spacing w:after="0" w:line="360" w:lineRule="auto"/>
        <w:ind w:left="1440" w:firstLine="720"/>
        <w:jc w:val="both"/>
        <w:rPr>
          <w:rFonts w:ascii="Times New Roman" w:hAnsi="Times New Roman" w:cs="Times New Roman"/>
          <w:sz w:val="24"/>
          <w:szCs w:val="24"/>
        </w:rPr>
      </w:pPr>
    </w:p>
    <w:p w:rsidR="007756F5" w:rsidRDefault="007756F5" w:rsidP="007756F5">
      <w:pPr>
        <w:pStyle w:val="ListParagraph"/>
        <w:spacing w:after="0" w:line="360" w:lineRule="auto"/>
        <w:ind w:left="1440" w:firstLine="720"/>
        <w:jc w:val="both"/>
        <w:rPr>
          <w:rFonts w:ascii="Times New Roman" w:hAnsi="Times New Roman" w:cs="Times New Roman"/>
          <w:sz w:val="24"/>
          <w:szCs w:val="24"/>
        </w:rPr>
      </w:pPr>
    </w:p>
    <w:p w:rsidR="007756F5" w:rsidRDefault="007756F5" w:rsidP="007756F5">
      <w:pPr>
        <w:pStyle w:val="ListParagraph"/>
        <w:spacing w:after="0" w:line="360" w:lineRule="auto"/>
        <w:ind w:left="1440" w:firstLine="720"/>
        <w:jc w:val="both"/>
        <w:rPr>
          <w:rFonts w:ascii="Times New Roman" w:hAnsi="Times New Roman" w:cs="Times New Roman"/>
          <w:sz w:val="24"/>
          <w:szCs w:val="24"/>
        </w:rPr>
      </w:pPr>
    </w:p>
    <w:p w:rsidR="007756F5" w:rsidRDefault="007756F5" w:rsidP="007756F5">
      <w:pPr>
        <w:pStyle w:val="ListParagraph"/>
        <w:spacing w:after="0" w:line="360" w:lineRule="auto"/>
        <w:ind w:left="1440" w:firstLine="720"/>
        <w:jc w:val="both"/>
        <w:rPr>
          <w:rFonts w:ascii="Times New Roman" w:hAnsi="Times New Roman" w:cs="Times New Roman"/>
          <w:sz w:val="24"/>
          <w:szCs w:val="24"/>
        </w:rPr>
      </w:pPr>
    </w:p>
    <w:p w:rsidR="007756F5" w:rsidRDefault="007756F5" w:rsidP="007756F5">
      <w:pPr>
        <w:pStyle w:val="ListParagraph"/>
        <w:spacing w:after="0" w:line="360" w:lineRule="auto"/>
        <w:ind w:left="1440" w:firstLine="720"/>
        <w:jc w:val="both"/>
        <w:rPr>
          <w:rFonts w:ascii="Times New Roman" w:hAnsi="Times New Roman" w:cs="Times New Roman"/>
          <w:sz w:val="24"/>
          <w:szCs w:val="24"/>
        </w:rPr>
      </w:pPr>
    </w:p>
    <w:p w:rsidR="007756F5" w:rsidRDefault="007756F5" w:rsidP="007756F5">
      <w:pPr>
        <w:pStyle w:val="ListParagraph"/>
        <w:spacing w:after="0" w:line="360" w:lineRule="auto"/>
        <w:ind w:left="1440" w:firstLine="720"/>
        <w:jc w:val="both"/>
        <w:rPr>
          <w:rFonts w:ascii="Times New Roman" w:hAnsi="Times New Roman" w:cs="Times New Roman"/>
          <w:sz w:val="24"/>
          <w:szCs w:val="24"/>
        </w:rPr>
      </w:pPr>
    </w:p>
    <w:p w:rsidR="007756F5" w:rsidRDefault="007756F5" w:rsidP="007756F5">
      <w:pPr>
        <w:pStyle w:val="ListParagraph"/>
        <w:spacing w:after="0" w:line="360" w:lineRule="auto"/>
        <w:ind w:left="1440" w:firstLine="720"/>
        <w:jc w:val="both"/>
        <w:rPr>
          <w:rFonts w:ascii="Times New Roman" w:hAnsi="Times New Roman" w:cs="Times New Roman"/>
          <w:sz w:val="24"/>
          <w:szCs w:val="24"/>
        </w:rPr>
      </w:pPr>
    </w:p>
    <w:p w:rsidR="007756F5" w:rsidRDefault="007756F5" w:rsidP="007756F5">
      <w:pPr>
        <w:pStyle w:val="ListParagraph"/>
        <w:spacing w:after="0" w:line="360" w:lineRule="auto"/>
        <w:ind w:left="1440" w:firstLine="720"/>
        <w:jc w:val="both"/>
        <w:rPr>
          <w:rFonts w:ascii="Times New Roman" w:hAnsi="Times New Roman" w:cs="Times New Roman"/>
          <w:sz w:val="24"/>
          <w:szCs w:val="24"/>
        </w:rPr>
      </w:pPr>
    </w:p>
    <w:p w:rsidR="007756F5" w:rsidRDefault="007756F5" w:rsidP="007756F5">
      <w:pPr>
        <w:pStyle w:val="ListParagraph"/>
        <w:spacing w:after="0" w:line="360" w:lineRule="auto"/>
        <w:ind w:left="1440" w:firstLine="720"/>
        <w:jc w:val="both"/>
        <w:rPr>
          <w:rFonts w:ascii="Times New Roman" w:hAnsi="Times New Roman" w:cs="Times New Roman"/>
          <w:sz w:val="24"/>
          <w:szCs w:val="24"/>
        </w:rPr>
      </w:pPr>
    </w:p>
    <w:p w:rsidR="007756F5" w:rsidRDefault="007756F5" w:rsidP="007756F5">
      <w:pPr>
        <w:pStyle w:val="ListParagraph"/>
        <w:spacing w:after="0" w:line="360" w:lineRule="auto"/>
        <w:ind w:left="1440" w:firstLine="720"/>
        <w:jc w:val="both"/>
        <w:rPr>
          <w:rFonts w:ascii="Times New Roman" w:hAnsi="Times New Roman" w:cs="Times New Roman"/>
          <w:sz w:val="24"/>
          <w:szCs w:val="24"/>
        </w:rPr>
      </w:pPr>
    </w:p>
    <w:p w:rsidR="007756F5" w:rsidRDefault="007756F5" w:rsidP="007756F5">
      <w:pPr>
        <w:pStyle w:val="ListParagraph"/>
        <w:spacing w:after="0" w:line="360" w:lineRule="auto"/>
        <w:ind w:left="1440" w:firstLine="720"/>
        <w:jc w:val="both"/>
        <w:rPr>
          <w:rFonts w:ascii="Times New Roman" w:hAnsi="Times New Roman" w:cs="Times New Roman"/>
          <w:sz w:val="24"/>
          <w:szCs w:val="24"/>
        </w:rPr>
      </w:pPr>
    </w:p>
    <w:p w:rsidR="007756F5" w:rsidRDefault="007756F5" w:rsidP="007756F5">
      <w:pPr>
        <w:pStyle w:val="ListParagraph"/>
        <w:spacing w:after="0" w:line="360" w:lineRule="auto"/>
        <w:ind w:left="1440" w:firstLine="720"/>
        <w:jc w:val="both"/>
        <w:rPr>
          <w:rFonts w:ascii="Times New Roman" w:hAnsi="Times New Roman" w:cs="Times New Roman"/>
          <w:sz w:val="24"/>
          <w:szCs w:val="24"/>
        </w:rPr>
      </w:pPr>
    </w:p>
    <w:p w:rsidR="007756F5" w:rsidRDefault="007756F5" w:rsidP="007756F5">
      <w:pPr>
        <w:pStyle w:val="ListParagraph"/>
        <w:spacing w:after="0" w:line="360" w:lineRule="auto"/>
        <w:ind w:left="1440" w:firstLine="720"/>
        <w:jc w:val="both"/>
        <w:rPr>
          <w:rFonts w:ascii="Times New Roman" w:hAnsi="Times New Roman" w:cs="Times New Roman"/>
          <w:sz w:val="24"/>
          <w:szCs w:val="24"/>
        </w:rPr>
      </w:pPr>
    </w:p>
    <w:p w:rsidR="007756F5" w:rsidRDefault="007756F5" w:rsidP="007756F5">
      <w:pPr>
        <w:pStyle w:val="ListParagraph"/>
        <w:spacing w:after="0" w:line="360" w:lineRule="auto"/>
        <w:ind w:left="1440" w:firstLine="720"/>
        <w:jc w:val="both"/>
        <w:rPr>
          <w:rFonts w:ascii="Times New Roman" w:hAnsi="Times New Roman" w:cs="Times New Roman"/>
          <w:sz w:val="24"/>
          <w:szCs w:val="24"/>
        </w:rPr>
      </w:pPr>
    </w:p>
    <w:p w:rsidR="007756F5" w:rsidRDefault="007756F5" w:rsidP="007756F5">
      <w:pPr>
        <w:pStyle w:val="ListParagraph"/>
        <w:spacing w:after="0" w:line="360" w:lineRule="auto"/>
        <w:ind w:left="1440" w:firstLine="720"/>
        <w:jc w:val="both"/>
        <w:rPr>
          <w:rFonts w:ascii="Times New Roman" w:hAnsi="Times New Roman" w:cs="Times New Roman"/>
          <w:sz w:val="24"/>
          <w:szCs w:val="24"/>
        </w:rPr>
      </w:pPr>
    </w:p>
    <w:p w:rsidR="007756F5" w:rsidRDefault="007756F5" w:rsidP="007756F5">
      <w:pPr>
        <w:pStyle w:val="ListParagraph"/>
        <w:spacing w:after="0" w:line="360" w:lineRule="auto"/>
        <w:ind w:left="1440" w:firstLine="720"/>
        <w:jc w:val="both"/>
        <w:rPr>
          <w:rFonts w:ascii="Times New Roman" w:hAnsi="Times New Roman" w:cs="Times New Roman"/>
          <w:sz w:val="24"/>
          <w:szCs w:val="24"/>
        </w:rPr>
      </w:pPr>
    </w:p>
    <w:p w:rsidR="007756F5" w:rsidRDefault="007756F5" w:rsidP="007756F5">
      <w:pPr>
        <w:pStyle w:val="ListParagraph"/>
        <w:spacing w:after="0" w:line="360" w:lineRule="auto"/>
        <w:ind w:left="1440" w:firstLine="720"/>
        <w:jc w:val="both"/>
        <w:rPr>
          <w:rFonts w:ascii="Times New Roman" w:hAnsi="Times New Roman" w:cs="Times New Roman"/>
          <w:sz w:val="24"/>
          <w:szCs w:val="24"/>
        </w:rPr>
      </w:pPr>
    </w:p>
    <w:p w:rsidR="00D72E23" w:rsidRDefault="00D72E23" w:rsidP="007756F5">
      <w:pPr>
        <w:pStyle w:val="ListParagraph"/>
        <w:spacing w:after="0" w:line="360" w:lineRule="auto"/>
        <w:ind w:left="3600" w:firstLine="720"/>
        <w:jc w:val="both"/>
        <w:rPr>
          <w:rFonts w:ascii="Times New Roman" w:hAnsi="Times New Roman" w:cs="Times New Roman"/>
          <w:sz w:val="24"/>
          <w:szCs w:val="24"/>
        </w:rPr>
        <w:sectPr w:rsidR="00D72E23" w:rsidSect="003414A2">
          <w:footnotePr>
            <w:numRestart w:val="eachSect"/>
          </w:footnotePr>
          <w:endnotePr>
            <w:numRestart w:val="eachSect"/>
          </w:endnotePr>
          <w:pgSz w:w="12240" w:h="15840"/>
          <w:pgMar w:top="1440" w:right="1440" w:bottom="1440" w:left="1440" w:header="720" w:footer="720" w:gutter="0"/>
          <w:pgNumType w:start="1"/>
          <w:cols w:space="720"/>
          <w:docGrid w:linePitch="360"/>
        </w:sectPr>
      </w:pPr>
    </w:p>
    <w:p w:rsidR="007756F5" w:rsidRPr="0090222D" w:rsidRDefault="007756F5" w:rsidP="003414A2">
      <w:pPr>
        <w:pStyle w:val="ListParagraph"/>
        <w:spacing w:after="0" w:line="360" w:lineRule="auto"/>
        <w:ind w:left="3600" w:firstLine="720"/>
        <w:jc w:val="both"/>
        <w:outlineLvl w:val="0"/>
        <w:rPr>
          <w:rFonts w:ascii="Times New Roman" w:hAnsi="Times New Roman" w:cs="Times New Roman"/>
          <w:b/>
          <w:bCs/>
          <w:sz w:val="24"/>
          <w:szCs w:val="24"/>
        </w:rPr>
      </w:pPr>
      <w:bookmarkStart w:id="16" w:name="_Toc118630249"/>
      <w:r w:rsidRPr="0090222D">
        <w:rPr>
          <w:rFonts w:ascii="Times New Roman" w:hAnsi="Times New Roman" w:cs="Times New Roman"/>
          <w:b/>
          <w:bCs/>
          <w:sz w:val="24"/>
          <w:szCs w:val="24"/>
        </w:rPr>
        <w:lastRenderedPageBreak/>
        <w:t>BAB 11</w:t>
      </w:r>
      <w:bookmarkEnd w:id="16"/>
    </w:p>
    <w:p w:rsidR="007756F5" w:rsidRPr="0090222D" w:rsidRDefault="007756F5" w:rsidP="003414A2">
      <w:pPr>
        <w:pStyle w:val="ListParagraph"/>
        <w:spacing w:after="0" w:line="360" w:lineRule="auto"/>
        <w:ind w:left="3600"/>
        <w:jc w:val="both"/>
        <w:outlineLvl w:val="0"/>
        <w:rPr>
          <w:rFonts w:ascii="Times New Roman" w:hAnsi="Times New Roman" w:cs="Times New Roman"/>
          <w:b/>
          <w:bCs/>
          <w:sz w:val="24"/>
          <w:szCs w:val="24"/>
        </w:rPr>
      </w:pPr>
      <w:bookmarkStart w:id="17" w:name="_Toc118630250"/>
      <w:r w:rsidRPr="0090222D">
        <w:rPr>
          <w:rFonts w:ascii="Times New Roman" w:hAnsi="Times New Roman" w:cs="Times New Roman"/>
          <w:b/>
          <w:bCs/>
          <w:sz w:val="24"/>
          <w:szCs w:val="24"/>
        </w:rPr>
        <w:t>LANDASAN TEORI</w:t>
      </w:r>
      <w:bookmarkEnd w:id="17"/>
    </w:p>
    <w:p w:rsidR="007756F5" w:rsidRDefault="007756F5" w:rsidP="007756F5">
      <w:pPr>
        <w:pStyle w:val="ListParagraph"/>
        <w:spacing w:after="0" w:line="360" w:lineRule="auto"/>
        <w:ind w:left="3600"/>
        <w:jc w:val="both"/>
        <w:rPr>
          <w:rFonts w:ascii="Times New Roman" w:hAnsi="Times New Roman" w:cs="Times New Roman"/>
          <w:sz w:val="24"/>
          <w:szCs w:val="24"/>
        </w:rPr>
      </w:pPr>
    </w:p>
    <w:p w:rsidR="0090222D" w:rsidRPr="008E7570" w:rsidRDefault="000104CA" w:rsidP="008E7570">
      <w:pPr>
        <w:pStyle w:val="Heading2"/>
        <w:ind w:left="0" w:firstLine="0"/>
        <w:rPr>
          <w:rFonts w:ascii="Times New Roman" w:hAnsi="Times New Roman" w:cs="Times New Roman"/>
          <w:sz w:val="24"/>
          <w:szCs w:val="24"/>
        </w:rPr>
      </w:pPr>
      <w:bookmarkStart w:id="18" w:name="_Toc118630251"/>
      <w:r w:rsidRPr="008E7570">
        <w:rPr>
          <w:rFonts w:ascii="Times New Roman" w:hAnsi="Times New Roman" w:cs="Times New Roman"/>
          <w:sz w:val="24"/>
          <w:szCs w:val="24"/>
        </w:rPr>
        <w:t xml:space="preserve">A. </w:t>
      </w:r>
      <w:r w:rsidR="00357769" w:rsidRPr="008E7570">
        <w:rPr>
          <w:rFonts w:ascii="Times New Roman" w:hAnsi="Times New Roman" w:cs="Times New Roman"/>
          <w:sz w:val="24"/>
          <w:szCs w:val="24"/>
        </w:rPr>
        <w:t>Gambaran Umum</w:t>
      </w:r>
      <w:r w:rsidR="007756F5" w:rsidRPr="008E7570">
        <w:rPr>
          <w:rFonts w:ascii="Times New Roman" w:hAnsi="Times New Roman" w:cs="Times New Roman"/>
          <w:sz w:val="24"/>
          <w:szCs w:val="24"/>
        </w:rPr>
        <w:t xml:space="preserve"> Tentang Nafka</w:t>
      </w:r>
      <w:r w:rsidR="0090222D" w:rsidRPr="008E7570">
        <w:rPr>
          <w:rFonts w:ascii="Times New Roman" w:hAnsi="Times New Roman" w:cs="Times New Roman"/>
          <w:sz w:val="24"/>
          <w:szCs w:val="24"/>
        </w:rPr>
        <w:t>h</w:t>
      </w:r>
      <w:bookmarkEnd w:id="18"/>
    </w:p>
    <w:p w:rsidR="0090222D" w:rsidRPr="00CE6FB3" w:rsidRDefault="007756F5" w:rsidP="003414A2">
      <w:pPr>
        <w:pStyle w:val="ListParagraph"/>
        <w:numPr>
          <w:ilvl w:val="0"/>
          <w:numId w:val="19"/>
        </w:numPr>
        <w:spacing w:after="0" w:line="360" w:lineRule="auto"/>
        <w:jc w:val="both"/>
        <w:outlineLvl w:val="2"/>
        <w:rPr>
          <w:rFonts w:ascii="Times New Roman" w:hAnsi="Times New Roman" w:cs="Times New Roman"/>
          <w:b/>
          <w:bCs/>
          <w:sz w:val="24"/>
          <w:szCs w:val="24"/>
        </w:rPr>
      </w:pPr>
      <w:bookmarkStart w:id="19" w:name="_Toc118630252"/>
      <w:r w:rsidRPr="00CE6FB3">
        <w:rPr>
          <w:rFonts w:ascii="Times New Roman" w:hAnsi="Times New Roman" w:cs="Times New Roman"/>
          <w:b/>
          <w:bCs/>
          <w:sz w:val="24"/>
          <w:szCs w:val="24"/>
        </w:rPr>
        <w:t>Definisi Nafkah</w:t>
      </w:r>
      <w:bookmarkEnd w:id="19"/>
    </w:p>
    <w:p w:rsidR="0090222D" w:rsidRDefault="007756F5" w:rsidP="00C8162E">
      <w:pPr>
        <w:pStyle w:val="ListParagraph"/>
        <w:spacing w:after="0" w:line="360" w:lineRule="auto"/>
        <w:ind w:left="284" w:firstLine="360"/>
        <w:jc w:val="both"/>
        <w:rPr>
          <w:rFonts w:ascii="Times New Roman" w:hAnsi="Times New Roman" w:cs="Times New Roman"/>
          <w:sz w:val="24"/>
          <w:szCs w:val="24"/>
        </w:rPr>
      </w:pPr>
      <w:r w:rsidRPr="0090222D">
        <w:rPr>
          <w:rFonts w:ascii="Times New Roman" w:hAnsi="Times New Roman" w:cs="Times New Roman"/>
          <w:sz w:val="24"/>
          <w:szCs w:val="24"/>
        </w:rPr>
        <w:t xml:space="preserve">Kata </w:t>
      </w:r>
      <w:r w:rsidR="00686676" w:rsidRPr="0090222D">
        <w:rPr>
          <w:rFonts w:ascii="Times New Roman" w:hAnsi="Times New Roman" w:cs="Times New Roman"/>
          <w:sz w:val="24"/>
          <w:szCs w:val="24"/>
        </w:rPr>
        <w:t>N</w:t>
      </w:r>
      <w:r w:rsidR="00C8162E">
        <w:rPr>
          <w:rFonts w:ascii="Times New Roman" w:hAnsi="Times New Roman" w:cs="Times New Roman"/>
          <w:sz w:val="24"/>
          <w:szCs w:val="24"/>
        </w:rPr>
        <w:t xml:space="preserve">afkah berasal dari bahasa </w:t>
      </w:r>
      <w:proofErr w:type="gramStart"/>
      <w:r w:rsidR="00C8162E" w:rsidRPr="00A61475">
        <w:rPr>
          <w:rFonts w:asciiTheme="majorBidi" w:hAnsiTheme="majorBidi" w:cstheme="majorBidi"/>
          <w:color w:val="000000" w:themeColor="text1"/>
          <w:sz w:val="24"/>
          <w:szCs w:val="24"/>
        </w:rPr>
        <w:t xml:space="preserve">arab </w:t>
      </w:r>
      <w:r w:rsidR="00A61475" w:rsidRPr="00A61475">
        <w:rPr>
          <w:rFonts w:asciiTheme="majorBidi" w:hAnsiTheme="majorBidi" w:cstheme="majorBidi"/>
          <w:color w:val="000000" w:themeColor="text1"/>
          <w:sz w:val="24"/>
          <w:szCs w:val="24"/>
          <w:shd w:val="clear" w:color="auto" w:fill="FFFFFF"/>
        </w:rPr>
        <w:t> (</w:t>
      </w:r>
      <w:proofErr w:type="gramEnd"/>
      <w:r w:rsidR="00A61475" w:rsidRPr="00A61475">
        <w:rPr>
          <w:rFonts w:asciiTheme="majorBidi" w:hAnsiTheme="majorBidi" w:cstheme="majorBidi"/>
          <w:color w:val="000000" w:themeColor="text1"/>
          <w:sz w:val="24"/>
          <w:szCs w:val="24"/>
          <w:shd w:val="clear" w:color="auto" w:fill="FFFFFF"/>
        </w:rPr>
        <w:t xml:space="preserve"> </w:t>
      </w:r>
      <w:r w:rsidR="00A61475" w:rsidRPr="00A61475">
        <w:rPr>
          <w:rFonts w:ascii="Times New Roman" w:hAnsi="Times New Roman" w:cs="Times New Roman"/>
          <w:color w:val="000000" w:themeColor="text1"/>
          <w:sz w:val="28"/>
          <w:szCs w:val="28"/>
          <w:shd w:val="clear" w:color="auto" w:fill="FFFFFF"/>
          <w:rtl/>
        </w:rPr>
        <w:t>نفقة</w:t>
      </w:r>
      <w:r w:rsidR="00A61475" w:rsidRPr="00A61475">
        <w:rPr>
          <w:rFonts w:asciiTheme="majorBidi" w:hAnsiTheme="majorBidi" w:cstheme="majorBidi"/>
          <w:color w:val="000000" w:themeColor="text1"/>
          <w:sz w:val="24"/>
          <w:szCs w:val="24"/>
          <w:shd w:val="clear" w:color="auto" w:fill="FFFFFF"/>
        </w:rPr>
        <w:t xml:space="preserve"> ) yang berasal dari kata nafaqa dan berimbuhan </w:t>
      </w:r>
      <w:r w:rsidR="00A61475" w:rsidRPr="00A61475">
        <w:rPr>
          <w:rFonts w:asciiTheme="majorBidi" w:hAnsiTheme="majorBidi" w:cstheme="majorBidi"/>
          <w:i/>
          <w:iCs/>
          <w:color w:val="000000" w:themeColor="text1"/>
          <w:sz w:val="24"/>
          <w:szCs w:val="24"/>
          <w:shd w:val="clear" w:color="auto" w:fill="FFFFFF"/>
        </w:rPr>
        <w:t>hamzah anfaqa yunfiqu infak</w:t>
      </w:r>
      <w:r w:rsidR="00A61475" w:rsidRPr="00A61475">
        <w:rPr>
          <w:rFonts w:asciiTheme="majorBidi" w:hAnsiTheme="majorBidi" w:cstheme="majorBidi"/>
          <w:color w:val="000000" w:themeColor="text1"/>
          <w:sz w:val="24"/>
          <w:szCs w:val="24"/>
          <w:shd w:val="clear" w:color="auto" w:fill="FFFFFF"/>
        </w:rPr>
        <w:t xml:space="preserve"> atau nafaqah.</w:t>
      </w:r>
      <w:r w:rsidR="00AC591A" w:rsidRPr="0090222D">
        <w:rPr>
          <w:rFonts w:ascii="Times New Roman" w:hAnsi="Times New Roman" w:cs="Times New Roman"/>
          <w:sz w:val="24"/>
          <w:szCs w:val="24"/>
        </w:rPr>
        <w:t xml:space="preserve"> </w:t>
      </w:r>
      <w:proofErr w:type="gramStart"/>
      <w:r w:rsidRPr="0090222D">
        <w:rPr>
          <w:rFonts w:ascii="Times New Roman" w:hAnsi="Times New Roman" w:cs="Times New Roman"/>
          <w:sz w:val="24"/>
          <w:szCs w:val="24"/>
        </w:rPr>
        <w:t>yang</w:t>
      </w:r>
      <w:proofErr w:type="gramEnd"/>
      <w:r w:rsidRPr="0090222D">
        <w:rPr>
          <w:rFonts w:ascii="Times New Roman" w:hAnsi="Times New Roman" w:cs="Times New Roman"/>
          <w:sz w:val="24"/>
          <w:szCs w:val="24"/>
        </w:rPr>
        <w:t xml:space="preserve"> artinya pengeluaran atau pembelanjaan</w:t>
      </w:r>
      <w:r w:rsidR="00D72E23">
        <w:rPr>
          <w:rStyle w:val="FootnoteReference"/>
          <w:rFonts w:ascii="Times New Roman" w:hAnsi="Times New Roman" w:cs="Times New Roman"/>
          <w:sz w:val="24"/>
          <w:szCs w:val="24"/>
        </w:rPr>
        <w:footnoteReference w:id="36"/>
      </w:r>
      <w:r w:rsidR="00D72E23" w:rsidRPr="0090222D">
        <w:rPr>
          <w:rFonts w:ascii="Times New Roman" w:hAnsi="Times New Roman" w:cs="Times New Roman"/>
          <w:sz w:val="24"/>
          <w:szCs w:val="24"/>
        </w:rPr>
        <w:t xml:space="preserve"> </w:t>
      </w:r>
      <w:r w:rsidRPr="0090222D">
        <w:rPr>
          <w:rFonts w:ascii="Times New Roman" w:hAnsi="Times New Roman" w:cs="Times New Roman"/>
          <w:sz w:val="24"/>
          <w:szCs w:val="24"/>
        </w:rPr>
        <w:t>Pengeluaran yang biasanya dipergunakan oleh seseorang untuk sesuatu yang baik atau dibelanjakan untuk orang-orang yang menjadi tanggung jawabnya. Menurut terminologi nafkah adalah segala bentuk pembelanjaan manusia terhadap dirinya dan keluarganya dari makanan, pakaian, dan tempat tinggal. Selain itu, juga mengandung arti semua kebutuhan dan keperluan yang berlaku menurut keadaan dan tempat, seperti makanan, pakaian, dan rumah.</w:t>
      </w:r>
    </w:p>
    <w:p w:rsidR="0090222D" w:rsidRPr="00CE6FB3" w:rsidRDefault="007756F5" w:rsidP="00CE6FB3">
      <w:pPr>
        <w:spacing w:after="0" w:line="360" w:lineRule="auto"/>
        <w:ind w:firstLine="284"/>
        <w:jc w:val="both"/>
        <w:rPr>
          <w:rFonts w:ascii="Times New Roman" w:hAnsi="Times New Roman" w:cs="Times New Roman"/>
          <w:sz w:val="24"/>
          <w:szCs w:val="24"/>
        </w:rPr>
      </w:pPr>
      <w:r w:rsidRPr="00CE6FB3">
        <w:rPr>
          <w:rFonts w:ascii="Times New Roman" w:hAnsi="Times New Roman" w:cs="Times New Roman"/>
          <w:sz w:val="24"/>
          <w:szCs w:val="24"/>
        </w:rPr>
        <w:t xml:space="preserve">Adapun pengertian nafkah menurut para ahli antara lain: </w:t>
      </w:r>
    </w:p>
    <w:p w:rsidR="0090222D" w:rsidRDefault="0090222D" w:rsidP="0090222D">
      <w:pPr>
        <w:pStyle w:val="ListParagraph"/>
        <w:spacing w:after="0" w:line="360" w:lineRule="auto"/>
        <w:ind w:left="993" w:hanging="284"/>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w:t>
      </w:r>
      <w:r w:rsidR="007756F5" w:rsidRPr="0090222D">
        <w:rPr>
          <w:rFonts w:ascii="Times New Roman" w:hAnsi="Times New Roman" w:cs="Times New Roman"/>
          <w:sz w:val="24"/>
          <w:szCs w:val="24"/>
        </w:rPr>
        <w:t xml:space="preserve">Menurut Djaman Nur, Nafkah adalah sesuatu yang diberikan oleh seseorang </w:t>
      </w:r>
      <w:r w:rsidR="00BE46F6" w:rsidRPr="0090222D">
        <w:rPr>
          <w:rFonts w:ascii="Times New Roman" w:hAnsi="Times New Roman" w:cs="Times New Roman"/>
          <w:sz w:val="24"/>
          <w:szCs w:val="24"/>
        </w:rPr>
        <w:t xml:space="preserve">  </w:t>
      </w:r>
      <w:r w:rsidR="007756F5" w:rsidRPr="0090222D">
        <w:rPr>
          <w:rFonts w:ascii="Times New Roman" w:hAnsi="Times New Roman" w:cs="Times New Roman"/>
          <w:sz w:val="24"/>
          <w:szCs w:val="24"/>
        </w:rPr>
        <w:t>kepada istri, kerabat dan kepada miliknya untuk memenuhi kebutuhan pokok mereka. Keperluan pokok itu adalah beberapa makan</w:t>
      </w:r>
      <w:r w:rsidR="00D72E23" w:rsidRPr="0090222D">
        <w:rPr>
          <w:rFonts w:ascii="Times New Roman" w:hAnsi="Times New Roman" w:cs="Times New Roman"/>
          <w:sz w:val="24"/>
          <w:szCs w:val="24"/>
        </w:rPr>
        <w:t>an, pakaian dan tempat tinggal</w:t>
      </w:r>
      <w:r w:rsidR="00CE6FB3">
        <w:rPr>
          <w:rFonts w:ascii="Times New Roman" w:hAnsi="Times New Roman" w:cs="Times New Roman"/>
          <w:sz w:val="24"/>
          <w:szCs w:val="24"/>
        </w:rPr>
        <w:t>.</w:t>
      </w:r>
      <w:r w:rsidR="00D72E23">
        <w:rPr>
          <w:rStyle w:val="FootnoteReference"/>
          <w:rFonts w:ascii="Times New Roman" w:hAnsi="Times New Roman" w:cs="Times New Roman"/>
          <w:sz w:val="24"/>
          <w:szCs w:val="24"/>
        </w:rPr>
        <w:footnoteReference w:id="37"/>
      </w:r>
      <w:r w:rsidR="007756F5" w:rsidRPr="0090222D">
        <w:rPr>
          <w:rFonts w:ascii="Times New Roman" w:hAnsi="Times New Roman" w:cs="Times New Roman"/>
          <w:sz w:val="24"/>
          <w:szCs w:val="24"/>
        </w:rPr>
        <w:t xml:space="preserve"> </w:t>
      </w:r>
    </w:p>
    <w:p w:rsidR="00CE6FB3" w:rsidRDefault="0090222D" w:rsidP="00CE6FB3">
      <w:pPr>
        <w:pStyle w:val="ListParagraph"/>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b. </w:t>
      </w:r>
      <w:r w:rsidR="007756F5" w:rsidRPr="00AF73E5">
        <w:rPr>
          <w:rFonts w:ascii="Times New Roman" w:hAnsi="Times New Roman" w:cs="Times New Roman"/>
          <w:sz w:val="24"/>
          <w:szCs w:val="24"/>
        </w:rPr>
        <w:t xml:space="preserve">Menurut Sayyid Sabiq, nafkah adalah segala sesuatu yang dapat memenuhi kebutuhan makanan, tempat tinggal, pembantu rumah tangga, pengobatan istri jika ia </w:t>
      </w:r>
      <w:r w:rsidR="00EB2DDE">
        <w:rPr>
          <w:rFonts w:ascii="Times New Roman" w:hAnsi="Times New Roman" w:cs="Times New Roman"/>
          <w:sz w:val="24"/>
          <w:szCs w:val="24"/>
        </w:rPr>
        <w:t>sakit dan mempunyai banyak uang atau</w:t>
      </w:r>
      <w:r w:rsidR="007756F5" w:rsidRPr="00AF73E5">
        <w:rPr>
          <w:rFonts w:ascii="Times New Roman" w:hAnsi="Times New Roman" w:cs="Times New Roman"/>
          <w:sz w:val="24"/>
          <w:szCs w:val="24"/>
        </w:rPr>
        <w:t xml:space="preserve"> seorang yang kaya</w:t>
      </w:r>
      <w:r w:rsidR="00CE6FB3">
        <w:rPr>
          <w:rFonts w:ascii="Times New Roman" w:hAnsi="Times New Roman" w:cs="Times New Roman"/>
          <w:sz w:val="24"/>
          <w:szCs w:val="24"/>
        </w:rPr>
        <w:t>.</w:t>
      </w:r>
      <w:r w:rsidR="00D72E23">
        <w:rPr>
          <w:rStyle w:val="FootnoteReference"/>
          <w:rFonts w:ascii="Times New Roman" w:hAnsi="Times New Roman" w:cs="Times New Roman"/>
          <w:sz w:val="24"/>
          <w:szCs w:val="24"/>
        </w:rPr>
        <w:footnoteReference w:id="38"/>
      </w:r>
    </w:p>
    <w:p w:rsidR="00D72E23" w:rsidRDefault="00CE6FB3" w:rsidP="00CE6FB3">
      <w:pPr>
        <w:pStyle w:val="ListParagraph"/>
        <w:spacing w:after="0" w:line="360" w:lineRule="auto"/>
        <w:ind w:left="993" w:hanging="284"/>
        <w:jc w:val="both"/>
        <w:rPr>
          <w:rFonts w:ascii="Times New Roman" w:hAnsi="Times New Roman" w:cs="Times New Roman"/>
          <w:sz w:val="24"/>
          <w:szCs w:val="24"/>
        </w:rPr>
      </w:pPr>
      <w:proofErr w:type="gramStart"/>
      <w:r>
        <w:rPr>
          <w:rFonts w:ascii="Times New Roman" w:hAnsi="Times New Roman" w:cs="Times New Roman"/>
          <w:sz w:val="24"/>
          <w:szCs w:val="24"/>
        </w:rPr>
        <w:t xml:space="preserve">c. </w:t>
      </w:r>
      <w:r w:rsidR="00D72E23" w:rsidRPr="00C96AF9">
        <w:rPr>
          <w:rFonts w:ascii="Times New Roman" w:hAnsi="Times New Roman" w:cs="Times New Roman"/>
          <w:sz w:val="24"/>
          <w:szCs w:val="24"/>
        </w:rPr>
        <w:t>Menurut</w:t>
      </w:r>
      <w:proofErr w:type="gramEnd"/>
      <w:r w:rsidR="00D72E23" w:rsidRPr="00C96AF9">
        <w:rPr>
          <w:rFonts w:ascii="Times New Roman" w:hAnsi="Times New Roman" w:cs="Times New Roman"/>
          <w:sz w:val="24"/>
          <w:szCs w:val="24"/>
        </w:rPr>
        <w:t xml:space="preserve"> M. Shadiq, nafkah adalah pemberian seseorang baik berupa makanan, pakaian, temp</w:t>
      </w:r>
      <w:r w:rsidR="00EB2DDE">
        <w:rPr>
          <w:rFonts w:ascii="Times New Roman" w:hAnsi="Times New Roman" w:cs="Times New Roman"/>
          <w:sz w:val="24"/>
          <w:szCs w:val="24"/>
        </w:rPr>
        <w:t>at tinggal ataupun ketentraman dan</w:t>
      </w:r>
      <w:r w:rsidR="00D72E23" w:rsidRPr="00C96AF9">
        <w:rPr>
          <w:rFonts w:ascii="Times New Roman" w:hAnsi="Times New Roman" w:cs="Times New Roman"/>
          <w:sz w:val="24"/>
          <w:szCs w:val="24"/>
        </w:rPr>
        <w:t xml:space="preserve"> kesenangan ( nafkah batin) kepada seseorang, disebabkan karena: perkawina</w:t>
      </w:r>
      <w:r w:rsidR="00EB2DDE">
        <w:rPr>
          <w:rFonts w:ascii="Times New Roman" w:hAnsi="Times New Roman" w:cs="Times New Roman"/>
          <w:sz w:val="24"/>
          <w:szCs w:val="24"/>
        </w:rPr>
        <w:t>n, kekeluargaan, dan pemilikan atau</w:t>
      </w:r>
      <w:r w:rsidR="00D72E23" w:rsidRPr="00C96AF9">
        <w:rPr>
          <w:rFonts w:ascii="Times New Roman" w:hAnsi="Times New Roman" w:cs="Times New Roman"/>
          <w:sz w:val="24"/>
          <w:szCs w:val="24"/>
        </w:rPr>
        <w:t xml:space="preserve"> hak milik (hamba sahaya / budak), sesuai dengan kemampuan.</w:t>
      </w:r>
      <w:r w:rsidR="00D72E23" w:rsidRPr="00C96AF9">
        <w:rPr>
          <w:rStyle w:val="FootnoteReference"/>
          <w:rFonts w:ascii="Times New Roman" w:hAnsi="Times New Roman" w:cs="Times New Roman"/>
          <w:sz w:val="24"/>
          <w:szCs w:val="24"/>
        </w:rPr>
        <w:footnoteReference w:id="39"/>
      </w:r>
    </w:p>
    <w:p w:rsidR="00EB2DDE" w:rsidRPr="00C96AF9" w:rsidRDefault="00EB2DDE" w:rsidP="00CE6FB3">
      <w:pPr>
        <w:pStyle w:val="ListParagraph"/>
        <w:spacing w:after="0" w:line="360" w:lineRule="auto"/>
        <w:ind w:left="993" w:hanging="284"/>
        <w:jc w:val="both"/>
        <w:rPr>
          <w:rFonts w:ascii="Times New Roman" w:hAnsi="Times New Roman" w:cs="Times New Roman"/>
          <w:sz w:val="24"/>
          <w:szCs w:val="24"/>
        </w:rPr>
      </w:pPr>
    </w:p>
    <w:p w:rsidR="00EB2DDE" w:rsidRDefault="00EB2DDE" w:rsidP="003414A2">
      <w:pPr>
        <w:pStyle w:val="Heading3"/>
        <w:rPr>
          <w:b/>
          <w:bCs/>
          <w:color w:val="auto"/>
          <w:sz w:val="24"/>
          <w:szCs w:val="24"/>
        </w:rPr>
      </w:pPr>
      <w:bookmarkStart w:id="20" w:name="_Toc118630253"/>
    </w:p>
    <w:p w:rsidR="00CE6FB3" w:rsidRPr="008E7570" w:rsidRDefault="00CE6FB3" w:rsidP="003414A2">
      <w:pPr>
        <w:pStyle w:val="Heading3"/>
        <w:rPr>
          <w:b/>
          <w:bCs/>
          <w:color w:val="auto"/>
          <w:sz w:val="24"/>
          <w:szCs w:val="24"/>
        </w:rPr>
      </w:pPr>
      <w:r w:rsidRPr="008E7570">
        <w:rPr>
          <w:b/>
          <w:bCs/>
          <w:color w:val="auto"/>
          <w:sz w:val="24"/>
          <w:szCs w:val="24"/>
        </w:rPr>
        <w:t>2.  Macam-macam Nafkah</w:t>
      </w:r>
      <w:bookmarkEnd w:id="20"/>
    </w:p>
    <w:p w:rsidR="00AF73E5" w:rsidRPr="00CE6FB3" w:rsidRDefault="00AF73E5" w:rsidP="00CE6FB3">
      <w:pPr>
        <w:spacing w:after="0" w:line="360" w:lineRule="auto"/>
        <w:ind w:left="284" w:firstLine="283"/>
        <w:jc w:val="both"/>
        <w:rPr>
          <w:rFonts w:ascii="Times New Roman" w:hAnsi="Times New Roman" w:cs="Times New Roman"/>
          <w:b/>
          <w:bCs/>
          <w:sz w:val="24"/>
          <w:szCs w:val="24"/>
        </w:rPr>
      </w:pPr>
      <w:r w:rsidRPr="00C96AF9">
        <w:rPr>
          <w:rFonts w:ascii="Times New Roman" w:hAnsi="Times New Roman" w:cs="Times New Roman"/>
          <w:sz w:val="24"/>
          <w:szCs w:val="24"/>
        </w:rPr>
        <w:t xml:space="preserve">Menurut jenisnya nafkah dibagi menjadi dua jenis yaitu pertama, nafkah materil (nafkah lahir) seperti: sandang, pangan, papan, dan biaya hidup lainnya termasuk biaya pendidikan anak. Kedua, nafkah non materil </w:t>
      </w:r>
      <w:proofErr w:type="gramStart"/>
      <w:r w:rsidRPr="00C96AF9">
        <w:rPr>
          <w:rFonts w:ascii="Times New Roman" w:hAnsi="Times New Roman" w:cs="Times New Roman"/>
          <w:sz w:val="24"/>
          <w:szCs w:val="24"/>
        </w:rPr>
        <w:t>( nafkah</w:t>
      </w:r>
      <w:proofErr w:type="gramEnd"/>
      <w:r w:rsidRPr="00C96AF9">
        <w:rPr>
          <w:rFonts w:ascii="Times New Roman" w:hAnsi="Times New Roman" w:cs="Times New Roman"/>
          <w:sz w:val="24"/>
          <w:szCs w:val="24"/>
        </w:rPr>
        <w:t xml:space="preserve"> batin) seperti: hubungan intim suami istri, kasih s</w:t>
      </w:r>
      <w:r w:rsidR="00C96AF9" w:rsidRPr="00C96AF9">
        <w:rPr>
          <w:rFonts w:ascii="Times New Roman" w:hAnsi="Times New Roman" w:cs="Times New Roman"/>
          <w:sz w:val="24"/>
          <w:szCs w:val="24"/>
        </w:rPr>
        <w:t>ayang, perhatian dan lain-lain.</w:t>
      </w:r>
      <w:r w:rsidR="00C96AF9" w:rsidRPr="00C96AF9">
        <w:rPr>
          <w:rStyle w:val="FootnoteReference"/>
          <w:rFonts w:ascii="Times New Roman" w:hAnsi="Times New Roman" w:cs="Times New Roman"/>
          <w:sz w:val="24"/>
          <w:szCs w:val="24"/>
        </w:rPr>
        <w:footnoteReference w:id="40"/>
      </w:r>
      <w:r w:rsidRPr="00C96AF9">
        <w:rPr>
          <w:rFonts w:ascii="Times New Roman" w:hAnsi="Times New Roman" w:cs="Times New Roman"/>
          <w:sz w:val="24"/>
          <w:szCs w:val="24"/>
        </w:rPr>
        <w:t xml:space="preserve"> Berikut ini penjelasan mengenai pembagian nafkah:</w:t>
      </w:r>
    </w:p>
    <w:p w:rsidR="00CE6FB3" w:rsidRPr="00C76D5B" w:rsidRDefault="00C76D5B" w:rsidP="00C76D5B">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A. </w:t>
      </w:r>
      <w:r w:rsidR="00AF73E5" w:rsidRPr="00C76D5B">
        <w:rPr>
          <w:rFonts w:ascii="Times New Roman" w:hAnsi="Times New Roman" w:cs="Times New Roman"/>
          <w:sz w:val="24"/>
          <w:szCs w:val="24"/>
        </w:rPr>
        <w:t>Nafkah Material</w:t>
      </w:r>
    </w:p>
    <w:p w:rsidR="00CE6FB3" w:rsidRDefault="00AF73E5" w:rsidP="00CE6FB3">
      <w:pPr>
        <w:pStyle w:val="ListParagraph"/>
        <w:spacing w:after="0" w:line="360" w:lineRule="auto"/>
        <w:ind w:left="567"/>
        <w:jc w:val="both"/>
        <w:rPr>
          <w:rFonts w:ascii="Times New Roman" w:hAnsi="Times New Roman" w:cs="Times New Roman"/>
          <w:sz w:val="24"/>
          <w:szCs w:val="24"/>
        </w:rPr>
      </w:pPr>
      <w:r w:rsidRPr="00CE6FB3">
        <w:rPr>
          <w:rFonts w:ascii="Times New Roman" w:hAnsi="Times New Roman" w:cs="Times New Roman"/>
          <w:sz w:val="24"/>
          <w:szCs w:val="24"/>
        </w:rPr>
        <w:t>Adapun nafkah yang termasuk nafkah material antara lain:</w:t>
      </w:r>
    </w:p>
    <w:p w:rsidR="00CE6FB3" w:rsidRDefault="00C96AF9" w:rsidP="00AD16D8">
      <w:pPr>
        <w:pStyle w:val="ListParagraph"/>
        <w:numPr>
          <w:ilvl w:val="0"/>
          <w:numId w:val="7"/>
        </w:numPr>
        <w:spacing w:after="0" w:line="360" w:lineRule="auto"/>
        <w:ind w:left="567" w:hanging="283"/>
        <w:jc w:val="both"/>
        <w:rPr>
          <w:rFonts w:ascii="Times New Roman" w:hAnsi="Times New Roman" w:cs="Times New Roman"/>
          <w:sz w:val="24"/>
          <w:szCs w:val="24"/>
        </w:rPr>
      </w:pPr>
      <w:r w:rsidRPr="00CE6FB3">
        <w:rPr>
          <w:rFonts w:ascii="Times New Roman" w:hAnsi="Times New Roman" w:cs="Times New Roman"/>
          <w:sz w:val="24"/>
          <w:szCs w:val="24"/>
        </w:rPr>
        <w:t>Suami wajib memberi nafkah, kiswah dan tempat tinggal. Seorang suami diberi beban untuk memberikan nafkah kepada istrinya berupa sandang yaitu pakaian yang diperlukan oleh manusia sebagai makhluk berbudaya</w:t>
      </w:r>
      <w:r w:rsidRPr="00C96AF9">
        <w:rPr>
          <w:rStyle w:val="FootnoteReference"/>
          <w:rFonts w:ascii="Times New Roman" w:hAnsi="Times New Roman" w:cs="Times New Roman"/>
          <w:sz w:val="24"/>
          <w:szCs w:val="24"/>
        </w:rPr>
        <w:footnoteReference w:id="41"/>
      </w:r>
      <w:r w:rsidRPr="00CE6FB3">
        <w:rPr>
          <w:rFonts w:ascii="Times New Roman" w:hAnsi="Times New Roman" w:cs="Times New Roman"/>
          <w:sz w:val="24"/>
          <w:szCs w:val="24"/>
        </w:rPr>
        <w:t xml:space="preserve"> , pangan yaitu makanan, papan adalah kebutuhan manusia untuk membuat tempat tinggal. Pada awalnya fungsi rumah hanya untuk bertahan diri. Namun lama kelamaan berubah menjadi tempat tinggal keluarga. Karena itu kebutuhan akan memperindah rumah semakin </w:t>
      </w:r>
      <w:proofErr w:type="gramStart"/>
      <w:r w:rsidRPr="00CE6FB3">
        <w:rPr>
          <w:rFonts w:ascii="Times New Roman" w:hAnsi="Times New Roman" w:cs="Times New Roman"/>
          <w:sz w:val="24"/>
          <w:szCs w:val="24"/>
        </w:rPr>
        <w:t xml:space="preserve">ditingkatkan </w:t>
      </w:r>
      <w:proofErr w:type="gramEnd"/>
      <w:r>
        <w:rPr>
          <w:rStyle w:val="FootnoteReference"/>
          <w:rFonts w:ascii="Times New Roman" w:hAnsi="Times New Roman" w:cs="Times New Roman"/>
          <w:sz w:val="24"/>
          <w:szCs w:val="24"/>
        </w:rPr>
        <w:footnoteReference w:id="42"/>
      </w:r>
      <w:r w:rsidRPr="00CE6FB3">
        <w:rPr>
          <w:rFonts w:ascii="Times New Roman" w:hAnsi="Times New Roman" w:cs="Times New Roman"/>
          <w:sz w:val="24"/>
          <w:szCs w:val="24"/>
        </w:rPr>
        <w:t>, dan pengobatan yang sesuai dengan lingkungan, zaman, dan kondisinya.</w:t>
      </w:r>
    </w:p>
    <w:p w:rsidR="00CE6FB3" w:rsidRDefault="00C96AF9" w:rsidP="00AD16D8">
      <w:pPr>
        <w:pStyle w:val="ListParagraph"/>
        <w:numPr>
          <w:ilvl w:val="0"/>
          <w:numId w:val="7"/>
        </w:numPr>
        <w:spacing w:after="0" w:line="360" w:lineRule="auto"/>
        <w:ind w:left="567" w:hanging="283"/>
        <w:jc w:val="both"/>
        <w:rPr>
          <w:rFonts w:ascii="Times New Roman" w:hAnsi="Times New Roman" w:cs="Times New Roman"/>
          <w:sz w:val="24"/>
          <w:szCs w:val="24"/>
        </w:rPr>
      </w:pPr>
      <w:r w:rsidRPr="00CE6FB3">
        <w:rPr>
          <w:rFonts w:ascii="Times New Roman" w:hAnsi="Times New Roman" w:cs="Times New Roman"/>
          <w:sz w:val="24"/>
          <w:szCs w:val="24"/>
        </w:rPr>
        <w:t>Suami wajib memberikan biaya rumah tangga, biaya perawatan dan pengobatan bagi istri dan anak.</w:t>
      </w:r>
    </w:p>
    <w:p w:rsidR="00CE6FB3" w:rsidRDefault="00C96AF9" w:rsidP="00AD16D8">
      <w:pPr>
        <w:pStyle w:val="ListParagraph"/>
        <w:numPr>
          <w:ilvl w:val="0"/>
          <w:numId w:val="7"/>
        </w:numPr>
        <w:spacing w:after="0" w:line="360" w:lineRule="auto"/>
        <w:ind w:left="567" w:hanging="283"/>
        <w:jc w:val="both"/>
        <w:rPr>
          <w:rFonts w:ascii="Times New Roman" w:hAnsi="Times New Roman" w:cs="Times New Roman"/>
          <w:sz w:val="24"/>
          <w:szCs w:val="24"/>
        </w:rPr>
      </w:pPr>
      <w:r w:rsidRPr="00CE6FB3">
        <w:rPr>
          <w:rFonts w:ascii="Times New Roman" w:hAnsi="Times New Roman" w:cs="Times New Roman"/>
          <w:sz w:val="24"/>
          <w:szCs w:val="24"/>
        </w:rPr>
        <w:t>Biaya pendidik anak</w:t>
      </w:r>
    </w:p>
    <w:p w:rsidR="00CE6FB3" w:rsidRDefault="00C96AF9" w:rsidP="00AD16D8">
      <w:pPr>
        <w:pStyle w:val="ListParagraph"/>
        <w:numPr>
          <w:ilvl w:val="0"/>
          <w:numId w:val="7"/>
        </w:numPr>
        <w:spacing w:after="0" w:line="360" w:lineRule="auto"/>
        <w:ind w:left="567" w:hanging="283"/>
        <w:jc w:val="both"/>
        <w:rPr>
          <w:rFonts w:ascii="Times New Roman" w:hAnsi="Times New Roman" w:cs="Times New Roman"/>
          <w:sz w:val="24"/>
          <w:szCs w:val="24"/>
        </w:rPr>
      </w:pPr>
      <w:r w:rsidRPr="00CE6FB3">
        <w:rPr>
          <w:rFonts w:ascii="Times New Roman" w:hAnsi="Times New Roman" w:cs="Times New Roman"/>
          <w:sz w:val="24"/>
          <w:szCs w:val="24"/>
        </w:rPr>
        <w:t xml:space="preserve">Biaya perawatan kesehatan </w:t>
      </w:r>
    </w:p>
    <w:p w:rsidR="00C96AF9" w:rsidRPr="00CE6FB3" w:rsidRDefault="00C96AF9" w:rsidP="00CE6FB3">
      <w:pPr>
        <w:pStyle w:val="ListParagraph"/>
        <w:spacing w:after="0" w:line="360" w:lineRule="auto"/>
        <w:ind w:left="284" w:firstLine="283"/>
        <w:jc w:val="both"/>
        <w:rPr>
          <w:rFonts w:ascii="Times New Roman" w:hAnsi="Times New Roman" w:cs="Times New Roman"/>
          <w:sz w:val="24"/>
          <w:szCs w:val="24"/>
        </w:rPr>
      </w:pPr>
      <w:r w:rsidRPr="00CE6FB3">
        <w:rPr>
          <w:rFonts w:ascii="Times New Roman" w:hAnsi="Times New Roman" w:cs="Times New Roman"/>
          <w:sz w:val="24"/>
          <w:szCs w:val="24"/>
        </w:rPr>
        <w:t>Kewajiban suami untuk menyediakan tempat tinggal, tel</w:t>
      </w:r>
      <w:r w:rsidR="00CE6FB3">
        <w:rPr>
          <w:rFonts w:ascii="Times New Roman" w:hAnsi="Times New Roman" w:cs="Times New Roman"/>
          <w:sz w:val="24"/>
          <w:szCs w:val="24"/>
        </w:rPr>
        <w:t xml:space="preserve">ah diatur dalam Kompilasi Hukum </w:t>
      </w:r>
      <w:r w:rsidRPr="00CE6FB3">
        <w:rPr>
          <w:rFonts w:ascii="Times New Roman" w:hAnsi="Times New Roman" w:cs="Times New Roman"/>
          <w:sz w:val="24"/>
          <w:szCs w:val="24"/>
        </w:rPr>
        <w:t>Islam (KHI) pasal 81 sebagai berikut:</w:t>
      </w:r>
    </w:p>
    <w:p w:rsidR="00CE6FB3" w:rsidRPr="00C76D5B" w:rsidRDefault="00C76D5B" w:rsidP="00C76D5B">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a. </w:t>
      </w:r>
      <w:r w:rsidR="00C96AF9" w:rsidRPr="00C76D5B">
        <w:rPr>
          <w:rFonts w:ascii="Times New Roman" w:hAnsi="Times New Roman" w:cs="Times New Roman"/>
          <w:sz w:val="24"/>
          <w:szCs w:val="24"/>
        </w:rPr>
        <w:t>Suami wajib menyediakan tempat kediaman bagi istri dan anak-anaknya atau bekas istri yang masih dalam masa iddah.</w:t>
      </w:r>
    </w:p>
    <w:p w:rsidR="00CE6FB3" w:rsidRPr="00C76D5B" w:rsidRDefault="00C76D5B" w:rsidP="00C76D5B">
      <w:pPr>
        <w:spacing w:after="0" w:line="360" w:lineRule="auto"/>
        <w:ind w:left="567" w:hanging="283"/>
        <w:jc w:val="both"/>
        <w:rPr>
          <w:rFonts w:ascii="Times New Roman" w:hAnsi="Times New Roman" w:cs="Times New Roman"/>
          <w:sz w:val="24"/>
          <w:szCs w:val="24"/>
        </w:rPr>
      </w:pPr>
      <w:proofErr w:type="gramStart"/>
      <w:r>
        <w:rPr>
          <w:rFonts w:ascii="Times New Roman" w:hAnsi="Times New Roman" w:cs="Times New Roman"/>
          <w:sz w:val="24"/>
          <w:szCs w:val="24"/>
        </w:rPr>
        <w:t>b.</w:t>
      </w:r>
      <w:r w:rsidR="00C96AF9" w:rsidRPr="00C76D5B">
        <w:rPr>
          <w:rFonts w:ascii="Times New Roman" w:hAnsi="Times New Roman" w:cs="Times New Roman"/>
          <w:sz w:val="24"/>
          <w:szCs w:val="24"/>
        </w:rPr>
        <w:t>Tempat</w:t>
      </w:r>
      <w:proofErr w:type="gramEnd"/>
      <w:r w:rsidR="00C96AF9" w:rsidRPr="00C76D5B">
        <w:rPr>
          <w:rFonts w:ascii="Times New Roman" w:hAnsi="Times New Roman" w:cs="Times New Roman"/>
          <w:sz w:val="24"/>
          <w:szCs w:val="24"/>
        </w:rPr>
        <w:t xml:space="preserve"> kediaman adalah tempat tinggal yang layak unt</w:t>
      </w:r>
      <w:r>
        <w:rPr>
          <w:rFonts w:ascii="Times New Roman" w:hAnsi="Times New Roman" w:cs="Times New Roman"/>
          <w:sz w:val="24"/>
          <w:szCs w:val="24"/>
        </w:rPr>
        <w:t xml:space="preserve">uk istri selama dalam ikatan </w:t>
      </w:r>
      <w:r w:rsidR="00C96AF9" w:rsidRPr="00C76D5B">
        <w:rPr>
          <w:rFonts w:ascii="Times New Roman" w:hAnsi="Times New Roman" w:cs="Times New Roman"/>
          <w:sz w:val="24"/>
          <w:szCs w:val="24"/>
        </w:rPr>
        <w:t xml:space="preserve">perkawinan atau dalam iddah talak atau iddah wafat. </w:t>
      </w:r>
    </w:p>
    <w:p w:rsidR="00CE6FB3" w:rsidRDefault="00C96AF9" w:rsidP="00C76D5B">
      <w:pPr>
        <w:pStyle w:val="ListParagraph"/>
        <w:spacing w:after="0" w:line="360" w:lineRule="auto"/>
        <w:ind w:left="284" w:firstLine="283"/>
        <w:jc w:val="both"/>
        <w:rPr>
          <w:rFonts w:ascii="Times New Roman" w:hAnsi="Times New Roman" w:cs="Times New Roman"/>
          <w:sz w:val="24"/>
          <w:szCs w:val="24"/>
        </w:rPr>
      </w:pPr>
      <w:r w:rsidRPr="00CE6FB3">
        <w:rPr>
          <w:rFonts w:ascii="Times New Roman" w:hAnsi="Times New Roman" w:cs="Times New Roman"/>
          <w:sz w:val="24"/>
          <w:szCs w:val="24"/>
        </w:rPr>
        <w:t xml:space="preserve">Tempat kediaman disediakan untuk melindungi istri dan anak-anaknya dari gangguan pihak lain, sehingga mereka merasa aman dan dan tentram. Tempat kediaman yang berfungsi </w:t>
      </w:r>
      <w:r w:rsidRPr="00CE6FB3">
        <w:rPr>
          <w:rFonts w:ascii="Times New Roman" w:hAnsi="Times New Roman" w:cs="Times New Roman"/>
          <w:sz w:val="24"/>
          <w:szCs w:val="24"/>
        </w:rPr>
        <w:lastRenderedPageBreak/>
        <w:t>sebagai tempat penyimpanan harta kekayaan, sebagai tempat menata dan mengatur alat-alat rumah tangga.</w:t>
      </w:r>
    </w:p>
    <w:p w:rsidR="00CE6FB3" w:rsidRDefault="00525548" w:rsidP="00CE6FB3">
      <w:pPr>
        <w:pStyle w:val="ListParagraph"/>
        <w:spacing w:after="0" w:line="360" w:lineRule="auto"/>
        <w:ind w:left="284" w:firstLine="283"/>
        <w:jc w:val="both"/>
        <w:rPr>
          <w:rFonts w:ascii="Times New Roman" w:hAnsi="Times New Roman" w:cs="Times New Roman"/>
          <w:sz w:val="24"/>
          <w:szCs w:val="24"/>
        </w:rPr>
      </w:pPr>
      <w:r w:rsidRPr="00525548">
        <w:rPr>
          <w:rFonts w:ascii="Times New Roman" w:hAnsi="Times New Roman" w:cs="Times New Roman"/>
          <w:sz w:val="24"/>
          <w:szCs w:val="24"/>
        </w:rPr>
        <w:t>Suami wajib melengkapi tempat kediaman sesuai dengan kemampuan serta disesuaikan dengan keadaan lingkungan tempat tinggalnya, baik berupa alat perlengkapan rumah tangga maupun sarana penunjang lainnya. Kewajiban seorang suami harus memberikan tempat tinggal (nafkah papan), memberikan makanan, dan minuman sesuai denga</w:t>
      </w:r>
      <w:r w:rsidR="00CE6FB3">
        <w:rPr>
          <w:rFonts w:ascii="Times New Roman" w:hAnsi="Times New Roman" w:cs="Times New Roman"/>
          <w:sz w:val="24"/>
          <w:szCs w:val="24"/>
        </w:rPr>
        <w:t>n kemampuannya kepada istrinya.</w:t>
      </w:r>
    </w:p>
    <w:p w:rsidR="00CE6FB3" w:rsidRDefault="00525548" w:rsidP="00CE6FB3">
      <w:pPr>
        <w:pStyle w:val="ListParagraph"/>
        <w:spacing w:after="0" w:line="360" w:lineRule="auto"/>
        <w:ind w:left="284" w:firstLine="283"/>
        <w:jc w:val="both"/>
        <w:rPr>
          <w:rFonts w:ascii="Times New Roman" w:hAnsi="Times New Roman" w:cs="Times New Roman"/>
          <w:sz w:val="24"/>
          <w:szCs w:val="24"/>
        </w:rPr>
      </w:pPr>
      <w:r w:rsidRPr="00525548">
        <w:rPr>
          <w:rFonts w:ascii="Times New Roman" w:hAnsi="Times New Roman" w:cs="Times New Roman"/>
          <w:sz w:val="24"/>
          <w:szCs w:val="24"/>
        </w:rPr>
        <w:t xml:space="preserve">Terjadinya perbedaan pendapat ulama dalam hal kapankah seorang istri berhak atas nafkah dari suaminya dikarenakan ayat dan hadis tidak menjelaskan secara khusus syarat-syarat wajib nafkah istri. Oleh karena itu tidak ada ketentuan secara khusus dari Nabi Muhammad saw. </w:t>
      </w:r>
      <w:proofErr w:type="gramStart"/>
      <w:r w:rsidRPr="00525548">
        <w:rPr>
          <w:rFonts w:ascii="Times New Roman" w:hAnsi="Times New Roman" w:cs="Times New Roman"/>
          <w:sz w:val="24"/>
          <w:szCs w:val="24"/>
        </w:rPr>
        <w:t>mengenai</w:t>
      </w:r>
      <w:proofErr w:type="gramEnd"/>
      <w:r w:rsidRPr="00525548">
        <w:rPr>
          <w:rFonts w:ascii="Times New Roman" w:hAnsi="Times New Roman" w:cs="Times New Roman"/>
          <w:sz w:val="24"/>
          <w:szCs w:val="24"/>
        </w:rPr>
        <w:t xml:space="preserve"> hal tersebut sehingga di kalangan ulama terdapat perbedaan pendapat dalam menetapkan syarat-syarat wajibnya seseorang istri mendapatkan nafkah.</w:t>
      </w:r>
      <w:r w:rsidRPr="00525548">
        <w:rPr>
          <w:rStyle w:val="FootnoteReference"/>
          <w:rFonts w:ascii="Times New Roman" w:hAnsi="Times New Roman" w:cs="Times New Roman"/>
          <w:sz w:val="24"/>
          <w:szCs w:val="24"/>
        </w:rPr>
        <w:footnoteReference w:id="43"/>
      </w:r>
    </w:p>
    <w:p w:rsidR="00CE6FB3" w:rsidRDefault="00525548" w:rsidP="00CE6FB3">
      <w:pPr>
        <w:pStyle w:val="ListParagraph"/>
        <w:spacing w:after="0" w:line="360" w:lineRule="auto"/>
        <w:ind w:left="284" w:firstLine="283"/>
        <w:jc w:val="both"/>
        <w:rPr>
          <w:rFonts w:ascii="Times New Roman" w:hAnsi="Times New Roman" w:cs="Times New Roman"/>
          <w:sz w:val="24"/>
          <w:szCs w:val="24"/>
        </w:rPr>
      </w:pPr>
      <w:r w:rsidRPr="00525548">
        <w:rPr>
          <w:rFonts w:ascii="Times New Roman" w:hAnsi="Times New Roman" w:cs="Times New Roman"/>
          <w:sz w:val="24"/>
          <w:szCs w:val="24"/>
        </w:rPr>
        <w:t>Dalam hal ini, para ulama dari kalangan Syafi’iyah, Malikiyah dan Hanabilah berpendapat bahwa kewajiban nafkah belum jatuh kepada suami hanya dengan akad nikah. Kewajiban itu dimulai berawal ketika sang istri telah menyerahkan dirinya kepada suaminya, atau ketika sang suami telah mencampurinya atau ketika sang suami menolak membawa istrinya ke rumahnya, padahal sang istri</w:t>
      </w:r>
      <w:r w:rsidR="00CE6FB3">
        <w:rPr>
          <w:rFonts w:ascii="Times New Roman" w:hAnsi="Times New Roman" w:cs="Times New Roman"/>
          <w:sz w:val="24"/>
          <w:szCs w:val="24"/>
        </w:rPr>
        <w:t xml:space="preserve"> telah meminta hal itu darinya.</w:t>
      </w:r>
    </w:p>
    <w:p w:rsidR="00CE6FB3" w:rsidRDefault="00525548" w:rsidP="00CE6FB3">
      <w:pPr>
        <w:pStyle w:val="ListParagraph"/>
        <w:spacing w:after="0" w:line="360" w:lineRule="auto"/>
        <w:ind w:left="284" w:firstLine="283"/>
        <w:jc w:val="both"/>
        <w:rPr>
          <w:rFonts w:ascii="Times New Roman" w:hAnsi="Times New Roman" w:cs="Times New Roman"/>
          <w:sz w:val="24"/>
          <w:szCs w:val="24"/>
        </w:rPr>
      </w:pPr>
      <w:r w:rsidRPr="00525548">
        <w:rPr>
          <w:rFonts w:ascii="Times New Roman" w:hAnsi="Times New Roman" w:cs="Times New Roman"/>
          <w:sz w:val="24"/>
          <w:szCs w:val="24"/>
        </w:rPr>
        <w:t xml:space="preserve">Sedangkan ulama hanafiah berpendapat bahwa kewajiban memberi nafkah ini bermula setelah berlangsungnya akad nikah yang sah, sekalipun sang istri belum berpindah ke rumah suaminya. Pendapat mereka ini dilandaskan bahwa kewajiban nafkah istri merupakan bentuk konsekuensi dari akad yang sah, karena dengan adanya akad yang sah maka istri sudah dianggap menjadi tawanan bagi suaminya. Dan apabila istri menolak berpindah ke rumah suaminya tanpa ada udzur syar’i setelah suaminya memintanya, maka </w:t>
      </w:r>
      <w:proofErr w:type="gramStart"/>
      <w:r w:rsidRPr="00525548">
        <w:rPr>
          <w:rFonts w:ascii="Times New Roman" w:hAnsi="Times New Roman" w:cs="Times New Roman"/>
          <w:sz w:val="24"/>
          <w:szCs w:val="24"/>
        </w:rPr>
        <w:t>ia</w:t>
      </w:r>
      <w:proofErr w:type="gramEnd"/>
      <w:r w:rsidRPr="00525548">
        <w:rPr>
          <w:rFonts w:ascii="Times New Roman" w:hAnsi="Times New Roman" w:cs="Times New Roman"/>
          <w:sz w:val="24"/>
          <w:szCs w:val="24"/>
        </w:rPr>
        <w:t xml:space="preserve"> tidak berhak mendapat nafkah dikarenakan istri telah berbuat durhaka (nusyuz) kepada suaminya dengan menolak permintaan suaminya tersebut. Adapun seorang istri berhak menerima nafkah dari suaminya, apabila memenuhi syarat–syarat sebagai berikut:</w:t>
      </w:r>
    </w:p>
    <w:p w:rsidR="00CE6FB3" w:rsidRDefault="00525548" w:rsidP="00CE6FB3">
      <w:pPr>
        <w:pStyle w:val="ListParagraph"/>
        <w:spacing w:after="0" w:line="360" w:lineRule="auto"/>
        <w:ind w:left="284" w:firstLine="283"/>
        <w:jc w:val="both"/>
        <w:rPr>
          <w:rFonts w:ascii="Times New Roman" w:hAnsi="Times New Roman" w:cs="Times New Roman"/>
          <w:sz w:val="24"/>
          <w:szCs w:val="24"/>
        </w:rPr>
      </w:pPr>
      <w:r w:rsidRPr="00525548">
        <w:rPr>
          <w:rFonts w:ascii="Times New Roman" w:hAnsi="Times New Roman" w:cs="Times New Roman"/>
          <w:sz w:val="24"/>
          <w:szCs w:val="24"/>
        </w:rPr>
        <w:t>Adapun seorang istri berhak menerima nafkah dari suaminya, apabila memenuhi syarat–syarat sebagai b</w:t>
      </w:r>
      <w:r w:rsidR="00CE6FB3">
        <w:rPr>
          <w:rFonts w:ascii="Times New Roman" w:hAnsi="Times New Roman" w:cs="Times New Roman"/>
          <w:sz w:val="24"/>
          <w:szCs w:val="24"/>
        </w:rPr>
        <w:t>erikut:</w:t>
      </w:r>
    </w:p>
    <w:p w:rsidR="00CE6FB3" w:rsidRDefault="00525548" w:rsidP="00AD16D8">
      <w:pPr>
        <w:pStyle w:val="ListParagraph"/>
        <w:numPr>
          <w:ilvl w:val="0"/>
          <w:numId w:val="20"/>
        </w:numPr>
        <w:spacing w:after="0" w:line="360" w:lineRule="auto"/>
        <w:ind w:left="567"/>
        <w:jc w:val="both"/>
        <w:rPr>
          <w:rFonts w:ascii="Times New Roman" w:hAnsi="Times New Roman" w:cs="Times New Roman"/>
          <w:sz w:val="24"/>
          <w:szCs w:val="24"/>
        </w:rPr>
      </w:pPr>
      <w:r w:rsidRPr="00525548">
        <w:rPr>
          <w:rFonts w:ascii="Times New Roman" w:hAnsi="Times New Roman" w:cs="Times New Roman"/>
          <w:sz w:val="24"/>
          <w:szCs w:val="24"/>
        </w:rPr>
        <w:t>D</w:t>
      </w:r>
      <w:r w:rsidR="00CE6FB3">
        <w:rPr>
          <w:rFonts w:ascii="Times New Roman" w:hAnsi="Times New Roman" w:cs="Times New Roman"/>
          <w:sz w:val="24"/>
          <w:szCs w:val="24"/>
        </w:rPr>
        <w:t>alam ikatan perkawinan yang sah</w:t>
      </w:r>
    </w:p>
    <w:p w:rsidR="00CE6FB3" w:rsidRDefault="00525548" w:rsidP="00AD16D8">
      <w:pPr>
        <w:pStyle w:val="ListParagraph"/>
        <w:numPr>
          <w:ilvl w:val="0"/>
          <w:numId w:val="20"/>
        </w:numPr>
        <w:spacing w:after="0" w:line="360" w:lineRule="auto"/>
        <w:ind w:left="567"/>
        <w:jc w:val="both"/>
        <w:rPr>
          <w:rFonts w:ascii="Times New Roman" w:hAnsi="Times New Roman" w:cs="Times New Roman"/>
          <w:sz w:val="24"/>
          <w:szCs w:val="24"/>
        </w:rPr>
      </w:pPr>
      <w:r w:rsidRPr="00CE6FB3">
        <w:rPr>
          <w:rFonts w:ascii="Times New Roman" w:hAnsi="Times New Roman" w:cs="Times New Roman"/>
          <w:sz w:val="24"/>
          <w:szCs w:val="24"/>
        </w:rPr>
        <w:t>Meny</w:t>
      </w:r>
      <w:r w:rsidR="00CE6FB3" w:rsidRPr="00CE6FB3">
        <w:rPr>
          <w:rFonts w:ascii="Times New Roman" w:hAnsi="Times New Roman" w:cs="Times New Roman"/>
          <w:sz w:val="24"/>
          <w:szCs w:val="24"/>
        </w:rPr>
        <w:t>erahkan dirinya kepada suaminya</w:t>
      </w:r>
      <w:r w:rsidR="00CE6FB3">
        <w:rPr>
          <w:rFonts w:ascii="Times New Roman" w:hAnsi="Times New Roman" w:cs="Times New Roman"/>
          <w:sz w:val="24"/>
          <w:szCs w:val="24"/>
        </w:rPr>
        <w:t>.</w:t>
      </w:r>
    </w:p>
    <w:p w:rsidR="00CE6FB3" w:rsidRDefault="00525548" w:rsidP="00AD16D8">
      <w:pPr>
        <w:pStyle w:val="ListParagraph"/>
        <w:numPr>
          <w:ilvl w:val="0"/>
          <w:numId w:val="20"/>
        </w:numPr>
        <w:spacing w:after="0" w:line="360" w:lineRule="auto"/>
        <w:ind w:left="567"/>
        <w:jc w:val="both"/>
        <w:rPr>
          <w:rFonts w:ascii="Times New Roman" w:hAnsi="Times New Roman" w:cs="Times New Roman"/>
          <w:sz w:val="24"/>
          <w:szCs w:val="24"/>
        </w:rPr>
      </w:pPr>
      <w:r w:rsidRPr="00CE6FB3">
        <w:rPr>
          <w:rFonts w:ascii="Times New Roman" w:hAnsi="Times New Roman" w:cs="Times New Roman"/>
          <w:sz w:val="24"/>
          <w:szCs w:val="24"/>
        </w:rPr>
        <w:lastRenderedPageBreak/>
        <w:t>Suaminya dapat menikmati dirinya</w:t>
      </w:r>
      <w:r w:rsidR="00CE6FB3">
        <w:rPr>
          <w:rFonts w:ascii="Times New Roman" w:hAnsi="Times New Roman" w:cs="Times New Roman"/>
          <w:sz w:val="24"/>
          <w:szCs w:val="24"/>
        </w:rPr>
        <w:t>.</w:t>
      </w:r>
    </w:p>
    <w:p w:rsidR="00CE6FB3" w:rsidRDefault="00525548" w:rsidP="00AD16D8">
      <w:pPr>
        <w:pStyle w:val="ListParagraph"/>
        <w:numPr>
          <w:ilvl w:val="0"/>
          <w:numId w:val="20"/>
        </w:numPr>
        <w:spacing w:after="0" w:line="360" w:lineRule="auto"/>
        <w:ind w:left="567"/>
        <w:jc w:val="both"/>
        <w:rPr>
          <w:rFonts w:ascii="Times New Roman" w:hAnsi="Times New Roman" w:cs="Times New Roman"/>
          <w:sz w:val="24"/>
          <w:szCs w:val="24"/>
        </w:rPr>
      </w:pPr>
      <w:r w:rsidRPr="00CE6FB3">
        <w:rPr>
          <w:rFonts w:ascii="Times New Roman" w:hAnsi="Times New Roman" w:cs="Times New Roman"/>
          <w:sz w:val="24"/>
          <w:szCs w:val="24"/>
        </w:rPr>
        <w:t>Tidak menolak apabila untuk pindah ke tempat yang dikehendaki suaminya (kecuali apabila suaminya itu bermaksud untuk merugikan istri dengan membawa pindah atau membahayakan</w:t>
      </w:r>
      <w:r w:rsidR="00CE6FB3" w:rsidRPr="00CE6FB3">
        <w:rPr>
          <w:rFonts w:ascii="Times New Roman" w:hAnsi="Times New Roman" w:cs="Times New Roman"/>
          <w:sz w:val="24"/>
          <w:szCs w:val="24"/>
        </w:rPr>
        <w:t xml:space="preserve"> keselamatan diri dan hartanya.</w:t>
      </w:r>
    </w:p>
    <w:p w:rsidR="00282DD7" w:rsidRDefault="00525548" w:rsidP="00AD16D8">
      <w:pPr>
        <w:pStyle w:val="ListParagraph"/>
        <w:numPr>
          <w:ilvl w:val="0"/>
          <w:numId w:val="20"/>
        </w:numPr>
        <w:spacing w:after="0" w:line="360" w:lineRule="auto"/>
        <w:ind w:left="567"/>
        <w:jc w:val="both"/>
        <w:rPr>
          <w:rFonts w:ascii="Times New Roman" w:hAnsi="Times New Roman" w:cs="Times New Roman"/>
          <w:sz w:val="24"/>
          <w:szCs w:val="24"/>
        </w:rPr>
      </w:pPr>
      <w:r w:rsidRPr="00CE6FB3">
        <w:rPr>
          <w:rFonts w:ascii="Times New Roman" w:hAnsi="Times New Roman" w:cs="Times New Roman"/>
          <w:sz w:val="24"/>
          <w:szCs w:val="24"/>
        </w:rPr>
        <w:t>Keduanya saling dapat menikmati</w:t>
      </w:r>
      <w:r w:rsidR="00282DD7">
        <w:rPr>
          <w:rFonts w:ascii="Times New Roman" w:hAnsi="Times New Roman" w:cs="Times New Roman"/>
          <w:sz w:val="24"/>
          <w:szCs w:val="24"/>
        </w:rPr>
        <w:t>.</w:t>
      </w:r>
      <w:r>
        <w:rPr>
          <w:rStyle w:val="FootnoteReference"/>
          <w:rFonts w:ascii="Times New Roman" w:hAnsi="Times New Roman" w:cs="Times New Roman"/>
          <w:sz w:val="24"/>
          <w:szCs w:val="24"/>
        </w:rPr>
        <w:footnoteReference w:id="44"/>
      </w:r>
    </w:p>
    <w:p w:rsidR="00282DD7" w:rsidRDefault="00525548" w:rsidP="00282DD7">
      <w:pPr>
        <w:pStyle w:val="ListParagraph"/>
        <w:spacing w:after="0" w:line="360" w:lineRule="auto"/>
        <w:ind w:left="284" w:firstLine="283"/>
        <w:jc w:val="both"/>
        <w:rPr>
          <w:rFonts w:ascii="Times New Roman" w:hAnsi="Times New Roman" w:cs="Times New Roman"/>
          <w:sz w:val="24"/>
          <w:szCs w:val="24"/>
        </w:rPr>
      </w:pPr>
      <w:r w:rsidRPr="00CE6FB3">
        <w:rPr>
          <w:rFonts w:ascii="Times New Roman" w:hAnsi="Times New Roman" w:cs="Times New Roman"/>
          <w:sz w:val="24"/>
          <w:szCs w:val="24"/>
        </w:rPr>
        <w:t>Wahbat al-Zuhayli menjelaskan mengenai syarat-syarat bagi istri yang berhak menerima nafkah dari suami.</w:t>
      </w:r>
    </w:p>
    <w:p w:rsidR="00926E97" w:rsidRPr="00B812EC" w:rsidRDefault="00926E97" w:rsidP="00282DD7">
      <w:pPr>
        <w:pStyle w:val="ListParagraph"/>
        <w:spacing w:after="0" w:line="360" w:lineRule="auto"/>
        <w:ind w:left="284" w:firstLine="283"/>
        <w:jc w:val="both"/>
        <w:rPr>
          <w:rFonts w:ascii="Times New Roman" w:hAnsi="Times New Roman" w:cs="Times New Roman"/>
          <w:sz w:val="24"/>
          <w:szCs w:val="24"/>
        </w:rPr>
      </w:pPr>
      <w:r w:rsidRPr="00B812EC">
        <w:rPr>
          <w:rFonts w:ascii="Times New Roman" w:hAnsi="Times New Roman" w:cs="Times New Roman"/>
          <w:sz w:val="24"/>
          <w:szCs w:val="24"/>
        </w:rPr>
        <w:t>Menurut jumhur Ulama, suami wajib memberikan nafkah istrinya apabila:</w:t>
      </w:r>
    </w:p>
    <w:p w:rsidR="00282DD7" w:rsidRDefault="00926E97" w:rsidP="00AD16D8">
      <w:pPr>
        <w:pStyle w:val="ListParagraph"/>
        <w:numPr>
          <w:ilvl w:val="0"/>
          <w:numId w:val="9"/>
        </w:numPr>
        <w:spacing w:after="0" w:line="360" w:lineRule="auto"/>
        <w:ind w:left="993" w:hanging="426"/>
        <w:jc w:val="both"/>
        <w:rPr>
          <w:rFonts w:ascii="Times New Roman" w:hAnsi="Times New Roman" w:cs="Times New Roman"/>
          <w:sz w:val="24"/>
          <w:szCs w:val="24"/>
        </w:rPr>
      </w:pPr>
      <w:r w:rsidRPr="00B812EC">
        <w:rPr>
          <w:rFonts w:ascii="Times New Roman" w:hAnsi="Times New Roman" w:cs="Times New Roman"/>
          <w:sz w:val="24"/>
          <w:szCs w:val="24"/>
        </w:rPr>
        <w:t>Istri menyerahkan diri kepada suaminya sekalipun belum melakukan senggama.</w:t>
      </w:r>
    </w:p>
    <w:p w:rsidR="00282DD7" w:rsidRDefault="00926E97" w:rsidP="00AD16D8">
      <w:pPr>
        <w:pStyle w:val="ListParagraph"/>
        <w:numPr>
          <w:ilvl w:val="0"/>
          <w:numId w:val="9"/>
        </w:numPr>
        <w:spacing w:after="0" w:line="360" w:lineRule="auto"/>
        <w:ind w:left="993" w:hanging="426"/>
        <w:jc w:val="both"/>
        <w:rPr>
          <w:rFonts w:ascii="Times New Roman" w:hAnsi="Times New Roman" w:cs="Times New Roman"/>
          <w:sz w:val="24"/>
          <w:szCs w:val="24"/>
        </w:rPr>
      </w:pPr>
      <w:r w:rsidRPr="00282DD7">
        <w:rPr>
          <w:rFonts w:ascii="Times New Roman" w:hAnsi="Times New Roman" w:cs="Times New Roman"/>
          <w:sz w:val="24"/>
          <w:szCs w:val="24"/>
        </w:rPr>
        <w:t>Istri tersebut orang yang telah dewasa dalam arti telah layak melakukan hubungan senggama</w:t>
      </w:r>
      <w:r w:rsidR="00282DD7">
        <w:rPr>
          <w:rFonts w:ascii="Times New Roman" w:hAnsi="Times New Roman" w:cs="Times New Roman"/>
          <w:sz w:val="24"/>
          <w:szCs w:val="24"/>
        </w:rPr>
        <w:t>.</w:t>
      </w:r>
    </w:p>
    <w:p w:rsidR="00282DD7" w:rsidRDefault="00926E97" w:rsidP="00AD16D8">
      <w:pPr>
        <w:pStyle w:val="ListParagraph"/>
        <w:numPr>
          <w:ilvl w:val="0"/>
          <w:numId w:val="9"/>
        </w:numPr>
        <w:spacing w:after="0" w:line="360" w:lineRule="auto"/>
        <w:ind w:left="993" w:hanging="426"/>
        <w:jc w:val="both"/>
        <w:rPr>
          <w:rFonts w:ascii="Times New Roman" w:hAnsi="Times New Roman" w:cs="Times New Roman"/>
          <w:sz w:val="24"/>
          <w:szCs w:val="24"/>
        </w:rPr>
      </w:pPr>
      <w:r w:rsidRPr="00282DD7">
        <w:rPr>
          <w:rFonts w:ascii="Times New Roman" w:hAnsi="Times New Roman" w:cs="Times New Roman"/>
          <w:sz w:val="24"/>
          <w:szCs w:val="24"/>
        </w:rPr>
        <w:t>Perkawinan suami istri itu telah memenuhi syarat dan rukun dalam perkawinan</w:t>
      </w:r>
      <w:r w:rsidR="00282DD7">
        <w:rPr>
          <w:rFonts w:ascii="Times New Roman" w:hAnsi="Times New Roman" w:cs="Times New Roman"/>
          <w:sz w:val="24"/>
          <w:szCs w:val="24"/>
        </w:rPr>
        <w:t>.</w:t>
      </w:r>
    </w:p>
    <w:p w:rsidR="00926E97" w:rsidRPr="00282DD7" w:rsidRDefault="00926E97" w:rsidP="00AD16D8">
      <w:pPr>
        <w:pStyle w:val="ListParagraph"/>
        <w:numPr>
          <w:ilvl w:val="0"/>
          <w:numId w:val="9"/>
        </w:numPr>
        <w:spacing w:after="0" w:line="360" w:lineRule="auto"/>
        <w:ind w:left="993" w:hanging="426"/>
        <w:jc w:val="both"/>
        <w:rPr>
          <w:rFonts w:ascii="Times New Roman" w:hAnsi="Times New Roman" w:cs="Times New Roman"/>
          <w:sz w:val="24"/>
          <w:szCs w:val="24"/>
        </w:rPr>
      </w:pPr>
      <w:r w:rsidRPr="00282DD7">
        <w:rPr>
          <w:rFonts w:ascii="Times New Roman" w:hAnsi="Times New Roman" w:cs="Times New Roman"/>
          <w:sz w:val="24"/>
          <w:szCs w:val="24"/>
        </w:rPr>
        <w:t>Perkawinan suami istri itu telah memenuhi syarat dan rukun dalam perkawinan</w:t>
      </w:r>
      <w:r w:rsidRPr="00B812EC">
        <w:rPr>
          <w:rStyle w:val="FootnoteReference"/>
          <w:rFonts w:ascii="Times New Roman" w:hAnsi="Times New Roman" w:cs="Times New Roman"/>
          <w:sz w:val="24"/>
          <w:szCs w:val="24"/>
        </w:rPr>
        <w:footnoteReference w:id="45"/>
      </w:r>
    </w:p>
    <w:p w:rsidR="00926E97" w:rsidRPr="00B812EC" w:rsidRDefault="00926E97" w:rsidP="00282DD7">
      <w:pPr>
        <w:spacing w:after="0" w:line="360" w:lineRule="auto"/>
        <w:ind w:left="284" w:firstLine="283"/>
        <w:jc w:val="both"/>
        <w:rPr>
          <w:rFonts w:ascii="Times New Roman" w:hAnsi="Times New Roman" w:cs="Times New Roman"/>
          <w:sz w:val="24"/>
          <w:szCs w:val="24"/>
        </w:rPr>
      </w:pPr>
      <w:r w:rsidRPr="00B812EC">
        <w:rPr>
          <w:rFonts w:ascii="Times New Roman" w:hAnsi="Times New Roman" w:cs="Times New Roman"/>
          <w:sz w:val="24"/>
          <w:szCs w:val="24"/>
        </w:rPr>
        <w:t>Maliki membedakan syarat wajib nafkah istri setelah dan sebelum disenggamai. Syarat nafkah sebelum disenggamai adalah:</w:t>
      </w:r>
    </w:p>
    <w:p w:rsidR="00282DD7" w:rsidRDefault="00926E97" w:rsidP="00AD16D8">
      <w:pPr>
        <w:pStyle w:val="ListParagraph"/>
        <w:numPr>
          <w:ilvl w:val="0"/>
          <w:numId w:val="10"/>
        </w:numPr>
        <w:spacing w:after="0" w:line="360" w:lineRule="auto"/>
        <w:ind w:left="993" w:hanging="426"/>
        <w:jc w:val="both"/>
        <w:rPr>
          <w:rFonts w:ascii="Times New Roman" w:hAnsi="Times New Roman" w:cs="Times New Roman"/>
          <w:sz w:val="24"/>
          <w:szCs w:val="24"/>
        </w:rPr>
      </w:pPr>
      <w:r w:rsidRPr="00B812EC">
        <w:rPr>
          <w:rFonts w:ascii="Times New Roman" w:hAnsi="Times New Roman" w:cs="Times New Roman"/>
          <w:sz w:val="24"/>
          <w:szCs w:val="24"/>
        </w:rPr>
        <w:t>Mempunyai kemungkinan untuk disenggamai. Apabila suami mengajak istrinya melakukan hubungan suami istri namun istri menolak, maka istri tidak layak untuk menerima nafkah.</w:t>
      </w:r>
    </w:p>
    <w:p w:rsidR="00282DD7" w:rsidRDefault="00926E97" w:rsidP="00AD16D8">
      <w:pPr>
        <w:pStyle w:val="ListParagraph"/>
        <w:numPr>
          <w:ilvl w:val="0"/>
          <w:numId w:val="10"/>
        </w:numPr>
        <w:spacing w:after="0" w:line="360" w:lineRule="auto"/>
        <w:ind w:left="993" w:hanging="426"/>
        <w:jc w:val="both"/>
        <w:rPr>
          <w:rFonts w:ascii="Times New Roman" w:hAnsi="Times New Roman" w:cs="Times New Roman"/>
          <w:sz w:val="24"/>
          <w:szCs w:val="24"/>
        </w:rPr>
      </w:pPr>
      <w:r w:rsidRPr="00282DD7">
        <w:rPr>
          <w:rFonts w:ascii="Times New Roman" w:hAnsi="Times New Roman" w:cs="Times New Roman"/>
          <w:sz w:val="24"/>
          <w:szCs w:val="24"/>
        </w:rPr>
        <w:t xml:space="preserve">Istri layak untuk disenggamai. Apabila istri belum layak untuk disenggamai seperti masih kecil, maka </w:t>
      </w:r>
      <w:proofErr w:type="gramStart"/>
      <w:r w:rsidRPr="00282DD7">
        <w:rPr>
          <w:rFonts w:ascii="Times New Roman" w:hAnsi="Times New Roman" w:cs="Times New Roman"/>
          <w:sz w:val="24"/>
          <w:szCs w:val="24"/>
        </w:rPr>
        <w:t>ia</w:t>
      </w:r>
      <w:proofErr w:type="gramEnd"/>
      <w:r w:rsidRPr="00282DD7">
        <w:rPr>
          <w:rFonts w:ascii="Times New Roman" w:hAnsi="Times New Roman" w:cs="Times New Roman"/>
          <w:sz w:val="24"/>
          <w:szCs w:val="24"/>
        </w:rPr>
        <w:t xml:space="preserve"> berhak menerima nafkah.</w:t>
      </w:r>
    </w:p>
    <w:p w:rsidR="00282DD7" w:rsidRDefault="00926E97" w:rsidP="00AD16D8">
      <w:pPr>
        <w:pStyle w:val="ListParagraph"/>
        <w:numPr>
          <w:ilvl w:val="0"/>
          <w:numId w:val="10"/>
        </w:numPr>
        <w:spacing w:after="0" w:line="360" w:lineRule="auto"/>
        <w:ind w:left="993" w:hanging="426"/>
        <w:jc w:val="both"/>
        <w:rPr>
          <w:rFonts w:ascii="Times New Roman" w:hAnsi="Times New Roman" w:cs="Times New Roman"/>
          <w:sz w:val="24"/>
          <w:szCs w:val="24"/>
        </w:rPr>
      </w:pPr>
      <w:r w:rsidRPr="00282DD7">
        <w:rPr>
          <w:rFonts w:ascii="Times New Roman" w:hAnsi="Times New Roman" w:cs="Times New Roman"/>
          <w:sz w:val="24"/>
          <w:szCs w:val="24"/>
        </w:rPr>
        <w:t xml:space="preserve">Suami itu seorang laki-laki yang telah balig. Jika suami belum baligh sehingga belum mampu melakukan hubungan suami istri secara sempurna maka </w:t>
      </w:r>
      <w:proofErr w:type="gramStart"/>
      <w:r w:rsidRPr="00282DD7">
        <w:rPr>
          <w:rFonts w:ascii="Times New Roman" w:hAnsi="Times New Roman" w:cs="Times New Roman"/>
          <w:sz w:val="24"/>
          <w:szCs w:val="24"/>
        </w:rPr>
        <w:t>ia</w:t>
      </w:r>
      <w:proofErr w:type="gramEnd"/>
      <w:r w:rsidRPr="00282DD7">
        <w:rPr>
          <w:rFonts w:ascii="Times New Roman" w:hAnsi="Times New Roman" w:cs="Times New Roman"/>
          <w:sz w:val="24"/>
          <w:szCs w:val="24"/>
        </w:rPr>
        <w:t xml:space="preserve"> tidak wajib membayar nafkah.</w:t>
      </w:r>
    </w:p>
    <w:p w:rsidR="00926E97" w:rsidRPr="00282DD7" w:rsidRDefault="00926E97" w:rsidP="00AD16D8">
      <w:pPr>
        <w:pStyle w:val="ListParagraph"/>
        <w:numPr>
          <w:ilvl w:val="0"/>
          <w:numId w:val="10"/>
        </w:numPr>
        <w:spacing w:after="0" w:line="360" w:lineRule="auto"/>
        <w:ind w:left="993" w:hanging="426"/>
        <w:jc w:val="both"/>
        <w:rPr>
          <w:rFonts w:ascii="Times New Roman" w:hAnsi="Times New Roman" w:cs="Times New Roman"/>
          <w:sz w:val="24"/>
          <w:szCs w:val="24"/>
        </w:rPr>
      </w:pPr>
      <w:r w:rsidRPr="00282DD7">
        <w:rPr>
          <w:rFonts w:ascii="Times New Roman" w:hAnsi="Times New Roman" w:cs="Times New Roman"/>
          <w:sz w:val="24"/>
          <w:szCs w:val="24"/>
        </w:rPr>
        <w:t>Salah seorang suami istri tidak dalam keadaan sakaratul maut ketika diajak senggama.</w:t>
      </w:r>
    </w:p>
    <w:p w:rsidR="00926E97" w:rsidRDefault="00926E97" w:rsidP="00282DD7">
      <w:pPr>
        <w:spacing w:after="0" w:line="360" w:lineRule="auto"/>
        <w:ind w:left="993"/>
        <w:jc w:val="both"/>
        <w:rPr>
          <w:rFonts w:ascii="Times New Roman" w:hAnsi="Times New Roman" w:cs="Times New Roman"/>
          <w:sz w:val="24"/>
          <w:szCs w:val="24"/>
        </w:rPr>
      </w:pPr>
      <w:r w:rsidRPr="00B812EC">
        <w:rPr>
          <w:rFonts w:ascii="Times New Roman" w:hAnsi="Times New Roman" w:cs="Times New Roman"/>
          <w:sz w:val="24"/>
          <w:szCs w:val="24"/>
        </w:rPr>
        <w:t xml:space="preserve">Selanjutnya syarat wajib nafkah bagi istri yang telah disenggama adalah </w:t>
      </w:r>
      <w:r w:rsidRPr="00B812EC">
        <w:rPr>
          <w:rFonts w:ascii="Times New Roman" w:hAnsi="Times New Roman" w:cs="Times New Roman"/>
          <w:i/>
          <w:sz w:val="24"/>
          <w:szCs w:val="24"/>
        </w:rPr>
        <w:t>Pertama</w:t>
      </w:r>
      <w:r w:rsidRPr="00B812EC">
        <w:rPr>
          <w:rFonts w:ascii="Times New Roman" w:hAnsi="Times New Roman" w:cs="Times New Roman"/>
          <w:sz w:val="24"/>
          <w:szCs w:val="24"/>
        </w:rPr>
        <w:t xml:space="preserve">: Suami itu mampu. Apabila suami tidak mampu maka selama </w:t>
      </w:r>
      <w:proofErr w:type="gramStart"/>
      <w:r w:rsidRPr="00B812EC">
        <w:rPr>
          <w:rFonts w:ascii="Times New Roman" w:hAnsi="Times New Roman" w:cs="Times New Roman"/>
          <w:sz w:val="24"/>
          <w:szCs w:val="24"/>
        </w:rPr>
        <w:t>ia</w:t>
      </w:r>
      <w:proofErr w:type="gramEnd"/>
      <w:r w:rsidRPr="00B812EC">
        <w:rPr>
          <w:rFonts w:ascii="Times New Roman" w:hAnsi="Times New Roman" w:cs="Times New Roman"/>
          <w:sz w:val="24"/>
          <w:szCs w:val="24"/>
        </w:rPr>
        <w:t xml:space="preserve"> tidak mampu maka ia tidak wajib membayar nafkah istrinya. </w:t>
      </w:r>
      <w:proofErr w:type="gramStart"/>
      <w:r w:rsidRPr="00B812EC">
        <w:rPr>
          <w:rFonts w:ascii="Times New Roman" w:hAnsi="Times New Roman" w:cs="Times New Roman"/>
          <w:i/>
          <w:sz w:val="24"/>
          <w:szCs w:val="24"/>
        </w:rPr>
        <w:t>Kedua</w:t>
      </w:r>
      <w:r w:rsidRPr="00B812EC">
        <w:rPr>
          <w:rFonts w:ascii="Times New Roman" w:hAnsi="Times New Roman" w:cs="Times New Roman"/>
          <w:sz w:val="24"/>
          <w:szCs w:val="24"/>
        </w:rPr>
        <w:t xml:space="preserve"> :</w:t>
      </w:r>
      <w:proofErr w:type="gramEnd"/>
      <w:r w:rsidRPr="00B812EC">
        <w:rPr>
          <w:rFonts w:ascii="Times New Roman" w:hAnsi="Times New Roman" w:cs="Times New Roman"/>
          <w:sz w:val="24"/>
          <w:szCs w:val="24"/>
        </w:rPr>
        <w:t xml:space="preserve"> Istri tidak menghilangkan hak suami intuk menahan istri dengan alasan kesibukan istri yang dibolehkan agama.</w:t>
      </w:r>
      <w:r w:rsidRPr="00B812EC">
        <w:rPr>
          <w:rStyle w:val="FootnoteReference"/>
          <w:rFonts w:ascii="Times New Roman" w:hAnsi="Times New Roman" w:cs="Times New Roman"/>
          <w:sz w:val="24"/>
          <w:szCs w:val="24"/>
        </w:rPr>
        <w:footnoteReference w:id="46"/>
      </w:r>
    </w:p>
    <w:p w:rsidR="00CA4131" w:rsidRDefault="00CA4131" w:rsidP="00CA4131">
      <w:pPr>
        <w:pStyle w:val="BodyText3"/>
        <w:ind w:firstLine="720"/>
        <w:rPr>
          <w:rFonts w:asciiTheme="majorBidi" w:hAnsiTheme="majorBidi" w:cstheme="majorBidi"/>
        </w:rPr>
      </w:pPr>
      <w:r w:rsidRPr="00CA4131">
        <w:rPr>
          <w:rFonts w:asciiTheme="majorBidi" w:hAnsiTheme="majorBidi" w:cstheme="majorBidi"/>
        </w:rPr>
        <w:lastRenderedPageBreak/>
        <w:t xml:space="preserve"> Syarat-Syarat Wajib Nafkah terhadap Anak Menurut mayoritas ulama, terdapat 2 syarat utama wajibnya nafkah seorang ayah terhadap anak sebagai berikut. </w:t>
      </w:r>
    </w:p>
    <w:p w:rsidR="00CA4131" w:rsidRDefault="00CA4131" w:rsidP="00CA4131">
      <w:pPr>
        <w:pStyle w:val="BodyText3"/>
        <w:ind w:left="851" w:hanging="284"/>
        <w:rPr>
          <w:rFonts w:asciiTheme="majorBidi" w:hAnsiTheme="majorBidi" w:cstheme="majorBidi"/>
        </w:rPr>
      </w:pPr>
      <w:r w:rsidRPr="00CA4131">
        <w:rPr>
          <w:rFonts w:asciiTheme="majorBidi" w:hAnsiTheme="majorBidi" w:cstheme="majorBidi"/>
        </w:rPr>
        <w:t xml:space="preserve">1) Orang Tua Tergolong Mampu untuk Memberi Nafkah atau Mampu Bekerja Jika orang tua kaya atau mampu bekerja maka wajib baginya untuk memberi nafkah kepada anaknya. Jika </w:t>
      </w:r>
      <w:proofErr w:type="gramStart"/>
      <w:r w:rsidRPr="00CA4131">
        <w:rPr>
          <w:rFonts w:asciiTheme="majorBidi" w:hAnsiTheme="majorBidi" w:cstheme="majorBidi"/>
        </w:rPr>
        <w:t>ia</w:t>
      </w:r>
      <w:proofErr w:type="gramEnd"/>
      <w:r w:rsidRPr="00CA4131">
        <w:rPr>
          <w:rFonts w:asciiTheme="majorBidi" w:hAnsiTheme="majorBidi" w:cstheme="majorBidi"/>
        </w:rPr>
        <w:t xml:space="preserve"> tidak mempunyai harta, namun masih mampu untuk bekerja maka ia harus mencari penghasilan menurut pendapat mayoritas ulama. Dan jika menolak mencari penghasilan maka pihak pengadilan berhak menahannya. Adapun jika keadaan ekonomi orang tua sedang </w:t>
      </w:r>
      <w:proofErr w:type="gramStart"/>
      <w:r w:rsidRPr="00CA4131">
        <w:rPr>
          <w:rFonts w:asciiTheme="majorBidi" w:hAnsiTheme="majorBidi" w:cstheme="majorBidi"/>
        </w:rPr>
        <w:t>susah</w:t>
      </w:r>
      <w:proofErr w:type="gramEnd"/>
      <w:r w:rsidRPr="00CA4131">
        <w:rPr>
          <w:rFonts w:asciiTheme="majorBidi" w:hAnsiTheme="majorBidi" w:cstheme="majorBidi"/>
        </w:rPr>
        <w:t xml:space="preserve"> dan tidak mampu untuk bekerja, ia sendiri dinafkahi oleh orang lain maka ia tidak berkewajiban memberi nafkah pada anak. Tidak masuk akal jika </w:t>
      </w:r>
      <w:proofErr w:type="gramStart"/>
      <w:r w:rsidRPr="00CA4131">
        <w:rPr>
          <w:rFonts w:asciiTheme="majorBidi" w:hAnsiTheme="majorBidi" w:cstheme="majorBidi"/>
        </w:rPr>
        <w:t>ia</w:t>
      </w:r>
      <w:proofErr w:type="gramEnd"/>
      <w:r w:rsidRPr="00CA4131">
        <w:rPr>
          <w:rFonts w:asciiTheme="majorBidi" w:hAnsiTheme="majorBidi" w:cstheme="majorBidi"/>
        </w:rPr>
        <w:t xml:space="preserve"> berkewajiban memberi nafkah kepada anak, sedangkan dia sendiri meminta nafkah dari orang lain karena orang yang tidak punya itu tidak mampu memberi</w:t>
      </w:r>
      <w:r>
        <w:rPr>
          <w:rFonts w:asciiTheme="majorBidi" w:hAnsiTheme="majorBidi" w:cstheme="majorBidi"/>
        </w:rPr>
        <w:t>. Inilah pendapat yang sahih.</w:t>
      </w:r>
      <w:r>
        <w:rPr>
          <w:rStyle w:val="FootnoteReference"/>
          <w:rFonts w:asciiTheme="majorBidi" w:hAnsiTheme="majorBidi" w:cstheme="majorBidi"/>
        </w:rPr>
        <w:footnoteReference w:id="47"/>
      </w:r>
    </w:p>
    <w:p w:rsidR="009666CB" w:rsidRDefault="00CA4131" w:rsidP="00CA4131">
      <w:pPr>
        <w:pStyle w:val="BodyText3"/>
        <w:ind w:left="851" w:hanging="284"/>
        <w:rPr>
          <w:rFonts w:asciiTheme="majorBidi" w:hAnsiTheme="majorBidi" w:cstheme="majorBidi"/>
        </w:rPr>
      </w:pPr>
      <w:r w:rsidRPr="00CA4131">
        <w:rPr>
          <w:rFonts w:asciiTheme="majorBidi" w:hAnsiTheme="majorBidi" w:cstheme="majorBidi"/>
        </w:rPr>
        <w:t xml:space="preserve">2) Anak-Anak dalam Keadaan Miskin tidak Punya Harta dan tidak Mampu untuk Bekerja Jika anak mempunyai harta yang dapat mencukupinya maka nafkahnya diambilkan dari hartanya sendiri, bukan menjadi beban orang tuanya. Dan jika </w:t>
      </w:r>
      <w:proofErr w:type="gramStart"/>
      <w:r w:rsidRPr="00CA4131">
        <w:rPr>
          <w:rFonts w:asciiTheme="majorBidi" w:hAnsiTheme="majorBidi" w:cstheme="majorBidi"/>
        </w:rPr>
        <w:t>ia</w:t>
      </w:r>
      <w:proofErr w:type="gramEnd"/>
      <w:r w:rsidRPr="00CA4131">
        <w:rPr>
          <w:rFonts w:asciiTheme="majorBidi" w:hAnsiTheme="majorBidi" w:cstheme="majorBidi"/>
        </w:rPr>
        <w:t xml:space="preserve"> mampu bekerja maka ia wajib bekerja. Anak kecil yang mampu bekerja maka nafkahnya dalam kerjanya itu, bukan tanggungan ayahnya. Seorang ayah yang anaknya sudah kaya baik karena punya harta atau mampu bekerja maka tidak wajib memberinya nafkah. Alasan lain karena nafkah kekerabatan itu wajib atas dasar kelapangan dan kebaikan, sedangkan orang yang kaya tidak termasuk di dalamnya.19 Adapun anak yang bisa dianggap lemah atau tidak mampu bekerja jika termasuk dalam salah satu kriteria berikut. </w:t>
      </w:r>
    </w:p>
    <w:p w:rsidR="009666CB" w:rsidRDefault="00CA4131" w:rsidP="009666CB">
      <w:pPr>
        <w:pStyle w:val="BodyText3"/>
        <w:ind w:left="851" w:firstLine="142"/>
        <w:rPr>
          <w:rFonts w:asciiTheme="majorBidi" w:hAnsiTheme="majorBidi" w:cstheme="majorBidi"/>
        </w:rPr>
      </w:pPr>
      <w:r w:rsidRPr="009666CB">
        <w:rPr>
          <w:rFonts w:asciiTheme="majorBidi" w:hAnsiTheme="majorBidi" w:cstheme="majorBidi"/>
          <w:i/>
          <w:iCs/>
        </w:rPr>
        <w:t>Pertama</w:t>
      </w:r>
      <w:r w:rsidRPr="00CA4131">
        <w:rPr>
          <w:rFonts w:asciiTheme="majorBidi" w:hAnsiTheme="majorBidi" w:cstheme="majorBidi"/>
        </w:rPr>
        <w:t xml:space="preserve"> anak kecil, artinya anak yang belum memasuki </w:t>
      </w:r>
      <w:proofErr w:type="gramStart"/>
      <w:r w:rsidRPr="00CA4131">
        <w:rPr>
          <w:rFonts w:asciiTheme="majorBidi" w:hAnsiTheme="majorBidi" w:cstheme="majorBidi"/>
        </w:rPr>
        <w:t>usia</w:t>
      </w:r>
      <w:proofErr w:type="gramEnd"/>
      <w:r w:rsidRPr="00CA4131">
        <w:rPr>
          <w:rFonts w:asciiTheme="majorBidi" w:hAnsiTheme="majorBidi" w:cstheme="majorBidi"/>
        </w:rPr>
        <w:t xml:space="preserve"> baligh atau usia bekerja.20 Anak lelaki yang sudah memasuki usia kerja maka ayahnya boleh mengupahnya atau menyuruhnya untuk bekerja, dan hasil kerjanya itu untuk memenuhi kebutuhan si anak itu sendiri. Adapun anak yang sudah besar maka ayahnya tidak wajib memberinya nafkah kecuali jika anak tersebut tumbuh lemah dan tidak mampu bekerja, baik karena idiot, dungu, atau karena cacat baik buta, lumpuh, tangan dan kakinya buntung, atau karena memang banyaknya orang pintar hingga susah mencari pekerjaan atau karena sakit ya</w:t>
      </w:r>
      <w:r w:rsidR="009666CB">
        <w:rPr>
          <w:rFonts w:asciiTheme="majorBidi" w:hAnsiTheme="majorBidi" w:cstheme="majorBidi"/>
        </w:rPr>
        <w:t>ng menghalanginya untuk bekerja</w:t>
      </w:r>
      <w:r w:rsidR="009666CB">
        <w:rPr>
          <w:rStyle w:val="FootnoteReference"/>
          <w:rFonts w:asciiTheme="majorBidi" w:hAnsiTheme="majorBidi" w:cstheme="majorBidi"/>
        </w:rPr>
        <w:footnoteReference w:id="48"/>
      </w:r>
      <w:r w:rsidR="009666CB">
        <w:rPr>
          <w:rFonts w:asciiTheme="majorBidi" w:hAnsiTheme="majorBidi" w:cstheme="majorBidi"/>
        </w:rPr>
        <w:t>.</w:t>
      </w:r>
    </w:p>
    <w:p w:rsidR="009666CB" w:rsidRDefault="00CA4131" w:rsidP="009666CB">
      <w:pPr>
        <w:pStyle w:val="BodyText3"/>
        <w:ind w:left="851" w:firstLine="142"/>
        <w:rPr>
          <w:rFonts w:asciiTheme="majorBidi" w:hAnsiTheme="majorBidi" w:cstheme="majorBidi"/>
        </w:rPr>
      </w:pPr>
      <w:r w:rsidRPr="009666CB">
        <w:rPr>
          <w:rFonts w:asciiTheme="majorBidi" w:hAnsiTheme="majorBidi" w:cstheme="majorBidi"/>
          <w:i/>
          <w:iCs/>
        </w:rPr>
        <w:lastRenderedPageBreak/>
        <w:t xml:space="preserve">Kedua </w:t>
      </w:r>
      <w:r w:rsidRPr="00CA4131">
        <w:rPr>
          <w:rFonts w:asciiTheme="majorBidi" w:hAnsiTheme="majorBidi" w:cstheme="majorBidi"/>
        </w:rPr>
        <w:t xml:space="preserve">anak perempuan, anak perempuan yang fakir nafkahnya ditanggung oleh ayahnya meskipun sudah sampai menikah, dan kalau sudah menikah maka tanggung jawab nafkah itu beralih pada sang suami. Akan tetapi jika kemudian </w:t>
      </w:r>
      <w:proofErr w:type="gramStart"/>
      <w:r w:rsidRPr="00CA4131">
        <w:rPr>
          <w:rFonts w:asciiTheme="majorBidi" w:hAnsiTheme="majorBidi" w:cstheme="majorBidi"/>
        </w:rPr>
        <w:t>ia</w:t>
      </w:r>
      <w:proofErr w:type="gramEnd"/>
      <w:r w:rsidRPr="00CA4131">
        <w:rPr>
          <w:rFonts w:asciiTheme="majorBidi" w:hAnsiTheme="majorBidi" w:cstheme="majorBidi"/>
        </w:rPr>
        <w:t xml:space="preserve"> bercerai dengan sua</w:t>
      </w:r>
      <w:r w:rsidR="009666CB">
        <w:rPr>
          <w:rFonts w:asciiTheme="majorBidi" w:hAnsiTheme="majorBidi" w:cstheme="majorBidi"/>
        </w:rPr>
        <w:t>minya maka tanggung jawab itu</w:t>
      </w:r>
      <w:r w:rsidR="009666CB">
        <w:rPr>
          <w:rStyle w:val="FootnoteReference"/>
          <w:rFonts w:asciiTheme="majorBidi" w:hAnsiTheme="majorBidi" w:cstheme="majorBidi"/>
        </w:rPr>
        <w:footnoteReference w:id="49"/>
      </w:r>
      <w:r w:rsidRPr="00CA4131">
        <w:rPr>
          <w:rFonts w:asciiTheme="majorBidi" w:hAnsiTheme="majorBidi" w:cstheme="majorBidi"/>
        </w:rPr>
        <w:t xml:space="preserve">. Salman Abdul Muthalib, Pemenuhan Nafkah Bagi Keluarga Jamaah Tabligh di Montasik Aceh Besar 82 kembali lagi kepada ayahnya. Sang ayah tidak berhak memaksanya untuk bekerja. Jika dengan sendirinya ingin bekerja dalam pekerjaan yang mulia dan tidak menimbulkan fitnah, seperti menjahit, belajar, di bidang perawatan maka kewajiban ayahnya memberi nafkah gugur, kecuali jika pendapatannya tidak mencukupi kebutuhannya maka ayah yang membantu kekurangannya.22 </w:t>
      </w:r>
    </w:p>
    <w:p w:rsidR="00CA4131" w:rsidRPr="00CA4131" w:rsidRDefault="00CA4131" w:rsidP="009666CB">
      <w:pPr>
        <w:pStyle w:val="BodyText3"/>
        <w:ind w:left="851" w:firstLine="142"/>
        <w:rPr>
          <w:rFonts w:asciiTheme="majorBidi" w:hAnsiTheme="majorBidi" w:cstheme="majorBidi"/>
        </w:rPr>
      </w:pPr>
      <w:r w:rsidRPr="009666CB">
        <w:rPr>
          <w:rFonts w:asciiTheme="majorBidi" w:hAnsiTheme="majorBidi" w:cstheme="majorBidi"/>
          <w:i/>
          <w:iCs/>
        </w:rPr>
        <w:t xml:space="preserve">Ketiga </w:t>
      </w:r>
      <w:r w:rsidRPr="00CA4131">
        <w:rPr>
          <w:rFonts w:asciiTheme="majorBidi" w:hAnsiTheme="majorBidi" w:cstheme="majorBidi"/>
        </w:rPr>
        <w:t>anak yang menuntut ilmu, jika anak sibuk menuntut ilmu sehingga tidak punya waktu untuk bekerja maka nafkahnya wajib ditanggung oleh ayahnya, meski anak tersebut sebenarnya mampu untuk bekerja karena menuntut ilmu termasuk fardu kifayah. Jika anak yang sedang menuntut ilmu diharuskan untuk bekerja maka berdampak buruk pada kemaslahatan masyarakat, tetapi dengan syarat anak tersebut termasuk anak yang rajin dan cerdas. Jika dia bodoh atau lambat menangkap pelajaran yang diajarkan kepadanya maka tidak perlu lagi belajar dan yang perlu dilakukannya adalah belajar bekerja agar da</w:t>
      </w:r>
      <w:r w:rsidR="009666CB">
        <w:rPr>
          <w:rFonts w:asciiTheme="majorBidi" w:hAnsiTheme="majorBidi" w:cstheme="majorBidi"/>
        </w:rPr>
        <w:t>pat menafkahi dirinya sendiri.</w:t>
      </w:r>
      <w:r w:rsidR="009666CB">
        <w:rPr>
          <w:rStyle w:val="FootnoteReference"/>
          <w:rFonts w:asciiTheme="majorBidi" w:hAnsiTheme="majorBidi" w:cstheme="majorBidi"/>
        </w:rPr>
        <w:footnoteReference w:id="50"/>
      </w:r>
    </w:p>
    <w:p w:rsidR="00B812EC" w:rsidRPr="00193544" w:rsidRDefault="00193544" w:rsidP="00193544">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B, </w:t>
      </w:r>
      <w:r w:rsidR="00926E97" w:rsidRPr="00193544">
        <w:rPr>
          <w:rFonts w:ascii="Times New Roman" w:hAnsi="Times New Roman" w:cs="Times New Roman"/>
          <w:sz w:val="24"/>
          <w:szCs w:val="24"/>
        </w:rPr>
        <w:t>Nafkah non material (nafkah batin)</w:t>
      </w:r>
    </w:p>
    <w:p w:rsidR="00B812EC" w:rsidRPr="00E36CF4" w:rsidRDefault="00926E97" w:rsidP="00193544">
      <w:pPr>
        <w:spacing w:after="0" w:line="360" w:lineRule="auto"/>
        <w:ind w:firstLine="284"/>
        <w:jc w:val="both"/>
        <w:rPr>
          <w:rFonts w:asciiTheme="majorBidi" w:hAnsiTheme="majorBidi" w:cstheme="majorBidi"/>
          <w:sz w:val="24"/>
          <w:szCs w:val="24"/>
        </w:rPr>
      </w:pPr>
      <w:r w:rsidRPr="00E36CF4">
        <w:rPr>
          <w:rFonts w:asciiTheme="majorBidi" w:hAnsiTheme="majorBidi" w:cstheme="majorBidi"/>
          <w:sz w:val="24"/>
          <w:szCs w:val="24"/>
        </w:rPr>
        <w:t>Adapun kewajiban seorang suami terhadap istrinya yang bukan merupakan k</w:t>
      </w:r>
      <w:r w:rsidR="00193544">
        <w:rPr>
          <w:rFonts w:asciiTheme="majorBidi" w:hAnsiTheme="majorBidi" w:cstheme="majorBidi"/>
          <w:sz w:val="24"/>
          <w:szCs w:val="24"/>
        </w:rPr>
        <w:t xml:space="preserve">ebendaan adalah sebagai </w:t>
      </w:r>
      <w:proofErr w:type="gramStart"/>
      <w:r w:rsidR="00193544">
        <w:rPr>
          <w:rFonts w:asciiTheme="majorBidi" w:hAnsiTheme="majorBidi" w:cstheme="majorBidi"/>
          <w:sz w:val="24"/>
          <w:szCs w:val="24"/>
        </w:rPr>
        <w:t>berikut :</w:t>
      </w:r>
      <w:proofErr w:type="gramEnd"/>
    </w:p>
    <w:p w:rsidR="00B812EC" w:rsidRDefault="00193544" w:rsidP="00193544">
      <w:pPr>
        <w:spacing w:after="0" w:line="360" w:lineRule="auto"/>
        <w:ind w:left="567" w:hanging="283"/>
        <w:jc w:val="both"/>
        <w:rPr>
          <w:rFonts w:asciiTheme="majorBidi" w:hAnsiTheme="majorBidi" w:cstheme="majorBidi"/>
        </w:rPr>
      </w:pPr>
      <w:r>
        <w:rPr>
          <w:rFonts w:asciiTheme="majorBidi" w:hAnsiTheme="majorBidi" w:cstheme="majorBidi"/>
        </w:rPr>
        <w:t xml:space="preserve">1. </w:t>
      </w:r>
      <w:r w:rsidR="00B812EC" w:rsidRPr="00193544">
        <w:rPr>
          <w:rFonts w:asciiTheme="majorBidi" w:hAnsiTheme="majorBidi" w:cstheme="majorBidi"/>
        </w:rPr>
        <w:t>Suami harus berlaku sopan kepada istri, menghormatinya, serta memperlakukannya denga wajar sebagaimana firman Allah swt. Dalam QS. Al</w:t>
      </w:r>
      <w:r w:rsidR="009D12A2" w:rsidRPr="00193544">
        <w:rPr>
          <w:rFonts w:asciiTheme="majorBidi" w:hAnsiTheme="majorBidi" w:cstheme="majorBidi"/>
        </w:rPr>
        <w:t>-</w:t>
      </w:r>
      <w:r w:rsidR="00B812EC" w:rsidRPr="00193544">
        <w:rPr>
          <w:rFonts w:asciiTheme="majorBidi" w:hAnsiTheme="majorBidi" w:cstheme="majorBidi"/>
        </w:rPr>
        <w:t>Baqarah/</w:t>
      </w:r>
      <w:proofErr w:type="gramStart"/>
      <w:r w:rsidR="00B812EC" w:rsidRPr="00193544">
        <w:rPr>
          <w:rFonts w:asciiTheme="majorBidi" w:hAnsiTheme="majorBidi" w:cstheme="majorBidi"/>
        </w:rPr>
        <w:t>2 :</w:t>
      </w:r>
      <w:proofErr w:type="gramEnd"/>
      <w:r w:rsidR="00B812EC" w:rsidRPr="00193544">
        <w:rPr>
          <w:rFonts w:asciiTheme="majorBidi" w:hAnsiTheme="majorBidi" w:cstheme="majorBidi"/>
        </w:rPr>
        <w:t xml:space="preserve"> 223:</w:t>
      </w:r>
    </w:p>
    <w:p w:rsidR="00193544" w:rsidRPr="00193544" w:rsidRDefault="00193544" w:rsidP="00193544">
      <w:pPr>
        <w:spacing w:after="0" w:line="360" w:lineRule="auto"/>
        <w:ind w:left="567" w:hanging="283"/>
        <w:jc w:val="both"/>
        <w:rPr>
          <w:rFonts w:asciiTheme="majorBidi" w:hAnsiTheme="majorBidi" w:cstheme="majorBidi"/>
          <w:sz w:val="24"/>
          <w:szCs w:val="24"/>
        </w:rPr>
      </w:pPr>
    </w:p>
    <w:p w:rsidR="00B812EC" w:rsidRPr="008E7570" w:rsidRDefault="009D12A2" w:rsidP="009D12A2">
      <w:pPr>
        <w:pStyle w:val="BodyTextIndent"/>
        <w:jc w:val="right"/>
        <w:rPr>
          <w:color w:val="auto"/>
        </w:rPr>
      </w:pPr>
      <w:r w:rsidRPr="008E7570">
        <w:rPr>
          <w:rFonts w:ascii="IsepMisbah" w:hAnsi="IsepMisbah"/>
          <w:color w:val="auto"/>
          <w:sz w:val="32"/>
          <w:szCs w:val="32"/>
          <w:rtl/>
        </w:rPr>
        <w:t>نِسَاۤؤُكُمْ حَرْثٌ لَّكُمْ ۖ فَأْتُوْا حَرْثَكُمْ اَنّٰى شِئْتُمْ ۖ وَقَدِّمُوْا لِاَنْفُسِكُمْ ۗ وَاتَّقُوا اللّٰهَ وَاعْلَمُوْٓا اَنَّكُمْ مُّلٰقُوْهُ ۗ وَبَشِّرِ الْمُؤْمِنِيْن</w:t>
      </w:r>
      <w:r w:rsidRPr="008E7570">
        <w:rPr>
          <w:rFonts w:ascii="IsepMisbah" w:hAnsi="IsepMisbah"/>
          <w:color w:val="auto"/>
          <w:rtl/>
        </w:rPr>
        <w:t>َ</w:t>
      </w:r>
    </w:p>
    <w:p w:rsidR="00193544" w:rsidRDefault="00193544" w:rsidP="00AE12B4">
      <w:pPr>
        <w:spacing w:after="0" w:line="360" w:lineRule="auto"/>
        <w:ind w:left="567"/>
        <w:jc w:val="both"/>
        <w:rPr>
          <w:rFonts w:asciiTheme="majorBidi" w:hAnsiTheme="majorBidi" w:cstheme="majorBidi"/>
        </w:rPr>
      </w:pPr>
    </w:p>
    <w:p w:rsidR="00193544" w:rsidRDefault="00193544" w:rsidP="00AE12B4">
      <w:pPr>
        <w:spacing w:after="0" w:line="360" w:lineRule="auto"/>
        <w:ind w:left="567"/>
        <w:jc w:val="both"/>
        <w:rPr>
          <w:rFonts w:asciiTheme="majorBidi" w:hAnsiTheme="majorBidi" w:cstheme="majorBidi"/>
        </w:rPr>
      </w:pPr>
    </w:p>
    <w:p w:rsidR="00AE12B4" w:rsidRDefault="00B812EC" w:rsidP="00AE12B4">
      <w:pPr>
        <w:spacing w:after="0" w:line="360" w:lineRule="auto"/>
        <w:ind w:left="567"/>
        <w:jc w:val="both"/>
        <w:rPr>
          <w:rFonts w:asciiTheme="majorBidi" w:hAnsiTheme="majorBidi" w:cstheme="majorBidi"/>
        </w:rPr>
      </w:pPr>
      <w:r w:rsidRPr="00AC591A">
        <w:rPr>
          <w:rFonts w:asciiTheme="majorBidi" w:hAnsiTheme="majorBidi" w:cstheme="majorBidi"/>
        </w:rPr>
        <w:lastRenderedPageBreak/>
        <w:t xml:space="preserve">Terjemahan: </w:t>
      </w:r>
    </w:p>
    <w:p w:rsidR="00AE12B4" w:rsidRDefault="00B812EC" w:rsidP="00AE12B4">
      <w:pPr>
        <w:spacing w:after="0" w:line="360" w:lineRule="auto"/>
        <w:ind w:left="1440"/>
        <w:jc w:val="both"/>
        <w:rPr>
          <w:rFonts w:asciiTheme="majorBidi" w:hAnsiTheme="majorBidi" w:cstheme="majorBidi"/>
        </w:rPr>
      </w:pPr>
      <w:r w:rsidRPr="00AC591A">
        <w:rPr>
          <w:rFonts w:asciiTheme="majorBidi" w:hAnsiTheme="majorBidi" w:cstheme="majorBidi"/>
        </w:rPr>
        <w:t>“Istri-istrimu adalah (seperti) tanah tempat kamu bercocok tanam, Maka datangilah tanah tempat bercocok-tanammu itu bagaimana saja kamu kehendaki. Dan kerjakanlah (amal yang baik) untuk dirimu, dan beratkwalah kepada Allah swt. Dan ketahuilah bahwa kamu kelak akan menemuinya dan berilah kabar gembira orang-orang yang beriman.”</w:t>
      </w:r>
      <w:r w:rsidRPr="00AC591A">
        <w:rPr>
          <w:rStyle w:val="FootnoteReference"/>
          <w:rFonts w:asciiTheme="majorBidi" w:hAnsiTheme="majorBidi" w:cstheme="majorBidi"/>
        </w:rPr>
        <w:footnoteReference w:id="51"/>
      </w:r>
    </w:p>
    <w:p w:rsidR="00AE12B4" w:rsidRDefault="00AE12B4" w:rsidP="00AE12B4">
      <w:pPr>
        <w:spacing w:after="0" w:line="360" w:lineRule="auto"/>
        <w:ind w:left="1440"/>
        <w:jc w:val="both"/>
        <w:rPr>
          <w:rFonts w:asciiTheme="majorBidi" w:hAnsiTheme="majorBidi" w:cstheme="majorBidi"/>
        </w:rPr>
      </w:pPr>
    </w:p>
    <w:p w:rsidR="00193544" w:rsidRDefault="00193544" w:rsidP="00193544">
      <w:pPr>
        <w:spacing w:after="0" w:line="360" w:lineRule="auto"/>
        <w:ind w:firstLine="284"/>
        <w:jc w:val="both"/>
        <w:rPr>
          <w:rFonts w:asciiTheme="majorBidi" w:hAnsiTheme="majorBidi" w:cstheme="majorBidi"/>
        </w:rPr>
      </w:pPr>
      <w:proofErr w:type="gramStart"/>
      <w:r>
        <w:rPr>
          <w:rFonts w:asciiTheme="majorBidi" w:hAnsiTheme="majorBidi" w:cstheme="majorBidi"/>
        </w:rPr>
        <w:t>2.</w:t>
      </w:r>
      <w:r w:rsidR="00B812EC" w:rsidRPr="00193544">
        <w:rPr>
          <w:rFonts w:asciiTheme="majorBidi" w:hAnsiTheme="majorBidi" w:cstheme="majorBidi"/>
        </w:rPr>
        <w:t>Memberikan</w:t>
      </w:r>
      <w:proofErr w:type="gramEnd"/>
      <w:r w:rsidR="00B812EC" w:rsidRPr="00193544">
        <w:rPr>
          <w:rFonts w:asciiTheme="majorBidi" w:hAnsiTheme="majorBidi" w:cstheme="majorBidi"/>
        </w:rPr>
        <w:t xml:space="preserve"> suatu perhatian penuh kepada istri</w:t>
      </w:r>
      <w:r w:rsidR="00AE12B4" w:rsidRPr="00193544">
        <w:rPr>
          <w:rFonts w:asciiTheme="majorBidi" w:hAnsiTheme="majorBidi" w:cstheme="majorBidi"/>
        </w:rPr>
        <w:t>.</w:t>
      </w:r>
    </w:p>
    <w:p w:rsidR="00193544" w:rsidRDefault="00193544" w:rsidP="00193544">
      <w:pPr>
        <w:spacing w:after="0" w:line="360" w:lineRule="auto"/>
        <w:ind w:firstLine="284"/>
        <w:jc w:val="both"/>
        <w:rPr>
          <w:rFonts w:asciiTheme="majorBidi" w:hAnsiTheme="majorBidi" w:cstheme="majorBidi"/>
        </w:rPr>
      </w:pPr>
      <w:proofErr w:type="gramStart"/>
      <w:r>
        <w:rPr>
          <w:rFonts w:asciiTheme="majorBidi" w:hAnsiTheme="majorBidi" w:cstheme="majorBidi"/>
        </w:rPr>
        <w:t>3.</w:t>
      </w:r>
      <w:r w:rsidR="00B812EC" w:rsidRPr="00193544">
        <w:rPr>
          <w:rFonts w:asciiTheme="majorBidi" w:hAnsiTheme="majorBidi" w:cstheme="majorBidi"/>
        </w:rPr>
        <w:t>Setia</w:t>
      </w:r>
      <w:proofErr w:type="gramEnd"/>
      <w:r w:rsidR="00B812EC" w:rsidRPr="00193544">
        <w:rPr>
          <w:rFonts w:asciiTheme="majorBidi" w:hAnsiTheme="majorBidi" w:cstheme="majorBidi"/>
        </w:rPr>
        <w:t xml:space="preserve"> kepada istri dengan cara menjaga kesucian suatu pernikahan dimana saja berada.</w:t>
      </w:r>
    </w:p>
    <w:p w:rsidR="00AE12B4" w:rsidRPr="00193544" w:rsidRDefault="00193544" w:rsidP="00193544">
      <w:pPr>
        <w:spacing w:after="0" w:line="360" w:lineRule="auto"/>
        <w:ind w:firstLine="284"/>
        <w:jc w:val="both"/>
        <w:rPr>
          <w:rFonts w:asciiTheme="majorBidi" w:hAnsiTheme="majorBidi" w:cstheme="majorBidi"/>
        </w:rPr>
      </w:pPr>
      <w:r>
        <w:rPr>
          <w:rFonts w:asciiTheme="majorBidi" w:hAnsiTheme="majorBidi" w:cstheme="majorBidi"/>
        </w:rPr>
        <w:t xml:space="preserve">4. </w:t>
      </w:r>
      <w:r w:rsidR="00B812EC" w:rsidRPr="00193544">
        <w:rPr>
          <w:rFonts w:asciiTheme="majorBidi" w:hAnsiTheme="majorBidi" w:cstheme="majorBidi"/>
        </w:rPr>
        <w:t>Berusaha mempertinggi keilmuan, ibadah, dan kecerdasan seorang istri.</w:t>
      </w:r>
    </w:p>
    <w:p w:rsidR="00AE12B4" w:rsidRPr="00193544" w:rsidRDefault="00193544" w:rsidP="00193544">
      <w:pPr>
        <w:spacing w:after="0" w:line="360" w:lineRule="auto"/>
        <w:ind w:left="426" w:hanging="142"/>
        <w:jc w:val="both"/>
        <w:rPr>
          <w:rFonts w:asciiTheme="majorBidi" w:hAnsiTheme="majorBidi" w:cstheme="majorBidi"/>
        </w:rPr>
      </w:pPr>
      <w:proofErr w:type="gramStart"/>
      <w:r>
        <w:rPr>
          <w:rFonts w:asciiTheme="majorBidi" w:hAnsiTheme="majorBidi" w:cstheme="majorBidi"/>
        </w:rPr>
        <w:t>5.</w:t>
      </w:r>
      <w:r w:rsidR="00B812EC" w:rsidRPr="00193544">
        <w:rPr>
          <w:rFonts w:asciiTheme="majorBidi" w:hAnsiTheme="majorBidi" w:cstheme="majorBidi"/>
        </w:rPr>
        <w:t>Memberikan</w:t>
      </w:r>
      <w:proofErr w:type="gramEnd"/>
      <w:r w:rsidR="00B812EC" w:rsidRPr="00193544">
        <w:rPr>
          <w:rFonts w:asciiTheme="majorBidi" w:hAnsiTheme="majorBidi" w:cstheme="majorBidi"/>
        </w:rPr>
        <w:t xml:space="preserve"> kebebasan kepada istri untuk berbuat yang tidak menyalahi hukum, serta bergaul di </w:t>
      </w:r>
      <w:r>
        <w:rPr>
          <w:rFonts w:asciiTheme="majorBidi" w:hAnsiTheme="majorBidi" w:cstheme="majorBidi"/>
        </w:rPr>
        <w:t xml:space="preserve"> </w:t>
      </w:r>
      <w:r w:rsidR="00B812EC" w:rsidRPr="00193544">
        <w:rPr>
          <w:rFonts w:asciiTheme="majorBidi" w:hAnsiTheme="majorBidi" w:cstheme="majorBidi"/>
        </w:rPr>
        <w:t>tengah-tengah masyarakat.</w:t>
      </w:r>
    </w:p>
    <w:p w:rsidR="00AE12B4" w:rsidRPr="00193544" w:rsidRDefault="00193544" w:rsidP="00193544">
      <w:pPr>
        <w:spacing w:after="0" w:line="360" w:lineRule="auto"/>
        <w:ind w:firstLine="284"/>
        <w:jc w:val="both"/>
        <w:rPr>
          <w:rFonts w:asciiTheme="majorBidi" w:hAnsiTheme="majorBidi" w:cstheme="majorBidi"/>
        </w:rPr>
      </w:pPr>
      <w:proofErr w:type="gramStart"/>
      <w:r>
        <w:rPr>
          <w:rFonts w:asciiTheme="majorBidi" w:hAnsiTheme="majorBidi" w:cstheme="majorBidi"/>
        </w:rPr>
        <w:t>6.</w:t>
      </w:r>
      <w:r w:rsidR="00B812EC" w:rsidRPr="00193544">
        <w:rPr>
          <w:rFonts w:asciiTheme="majorBidi" w:hAnsiTheme="majorBidi" w:cstheme="majorBidi"/>
        </w:rPr>
        <w:t>Membimbing</w:t>
      </w:r>
      <w:proofErr w:type="gramEnd"/>
      <w:r w:rsidR="00B812EC" w:rsidRPr="00193544">
        <w:rPr>
          <w:rFonts w:asciiTheme="majorBidi" w:hAnsiTheme="majorBidi" w:cstheme="majorBidi"/>
        </w:rPr>
        <w:t xml:space="preserve"> istri sebaik-sebaiknya</w:t>
      </w:r>
    </w:p>
    <w:p w:rsidR="00475A9A" w:rsidRPr="00193544" w:rsidRDefault="00193544" w:rsidP="00193544">
      <w:pPr>
        <w:spacing w:after="0" w:line="360" w:lineRule="auto"/>
        <w:ind w:left="426" w:hanging="142"/>
        <w:jc w:val="both"/>
        <w:rPr>
          <w:rFonts w:asciiTheme="majorBidi" w:hAnsiTheme="majorBidi" w:cstheme="majorBidi"/>
        </w:rPr>
      </w:pPr>
      <w:proofErr w:type="gramStart"/>
      <w:r>
        <w:rPr>
          <w:rFonts w:asciiTheme="majorBidi" w:hAnsiTheme="majorBidi" w:cstheme="majorBidi"/>
        </w:rPr>
        <w:t>7.</w:t>
      </w:r>
      <w:r w:rsidR="00B812EC" w:rsidRPr="00193544">
        <w:rPr>
          <w:rFonts w:asciiTheme="majorBidi" w:hAnsiTheme="majorBidi" w:cstheme="majorBidi"/>
        </w:rPr>
        <w:t>Suatu</w:t>
      </w:r>
      <w:proofErr w:type="gramEnd"/>
      <w:r w:rsidR="00B812EC" w:rsidRPr="00193544">
        <w:rPr>
          <w:rFonts w:asciiTheme="majorBidi" w:hAnsiTheme="majorBidi" w:cstheme="majorBidi"/>
        </w:rPr>
        <w:t xml:space="preserve"> hendaknya memaafkan kekurangan istri, dan suami harus melindungi istri dan memberikan semua keperluan hidup rumah tangga sesuai dengan kemampuan.</w:t>
      </w:r>
      <w:r w:rsidR="00125466" w:rsidRPr="00AC591A">
        <w:rPr>
          <w:rStyle w:val="FootnoteReference"/>
          <w:rFonts w:asciiTheme="majorBidi" w:hAnsiTheme="majorBidi" w:cstheme="majorBidi"/>
        </w:rPr>
        <w:footnoteReference w:id="52"/>
      </w:r>
    </w:p>
    <w:p w:rsidR="00CE2208" w:rsidRPr="00CE2208" w:rsidRDefault="00193544" w:rsidP="00193544">
      <w:pPr>
        <w:pStyle w:val="Header"/>
        <w:tabs>
          <w:tab w:val="clear" w:pos="4680"/>
          <w:tab w:val="clear" w:pos="9360"/>
        </w:tabs>
        <w:spacing w:line="276" w:lineRule="auto"/>
        <w:outlineLvl w:val="2"/>
        <w:rPr>
          <w:rFonts w:asciiTheme="majorBidi" w:hAnsiTheme="majorBidi" w:cstheme="majorBidi"/>
          <w:b/>
          <w:bCs/>
        </w:rPr>
      </w:pPr>
      <w:bookmarkStart w:id="21" w:name="_Toc118630254"/>
      <w:r>
        <w:rPr>
          <w:rFonts w:asciiTheme="majorBidi" w:hAnsiTheme="majorBidi" w:cstheme="majorBidi"/>
          <w:b/>
          <w:bCs/>
          <w:sz w:val="24"/>
          <w:szCs w:val="24"/>
        </w:rPr>
        <w:t xml:space="preserve">3. </w:t>
      </w:r>
      <w:r w:rsidR="00CE2208">
        <w:rPr>
          <w:rFonts w:asciiTheme="majorBidi" w:hAnsiTheme="majorBidi" w:cstheme="majorBidi"/>
          <w:b/>
          <w:bCs/>
          <w:sz w:val="24"/>
          <w:szCs w:val="24"/>
        </w:rPr>
        <w:t>Syarat N</w:t>
      </w:r>
      <w:r w:rsidR="00475A9A" w:rsidRPr="00CE2208">
        <w:rPr>
          <w:rFonts w:asciiTheme="majorBidi" w:hAnsiTheme="majorBidi" w:cstheme="majorBidi"/>
          <w:b/>
          <w:bCs/>
          <w:sz w:val="24"/>
          <w:szCs w:val="24"/>
        </w:rPr>
        <w:t>afkah</w:t>
      </w:r>
      <w:bookmarkEnd w:id="21"/>
    </w:p>
    <w:p w:rsidR="00193544" w:rsidRDefault="00125466" w:rsidP="00CE2208">
      <w:pPr>
        <w:pStyle w:val="Header"/>
        <w:tabs>
          <w:tab w:val="clear" w:pos="4680"/>
          <w:tab w:val="clear" w:pos="9360"/>
        </w:tabs>
        <w:spacing w:line="276" w:lineRule="auto"/>
        <w:ind w:firstLine="284"/>
        <w:rPr>
          <w:rFonts w:asciiTheme="majorBidi" w:hAnsiTheme="majorBidi" w:cstheme="majorBidi"/>
          <w:sz w:val="24"/>
          <w:szCs w:val="24"/>
        </w:rPr>
      </w:pPr>
      <w:r w:rsidRPr="00CE2208">
        <w:rPr>
          <w:rFonts w:asciiTheme="majorBidi" w:hAnsiTheme="majorBidi" w:cstheme="majorBidi"/>
          <w:sz w:val="24"/>
          <w:szCs w:val="24"/>
        </w:rPr>
        <w:t xml:space="preserve">Syarat–syarat istri dapat menerima nafkah dari suami adalah, </w:t>
      </w:r>
    </w:p>
    <w:p w:rsidR="00193544" w:rsidRDefault="00125466" w:rsidP="00CE2208">
      <w:pPr>
        <w:pStyle w:val="Header"/>
        <w:tabs>
          <w:tab w:val="clear" w:pos="4680"/>
          <w:tab w:val="clear" w:pos="9360"/>
        </w:tabs>
        <w:spacing w:line="276" w:lineRule="auto"/>
        <w:ind w:firstLine="284"/>
        <w:rPr>
          <w:rFonts w:asciiTheme="majorBidi" w:hAnsiTheme="majorBidi" w:cstheme="majorBidi"/>
          <w:sz w:val="24"/>
          <w:szCs w:val="24"/>
        </w:rPr>
      </w:pPr>
      <w:proofErr w:type="gramStart"/>
      <w:r w:rsidRPr="00CE2208">
        <w:rPr>
          <w:rFonts w:asciiTheme="majorBidi" w:hAnsiTheme="majorBidi" w:cstheme="majorBidi"/>
          <w:i/>
          <w:sz w:val="24"/>
          <w:szCs w:val="24"/>
        </w:rPr>
        <w:t>pertama</w:t>
      </w:r>
      <w:proofErr w:type="gramEnd"/>
      <w:r w:rsidR="00CE2208" w:rsidRPr="00CE2208">
        <w:rPr>
          <w:rFonts w:asciiTheme="majorBidi" w:hAnsiTheme="majorBidi" w:cstheme="majorBidi"/>
          <w:sz w:val="24"/>
          <w:szCs w:val="24"/>
        </w:rPr>
        <w:t xml:space="preserve">, telah terjadi akad yang sah </w:t>
      </w:r>
      <w:r w:rsidRPr="00CE2208">
        <w:rPr>
          <w:rFonts w:asciiTheme="majorBidi" w:hAnsiTheme="majorBidi" w:cstheme="majorBidi"/>
          <w:sz w:val="24"/>
          <w:szCs w:val="24"/>
        </w:rPr>
        <w:t xml:space="preserve">antara suami dan istri. Bila akad nikah mereka masih diragukan sahnya, maka istri belum berhak menerima nafkah dari suaminya. </w:t>
      </w:r>
    </w:p>
    <w:p w:rsidR="00CE2208" w:rsidRDefault="00125466" w:rsidP="00CE2208">
      <w:pPr>
        <w:pStyle w:val="Header"/>
        <w:tabs>
          <w:tab w:val="clear" w:pos="4680"/>
          <w:tab w:val="clear" w:pos="9360"/>
        </w:tabs>
        <w:spacing w:line="276" w:lineRule="auto"/>
        <w:ind w:firstLine="284"/>
        <w:rPr>
          <w:rFonts w:asciiTheme="majorBidi" w:hAnsiTheme="majorBidi" w:cstheme="majorBidi"/>
          <w:sz w:val="24"/>
          <w:szCs w:val="24"/>
        </w:rPr>
      </w:pPr>
      <w:r w:rsidRPr="00CE2208">
        <w:rPr>
          <w:rFonts w:asciiTheme="majorBidi" w:hAnsiTheme="majorBidi" w:cstheme="majorBidi"/>
          <w:i/>
          <w:sz w:val="24"/>
          <w:szCs w:val="24"/>
        </w:rPr>
        <w:t>Kedua,</w:t>
      </w:r>
      <w:r w:rsidRPr="00CE2208">
        <w:rPr>
          <w:rFonts w:asciiTheme="majorBidi" w:hAnsiTheme="majorBidi" w:cstheme="majorBidi"/>
          <w:sz w:val="24"/>
          <w:szCs w:val="24"/>
        </w:rPr>
        <w:t xml:space="preserve"> istri telah sanggup melaksanakan hubungan sebagai suami istri dengan suaminya. Ketiga, istri telah terikat atau telah bersedia melaksanakan hak-hak suami. Menurut Nuriel Amiriah, syarat bagi perempuan berhak menerima nafkah meliputi </w:t>
      </w:r>
      <w:proofErr w:type="gramStart"/>
      <w:r w:rsidRPr="00CE2208">
        <w:rPr>
          <w:rFonts w:asciiTheme="majorBidi" w:hAnsiTheme="majorBidi" w:cstheme="majorBidi"/>
          <w:sz w:val="24"/>
          <w:szCs w:val="24"/>
        </w:rPr>
        <w:t>lima</w:t>
      </w:r>
      <w:proofErr w:type="gramEnd"/>
      <w:r w:rsidRPr="00CE2208">
        <w:rPr>
          <w:rFonts w:asciiTheme="majorBidi" w:hAnsiTheme="majorBidi" w:cstheme="majorBidi"/>
          <w:sz w:val="24"/>
          <w:szCs w:val="24"/>
        </w:rPr>
        <w:t xml:space="preserve"> hal, yaitu:</w:t>
      </w:r>
    </w:p>
    <w:p w:rsidR="00193544" w:rsidRDefault="00502BD0" w:rsidP="00CE2208">
      <w:pPr>
        <w:pStyle w:val="Header"/>
        <w:tabs>
          <w:tab w:val="clear" w:pos="4680"/>
          <w:tab w:val="clear" w:pos="9360"/>
        </w:tabs>
        <w:spacing w:line="276" w:lineRule="auto"/>
        <w:ind w:firstLine="284"/>
        <w:rPr>
          <w:rFonts w:asciiTheme="majorBidi" w:hAnsiTheme="majorBidi" w:cstheme="majorBidi"/>
          <w:sz w:val="24"/>
          <w:szCs w:val="24"/>
        </w:rPr>
      </w:pPr>
      <w:r w:rsidRPr="00CE2208">
        <w:rPr>
          <w:rFonts w:asciiTheme="majorBidi" w:hAnsiTheme="majorBidi" w:cstheme="majorBidi"/>
          <w:sz w:val="24"/>
          <w:szCs w:val="24"/>
        </w:rPr>
        <w:t xml:space="preserve">Syarat–syarat istri dapat menerima nafkah dari suami adalah, pertama, telah terjadi akad yang sah antara suami dan istri. Bila akad nikah mereka masih diragukan sahnya, maka istri belum berhak menerima nafkah dari suaminya. Kedua, istri telah sanggup melaksanakan hubungan sebagai suami istri dengan suaminya. </w:t>
      </w:r>
    </w:p>
    <w:p w:rsidR="00125466" w:rsidRPr="00CE2208" w:rsidRDefault="00502BD0" w:rsidP="00CE2208">
      <w:pPr>
        <w:pStyle w:val="Header"/>
        <w:tabs>
          <w:tab w:val="clear" w:pos="4680"/>
          <w:tab w:val="clear" w:pos="9360"/>
        </w:tabs>
        <w:spacing w:line="276" w:lineRule="auto"/>
        <w:ind w:firstLine="284"/>
        <w:rPr>
          <w:rFonts w:asciiTheme="majorBidi" w:hAnsiTheme="majorBidi" w:cstheme="majorBidi"/>
          <w:b/>
          <w:bCs/>
          <w:sz w:val="24"/>
          <w:szCs w:val="24"/>
        </w:rPr>
      </w:pPr>
      <w:r w:rsidRPr="00193544">
        <w:rPr>
          <w:rFonts w:asciiTheme="majorBidi" w:hAnsiTheme="majorBidi" w:cstheme="majorBidi"/>
          <w:i/>
          <w:iCs/>
          <w:sz w:val="24"/>
          <w:szCs w:val="24"/>
        </w:rPr>
        <w:t>Ketiga</w:t>
      </w:r>
      <w:r w:rsidRPr="00CE2208">
        <w:rPr>
          <w:rFonts w:asciiTheme="majorBidi" w:hAnsiTheme="majorBidi" w:cstheme="majorBidi"/>
          <w:sz w:val="24"/>
          <w:szCs w:val="24"/>
        </w:rPr>
        <w:t xml:space="preserve">, istri telah terikat atau telah bersedia melaksanakan hak-hak suami. Menurut Nuriel Amiriah, syarat bagi perempuan berhak menerima nafkah meliputi </w:t>
      </w:r>
      <w:proofErr w:type="gramStart"/>
      <w:r w:rsidRPr="00CE2208">
        <w:rPr>
          <w:rFonts w:asciiTheme="majorBidi" w:hAnsiTheme="majorBidi" w:cstheme="majorBidi"/>
          <w:sz w:val="24"/>
          <w:szCs w:val="24"/>
        </w:rPr>
        <w:t>lima</w:t>
      </w:r>
      <w:proofErr w:type="gramEnd"/>
      <w:r w:rsidRPr="00CE2208">
        <w:rPr>
          <w:rFonts w:asciiTheme="majorBidi" w:hAnsiTheme="majorBidi" w:cstheme="majorBidi"/>
          <w:sz w:val="24"/>
          <w:szCs w:val="24"/>
        </w:rPr>
        <w:t xml:space="preserve"> hal, yaitu:</w:t>
      </w:r>
    </w:p>
    <w:p w:rsidR="00502BD0" w:rsidRPr="00CE2208" w:rsidRDefault="00502BD0" w:rsidP="00AD16D8">
      <w:pPr>
        <w:pStyle w:val="ListParagraph"/>
        <w:numPr>
          <w:ilvl w:val="0"/>
          <w:numId w:val="12"/>
        </w:numPr>
        <w:spacing w:after="0" w:line="360" w:lineRule="auto"/>
        <w:ind w:left="567" w:hanging="283"/>
        <w:jc w:val="both"/>
        <w:rPr>
          <w:rFonts w:asciiTheme="majorBidi" w:hAnsiTheme="majorBidi" w:cstheme="majorBidi"/>
          <w:sz w:val="24"/>
          <w:szCs w:val="24"/>
        </w:rPr>
      </w:pPr>
      <w:r w:rsidRPr="00CE2208">
        <w:rPr>
          <w:rFonts w:asciiTheme="majorBidi" w:hAnsiTheme="majorBidi" w:cstheme="majorBidi"/>
          <w:sz w:val="24"/>
          <w:szCs w:val="24"/>
        </w:rPr>
        <w:t>Ikatan perkawinan yang sah.</w:t>
      </w:r>
    </w:p>
    <w:p w:rsidR="00502BD0" w:rsidRPr="00CE2208" w:rsidRDefault="00502BD0" w:rsidP="00AD16D8">
      <w:pPr>
        <w:pStyle w:val="ListParagraph"/>
        <w:numPr>
          <w:ilvl w:val="0"/>
          <w:numId w:val="12"/>
        </w:numPr>
        <w:spacing w:after="0" w:line="360" w:lineRule="auto"/>
        <w:ind w:left="567" w:hanging="283"/>
        <w:jc w:val="both"/>
        <w:rPr>
          <w:rFonts w:asciiTheme="majorBidi" w:hAnsiTheme="majorBidi" w:cstheme="majorBidi"/>
          <w:sz w:val="24"/>
          <w:szCs w:val="24"/>
        </w:rPr>
      </w:pPr>
      <w:r w:rsidRPr="00CE2208">
        <w:rPr>
          <w:rFonts w:asciiTheme="majorBidi" w:hAnsiTheme="majorBidi" w:cstheme="majorBidi"/>
          <w:sz w:val="24"/>
          <w:szCs w:val="24"/>
        </w:rPr>
        <w:t>Menyerahkan dirinya kepada suaminya dan memungkinkan bersenag-senang</w:t>
      </w:r>
    </w:p>
    <w:p w:rsidR="00502BD0" w:rsidRPr="00CE2208" w:rsidRDefault="00502BD0" w:rsidP="00AD16D8">
      <w:pPr>
        <w:pStyle w:val="ListParagraph"/>
        <w:numPr>
          <w:ilvl w:val="0"/>
          <w:numId w:val="12"/>
        </w:numPr>
        <w:spacing w:after="0" w:line="360" w:lineRule="auto"/>
        <w:ind w:left="567" w:hanging="283"/>
        <w:jc w:val="both"/>
        <w:rPr>
          <w:rFonts w:asciiTheme="majorBidi" w:hAnsiTheme="majorBidi" w:cstheme="majorBidi"/>
          <w:sz w:val="24"/>
          <w:szCs w:val="24"/>
        </w:rPr>
      </w:pPr>
      <w:r w:rsidRPr="00CE2208">
        <w:rPr>
          <w:rFonts w:asciiTheme="majorBidi" w:hAnsiTheme="majorBidi" w:cstheme="majorBidi"/>
          <w:sz w:val="24"/>
          <w:szCs w:val="24"/>
        </w:rPr>
        <w:t>Pindah sesuai dengan yang diinginkan suami, kecuali jika bepergian yang menyakitkan atau tidak merasa aman atas diri dan hartanya.</w:t>
      </w:r>
    </w:p>
    <w:p w:rsidR="00502BD0" w:rsidRPr="00CE2208" w:rsidRDefault="00502BD0" w:rsidP="00AD16D8">
      <w:pPr>
        <w:pStyle w:val="ListParagraph"/>
        <w:numPr>
          <w:ilvl w:val="0"/>
          <w:numId w:val="12"/>
        </w:numPr>
        <w:spacing w:after="0" w:line="360" w:lineRule="auto"/>
        <w:ind w:left="567" w:hanging="283"/>
        <w:jc w:val="both"/>
        <w:rPr>
          <w:rFonts w:asciiTheme="majorBidi" w:hAnsiTheme="majorBidi" w:cstheme="majorBidi"/>
          <w:sz w:val="24"/>
          <w:szCs w:val="24"/>
        </w:rPr>
      </w:pPr>
      <w:r w:rsidRPr="00CE2208">
        <w:rPr>
          <w:rFonts w:asciiTheme="majorBidi" w:hAnsiTheme="majorBidi" w:cstheme="majorBidi"/>
          <w:sz w:val="24"/>
          <w:szCs w:val="24"/>
        </w:rPr>
        <w:t xml:space="preserve">Mereka bisa diajak bersenang-senang. jika istri masih kecil, belum dapat untuk berhubungan, menurut ulama malikiyah dan syafi’iyah berpendapat, jika suami menahan </w:t>
      </w:r>
      <w:r w:rsidRPr="00CE2208">
        <w:rPr>
          <w:rFonts w:asciiTheme="majorBidi" w:hAnsiTheme="majorBidi" w:cstheme="majorBidi"/>
          <w:sz w:val="24"/>
          <w:szCs w:val="24"/>
        </w:rPr>
        <w:lastRenderedPageBreak/>
        <w:t>istri yang masih kecil dan tinggal bersama untuk bersenang-senang maka wajib memberi nafkah</w:t>
      </w:r>
    </w:p>
    <w:p w:rsidR="00502BD0" w:rsidRPr="00CE2208" w:rsidRDefault="00502BD0" w:rsidP="00AD16D8">
      <w:pPr>
        <w:pStyle w:val="ListParagraph"/>
        <w:numPr>
          <w:ilvl w:val="0"/>
          <w:numId w:val="12"/>
        </w:numPr>
        <w:spacing w:after="0" w:line="360" w:lineRule="auto"/>
        <w:ind w:left="567" w:hanging="283"/>
        <w:jc w:val="both"/>
        <w:rPr>
          <w:rFonts w:asciiTheme="majorBidi" w:hAnsiTheme="majorBidi" w:cstheme="majorBidi"/>
          <w:sz w:val="24"/>
          <w:szCs w:val="24"/>
        </w:rPr>
      </w:pPr>
      <w:r w:rsidRPr="00CE2208">
        <w:rPr>
          <w:rFonts w:asciiTheme="majorBidi" w:hAnsiTheme="majorBidi" w:cstheme="majorBidi"/>
          <w:sz w:val="24"/>
          <w:szCs w:val="24"/>
        </w:rPr>
        <w:t>Kedua-duanya saling dapat menikmati.</w:t>
      </w:r>
      <w:r w:rsidRPr="00CE2208">
        <w:rPr>
          <w:rStyle w:val="FootnoteReference"/>
          <w:rFonts w:asciiTheme="majorBidi" w:hAnsiTheme="majorBidi" w:cstheme="majorBidi"/>
          <w:sz w:val="24"/>
          <w:szCs w:val="24"/>
        </w:rPr>
        <w:footnoteReference w:id="53"/>
      </w:r>
    </w:p>
    <w:p w:rsidR="00502BD0" w:rsidRPr="00CE2208" w:rsidRDefault="00502BD0" w:rsidP="00CE2208">
      <w:pPr>
        <w:spacing w:after="0" w:line="360" w:lineRule="auto"/>
        <w:ind w:firstLine="284"/>
        <w:jc w:val="both"/>
        <w:rPr>
          <w:rFonts w:asciiTheme="majorBidi" w:hAnsiTheme="majorBidi" w:cstheme="majorBidi"/>
          <w:sz w:val="24"/>
          <w:szCs w:val="24"/>
        </w:rPr>
      </w:pPr>
      <w:r w:rsidRPr="00CE2208">
        <w:rPr>
          <w:rFonts w:asciiTheme="majorBidi" w:hAnsiTheme="majorBidi" w:cstheme="majorBidi"/>
          <w:sz w:val="24"/>
          <w:szCs w:val="24"/>
        </w:rPr>
        <w:t xml:space="preserve">Jika salah satu dari syarat-syarat ini tidak </w:t>
      </w:r>
      <w:proofErr w:type="gramStart"/>
      <w:r w:rsidRPr="00CE2208">
        <w:rPr>
          <w:rFonts w:asciiTheme="majorBidi" w:hAnsiTheme="majorBidi" w:cstheme="majorBidi"/>
          <w:sz w:val="24"/>
          <w:szCs w:val="24"/>
        </w:rPr>
        <w:t>terpenuhi ,</w:t>
      </w:r>
      <w:proofErr w:type="gramEnd"/>
      <w:r w:rsidRPr="00CE2208">
        <w:rPr>
          <w:rFonts w:asciiTheme="majorBidi" w:hAnsiTheme="majorBidi" w:cstheme="majorBidi"/>
          <w:sz w:val="24"/>
          <w:szCs w:val="24"/>
        </w:rPr>
        <w:t xml:space="preserve"> makaia tidak wajib diberi belanja. Karena jika ikatan perkawinannya tidak sah bahkan batal, maka wajiblah suami istri tersebut diceraikan, guna mencegah timbulnya bencana yang tidak dikehendaki. Begitu pula istri yang tidak mau menyerahkan dirinya kepada suaminya, atau suami tidak dapat menikmati dirinya atau istri enggan pindah ketempat yang dikehendaki suami, maka dalam keadaan seperti ini tak ada kewajiban belanja.</w:t>
      </w:r>
    </w:p>
    <w:p w:rsidR="00C76D5B" w:rsidRDefault="00C76D5B" w:rsidP="00C76D5B">
      <w:pPr>
        <w:spacing w:after="0" w:line="360" w:lineRule="auto"/>
        <w:jc w:val="both"/>
        <w:outlineLvl w:val="2"/>
        <w:rPr>
          <w:rFonts w:asciiTheme="majorBidi" w:hAnsiTheme="majorBidi" w:cstheme="majorBidi"/>
          <w:b/>
          <w:sz w:val="24"/>
          <w:szCs w:val="24"/>
        </w:rPr>
      </w:pPr>
      <w:bookmarkStart w:id="22" w:name="_Toc118630255"/>
    </w:p>
    <w:p w:rsidR="00CE2208" w:rsidRPr="00C76D5B" w:rsidRDefault="00C76D5B" w:rsidP="00C76D5B">
      <w:pPr>
        <w:spacing w:after="0" w:line="360" w:lineRule="auto"/>
        <w:jc w:val="both"/>
        <w:outlineLvl w:val="2"/>
        <w:rPr>
          <w:rFonts w:asciiTheme="majorBidi" w:hAnsiTheme="majorBidi" w:cstheme="majorBidi"/>
          <w:b/>
          <w:sz w:val="24"/>
          <w:szCs w:val="24"/>
        </w:rPr>
      </w:pPr>
      <w:r>
        <w:rPr>
          <w:rFonts w:asciiTheme="majorBidi" w:hAnsiTheme="majorBidi" w:cstheme="majorBidi"/>
          <w:b/>
          <w:sz w:val="24"/>
          <w:szCs w:val="24"/>
        </w:rPr>
        <w:t xml:space="preserve">4. </w:t>
      </w:r>
      <w:r w:rsidR="004071F5" w:rsidRPr="00C76D5B">
        <w:rPr>
          <w:rFonts w:asciiTheme="majorBidi" w:hAnsiTheme="majorBidi" w:cstheme="majorBidi"/>
          <w:b/>
          <w:sz w:val="24"/>
          <w:szCs w:val="24"/>
        </w:rPr>
        <w:t>Kontekstual Hadis Memberi Nafkah</w:t>
      </w:r>
      <w:bookmarkEnd w:id="22"/>
    </w:p>
    <w:p w:rsidR="009A2C76" w:rsidRPr="00CE2208" w:rsidRDefault="00475A9A" w:rsidP="00AD16D8">
      <w:pPr>
        <w:pStyle w:val="ListParagraph"/>
        <w:numPr>
          <w:ilvl w:val="0"/>
          <w:numId w:val="21"/>
        </w:numPr>
        <w:spacing w:after="0" w:line="360" w:lineRule="auto"/>
        <w:jc w:val="both"/>
        <w:rPr>
          <w:rFonts w:asciiTheme="majorBidi" w:hAnsiTheme="majorBidi" w:cstheme="majorBidi"/>
          <w:b/>
          <w:sz w:val="24"/>
          <w:szCs w:val="24"/>
        </w:rPr>
      </w:pPr>
      <w:r w:rsidRPr="00CE2208">
        <w:rPr>
          <w:rFonts w:asciiTheme="majorBidi" w:hAnsiTheme="majorBidi" w:cstheme="majorBidi"/>
          <w:sz w:val="24"/>
          <w:szCs w:val="24"/>
        </w:rPr>
        <w:t>Jagan berlaku kikir</w:t>
      </w:r>
    </w:p>
    <w:p w:rsidR="000104CA" w:rsidRDefault="000104CA" w:rsidP="009514FB">
      <w:pPr>
        <w:pStyle w:val="BodyTextIndent2"/>
        <w:jc w:val="right"/>
        <w:rPr>
          <w:rFonts w:ascii="risalah muslim" w:hAnsi="risalah muslim"/>
          <w:color w:val="1C1E21"/>
          <w:sz w:val="24"/>
          <w:szCs w:val="24"/>
          <w:shd w:val="clear" w:color="auto" w:fill="F7F7F7"/>
        </w:rPr>
      </w:pPr>
    </w:p>
    <w:p w:rsidR="004071F5" w:rsidRPr="008E7570" w:rsidRDefault="00417FB5" w:rsidP="009514FB">
      <w:pPr>
        <w:pStyle w:val="BodyTextIndent2"/>
        <w:jc w:val="right"/>
        <w:rPr>
          <w:rFonts w:asciiTheme="majorBidi" w:hAnsiTheme="majorBidi" w:cstheme="majorBidi"/>
        </w:rPr>
      </w:pPr>
      <w:r w:rsidRPr="008E7570">
        <w:rPr>
          <w:rFonts w:ascii="risalah muslim" w:hAnsi="risalah muslim"/>
          <w:color w:val="1C1E21"/>
          <w:shd w:val="clear" w:color="auto" w:fill="F7F7F7"/>
          <w:rtl/>
        </w:rPr>
        <w:t>حَدَّثَنَا مُحَمَّدُ بْنُ كَثِيرٍ أَخْبَرَنَا سُفْيَانُ حَدَّثَنَا أَبُو إِسْحَق عَنْ وَهْبِ بْنِ جَابِرٍ الْخَيْوَانِيِّ عَنْ عَبْدِ اللَّهِ بْنِ عَمْرٍو قَال قَالَ رَسُولُ اللَّهِ صَلَّى اللَّهُ عَلَيْهِ وَسَلَّمَ كَفَى بِالْمَرْءِ إِثْمًا أَنْ يُضَيِّعَ مَنْ يَقُوتَ</w:t>
      </w:r>
    </w:p>
    <w:p w:rsidR="000104CA" w:rsidRDefault="000104CA" w:rsidP="00CE2208">
      <w:pPr>
        <w:spacing w:after="0" w:line="360" w:lineRule="auto"/>
        <w:ind w:left="720"/>
        <w:jc w:val="both"/>
        <w:rPr>
          <w:rFonts w:asciiTheme="majorBidi" w:hAnsiTheme="majorBidi" w:cstheme="majorBidi"/>
          <w:sz w:val="24"/>
          <w:szCs w:val="24"/>
        </w:rPr>
      </w:pPr>
    </w:p>
    <w:p w:rsidR="00CE2208" w:rsidRDefault="00CE2208" w:rsidP="00CE2208">
      <w:pPr>
        <w:spacing w:after="0" w:line="360" w:lineRule="auto"/>
        <w:ind w:left="720"/>
        <w:jc w:val="both"/>
        <w:rPr>
          <w:rFonts w:asciiTheme="majorBidi" w:hAnsiTheme="majorBidi" w:cstheme="majorBidi"/>
          <w:sz w:val="24"/>
          <w:szCs w:val="24"/>
        </w:rPr>
      </w:pPr>
      <w:proofErr w:type="gramStart"/>
      <w:r>
        <w:rPr>
          <w:rFonts w:asciiTheme="majorBidi" w:hAnsiTheme="majorBidi" w:cstheme="majorBidi"/>
          <w:sz w:val="24"/>
          <w:szCs w:val="24"/>
        </w:rPr>
        <w:t>Artinya :</w:t>
      </w:r>
      <w:proofErr w:type="gramEnd"/>
      <w:r>
        <w:rPr>
          <w:rFonts w:asciiTheme="majorBidi" w:hAnsiTheme="majorBidi" w:cstheme="majorBidi"/>
          <w:sz w:val="24"/>
          <w:szCs w:val="24"/>
        </w:rPr>
        <w:t xml:space="preserve"> </w:t>
      </w:r>
    </w:p>
    <w:p w:rsidR="004071F5" w:rsidRPr="00CE2208" w:rsidRDefault="004071F5" w:rsidP="00CE2208">
      <w:pPr>
        <w:spacing w:after="0" w:line="360" w:lineRule="auto"/>
        <w:ind w:left="1418" w:firstLine="22"/>
        <w:jc w:val="both"/>
        <w:rPr>
          <w:rFonts w:asciiTheme="majorBidi" w:hAnsiTheme="majorBidi" w:cstheme="majorBidi"/>
          <w:sz w:val="24"/>
          <w:szCs w:val="24"/>
        </w:rPr>
      </w:pPr>
      <w:r w:rsidRPr="00CE2208">
        <w:rPr>
          <w:rFonts w:asciiTheme="majorBidi" w:hAnsiTheme="majorBidi" w:cstheme="majorBidi"/>
          <w:sz w:val="24"/>
          <w:szCs w:val="24"/>
        </w:rPr>
        <w:t>Telah menceritakan kepada Kami Muhammad bin Katsir, telah mengabarkan kepada Kami menceritakan kepada Kami Abu Ishaq dari Wahb bin Jabir Al Khaiwani dari Abdullah bin 'Amr, ia berkata; Rasulullah shallAllahu wa'alaihi wa sallam bersabda: "Cukuplah dosa bagi seseorang dengan ia menyia-nyiakan orang yang ia tanggung."(HR. Abu Daud)</w:t>
      </w:r>
      <w:r w:rsidR="00CE2208">
        <w:rPr>
          <w:rFonts w:asciiTheme="majorBidi" w:hAnsiTheme="majorBidi" w:cstheme="majorBidi"/>
          <w:sz w:val="24"/>
          <w:szCs w:val="24"/>
        </w:rPr>
        <w:t>.</w:t>
      </w:r>
    </w:p>
    <w:p w:rsidR="000104CA" w:rsidRDefault="000104CA" w:rsidP="002333F4">
      <w:pPr>
        <w:tabs>
          <w:tab w:val="center" w:pos="5040"/>
        </w:tabs>
        <w:spacing w:after="0" w:line="360" w:lineRule="auto"/>
        <w:ind w:firstLine="720"/>
        <w:jc w:val="both"/>
        <w:rPr>
          <w:rFonts w:asciiTheme="majorBidi" w:hAnsiTheme="majorBidi" w:cstheme="majorBidi"/>
          <w:sz w:val="24"/>
          <w:szCs w:val="24"/>
        </w:rPr>
      </w:pPr>
    </w:p>
    <w:p w:rsidR="000104CA" w:rsidRDefault="000104CA" w:rsidP="002333F4">
      <w:pPr>
        <w:tabs>
          <w:tab w:val="center" w:pos="5040"/>
        </w:tabs>
        <w:spacing w:after="0" w:line="360" w:lineRule="auto"/>
        <w:ind w:firstLine="720"/>
        <w:jc w:val="both"/>
        <w:rPr>
          <w:rFonts w:asciiTheme="majorBidi" w:hAnsiTheme="majorBidi" w:cstheme="majorBidi"/>
          <w:sz w:val="24"/>
          <w:szCs w:val="24"/>
        </w:rPr>
      </w:pPr>
    </w:p>
    <w:p w:rsidR="000104CA" w:rsidRDefault="000104CA" w:rsidP="002333F4">
      <w:pPr>
        <w:tabs>
          <w:tab w:val="center" w:pos="5040"/>
        </w:tabs>
        <w:spacing w:after="0" w:line="360" w:lineRule="auto"/>
        <w:ind w:firstLine="720"/>
        <w:jc w:val="both"/>
        <w:rPr>
          <w:rFonts w:asciiTheme="majorBidi" w:hAnsiTheme="majorBidi" w:cstheme="majorBidi"/>
          <w:sz w:val="24"/>
          <w:szCs w:val="24"/>
        </w:rPr>
      </w:pPr>
    </w:p>
    <w:p w:rsidR="000104CA" w:rsidRDefault="000104CA" w:rsidP="002333F4">
      <w:pPr>
        <w:tabs>
          <w:tab w:val="center" w:pos="5040"/>
        </w:tabs>
        <w:spacing w:after="0" w:line="360" w:lineRule="auto"/>
        <w:ind w:firstLine="720"/>
        <w:jc w:val="both"/>
        <w:rPr>
          <w:rFonts w:asciiTheme="majorBidi" w:hAnsiTheme="majorBidi" w:cstheme="majorBidi"/>
          <w:sz w:val="24"/>
          <w:szCs w:val="24"/>
        </w:rPr>
      </w:pPr>
    </w:p>
    <w:p w:rsidR="000104CA" w:rsidRDefault="000104CA" w:rsidP="002333F4">
      <w:pPr>
        <w:tabs>
          <w:tab w:val="center" w:pos="5040"/>
        </w:tabs>
        <w:spacing w:after="0" w:line="360" w:lineRule="auto"/>
        <w:ind w:firstLine="720"/>
        <w:jc w:val="both"/>
        <w:rPr>
          <w:rFonts w:asciiTheme="majorBidi" w:hAnsiTheme="majorBidi" w:cstheme="majorBidi"/>
          <w:sz w:val="24"/>
          <w:szCs w:val="24"/>
        </w:rPr>
      </w:pPr>
    </w:p>
    <w:p w:rsidR="000104CA" w:rsidRDefault="000104CA" w:rsidP="002333F4">
      <w:pPr>
        <w:tabs>
          <w:tab w:val="center" w:pos="5040"/>
        </w:tabs>
        <w:spacing w:after="0" w:line="360" w:lineRule="auto"/>
        <w:ind w:firstLine="720"/>
        <w:jc w:val="both"/>
        <w:rPr>
          <w:rFonts w:asciiTheme="majorBidi" w:hAnsiTheme="majorBidi" w:cstheme="majorBidi"/>
          <w:sz w:val="24"/>
          <w:szCs w:val="24"/>
        </w:rPr>
      </w:pPr>
    </w:p>
    <w:p w:rsidR="004071F5" w:rsidRPr="00AC591A" w:rsidRDefault="004071F5" w:rsidP="002333F4">
      <w:pPr>
        <w:tabs>
          <w:tab w:val="center" w:pos="5040"/>
        </w:tabs>
        <w:spacing w:after="0" w:line="360" w:lineRule="auto"/>
        <w:ind w:firstLine="720"/>
        <w:jc w:val="both"/>
        <w:rPr>
          <w:rFonts w:asciiTheme="majorBidi" w:hAnsiTheme="majorBidi" w:cstheme="majorBidi"/>
        </w:rPr>
      </w:pPr>
      <w:r w:rsidRPr="00CE2208">
        <w:rPr>
          <w:rFonts w:asciiTheme="majorBidi" w:hAnsiTheme="majorBidi" w:cstheme="majorBidi"/>
          <w:sz w:val="24"/>
          <w:szCs w:val="24"/>
        </w:rPr>
        <w:t>Dalam hadis lain diceritakan,</w:t>
      </w:r>
      <w:r w:rsidR="002333F4" w:rsidRPr="00AC591A">
        <w:rPr>
          <w:rFonts w:asciiTheme="majorBidi" w:hAnsiTheme="majorBidi" w:cstheme="majorBidi"/>
        </w:rPr>
        <w:tab/>
      </w:r>
    </w:p>
    <w:p w:rsidR="000104CA" w:rsidRDefault="000104CA" w:rsidP="00417FB5">
      <w:pPr>
        <w:spacing w:after="0" w:line="360" w:lineRule="auto"/>
        <w:ind w:left="720" w:hanging="11"/>
        <w:jc w:val="right"/>
        <w:rPr>
          <w:rFonts w:ascii="Times New Roman" w:hAnsi="Times New Roman" w:cs="Times New Roman"/>
          <w:spacing w:val="2"/>
          <w:sz w:val="24"/>
          <w:szCs w:val="24"/>
        </w:rPr>
      </w:pPr>
    </w:p>
    <w:p w:rsidR="004071F5" w:rsidRPr="008E7570" w:rsidRDefault="00E060A9" w:rsidP="00417FB5">
      <w:pPr>
        <w:spacing w:after="0" w:line="360" w:lineRule="auto"/>
        <w:ind w:left="720" w:hanging="11"/>
        <w:jc w:val="right"/>
        <w:rPr>
          <w:rFonts w:ascii="Times New Roman" w:hAnsi="Times New Roman" w:cs="Times New Roman"/>
          <w:sz w:val="28"/>
          <w:szCs w:val="28"/>
        </w:rPr>
      </w:pPr>
      <w:r w:rsidRPr="008E7570">
        <w:rPr>
          <w:rFonts w:ascii="Times New Roman" w:hAnsi="Times New Roman" w:cs="Times New Roman"/>
          <w:spacing w:val="2"/>
          <w:sz w:val="28"/>
          <w:szCs w:val="28"/>
          <w:rtl/>
        </w:rPr>
        <w:t>حَدَّثَنَا سَعِيدُ بْنُ مُحَمَّدٍ الْجَرْمِيُّ حَدَّثَنَا عَبْدُ الرَّحْمَنِ بْنُ عَبْدِ الْمَلِكِ بْنِ أَبْجَرَ الْكِنَانِيُّ عَنْ أَبِيهِ عَنْ طَلْحَةَ بْنِ مُصَرِّفٍ عَنْ خَيْثَمَةَ قَالَ كُنَّا جُلُوسًا مَعَ عَبْدِ اللَّهِ بْنِ عَمْرٍو إِذْ جَاءَهُ قَهْرَمَانٌ لَهُ فَدَخَلَ فَقَالَ أَعْطَيْتَ الرَّقِيقَ قُوتَهُمْ قَالَ لَا قَالَ فَانْطَلِقْ فَأَعْطِهِمْ قَالَ قَالَ رَسُولُ اللَّهِ صَلَّى اللَّهُ عَلَيْهِ وَسَلَّمَ كَفَى بِالْمَرْءِ إِثْمًا أَنْ يَحْبِسَ عَمَّنْ يَمْلِكُ قُوتَهُ</w:t>
      </w:r>
    </w:p>
    <w:p w:rsidR="000104CA" w:rsidRDefault="000104CA" w:rsidP="00CE2208">
      <w:pPr>
        <w:spacing w:after="0" w:line="360" w:lineRule="auto"/>
        <w:ind w:firstLine="709"/>
        <w:jc w:val="both"/>
        <w:rPr>
          <w:rFonts w:asciiTheme="majorBidi" w:hAnsiTheme="majorBidi" w:cstheme="majorBidi"/>
          <w:sz w:val="24"/>
          <w:szCs w:val="24"/>
        </w:rPr>
      </w:pPr>
    </w:p>
    <w:p w:rsidR="00CE2208" w:rsidRPr="00CE2208" w:rsidRDefault="004071F5" w:rsidP="00CE2208">
      <w:pPr>
        <w:spacing w:after="0" w:line="360" w:lineRule="auto"/>
        <w:ind w:firstLine="709"/>
        <w:jc w:val="both"/>
        <w:rPr>
          <w:rFonts w:asciiTheme="majorBidi" w:hAnsiTheme="majorBidi" w:cstheme="majorBidi"/>
          <w:sz w:val="24"/>
          <w:szCs w:val="24"/>
        </w:rPr>
      </w:pPr>
      <w:r w:rsidRPr="00CE2208">
        <w:rPr>
          <w:rFonts w:asciiTheme="majorBidi" w:hAnsiTheme="majorBidi" w:cstheme="majorBidi"/>
          <w:sz w:val="24"/>
          <w:szCs w:val="24"/>
        </w:rPr>
        <w:tab/>
        <w:t>Artinya:</w:t>
      </w:r>
    </w:p>
    <w:p w:rsidR="002632D0" w:rsidRPr="00CE2208" w:rsidRDefault="004071F5" w:rsidP="00CE2208">
      <w:pPr>
        <w:spacing w:after="0" w:line="360" w:lineRule="auto"/>
        <w:ind w:left="1418" w:firstLine="11"/>
        <w:jc w:val="both"/>
        <w:rPr>
          <w:rFonts w:asciiTheme="majorBidi" w:hAnsiTheme="majorBidi" w:cstheme="majorBidi"/>
          <w:sz w:val="24"/>
          <w:szCs w:val="24"/>
        </w:rPr>
      </w:pPr>
      <w:r w:rsidRPr="00CE2208">
        <w:rPr>
          <w:rFonts w:asciiTheme="majorBidi" w:hAnsiTheme="majorBidi" w:cstheme="majorBidi"/>
          <w:sz w:val="24"/>
          <w:szCs w:val="24"/>
        </w:rPr>
        <w:t>Telah menceritakan kepada kami Sa'id bin Muhammad Al Jarmi Telah menceritakan kepada kami Abdurrahman bin Abdul Malik bin Abjar Al Kinani dari bapaknya dari Thalhah bin Musharrif dari Khaitsamah ia berkata; Ketika kami sedang duduk (belajar) bersama Abdullah bin Amr, tiba-tiba datang bendaharanya, lalu masuk dan Abdullah pun bertanya padanya, "Apakah kamu telah memberikan makan para hamba sahaya?" Sang bendahara menjawab, "Belum tuanku." Abdullah berkata, "Pergi, dan berilah makan mereka segera." Kemudian Ibnu Umar berkata; Rasulullah shallallahu 'alaihi wasallam bersabda: "Cukuplah seseorang itu dikatakan berdosa orang-orang yang menahan makan (upah dan sebagainya) orang yang menjadi tanggungannya."(HR.Muslim).</w:t>
      </w:r>
    </w:p>
    <w:p w:rsidR="00357769" w:rsidRPr="00357769" w:rsidRDefault="002632D0" w:rsidP="00AD16D8">
      <w:pPr>
        <w:pStyle w:val="ListParagraph"/>
        <w:numPr>
          <w:ilvl w:val="0"/>
          <w:numId w:val="21"/>
        </w:numPr>
        <w:spacing w:after="0" w:line="360" w:lineRule="auto"/>
        <w:jc w:val="both"/>
        <w:rPr>
          <w:rFonts w:asciiTheme="majorBidi" w:hAnsiTheme="majorBidi" w:cstheme="majorBidi"/>
        </w:rPr>
      </w:pPr>
      <w:r w:rsidRPr="00357769">
        <w:rPr>
          <w:rFonts w:asciiTheme="majorBidi" w:hAnsiTheme="majorBidi" w:cstheme="majorBidi"/>
        </w:rPr>
        <w:t xml:space="preserve">Kapan istri tidak berhak mendapatkan nafkah </w:t>
      </w:r>
    </w:p>
    <w:p w:rsidR="00357769" w:rsidRDefault="002632D0" w:rsidP="00357769">
      <w:pPr>
        <w:pStyle w:val="ListParagraph"/>
        <w:spacing w:after="0" w:line="360" w:lineRule="auto"/>
        <w:ind w:firstLine="360"/>
        <w:jc w:val="both"/>
        <w:rPr>
          <w:rFonts w:asciiTheme="majorBidi" w:hAnsiTheme="majorBidi" w:cstheme="majorBidi"/>
        </w:rPr>
      </w:pPr>
      <w:r w:rsidRPr="00357769">
        <w:rPr>
          <w:rFonts w:asciiTheme="majorBidi" w:hAnsiTheme="majorBidi" w:cstheme="majorBidi"/>
        </w:rPr>
        <w:t xml:space="preserve">Nafkah wajib bagi istri selama </w:t>
      </w:r>
      <w:proofErr w:type="gramStart"/>
      <w:r w:rsidRPr="00357769">
        <w:rPr>
          <w:rFonts w:asciiTheme="majorBidi" w:hAnsiTheme="majorBidi" w:cstheme="majorBidi"/>
        </w:rPr>
        <w:t>ia</w:t>
      </w:r>
      <w:proofErr w:type="gramEnd"/>
      <w:r w:rsidRPr="00357769">
        <w:rPr>
          <w:rFonts w:asciiTheme="majorBidi" w:hAnsiTheme="majorBidi" w:cstheme="majorBidi"/>
        </w:rPr>
        <w:t xml:space="preserve"> menunaikan berbagai tanggungan. </w:t>
      </w:r>
      <w:proofErr w:type="gramStart"/>
      <w:r w:rsidRPr="00357769">
        <w:rPr>
          <w:rFonts w:asciiTheme="majorBidi" w:hAnsiTheme="majorBidi" w:cstheme="majorBidi"/>
        </w:rPr>
        <w:t>Ia</w:t>
      </w:r>
      <w:proofErr w:type="gramEnd"/>
      <w:r w:rsidRPr="00357769">
        <w:rPr>
          <w:rFonts w:asciiTheme="majorBidi" w:hAnsiTheme="majorBidi" w:cstheme="majorBidi"/>
        </w:rPr>
        <w:t xml:space="preserve"> memenuhi batasan-batasan fitrahnya, jika ia sombong dengan fitrahnya, menyimpang dari aturan, berpaling pada jalan, melampaui suami dalam tujuan kehidupan rumah tangga maka ia tidak mendapatkan hak ini.</w:t>
      </w:r>
      <w:r w:rsidR="004071F5" w:rsidRPr="00357769">
        <w:rPr>
          <w:rFonts w:asciiTheme="majorBidi" w:hAnsiTheme="majorBidi" w:cstheme="majorBidi"/>
        </w:rPr>
        <w:t xml:space="preserve"> </w:t>
      </w:r>
    </w:p>
    <w:p w:rsidR="00357769" w:rsidRDefault="00C73C0E" w:rsidP="00357769">
      <w:pPr>
        <w:pStyle w:val="ListParagraph"/>
        <w:spacing w:after="0" w:line="360" w:lineRule="auto"/>
        <w:ind w:firstLine="360"/>
        <w:jc w:val="both"/>
        <w:rPr>
          <w:rFonts w:asciiTheme="majorBidi" w:hAnsiTheme="majorBidi" w:cstheme="majorBidi"/>
        </w:rPr>
      </w:pPr>
      <w:r w:rsidRPr="00AC591A">
        <w:rPr>
          <w:rFonts w:asciiTheme="majorBidi" w:hAnsiTheme="majorBidi" w:cstheme="majorBidi"/>
        </w:rPr>
        <w:t xml:space="preserve">Atau </w:t>
      </w:r>
      <w:proofErr w:type="gramStart"/>
      <w:r w:rsidRPr="00AC591A">
        <w:rPr>
          <w:rFonts w:asciiTheme="majorBidi" w:hAnsiTheme="majorBidi" w:cstheme="majorBidi"/>
        </w:rPr>
        <w:t>ia</w:t>
      </w:r>
      <w:proofErr w:type="gramEnd"/>
      <w:r w:rsidRPr="00AC591A">
        <w:rPr>
          <w:rFonts w:asciiTheme="majorBidi" w:hAnsiTheme="majorBidi" w:cstheme="majorBidi"/>
        </w:rPr>
        <w:t xml:space="preserve"> meninggalkan rumahnya dengan sendirian, mempergunakan banyak waktunya di luar rumah dengan izinnya. Karena nafkah merupakan kewajiban untuk istri dengan usahannya untuk dirinya, kesepakatannya, waktunya, kesungguhannya dengan ketenangan suami dan kebahagiaannya berupa pemberian buah-buah kehidupan keluarga</w:t>
      </w:r>
    </w:p>
    <w:p w:rsidR="00C73C0E" w:rsidRPr="00AC591A" w:rsidRDefault="00C73C0E" w:rsidP="00357769">
      <w:pPr>
        <w:pStyle w:val="ListParagraph"/>
        <w:spacing w:after="0" w:line="360" w:lineRule="auto"/>
        <w:ind w:firstLine="360"/>
        <w:jc w:val="both"/>
        <w:rPr>
          <w:rFonts w:asciiTheme="majorBidi" w:hAnsiTheme="majorBidi" w:cstheme="majorBidi"/>
        </w:rPr>
      </w:pPr>
      <w:r w:rsidRPr="00AC591A">
        <w:rPr>
          <w:rFonts w:asciiTheme="majorBidi" w:hAnsiTheme="majorBidi" w:cstheme="majorBidi"/>
        </w:rPr>
        <w:lastRenderedPageBreak/>
        <w:t xml:space="preserve">Adapun jika seorang laki-laki berkurang dalam menanggung istrinya yang tetap dan biaya hidupnya sedang </w:t>
      </w:r>
      <w:proofErr w:type="gramStart"/>
      <w:r w:rsidRPr="00AC591A">
        <w:rPr>
          <w:rFonts w:asciiTheme="majorBidi" w:hAnsiTheme="majorBidi" w:cstheme="majorBidi"/>
        </w:rPr>
        <w:t>ia</w:t>
      </w:r>
      <w:proofErr w:type="gramEnd"/>
      <w:r w:rsidRPr="00AC591A">
        <w:rPr>
          <w:rFonts w:asciiTheme="majorBidi" w:hAnsiTheme="majorBidi" w:cstheme="majorBidi"/>
        </w:rPr>
        <w:t xml:space="preserve"> mendapatkan dan mampu maka ia diminta untuk melaksanakan hak dan tanggungan istri.</w:t>
      </w:r>
      <w:r w:rsidRPr="00AC591A">
        <w:rPr>
          <w:rStyle w:val="FootnoteReference"/>
          <w:rFonts w:asciiTheme="majorBidi" w:hAnsiTheme="majorBidi" w:cstheme="majorBidi"/>
        </w:rPr>
        <w:footnoteReference w:id="54"/>
      </w:r>
    </w:p>
    <w:p w:rsidR="00475A9A" w:rsidRPr="00193544" w:rsidRDefault="00131FE6" w:rsidP="00131FE6">
      <w:pPr>
        <w:spacing w:after="0" w:line="360" w:lineRule="auto"/>
        <w:ind w:firstLine="720"/>
        <w:jc w:val="both"/>
        <w:rPr>
          <w:rFonts w:asciiTheme="majorBidi" w:hAnsiTheme="majorBidi" w:cstheme="majorBidi"/>
        </w:rPr>
      </w:pPr>
      <w:r>
        <w:rPr>
          <w:rFonts w:asciiTheme="majorBidi" w:hAnsiTheme="majorBidi" w:cstheme="majorBidi"/>
        </w:rPr>
        <w:t>c</w:t>
      </w:r>
      <w:r w:rsidR="00193544">
        <w:rPr>
          <w:rFonts w:asciiTheme="majorBidi" w:hAnsiTheme="majorBidi" w:cstheme="majorBidi"/>
        </w:rPr>
        <w:t>.</w:t>
      </w:r>
      <w:r>
        <w:rPr>
          <w:rFonts w:asciiTheme="majorBidi" w:hAnsiTheme="majorBidi" w:cstheme="majorBidi"/>
        </w:rPr>
        <w:t xml:space="preserve"> </w:t>
      </w:r>
      <w:r w:rsidR="00C73C0E" w:rsidRPr="00193544">
        <w:rPr>
          <w:rFonts w:asciiTheme="majorBidi" w:hAnsiTheme="majorBidi" w:cstheme="majorBidi"/>
        </w:rPr>
        <w:t>Jika suami mengalami kesulitan</w:t>
      </w:r>
    </w:p>
    <w:p w:rsidR="00475A9A" w:rsidRPr="00475A9A" w:rsidRDefault="00475A9A" w:rsidP="003A1BB6">
      <w:pPr>
        <w:pStyle w:val="ListParagraph"/>
        <w:spacing w:after="0" w:line="360" w:lineRule="auto"/>
        <w:jc w:val="both"/>
        <w:rPr>
          <w:rFonts w:asciiTheme="majorBidi" w:hAnsiTheme="majorBidi" w:cstheme="majorBidi"/>
        </w:rPr>
      </w:pPr>
    </w:p>
    <w:p w:rsidR="00C73C0E" w:rsidRPr="008E7570" w:rsidRDefault="00EB0B1E" w:rsidP="00991FED">
      <w:pPr>
        <w:spacing w:after="0" w:line="360" w:lineRule="auto"/>
        <w:ind w:left="1260"/>
        <w:jc w:val="right"/>
        <w:rPr>
          <w:rFonts w:ascii="Times New Roman" w:hAnsi="Times New Roman" w:cs="Times New Roman"/>
          <w:sz w:val="28"/>
          <w:szCs w:val="28"/>
        </w:rPr>
      </w:pPr>
      <w:r w:rsidRPr="008E7570">
        <w:rPr>
          <w:rFonts w:ascii="Times New Roman" w:hAnsi="Times New Roman" w:cs="Times New Roman"/>
          <w:spacing w:val="2"/>
          <w:sz w:val="28"/>
          <w:szCs w:val="28"/>
          <w:rtl/>
        </w:rPr>
        <w:t>حَدَّثَنَا عُمَرُ بْنُ حَفْصٍ حَدَّثَنَا أَبِي حَدَّثَنَا الْأَعْمَشُ حَدَّثَنَا أَبُو صَالِحٍ قَالَ حَدَّثَنِي أَبُو هُرَيْرَةَ رَضِيَ اللَّهُ عَنْهُ قَال قَال النَّبِيُّ صَلَّى اللَّهُ عَلَيْهِ وَسَلَّمَ أَفْضَلُ الصَّدَقَةِ مَا تَرَكَ غِنًى وَالْيَدُ الْعُلْيَا خَيْرٌ مِنْ الْيَدِ السُّفْلَى وَابْدَأْ بِمَنْ تَعُولُ تَقُولَ الْمَرْأَةُ إِمَّا أَنْ تُطْعِمَنِي وَإِمَّا أَنْ تُطَلِّقَنِي وَيَقُولُ الْعَبْدُ أَطْعِمْنِي وَاسْتَعْمِلْنِي وَيَقُولُ الِابْنُ أَطْعِمْنِي إِلَى مَنْ تَدَعُنِي فَقَالُوا يَا أَبَا هُرَيْرَةَ سَمِعْتَ هَذَا مِنْ رَسُولِ اللَّهِ صَلَّى اللَّهُ عَلَيْهِ وَسَلَّمَ قَالَ لَا هَذَا مِنْ كِيسِ أَبِي هُرَيْرَةَ</w:t>
      </w:r>
    </w:p>
    <w:p w:rsidR="000104CA" w:rsidRDefault="000104CA" w:rsidP="00357769">
      <w:pPr>
        <w:spacing w:after="0" w:line="360" w:lineRule="auto"/>
        <w:jc w:val="both"/>
        <w:rPr>
          <w:rFonts w:ascii="Times New Roman" w:hAnsi="Times New Roman" w:cs="Times New Roman"/>
          <w:sz w:val="24"/>
          <w:szCs w:val="24"/>
        </w:rPr>
      </w:pPr>
    </w:p>
    <w:p w:rsidR="00357769" w:rsidRDefault="00357769" w:rsidP="000104C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Artinya:</w:t>
      </w:r>
    </w:p>
    <w:p w:rsidR="00C73C0E" w:rsidRPr="00357769" w:rsidRDefault="00C73C0E" w:rsidP="00357769">
      <w:pPr>
        <w:spacing w:after="0" w:line="360" w:lineRule="auto"/>
        <w:ind w:left="720"/>
        <w:jc w:val="both"/>
        <w:rPr>
          <w:rFonts w:ascii="Times New Roman" w:hAnsi="Times New Roman" w:cs="Times New Roman"/>
          <w:sz w:val="24"/>
          <w:szCs w:val="24"/>
        </w:rPr>
      </w:pPr>
      <w:r w:rsidRPr="00357769">
        <w:rPr>
          <w:rFonts w:ascii="Times New Roman" w:hAnsi="Times New Roman" w:cs="Times New Roman"/>
          <w:sz w:val="24"/>
          <w:szCs w:val="24"/>
        </w:rPr>
        <w:t xml:space="preserve">Telah menceritakan kepada kami Umar bin Hafsh Telah menceritakan kepada kami bapakku Telah menceritakan kepada kami Al A'masy Telah menceritakan kepada kami Abu Shalih ia berkata; Telah menceritakan kepadaku Abu Hurairah radliallahu 'anhu, ia berkata; Nabi shallallahu 'alaihi wasallam bersabda: "Sedekah yang paling utama adalah sedekah yang meninggalkan pelakunya dalam kecukupan. Tangan yang di atas adalah lebih baik daripada tangan yang dibawah. Dan mulailah dari orang yang menjadi tanggunganmu." Sebab, seorang isteri </w:t>
      </w:r>
      <w:proofErr w:type="gramStart"/>
      <w:r w:rsidRPr="00357769">
        <w:rPr>
          <w:rFonts w:ascii="Times New Roman" w:hAnsi="Times New Roman" w:cs="Times New Roman"/>
          <w:sz w:val="24"/>
          <w:szCs w:val="24"/>
        </w:rPr>
        <w:t>akan</w:t>
      </w:r>
      <w:proofErr w:type="gramEnd"/>
      <w:r w:rsidRPr="00357769">
        <w:rPr>
          <w:rFonts w:ascii="Times New Roman" w:hAnsi="Times New Roman" w:cs="Times New Roman"/>
          <w:sz w:val="24"/>
          <w:szCs w:val="24"/>
        </w:rPr>
        <w:t xml:space="preserve"> berkata, "Terserah, kamu memberiku makan, atau kamu menceraikanku." Dan seorang budak juga berkata, "Berilah aku makan dan silahkan engkau menyuruhku bekerja." Kemudian seorang anak juga akan berkata, "Berilah aku makan, kepada siapa lagi engkau meninggalkanku</w:t>
      </w:r>
      <w:proofErr w:type="gramStart"/>
      <w:r w:rsidRPr="00357769">
        <w:rPr>
          <w:rFonts w:ascii="Times New Roman" w:hAnsi="Times New Roman" w:cs="Times New Roman"/>
          <w:sz w:val="24"/>
          <w:szCs w:val="24"/>
        </w:rPr>
        <w:t>?.</w:t>
      </w:r>
      <w:proofErr w:type="gramEnd"/>
      <w:r w:rsidRPr="00357769">
        <w:rPr>
          <w:rFonts w:ascii="Times New Roman" w:hAnsi="Times New Roman" w:cs="Times New Roman"/>
          <w:sz w:val="24"/>
          <w:szCs w:val="24"/>
        </w:rPr>
        <w:t>" Mereka bertanya, "Wahai Abu Hurairah, apakah kamu mendengar hal ini dari Rasulullah shallallahu 'alaihi wasallam?" ia menjawab, "Tidak. Hal ini adalah dari Abu Hurairah".</w:t>
      </w:r>
    </w:p>
    <w:p w:rsidR="00FD7D43" w:rsidRDefault="00FD7D43" w:rsidP="00C73C0E">
      <w:pPr>
        <w:spacing w:after="0" w:line="360" w:lineRule="auto"/>
        <w:ind w:firstLine="720"/>
        <w:jc w:val="both"/>
        <w:rPr>
          <w:rFonts w:asciiTheme="majorBidi" w:hAnsiTheme="majorBidi" w:cstheme="majorBidi"/>
          <w:sz w:val="24"/>
          <w:szCs w:val="24"/>
        </w:rPr>
      </w:pPr>
    </w:p>
    <w:p w:rsidR="004071F5" w:rsidRPr="00162DF9" w:rsidRDefault="00C73C0E" w:rsidP="00C73C0E">
      <w:pPr>
        <w:spacing w:after="0" w:line="360" w:lineRule="auto"/>
        <w:ind w:firstLine="720"/>
        <w:jc w:val="both"/>
        <w:rPr>
          <w:rFonts w:asciiTheme="majorBidi" w:hAnsiTheme="majorBidi" w:cstheme="majorBidi"/>
        </w:rPr>
      </w:pPr>
      <w:r w:rsidRPr="00357769">
        <w:rPr>
          <w:rFonts w:asciiTheme="majorBidi" w:hAnsiTheme="majorBidi" w:cstheme="majorBidi"/>
          <w:sz w:val="24"/>
          <w:szCs w:val="24"/>
        </w:rPr>
        <w:t xml:space="preserve">Hadis tersebut menggambarkan tentang kewajiban hak nafkah dan penguatannya. Sebagian ulama mengambil dasar dengan ucapannya: perempuan berkata: jika engkau memberiku makan dan engkau menceraikanku. Berdasarkan hal tersebut bahwa seseorang memisahkan antara istri dan suaminya jika </w:t>
      </w:r>
      <w:proofErr w:type="gramStart"/>
      <w:r w:rsidRPr="00357769">
        <w:rPr>
          <w:rFonts w:asciiTheme="majorBidi" w:hAnsiTheme="majorBidi" w:cstheme="majorBidi"/>
          <w:sz w:val="24"/>
          <w:szCs w:val="24"/>
        </w:rPr>
        <w:t>ia</w:t>
      </w:r>
      <w:proofErr w:type="gramEnd"/>
      <w:r w:rsidRPr="00357769">
        <w:rPr>
          <w:rFonts w:asciiTheme="majorBidi" w:hAnsiTheme="majorBidi" w:cstheme="majorBidi"/>
          <w:sz w:val="24"/>
          <w:szCs w:val="24"/>
        </w:rPr>
        <w:t xml:space="preserve"> mengalami kesulitan dengan nafkah dan ia memilih berpisah dengannya</w:t>
      </w:r>
      <w:r w:rsidRPr="00162DF9">
        <w:rPr>
          <w:rFonts w:asciiTheme="majorBidi" w:hAnsiTheme="majorBidi" w:cstheme="majorBidi"/>
        </w:rPr>
        <w:t>.</w:t>
      </w:r>
    </w:p>
    <w:p w:rsidR="008E7570" w:rsidRPr="008E7570" w:rsidRDefault="00C73C0E" w:rsidP="008E7570">
      <w:pPr>
        <w:spacing w:after="0" w:line="360" w:lineRule="auto"/>
        <w:ind w:firstLine="720"/>
        <w:jc w:val="both"/>
        <w:rPr>
          <w:rFonts w:asciiTheme="majorBidi" w:hAnsiTheme="majorBidi" w:cstheme="majorBidi"/>
          <w:sz w:val="24"/>
          <w:szCs w:val="24"/>
        </w:rPr>
      </w:pPr>
      <w:r w:rsidRPr="00357769">
        <w:rPr>
          <w:rFonts w:asciiTheme="majorBidi" w:hAnsiTheme="majorBidi" w:cstheme="majorBidi"/>
          <w:sz w:val="24"/>
          <w:szCs w:val="24"/>
        </w:rPr>
        <w:lastRenderedPageBreak/>
        <w:t xml:space="preserve">Sebagian ulama berpendapat bahwa jika </w:t>
      </w:r>
      <w:proofErr w:type="gramStart"/>
      <w:r w:rsidRPr="00357769">
        <w:rPr>
          <w:rFonts w:asciiTheme="majorBidi" w:hAnsiTheme="majorBidi" w:cstheme="majorBidi"/>
          <w:sz w:val="24"/>
          <w:szCs w:val="24"/>
        </w:rPr>
        <w:t>ia</w:t>
      </w:r>
      <w:proofErr w:type="gramEnd"/>
      <w:r w:rsidRPr="00357769">
        <w:rPr>
          <w:rFonts w:asciiTheme="majorBidi" w:hAnsiTheme="majorBidi" w:cstheme="majorBidi"/>
          <w:sz w:val="24"/>
          <w:szCs w:val="24"/>
        </w:rPr>
        <w:t xml:space="preserve"> mengalami kesulitan mengenai nafkah, istri diperintah untuk mengambil utang dan tetap bersamanya dengan sabar.</w:t>
      </w:r>
      <w:r w:rsidRPr="00357769">
        <w:rPr>
          <w:rStyle w:val="FootnoteReference"/>
          <w:rFonts w:asciiTheme="majorBidi" w:hAnsiTheme="majorBidi" w:cstheme="majorBidi"/>
          <w:sz w:val="24"/>
          <w:szCs w:val="24"/>
        </w:rPr>
        <w:footnoteReference w:id="55"/>
      </w:r>
      <w:bookmarkStart w:id="23" w:name="_Toc118630256"/>
    </w:p>
    <w:p w:rsidR="008E7570" w:rsidRDefault="008E7570" w:rsidP="008E7570">
      <w:pPr>
        <w:spacing w:after="0" w:line="360" w:lineRule="auto"/>
        <w:jc w:val="both"/>
        <w:outlineLvl w:val="2"/>
        <w:rPr>
          <w:rFonts w:asciiTheme="majorBidi" w:hAnsiTheme="majorBidi" w:cstheme="majorBidi"/>
          <w:b/>
          <w:sz w:val="24"/>
          <w:szCs w:val="24"/>
        </w:rPr>
      </w:pPr>
    </w:p>
    <w:p w:rsidR="008E7570" w:rsidRDefault="008E7570" w:rsidP="008E7570">
      <w:pPr>
        <w:spacing w:after="0" w:line="360" w:lineRule="auto"/>
        <w:jc w:val="both"/>
        <w:outlineLvl w:val="2"/>
        <w:rPr>
          <w:rFonts w:asciiTheme="majorBidi" w:hAnsiTheme="majorBidi" w:cstheme="majorBidi"/>
          <w:b/>
          <w:sz w:val="24"/>
          <w:szCs w:val="24"/>
        </w:rPr>
      </w:pPr>
    </w:p>
    <w:p w:rsidR="00357769" w:rsidRPr="008E7570" w:rsidRDefault="008E7570" w:rsidP="008E7570">
      <w:pPr>
        <w:spacing w:after="0" w:line="360" w:lineRule="auto"/>
        <w:jc w:val="both"/>
        <w:outlineLvl w:val="2"/>
        <w:rPr>
          <w:b/>
        </w:rPr>
      </w:pPr>
      <w:r>
        <w:rPr>
          <w:rFonts w:asciiTheme="majorBidi" w:hAnsiTheme="majorBidi" w:cstheme="majorBidi"/>
          <w:b/>
          <w:sz w:val="24"/>
          <w:szCs w:val="24"/>
        </w:rPr>
        <w:t xml:space="preserve">5. </w:t>
      </w:r>
      <w:r w:rsidR="00C73C0E" w:rsidRPr="008E7570">
        <w:rPr>
          <w:rFonts w:asciiTheme="majorBidi" w:hAnsiTheme="majorBidi" w:cstheme="majorBidi"/>
          <w:b/>
          <w:sz w:val="24"/>
          <w:szCs w:val="24"/>
        </w:rPr>
        <w:t>Hukum Memberi Nafkah</w:t>
      </w:r>
      <w:bookmarkEnd w:id="23"/>
    </w:p>
    <w:p w:rsidR="003A1BB6" w:rsidRDefault="00B26EC3" w:rsidP="00357769">
      <w:pPr>
        <w:pStyle w:val="ListParagraph"/>
        <w:spacing w:after="0" w:line="360" w:lineRule="auto"/>
        <w:ind w:left="0" w:firstLine="284"/>
        <w:jc w:val="both"/>
        <w:rPr>
          <w:rFonts w:asciiTheme="majorBidi" w:hAnsiTheme="majorBidi" w:cstheme="majorBidi"/>
        </w:rPr>
      </w:pPr>
      <w:r w:rsidRPr="00357769">
        <w:rPr>
          <w:rFonts w:asciiTheme="majorBidi" w:hAnsiTheme="majorBidi" w:cstheme="majorBidi"/>
          <w:sz w:val="24"/>
          <w:szCs w:val="24"/>
        </w:rPr>
        <w:t>Hukum membayar nafkah untuk istri baik dalam bentuk pembelanjaan, pakaian adalah wajib. Kewajiban itu bukan disebabkan oleh istri membutuhkannya bagi kehidupan rumah tangga, tetapi kewajiban yang timbul dengan sendirinya tanpa melihat kepada keadaan istri. Nafkah lahir itu terbagi tiga yaitu makan dan minum, pakaian dan tempat tinggal (rumah). Makan minum dalam fikih diambil</w:t>
      </w:r>
      <w:r>
        <w:t xml:space="preserve"> </w:t>
      </w:r>
      <w:r w:rsidRPr="00357769">
        <w:rPr>
          <w:rFonts w:asciiTheme="majorBidi" w:hAnsiTheme="majorBidi" w:cstheme="majorBidi"/>
        </w:rPr>
        <w:t xml:space="preserve">ukurannya di rumah orang tua sang istri. Mengenai tempat tinggal, suami wajib </w:t>
      </w:r>
      <w:r w:rsidRPr="00F53A4A">
        <w:rPr>
          <w:rFonts w:asciiTheme="majorBidi" w:hAnsiTheme="majorBidi" w:cstheme="majorBidi"/>
          <w:sz w:val="24"/>
          <w:szCs w:val="24"/>
        </w:rPr>
        <w:t>menyediakan tempat tinggal bagi istrinya di mana ada tempat untuk tidur dan tempat untuk makan tersendiri.</w:t>
      </w:r>
      <w:r w:rsidRPr="00F53A4A">
        <w:rPr>
          <w:rStyle w:val="FootnoteReference"/>
          <w:rFonts w:asciiTheme="majorBidi" w:hAnsiTheme="majorBidi" w:cstheme="majorBidi"/>
          <w:sz w:val="24"/>
          <w:szCs w:val="24"/>
        </w:rPr>
        <w:footnoteReference w:id="56"/>
      </w:r>
    </w:p>
    <w:p w:rsidR="00357769" w:rsidRDefault="00357769" w:rsidP="00B26EC3">
      <w:pPr>
        <w:spacing w:after="0" w:line="360" w:lineRule="auto"/>
        <w:jc w:val="both"/>
        <w:rPr>
          <w:b/>
          <w:sz w:val="24"/>
          <w:szCs w:val="24"/>
        </w:rPr>
      </w:pPr>
    </w:p>
    <w:p w:rsidR="00F53A4A" w:rsidRPr="008E7570" w:rsidRDefault="000104CA" w:rsidP="008E7570">
      <w:pPr>
        <w:pStyle w:val="Heading2"/>
        <w:ind w:left="0" w:firstLine="0"/>
        <w:rPr>
          <w:bCs/>
          <w:sz w:val="24"/>
          <w:szCs w:val="24"/>
        </w:rPr>
      </w:pPr>
      <w:bookmarkStart w:id="24" w:name="_Toc118630257"/>
      <w:r w:rsidRPr="008E7570">
        <w:rPr>
          <w:bCs/>
          <w:sz w:val="24"/>
          <w:szCs w:val="24"/>
        </w:rPr>
        <w:t xml:space="preserve">B. </w:t>
      </w:r>
      <w:r w:rsidR="00B26EC3" w:rsidRPr="008E7570">
        <w:rPr>
          <w:bCs/>
          <w:sz w:val="24"/>
          <w:szCs w:val="24"/>
        </w:rPr>
        <w:t>Gamba</w:t>
      </w:r>
      <w:r w:rsidR="00F53A4A" w:rsidRPr="008E7570">
        <w:rPr>
          <w:bCs/>
          <w:sz w:val="24"/>
          <w:szCs w:val="24"/>
        </w:rPr>
        <w:t>ran Umum tentang Jamaah Tabligh</w:t>
      </w:r>
      <w:bookmarkEnd w:id="24"/>
    </w:p>
    <w:p w:rsidR="00F53A4A" w:rsidRDefault="00B26EC3" w:rsidP="003414A2">
      <w:pPr>
        <w:pStyle w:val="ListParagraph"/>
        <w:numPr>
          <w:ilvl w:val="0"/>
          <w:numId w:val="22"/>
        </w:numPr>
        <w:spacing w:after="0" w:line="360" w:lineRule="auto"/>
        <w:jc w:val="both"/>
        <w:outlineLvl w:val="2"/>
        <w:rPr>
          <w:rFonts w:asciiTheme="majorBidi" w:hAnsiTheme="majorBidi" w:cstheme="majorBidi"/>
          <w:b/>
          <w:sz w:val="24"/>
          <w:szCs w:val="24"/>
        </w:rPr>
      </w:pPr>
      <w:bookmarkStart w:id="25" w:name="_Toc118630258"/>
      <w:r w:rsidRPr="00F53A4A">
        <w:rPr>
          <w:rFonts w:asciiTheme="majorBidi" w:hAnsiTheme="majorBidi" w:cstheme="majorBidi"/>
          <w:b/>
          <w:sz w:val="24"/>
          <w:szCs w:val="24"/>
        </w:rPr>
        <w:t>Sejarah</w:t>
      </w:r>
      <w:r w:rsidRPr="00F53A4A">
        <w:rPr>
          <w:rFonts w:asciiTheme="majorBidi" w:hAnsiTheme="majorBidi" w:cstheme="majorBidi"/>
          <w:sz w:val="24"/>
          <w:szCs w:val="24"/>
        </w:rPr>
        <w:t xml:space="preserve"> </w:t>
      </w:r>
      <w:r w:rsidRPr="00F53A4A">
        <w:rPr>
          <w:rFonts w:asciiTheme="majorBidi" w:hAnsiTheme="majorBidi" w:cstheme="majorBidi"/>
          <w:b/>
          <w:sz w:val="24"/>
          <w:szCs w:val="24"/>
        </w:rPr>
        <w:t>dan Asal Usul Gerakan Dakwah Jamaah Tabligh</w:t>
      </w:r>
      <w:bookmarkEnd w:id="25"/>
    </w:p>
    <w:p w:rsidR="00F53A4A" w:rsidRDefault="00B26EC3" w:rsidP="00F53A4A">
      <w:pPr>
        <w:pStyle w:val="ListParagraph"/>
        <w:spacing w:after="0" w:line="360" w:lineRule="auto"/>
        <w:ind w:left="284" w:firstLine="360"/>
        <w:jc w:val="both"/>
        <w:rPr>
          <w:rFonts w:asciiTheme="majorBidi" w:hAnsiTheme="majorBidi" w:cstheme="majorBidi"/>
          <w:sz w:val="24"/>
          <w:szCs w:val="24"/>
        </w:rPr>
      </w:pPr>
      <w:r w:rsidRPr="00F53A4A">
        <w:rPr>
          <w:rFonts w:asciiTheme="majorBidi" w:hAnsiTheme="majorBidi" w:cstheme="majorBidi"/>
          <w:sz w:val="24"/>
          <w:szCs w:val="24"/>
        </w:rPr>
        <w:t>Jamaah Tabligh adalah merupakan jamaah yang mengembalikan ajaran Islam berdasarkan al-Qur’an dan Hadis. Jamaah Tabligh ini didirikan oleh Syeikh Maulana Muhammad Ilyas bin Syeikh Muhammad Ismail, bermazhab Hanafi (1303-1364 H) Syeikh Ilyas dilahirkan di Kandahlah sebuah desa di Saharnapur, India.</w:t>
      </w:r>
      <w:r w:rsidRPr="00F53A4A">
        <w:rPr>
          <w:rStyle w:val="FootnoteReference"/>
          <w:rFonts w:asciiTheme="majorBidi" w:hAnsiTheme="majorBidi" w:cstheme="majorBidi"/>
          <w:sz w:val="24"/>
          <w:szCs w:val="24"/>
        </w:rPr>
        <w:footnoteReference w:id="57"/>
      </w:r>
      <w:r w:rsidRPr="00F53A4A">
        <w:rPr>
          <w:rFonts w:asciiTheme="majorBidi" w:hAnsiTheme="majorBidi" w:cstheme="majorBidi"/>
          <w:sz w:val="24"/>
          <w:szCs w:val="24"/>
        </w:rPr>
        <w:t xml:space="preserve"> Ayah </w:t>
      </w:r>
      <w:proofErr w:type="gramStart"/>
      <w:r w:rsidRPr="00F53A4A">
        <w:rPr>
          <w:rFonts w:asciiTheme="majorBidi" w:hAnsiTheme="majorBidi" w:cstheme="majorBidi"/>
          <w:sz w:val="24"/>
          <w:szCs w:val="24"/>
        </w:rPr>
        <w:t>nya</w:t>
      </w:r>
      <w:proofErr w:type="gramEnd"/>
      <w:r w:rsidRPr="00F53A4A">
        <w:rPr>
          <w:rFonts w:asciiTheme="majorBidi" w:hAnsiTheme="majorBidi" w:cstheme="majorBidi"/>
          <w:sz w:val="24"/>
          <w:szCs w:val="24"/>
        </w:rPr>
        <w:t xml:space="preserve"> bernama Syeikh Ismail dan ibunya bernama Shafiyah al-Hafidzah. Keluarga Maulana Muhammad Ilyas terkenal sebagai gudang ilmu agama dan memiliki sifat wara’ saudaranya antara lain Maulana Muhammad yang tertua, dan Maulana Muhammad Yahya. Sementara Maulana Muhammad Ilyas adalah anak ketiga dari tiga bersaudara.</w:t>
      </w:r>
      <w:r w:rsidRPr="00F53A4A">
        <w:rPr>
          <w:rStyle w:val="FootnoteReference"/>
          <w:rFonts w:asciiTheme="majorBidi" w:hAnsiTheme="majorBidi" w:cstheme="majorBidi"/>
          <w:sz w:val="24"/>
          <w:szCs w:val="24"/>
        </w:rPr>
        <w:footnoteReference w:id="58"/>
      </w:r>
      <w:r w:rsidRPr="00F53A4A">
        <w:rPr>
          <w:rFonts w:asciiTheme="majorBidi" w:hAnsiTheme="majorBidi" w:cstheme="majorBidi"/>
          <w:sz w:val="24"/>
          <w:szCs w:val="24"/>
        </w:rPr>
        <w:t xml:space="preserve"> </w:t>
      </w:r>
    </w:p>
    <w:p w:rsidR="00F53A4A" w:rsidRDefault="00B26EC3" w:rsidP="00F53A4A">
      <w:pPr>
        <w:pStyle w:val="ListParagraph"/>
        <w:spacing w:after="0" w:line="360" w:lineRule="auto"/>
        <w:ind w:left="284" w:firstLine="360"/>
        <w:jc w:val="both"/>
        <w:rPr>
          <w:rFonts w:asciiTheme="majorBidi" w:hAnsiTheme="majorBidi" w:cstheme="majorBidi"/>
          <w:sz w:val="24"/>
          <w:szCs w:val="24"/>
        </w:rPr>
      </w:pPr>
      <w:r w:rsidRPr="00F53A4A">
        <w:rPr>
          <w:rFonts w:asciiTheme="majorBidi" w:hAnsiTheme="majorBidi" w:cstheme="majorBidi"/>
          <w:sz w:val="24"/>
          <w:szCs w:val="24"/>
        </w:rPr>
        <w:t xml:space="preserve">Sebuah peristiwa yang melatar belakangi lahirnya Jamaah Tabligh ini terjadi pada tahun 1920, yaitu ketika Maulana Muhammad Ilyas melakukan perjalanan ke Mewat, ia menjumpai dan menyaksikan masyarakat Mewat, yang notabene beragama Islam, melakukan praktek penyimpangan ajaran Islam. Bentuk penyimpangan tersebut berupa pencampuradukkan antara ajaran Islam dengan adat Hindu, seperti memohon kepada dewa Brahmana untuk menentukan </w:t>
      </w:r>
      <w:r w:rsidRPr="00F53A4A">
        <w:rPr>
          <w:rFonts w:asciiTheme="majorBidi" w:hAnsiTheme="majorBidi" w:cstheme="majorBidi"/>
          <w:sz w:val="24"/>
          <w:szCs w:val="24"/>
        </w:rPr>
        <w:lastRenderedPageBreak/>
        <w:t>tanggal perkawinan mereka, mencampur adukkan hari besar Islam dengan hari besar Hindu, merayakan upacara-upacara kesucian Hindu, seperti Janam, Ashtani, Dessehra dan Diwali.</w:t>
      </w:r>
      <w:r w:rsidRPr="00F53A4A">
        <w:rPr>
          <w:rStyle w:val="FootnoteReference"/>
          <w:rFonts w:asciiTheme="majorBidi" w:hAnsiTheme="majorBidi" w:cstheme="majorBidi"/>
          <w:sz w:val="24"/>
          <w:szCs w:val="24"/>
        </w:rPr>
        <w:footnoteReference w:id="59"/>
      </w:r>
    </w:p>
    <w:p w:rsidR="00F53A4A" w:rsidRDefault="00B26EC3" w:rsidP="00F53A4A">
      <w:pPr>
        <w:pStyle w:val="ListParagraph"/>
        <w:spacing w:after="0" w:line="360" w:lineRule="auto"/>
        <w:ind w:left="284" w:firstLine="360"/>
        <w:jc w:val="both"/>
        <w:rPr>
          <w:rFonts w:asciiTheme="majorBidi" w:hAnsiTheme="majorBidi" w:cstheme="majorBidi"/>
          <w:sz w:val="24"/>
          <w:szCs w:val="24"/>
        </w:rPr>
      </w:pPr>
      <w:r w:rsidRPr="00F53A4A">
        <w:rPr>
          <w:rFonts w:asciiTheme="majorBidi" w:hAnsiTheme="majorBidi" w:cstheme="majorBidi"/>
          <w:sz w:val="24"/>
          <w:szCs w:val="24"/>
        </w:rPr>
        <w:t xml:space="preserve">Bermula dari keprihatinan Maulana Muhammad Ilyas terhadap pemahaman serta praktek keagamaan masyarakat mewat inilah, kemudian </w:t>
      </w:r>
      <w:proofErr w:type="gramStart"/>
      <w:r w:rsidRPr="00F53A4A">
        <w:rPr>
          <w:rFonts w:asciiTheme="majorBidi" w:hAnsiTheme="majorBidi" w:cstheme="majorBidi"/>
          <w:sz w:val="24"/>
          <w:szCs w:val="24"/>
        </w:rPr>
        <w:t>ia</w:t>
      </w:r>
      <w:proofErr w:type="gramEnd"/>
      <w:r w:rsidRPr="00F53A4A">
        <w:rPr>
          <w:rFonts w:asciiTheme="majorBidi" w:hAnsiTheme="majorBidi" w:cstheme="majorBidi"/>
          <w:sz w:val="24"/>
          <w:szCs w:val="24"/>
        </w:rPr>
        <w:t xml:space="preserve"> berusaha untuk memperbaiki dan mengembalikan masyarakat mewat kepada ajaran Islam. Bentuk nyata dari usaha memperbaiki masyarakat mewat adalah dengan mendirikan jamaah “kelak menjadi Jamaah Tabligh” yang beranggotakan masyarakat mewat yang telah kembali kepada ajaran </w:t>
      </w:r>
      <w:proofErr w:type="gramStart"/>
      <w:r w:rsidRPr="00F53A4A">
        <w:rPr>
          <w:rFonts w:asciiTheme="majorBidi" w:hAnsiTheme="majorBidi" w:cstheme="majorBidi"/>
          <w:sz w:val="24"/>
          <w:szCs w:val="24"/>
        </w:rPr>
        <w:t>islam</w:t>
      </w:r>
      <w:proofErr w:type="gramEnd"/>
      <w:r w:rsidRPr="00F53A4A">
        <w:rPr>
          <w:rFonts w:asciiTheme="majorBidi" w:hAnsiTheme="majorBidi" w:cstheme="majorBidi"/>
          <w:sz w:val="24"/>
          <w:szCs w:val="24"/>
        </w:rPr>
        <w:t>.</w:t>
      </w:r>
    </w:p>
    <w:p w:rsidR="00F53A4A" w:rsidRDefault="00B26EC3" w:rsidP="00F53A4A">
      <w:pPr>
        <w:pStyle w:val="ListParagraph"/>
        <w:spacing w:after="0" w:line="360" w:lineRule="auto"/>
        <w:ind w:left="284" w:firstLine="360"/>
        <w:jc w:val="both"/>
        <w:rPr>
          <w:rFonts w:asciiTheme="majorBidi" w:hAnsiTheme="majorBidi" w:cstheme="majorBidi"/>
          <w:sz w:val="24"/>
          <w:szCs w:val="24"/>
        </w:rPr>
      </w:pPr>
      <w:r w:rsidRPr="00F53A4A">
        <w:rPr>
          <w:rFonts w:asciiTheme="majorBidi" w:hAnsiTheme="majorBidi" w:cstheme="majorBidi"/>
          <w:sz w:val="24"/>
          <w:szCs w:val="24"/>
        </w:rPr>
        <w:t xml:space="preserve">Pembentukan jamaah ini diilhami oleh mimpi Maulana Muhammad Ilyas pada suatu malam tentang firman Allah Q.S. Ali Imran: 104 berupa perintah Allah swt. </w:t>
      </w:r>
      <w:proofErr w:type="gramStart"/>
      <w:r w:rsidRPr="00F53A4A">
        <w:rPr>
          <w:rFonts w:asciiTheme="majorBidi" w:hAnsiTheme="majorBidi" w:cstheme="majorBidi"/>
          <w:sz w:val="24"/>
          <w:szCs w:val="24"/>
        </w:rPr>
        <w:t>agar</w:t>
      </w:r>
      <w:proofErr w:type="gramEnd"/>
      <w:r w:rsidRPr="00F53A4A">
        <w:rPr>
          <w:rFonts w:asciiTheme="majorBidi" w:hAnsiTheme="majorBidi" w:cstheme="majorBidi"/>
          <w:sz w:val="24"/>
          <w:szCs w:val="24"/>
        </w:rPr>
        <w:t xml:space="preserve"> memperbaiki kondisi umat</w:t>
      </w:r>
      <w:r w:rsidRPr="00162DF9">
        <w:rPr>
          <w:rFonts w:asciiTheme="majorBidi" w:hAnsiTheme="majorBidi" w:cstheme="majorBidi"/>
        </w:rPr>
        <w:t xml:space="preserve"> </w:t>
      </w:r>
      <w:r w:rsidRPr="00F53A4A">
        <w:rPr>
          <w:rFonts w:asciiTheme="majorBidi" w:hAnsiTheme="majorBidi" w:cstheme="majorBidi"/>
          <w:sz w:val="24"/>
          <w:szCs w:val="24"/>
        </w:rPr>
        <w:t>manusia.</w:t>
      </w:r>
      <w:r w:rsidRPr="00F53A4A">
        <w:rPr>
          <w:rStyle w:val="FootnoteReference"/>
          <w:rFonts w:asciiTheme="majorBidi" w:hAnsiTheme="majorBidi" w:cstheme="majorBidi"/>
          <w:sz w:val="24"/>
          <w:szCs w:val="24"/>
        </w:rPr>
        <w:footnoteReference w:id="60"/>
      </w:r>
      <w:r w:rsidR="007400BF" w:rsidRPr="00F53A4A">
        <w:rPr>
          <w:rFonts w:asciiTheme="majorBidi" w:hAnsiTheme="majorBidi" w:cstheme="majorBidi"/>
          <w:sz w:val="24"/>
          <w:szCs w:val="24"/>
        </w:rPr>
        <w:t xml:space="preserve"> </w:t>
      </w:r>
      <w:r w:rsidRPr="00F53A4A">
        <w:rPr>
          <w:rFonts w:asciiTheme="majorBidi" w:hAnsiTheme="majorBidi" w:cstheme="majorBidi"/>
          <w:sz w:val="24"/>
          <w:szCs w:val="24"/>
        </w:rPr>
        <w:t xml:space="preserve">Dan hendaklah ada di antara kamu segolongan umat yang menyeru kepada </w:t>
      </w:r>
      <w:proofErr w:type="gramStart"/>
      <w:r w:rsidRPr="00F53A4A">
        <w:rPr>
          <w:rFonts w:asciiTheme="majorBidi" w:hAnsiTheme="majorBidi" w:cstheme="majorBidi"/>
          <w:sz w:val="24"/>
          <w:szCs w:val="24"/>
        </w:rPr>
        <w:t>kebajikan ,</w:t>
      </w:r>
      <w:proofErr w:type="gramEnd"/>
      <w:r w:rsidRPr="00F53A4A">
        <w:rPr>
          <w:sz w:val="24"/>
          <w:szCs w:val="24"/>
        </w:rPr>
        <w:t xml:space="preserve"> </w:t>
      </w:r>
      <w:r w:rsidRPr="00F53A4A">
        <w:rPr>
          <w:rFonts w:asciiTheme="majorBidi" w:hAnsiTheme="majorBidi" w:cstheme="majorBidi"/>
          <w:sz w:val="24"/>
          <w:szCs w:val="24"/>
        </w:rPr>
        <w:t>menyuruh kepada yang makruf dan mencegah dari yang mungkar; mereka</w:t>
      </w:r>
      <w:r w:rsidR="007400BF" w:rsidRPr="00F53A4A">
        <w:rPr>
          <w:rFonts w:asciiTheme="majorBidi" w:hAnsiTheme="majorBidi" w:cstheme="majorBidi"/>
          <w:sz w:val="24"/>
          <w:szCs w:val="24"/>
        </w:rPr>
        <w:t>lah orang-orang yang beruntung.</w:t>
      </w:r>
      <w:r w:rsidR="007400BF" w:rsidRPr="00F53A4A">
        <w:rPr>
          <w:rStyle w:val="FootnoteReference"/>
          <w:rFonts w:asciiTheme="majorBidi" w:hAnsiTheme="majorBidi" w:cstheme="majorBidi"/>
          <w:sz w:val="24"/>
          <w:szCs w:val="24"/>
        </w:rPr>
        <w:footnoteReference w:id="61"/>
      </w:r>
    </w:p>
    <w:p w:rsidR="00F53A4A" w:rsidRDefault="007400BF" w:rsidP="00F53A4A">
      <w:pPr>
        <w:pStyle w:val="ListParagraph"/>
        <w:spacing w:after="0" w:line="360" w:lineRule="auto"/>
        <w:ind w:left="284" w:firstLine="360"/>
        <w:jc w:val="both"/>
        <w:rPr>
          <w:rFonts w:asciiTheme="majorBidi" w:hAnsiTheme="majorBidi" w:cstheme="majorBidi"/>
          <w:sz w:val="24"/>
          <w:szCs w:val="24"/>
        </w:rPr>
      </w:pPr>
      <w:r w:rsidRPr="00F53A4A">
        <w:rPr>
          <w:rFonts w:asciiTheme="majorBidi" w:hAnsiTheme="majorBidi" w:cstheme="majorBidi"/>
          <w:sz w:val="24"/>
          <w:szCs w:val="24"/>
        </w:rPr>
        <w:t xml:space="preserve">Aktivitas Jama’ah Tablig, mengakui bahwa keberadaan mereka hingga saat ini masih menyimpang sejumlah pertanyataan dibenak anggota masyarakat. </w:t>
      </w:r>
      <w:proofErr w:type="gramStart"/>
      <w:r w:rsidRPr="00F53A4A">
        <w:rPr>
          <w:rFonts w:asciiTheme="majorBidi" w:hAnsiTheme="majorBidi" w:cstheme="majorBidi"/>
          <w:sz w:val="24"/>
          <w:szCs w:val="24"/>
        </w:rPr>
        <w:t>ada</w:t>
      </w:r>
      <w:proofErr w:type="gramEnd"/>
      <w:r w:rsidRPr="00F53A4A">
        <w:rPr>
          <w:rFonts w:asciiTheme="majorBidi" w:hAnsiTheme="majorBidi" w:cstheme="majorBidi"/>
          <w:sz w:val="24"/>
          <w:szCs w:val="24"/>
        </w:rPr>
        <w:t xml:space="preserve"> yang menilai positif, dan ada yang menilai negatife. </w:t>
      </w:r>
      <w:proofErr w:type="gramStart"/>
      <w:r w:rsidRPr="00F53A4A">
        <w:rPr>
          <w:rFonts w:asciiTheme="majorBidi" w:hAnsiTheme="majorBidi" w:cstheme="majorBidi"/>
          <w:sz w:val="24"/>
          <w:szCs w:val="24"/>
        </w:rPr>
        <w:t>pertanyaan</w:t>
      </w:r>
      <w:proofErr w:type="gramEnd"/>
      <w:r w:rsidRPr="00F53A4A">
        <w:rPr>
          <w:rFonts w:asciiTheme="majorBidi" w:hAnsiTheme="majorBidi" w:cstheme="majorBidi"/>
          <w:sz w:val="24"/>
          <w:szCs w:val="24"/>
        </w:rPr>
        <w:t xml:space="preserve"> yang banyak diajukan ialah apa itu Jamaah Tabligh? Jawaban atas pertanyaan tersebut beranekaragam. Ada yang memberikan jawaban singkat, tidak tahu. Memang </w:t>
      </w:r>
      <w:proofErr w:type="gramStart"/>
      <w:r w:rsidRPr="00F53A4A">
        <w:rPr>
          <w:rFonts w:asciiTheme="majorBidi" w:hAnsiTheme="majorBidi" w:cstheme="majorBidi"/>
          <w:sz w:val="24"/>
          <w:szCs w:val="24"/>
        </w:rPr>
        <w:t>ia</w:t>
      </w:r>
      <w:proofErr w:type="gramEnd"/>
      <w:r w:rsidRPr="00F53A4A">
        <w:rPr>
          <w:rFonts w:asciiTheme="majorBidi" w:hAnsiTheme="majorBidi" w:cstheme="majorBidi"/>
          <w:sz w:val="24"/>
          <w:szCs w:val="24"/>
        </w:rPr>
        <w:t xml:space="preserve"> tidak tahu, ada yang memberikan jawaban dengan kategori sok tahu, padahal sesungguhnya ia sama selaki tidak memiliki pengetahuan tentang Jamah Tabligh. </w:t>
      </w:r>
      <w:proofErr w:type="gramStart"/>
      <w:r w:rsidRPr="00F53A4A">
        <w:rPr>
          <w:rFonts w:asciiTheme="majorBidi" w:hAnsiTheme="majorBidi" w:cstheme="majorBidi"/>
          <w:sz w:val="24"/>
          <w:szCs w:val="24"/>
        </w:rPr>
        <w:t>ada</w:t>
      </w:r>
      <w:proofErr w:type="gramEnd"/>
      <w:r w:rsidRPr="00F53A4A">
        <w:rPr>
          <w:rFonts w:asciiTheme="majorBidi" w:hAnsiTheme="majorBidi" w:cstheme="majorBidi"/>
          <w:sz w:val="24"/>
          <w:szCs w:val="24"/>
        </w:rPr>
        <w:t xml:space="preserve"> yang memberikan sekilas dan ada yang memberikan jawaban yang benar, karena memiliki pengetahuan yang mampu mengenai Jamaah Tablig.</w:t>
      </w:r>
    </w:p>
    <w:p w:rsidR="00F53A4A" w:rsidRDefault="007400BF" w:rsidP="00F53A4A">
      <w:pPr>
        <w:pStyle w:val="ListParagraph"/>
        <w:spacing w:after="0" w:line="360" w:lineRule="auto"/>
        <w:ind w:left="284" w:firstLine="360"/>
        <w:jc w:val="both"/>
        <w:rPr>
          <w:rFonts w:asciiTheme="majorBidi" w:hAnsiTheme="majorBidi" w:cstheme="majorBidi"/>
          <w:sz w:val="24"/>
          <w:szCs w:val="24"/>
        </w:rPr>
      </w:pPr>
      <w:r w:rsidRPr="00F53A4A">
        <w:rPr>
          <w:rFonts w:asciiTheme="majorBidi" w:hAnsiTheme="majorBidi" w:cstheme="majorBidi"/>
          <w:sz w:val="24"/>
          <w:szCs w:val="24"/>
        </w:rPr>
        <w:t xml:space="preserve">Sebenarnya, cukup banyak </w:t>
      </w:r>
      <w:proofErr w:type="gramStart"/>
      <w:r w:rsidRPr="00F53A4A">
        <w:rPr>
          <w:rFonts w:asciiTheme="majorBidi" w:hAnsiTheme="majorBidi" w:cstheme="majorBidi"/>
          <w:sz w:val="24"/>
          <w:szCs w:val="24"/>
        </w:rPr>
        <w:t>nama</w:t>
      </w:r>
      <w:proofErr w:type="gramEnd"/>
      <w:r w:rsidRPr="00F53A4A">
        <w:rPr>
          <w:rFonts w:asciiTheme="majorBidi" w:hAnsiTheme="majorBidi" w:cstheme="majorBidi"/>
          <w:sz w:val="24"/>
          <w:szCs w:val="24"/>
        </w:rPr>
        <w:t xml:space="preserve"> yang diberikan kepada kelompok dakwah ini. Ada yang menyebutnya Jama’ah Tabligh, Jamaah Jaulah, Jamaah Jenggot, Jamaah Kompor, Jamaah Silaturrahmi, Jamaah Dakwah, Jamaah Keliling, dan lain sebagainya. Mereka disapa dengan sapaan Jamaah Tablig, Karena aktivitas mereka melaksanakan tablig ke berbagai daerah. Disebut Jamaah Jenggot, karena sebagian anggota jamaah ini memelihara jenggot dan mencukur kumis. Disebut Jamaah Dakwah, karena rajin berdakwah kemana-mana. Disebut Jamaah Silaturrahmi, karena mereka terkenal sering melakukan silaturrahim. Ada juga sebutan miring dan menyebutnya jamaah pengangguran, karena menyangka jamaah ini </w:t>
      </w:r>
      <w:r w:rsidRPr="00F53A4A">
        <w:rPr>
          <w:rFonts w:asciiTheme="majorBidi" w:hAnsiTheme="majorBidi" w:cstheme="majorBidi"/>
          <w:sz w:val="24"/>
          <w:szCs w:val="24"/>
        </w:rPr>
        <w:lastRenderedPageBreak/>
        <w:t xml:space="preserve">kumpulan orangorang yang menganggur dan tidak memiliki pekerjaan tetap. Singkatnya </w:t>
      </w:r>
      <w:proofErr w:type="gramStart"/>
      <w:r w:rsidRPr="00F53A4A">
        <w:rPr>
          <w:rFonts w:asciiTheme="majorBidi" w:hAnsiTheme="majorBidi" w:cstheme="majorBidi"/>
          <w:sz w:val="24"/>
          <w:szCs w:val="24"/>
        </w:rPr>
        <w:t>nama</w:t>
      </w:r>
      <w:proofErr w:type="gramEnd"/>
      <w:r w:rsidRPr="00F53A4A">
        <w:rPr>
          <w:rFonts w:asciiTheme="majorBidi" w:hAnsiTheme="majorBidi" w:cstheme="majorBidi"/>
          <w:sz w:val="24"/>
          <w:szCs w:val="24"/>
        </w:rPr>
        <w:t xml:space="preserve"> dan sebutan yang dialamatkan kepada mereka berkaitan erat dengan aktivitas mereka.</w:t>
      </w:r>
      <w:r w:rsidR="004D363C" w:rsidRPr="00F53A4A">
        <w:rPr>
          <w:rStyle w:val="FootnoteReference"/>
          <w:rFonts w:asciiTheme="majorBidi" w:hAnsiTheme="majorBidi" w:cstheme="majorBidi"/>
          <w:sz w:val="24"/>
          <w:szCs w:val="24"/>
        </w:rPr>
        <w:footnoteReference w:id="62"/>
      </w:r>
    </w:p>
    <w:p w:rsidR="00F53A4A" w:rsidRDefault="007400BF" w:rsidP="00F53A4A">
      <w:pPr>
        <w:pStyle w:val="ListParagraph"/>
        <w:spacing w:after="0" w:line="360" w:lineRule="auto"/>
        <w:ind w:left="284" w:firstLine="360"/>
        <w:jc w:val="both"/>
        <w:rPr>
          <w:rFonts w:asciiTheme="majorBidi" w:hAnsiTheme="majorBidi" w:cstheme="majorBidi"/>
          <w:sz w:val="24"/>
          <w:szCs w:val="24"/>
        </w:rPr>
      </w:pPr>
      <w:r w:rsidRPr="00F53A4A">
        <w:rPr>
          <w:rFonts w:asciiTheme="majorBidi" w:hAnsiTheme="majorBidi" w:cstheme="majorBidi"/>
          <w:sz w:val="24"/>
          <w:szCs w:val="24"/>
        </w:rPr>
        <w:t>Menurut Abu Muhammad bin Ahmad Abduh, sebutan-sebutan yang dialamatkan kepada mereka tidak dipermasalahkan</w:t>
      </w:r>
      <w:proofErr w:type="gramStart"/>
      <w:r w:rsidRPr="00F53A4A">
        <w:rPr>
          <w:rFonts w:asciiTheme="majorBidi" w:hAnsiTheme="majorBidi" w:cstheme="majorBidi"/>
          <w:sz w:val="24"/>
          <w:szCs w:val="24"/>
        </w:rPr>
        <w:t>.“</w:t>
      </w:r>
      <w:proofErr w:type="gramEnd"/>
      <w:r w:rsidRPr="00F53A4A">
        <w:rPr>
          <w:rFonts w:asciiTheme="majorBidi" w:hAnsiTheme="majorBidi" w:cstheme="majorBidi"/>
          <w:sz w:val="24"/>
          <w:szCs w:val="24"/>
        </w:rPr>
        <w:t xml:space="preserve">Semua sebutan ini adalah masalah </w:t>
      </w:r>
      <w:proofErr w:type="gramStart"/>
      <w:r w:rsidRPr="00F53A4A">
        <w:rPr>
          <w:rFonts w:asciiTheme="majorBidi" w:hAnsiTheme="majorBidi" w:cstheme="majorBidi"/>
          <w:sz w:val="24"/>
          <w:szCs w:val="24"/>
        </w:rPr>
        <w:t>nama</w:t>
      </w:r>
      <w:proofErr w:type="gramEnd"/>
      <w:r w:rsidRPr="00F53A4A">
        <w:rPr>
          <w:rFonts w:asciiTheme="majorBidi" w:hAnsiTheme="majorBidi" w:cstheme="majorBidi"/>
          <w:sz w:val="24"/>
          <w:szCs w:val="24"/>
        </w:rPr>
        <w:t xml:space="preserve">”, ujar Ahmad Abduh. Tokoh Jamaah Tabligh yang banyak menulis buku sekitar jamaahnya. Menjelaskan bahwa sesungguhnya bagi kelompok ini tidak memiliki </w:t>
      </w:r>
      <w:proofErr w:type="gramStart"/>
      <w:r w:rsidRPr="00F53A4A">
        <w:rPr>
          <w:rFonts w:asciiTheme="majorBidi" w:hAnsiTheme="majorBidi" w:cstheme="majorBidi"/>
          <w:sz w:val="24"/>
          <w:szCs w:val="24"/>
        </w:rPr>
        <w:t>nama</w:t>
      </w:r>
      <w:proofErr w:type="gramEnd"/>
      <w:r w:rsidRPr="00F53A4A">
        <w:rPr>
          <w:rFonts w:asciiTheme="majorBidi" w:hAnsiTheme="majorBidi" w:cstheme="majorBidi"/>
          <w:sz w:val="24"/>
          <w:szCs w:val="24"/>
        </w:rPr>
        <w:t xml:space="preserve"> yang diikrarkan secara resmi. Tidak akte </w:t>
      </w:r>
      <w:proofErr w:type="gramStart"/>
      <w:r w:rsidRPr="00F53A4A">
        <w:rPr>
          <w:rFonts w:asciiTheme="majorBidi" w:hAnsiTheme="majorBidi" w:cstheme="majorBidi"/>
          <w:sz w:val="24"/>
          <w:szCs w:val="24"/>
        </w:rPr>
        <w:t>nama</w:t>
      </w:r>
      <w:proofErr w:type="gramEnd"/>
      <w:r w:rsidRPr="00F53A4A">
        <w:rPr>
          <w:rFonts w:asciiTheme="majorBidi" w:hAnsiTheme="majorBidi" w:cstheme="majorBidi"/>
          <w:sz w:val="24"/>
          <w:szCs w:val="24"/>
        </w:rPr>
        <w:t>, tidak akte pendirian, tidak ada akte yayasan dan lain-lain surat-surat yang menyatakan jamaah ini. Tidak</w:t>
      </w:r>
      <w:r w:rsidRPr="00162DF9">
        <w:rPr>
          <w:rFonts w:asciiTheme="majorBidi" w:hAnsiTheme="majorBidi" w:cstheme="majorBidi"/>
        </w:rPr>
        <w:t xml:space="preserve"> </w:t>
      </w:r>
      <w:r w:rsidRPr="00F53A4A">
        <w:rPr>
          <w:rFonts w:asciiTheme="majorBidi" w:hAnsiTheme="majorBidi" w:cstheme="majorBidi"/>
          <w:sz w:val="24"/>
          <w:szCs w:val="24"/>
        </w:rPr>
        <w:t xml:space="preserve">memiliki markas Jamaah Tabligh, juga tidak memiliki </w:t>
      </w:r>
      <w:proofErr w:type="gramStart"/>
      <w:r w:rsidRPr="00F53A4A">
        <w:rPr>
          <w:rFonts w:asciiTheme="majorBidi" w:hAnsiTheme="majorBidi" w:cstheme="majorBidi"/>
          <w:sz w:val="24"/>
          <w:szCs w:val="24"/>
        </w:rPr>
        <w:t>kantor</w:t>
      </w:r>
      <w:proofErr w:type="gramEnd"/>
      <w:r w:rsidRPr="00F53A4A">
        <w:rPr>
          <w:rFonts w:asciiTheme="majorBidi" w:hAnsiTheme="majorBidi" w:cstheme="majorBidi"/>
          <w:sz w:val="24"/>
          <w:szCs w:val="24"/>
        </w:rPr>
        <w:t xml:space="preserve"> pusat, kantor perwakilan dan cabang. Tidak ada kartu anggota atau tanda pengenal yang men</w:t>
      </w:r>
      <w:r w:rsidR="004D363C" w:rsidRPr="00F53A4A">
        <w:rPr>
          <w:rFonts w:asciiTheme="majorBidi" w:hAnsiTheme="majorBidi" w:cstheme="majorBidi"/>
          <w:sz w:val="24"/>
          <w:szCs w:val="24"/>
        </w:rPr>
        <w:t>yebutkan identitas jamaah ini.</w:t>
      </w:r>
      <w:r w:rsidR="004D363C" w:rsidRPr="00F53A4A">
        <w:rPr>
          <w:rStyle w:val="FootnoteReference"/>
          <w:rFonts w:asciiTheme="majorBidi" w:hAnsiTheme="majorBidi" w:cstheme="majorBidi"/>
          <w:sz w:val="24"/>
          <w:szCs w:val="24"/>
        </w:rPr>
        <w:footnoteReference w:id="63"/>
      </w:r>
    </w:p>
    <w:p w:rsidR="00F53A4A" w:rsidRDefault="007400BF" w:rsidP="00F53A4A">
      <w:pPr>
        <w:pStyle w:val="ListParagraph"/>
        <w:spacing w:after="0" w:line="360" w:lineRule="auto"/>
        <w:ind w:left="284" w:firstLine="360"/>
        <w:jc w:val="both"/>
        <w:rPr>
          <w:rFonts w:asciiTheme="majorBidi" w:hAnsiTheme="majorBidi" w:cstheme="majorBidi"/>
          <w:sz w:val="24"/>
          <w:szCs w:val="24"/>
        </w:rPr>
      </w:pPr>
      <w:proofErr w:type="gramStart"/>
      <w:r w:rsidRPr="00F53A4A">
        <w:rPr>
          <w:rFonts w:asciiTheme="majorBidi" w:hAnsiTheme="majorBidi" w:cstheme="majorBidi"/>
          <w:sz w:val="24"/>
          <w:szCs w:val="24"/>
        </w:rPr>
        <w:t>ini</w:t>
      </w:r>
      <w:proofErr w:type="gramEnd"/>
      <w:r w:rsidRPr="00F53A4A">
        <w:rPr>
          <w:rFonts w:asciiTheme="majorBidi" w:hAnsiTheme="majorBidi" w:cstheme="majorBidi"/>
          <w:sz w:val="24"/>
          <w:szCs w:val="24"/>
        </w:rPr>
        <w:t xml:space="preserve"> adalah suatu bentuk amalan. Kumpulan dari beberapa orang yang beramal bersama-sama. Satu niat dan satu amal. Bukan suatu organisasi yang diikat dengan </w:t>
      </w:r>
      <w:proofErr w:type="gramStart"/>
      <w:r w:rsidRPr="00F53A4A">
        <w:rPr>
          <w:rFonts w:asciiTheme="majorBidi" w:hAnsiTheme="majorBidi" w:cstheme="majorBidi"/>
          <w:sz w:val="24"/>
          <w:szCs w:val="24"/>
        </w:rPr>
        <w:t>nama</w:t>
      </w:r>
      <w:proofErr w:type="gramEnd"/>
      <w:r w:rsidRPr="00F53A4A">
        <w:rPr>
          <w:rFonts w:asciiTheme="majorBidi" w:hAnsiTheme="majorBidi" w:cstheme="majorBidi"/>
          <w:sz w:val="24"/>
          <w:szCs w:val="24"/>
        </w:rPr>
        <w:t xml:space="preserve">. Jamaah ini juga disebut sebagaimana sebutan untuk jamaah haji. </w:t>
      </w:r>
      <w:proofErr w:type="gramStart"/>
      <w:r w:rsidRPr="00F53A4A">
        <w:rPr>
          <w:rFonts w:asciiTheme="majorBidi" w:hAnsiTheme="majorBidi" w:cstheme="majorBidi"/>
          <w:sz w:val="24"/>
          <w:szCs w:val="24"/>
        </w:rPr>
        <w:t>jamaah</w:t>
      </w:r>
      <w:proofErr w:type="gramEnd"/>
      <w:r w:rsidRPr="00F53A4A">
        <w:rPr>
          <w:rFonts w:asciiTheme="majorBidi" w:hAnsiTheme="majorBidi" w:cstheme="majorBidi"/>
          <w:sz w:val="24"/>
          <w:szCs w:val="24"/>
        </w:rPr>
        <w:t xml:space="preserve"> umrah. </w:t>
      </w:r>
      <w:proofErr w:type="gramStart"/>
      <w:r w:rsidRPr="00F53A4A">
        <w:rPr>
          <w:rFonts w:asciiTheme="majorBidi" w:hAnsiTheme="majorBidi" w:cstheme="majorBidi"/>
          <w:sz w:val="24"/>
          <w:szCs w:val="24"/>
        </w:rPr>
        <w:t>jamaah</w:t>
      </w:r>
      <w:proofErr w:type="gramEnd"/>
      <w:r w:rsidRPr="00F53A4A">
        <w:rPr>
          <w:rFonts w:asciiTheme="majorBidi" w:hAnsiTheme="majorBidi" w:cstheme="majorBidi"/>
          <w:sz w:val="24"/>
          <w:szCs w:val="24"/>
        </w:rPr>
        <w:t xml:space="preserve"> salat, jamaah ziarah, jamaah dakwah, jamaah tahlili dan sebagainya. Dengan demikian, jamaah ini dihubungkan dengan amalan, tanpa terikat dengan organisasi atau lembaga apapun. Oleh karena itu, jamaah ini memiliki berbagai sebutan yang dikaitkan dengan amalan mereka.</w:t>
      </w:r>
    </w:p>
    <w:p w:rsidR="007400BF" w:rsidRPr="00F53A4A" w:rsidRDefault="007400BF" w:rsidP="00F53A4A">
      <w:pPr>
        <w:pStyle w:val="ListParagraph"/>
        <w:spacing w:after="0" w:line="360" w:lineRule="auto"/>
        <w:ind w:left="284" w:firstLine="360"/>
        <w:jc w:val="both"/>
        <w:rPr>
          <w:rFonts w:asciiTheme="majorBidi" w:hAnsiTheme="majorBidi" w:cstheme="majorBidi"/>
          <w:sz w:val="24"/>
          <w:szCs w:val="24"/>
        </w:rPr>
      </w:pPr>
      <w:r w:rsidRPr="00F53A4A">
        <w:rPr>
          <w:rFonts w:asciiTheme="majorBidi" w:hAnsiTheme="majorBidi" w:cstheme="majorBidi"/>
          <w:sz w:val="24"/>
          <w:szCs w:val="24"/>
        </w:rPr>
        <w:t xml:space="preserve">Pertanyaan mendasar yang perlu dikemukakan ialah, </w:t>
      </w:r>
      <w:proofErr w:type="gramStart"/>
      <w:r w:rsidRPr="00F53A4A">
        <w:rPr>
          <w:rFonts w:asciiTheme="majorBidi" w:hAnsiTheme="majorBidi" w:cstheme="majorBidi"/>
          <w:sz w:val="24"/>
          <w:szCs w:val="24"/>
        </w:rPr>
        <w:t>apa</w:t>
      </w:r>
      <w:proofErr w:type="gramEnd"/>
      <w:r w:rsidRPr="00F53A4A">
        <w:rPr>
          <w:rFonts w:asciiTheme="majorBidi" w:hAnsiTheme="majorBidi" w:cstheme="majorBidi"/>
          <w:sz w:val="24"/>
          <w:szCs w:val="24"/>
        </w:rPr>
        <w:t xml:space="preserve"> motif yang mendasari pambentukan gerakan Jamaah Tabligh jawaban pertanyaan ini memiliki hubungan yang erat dengan cita-cita agung Syaikh Maulana Muhammad Ilyas, yang tidak pernah merasa puas terhadap perjalanan awal usaha pembaharuan dan dakwahnya. Pada mulanya, Syaikh Muhammad Ilyas bergerak dalam bidang dakwah</w:t>
      </w:r>
      <w:r w:rsidR="00F53A4A" w:rsidRPr="00F53A4A">
        <w:rPr>
          <w:rFonts w:asciiTheme="majorBidi" w:hAnsiTheme="majorBidi" w:cstheme="majorBidi"/>
          <w:sz w:val="24"/>
          <w:szCs w:val="24"/>
        </w:rPr>
        <w:t xml:space="preserve"> </w:t>
      </w:r>
      <w:r w:rsidRPr="00F53A4A">
        <w:rPr>
          <w:rFonts w:asciiTheme="majorBidi" w:hAnsiTheme="majorBidi" w:cstheme="majorBidi"/>
          <w:sz w:val="24"/>
          <w:szCs w:val="24"/>
        </w:rPr>
        <w:t xml:space="preserve">dan pendidikan, </w:t>
      </w:r>
      <w:proofErr w:type="gramStart"/>
      <w:r w:rsidRPr="00F53A4A">
        <w:rPr>
          <w:rFonts w:asciiTheme="majorBidi" w:hAnsiTheme="majorBidi" w:cstheme="majorBidi"/>
          <w:sz w:val="24"/>
          <w:szCs w:val="24"/>
        </w:rPr>
        <w:t>akan</w:t>
      </w:r>
      <w:proofErr w:type="gramEnd"/>
      <w:r w:rsidRPr="00F53A4A">
        <w:rPr>
          <w:rFonts w:asciiTheme="majorBidi" w:hAnsiTheme="majorBidi" w:cstheme="majorBidi"/>
          <w:sz w:val="24"/>
          <w:szCs w:val="24"/>
        </w:rPr>
        <w:t xml:space="preserve"> tetapi hasil yang diperolehnya tidak maksiamal. </w:t>
      </w:r>
      <w:proofErr w:type="gramStart"/>
      <w:r w:rsidRPr="00F53A4A">
        <w:rPr>
          <w:rFonts w:asciiTheme="majorBidi" w:hAnsiTheme="majorBidi" w:cstheme="majorBidi"/>
          <w:sz w:val="24"/>
          <w:szCs w:val="24"/>
        </w:rPr>
        <w:t>Ia</w:t>
      </w:r>
      <w:proofErr w:type="gramEnd"/>
      <w:r w:rsidRPr="00F53A4A">
        <w:rPr>
          <w:rFonts w:asciiTheme="majorBidi" w:hAnsiTheme="majorBidi" w:cstheme="majorBidi"/>
          <w:sz w:val="24"/>
          <w:szCs w:val="24"/>
        </w:rPr>
        <w:t xml:space="preserve"> kecewa, karena pembaharuan yang dilakukannya terasa sangat lamban dan sangat parsial. Kelambatan tersebut dapat dilihat dalam realitas kehidupan masyarakat, yang terindikasi kedalam beberapa faktor yaitu sebagai berikut:</w:t>
      </w:r>
    </w:p>
    <w:p w:rsidR="007400BF" w:rsidRPr="00F53A4A" w:rsidRDefault="007400BF" w:rsidP="007400BF">
      <w:pPr>
        <w:spacing w:after="0" w:line="360" w:lineRule="auto"/>
        <w:ind w:left="540" w:hanging="270"/>
        <w:jc w:val="both"/>
        <w:rPr>
          <w:rFonts w:asciiTheme="majorBidi" w:hAnsiTheme="majorBidi" w:cstheme="majorBidi"/>
          <w:sz w:val="24"/>
          <w:szCs w:val="24"/>
        </w:rPr>
      </w:pPr>
      <w:r w:rsidRPr="00162DF9">
        <w:rPr>
          <w:rFonts w:asciiTheme="majorBidi" w:hAnsiTheme="majorBidi" w:cstheme="majorBidi"/>
        </w:rPr>
        <w:t xml:space="preserve">a. </w:t>
      </w:r>
      <w:r w:rsidRPr="00F53A4A">
        <w:rPr>
          <w:rFonts w:asciiTheme="majorBidi" w:hAnsiTheme="majorBidi" w:cstheme="majorBidi"/>
          <w:sz w:val="24"/>
          <w:szCs w:val="24"/>
        </w:rPr>
        <w:t xml:space="preserve">Hanya menyentuh kalangan yang masuk madrasah, dan sangat kecil terhadap jumlahnya yang menyentuh masyarakat umum. </w:t>
      </w:r>
    </w:p>
    <w:p w:rsidR="007400BF" w:rsidRPr="00F53A4A" w:rsidRDefault="007400BF" w:rsidP="007400BF">
      <w:pPr>
        <w:spacing w:after="0" w:line="360" w:lineRule="auto"/>
        <w:ind w:left="540" w:hanging="270"/>
        <w:jc w:val="both"/>
        <w:rPr>
          <w:rFonts w:asciiTheme="majorBidi" w:hAnsiTheme="majorBidi" w:cstheme="majorBidi"/>
          <w:sz w:val="24"/>
          <w:szCs w:val="24"/>
        </w:rPr>
      </w:pPr>
      <w:r w:rsidRPr="00F53A4A">
        <w:rPr>
          <w:rFonts w:asciiTheme="majorBidi" w:hAnsiTheme="majorBidi" w:cstheme="majorBidi"/>
          <w:sz w:val="24"/>
          <w:szCs w:val="24"/>
        </w:rPr>
        <w:t>b. Kebodohan, kegelapan dan sekularisme yang melanda negerinya sangat berpengaruh terhadap madrasah-madrasah,</w:t>
      </w:r>
    </w:p>
    <w:p w:rsidR="007400BF" w:rsidRPr="00F53A4A" w:rsidRDefault="007400BF" w:rsidP="007400BF">
      <w:pPr>
        <w:spacing w:after="0" w:line="360" w:lineRule="auto"/>
        <w:ind w:left="540" w:hanging="270"/>
        <w:jc w:val="both"/>
        <w:rPr>
          <w:rFonts w:asciiTheme="majorBidi" w:hAnsiTheme="majorBidi" w:cstheme="majorBidi"/>
          <w:sz w:val="24"/>
          <w:szCs w:val="24"/>
        </w:rPr>
      </w:pPr>
      <w:r w:rsidRPr="00F53A4A">
        <w:rPr>
          <w:rFonts w:asciiTheme="majorBidi" w:hAnsiTheme="majorBidi" w:cstheme="majorBidi"/>
          <w:sz w:val="24"/>
          <w:szCs w:val="24"/>
        </w:rPr>
        <w:lastRenderedPageBreak/>
        <w:t xml:space="preserve">c. Madrasah tidak mampu mengubah warna atau </w:t>
      </w:r>
      <w:proofErr w:type="gramStart"/>
      <w:r w:rsidRPr="00F53A4A">
        <w:rPr>
          <w:rFonts w:asciiTheme="majorBidi" w:hAnsiTheme="majorBidi" w:cstheme="majorBidi"/>
          <w:sz w:val="24"/>
          <w:szCs w:val="24"/>
        </w:rPr>
        <w:t>gaya</w:t>
      </w:r>
      <w:proofErr w:type="gramEnd"/>
      <w:r w:rsidRPr="00F53A4A">
        <w:rPr>
          <w:rFonts w:asciiTheme="majorBidi" w:hAnsiTheme="majorBidi" w:cstheme="majorBidi"/>
          <w:sz w:val="24"/>
          <w:szCs w:val="24"/>
        </w:rPr>
        <w:t xml:space="preserve"> hidup masyarakat, baik santri atau masyarakat umum.</w:t>
      </w:r>
    </w:p>
    <w:p w:rsidR="007400BF" w:rsidRPr="00F53A4A" w:rsidRDefault="007400BF" w:rsidP="007400BF">
      <w:pPr>
        <w:spacing w:after="0" w:line="360" w:lineRule="auto"/>
        <w:ind w:left="540" w:hanging="270"/>
        <w:jc w:val="both"/>
        <w:rPr>
          <w:rFonts w:asciiTheme="majorBidi" w:hAnsiTheme="majorBidi" w:cstheme="majorBidi"/>
          <w:sz w:val="24"/>
          <w:szCs w:val="24"/>
        </w:rPr>
      </w:pPr>
      <w:r w:rsidRPr="00F53A4A">
        <w:rPr>
          <w:rFonts w:asciiTheme="majorBidi" w:hAnsiTheme="majorBidi" w:cstheme="majorBidi"/>
          <w:sz w:val="24"/>
          <w:szCs w:val="24"/>
        </w:rPr>
        <w:t>d. Lulusan madrasah dan suasana kondusif untuk tumbuh suburnya semangat keagamaan, berdampak tidak mampu menjunjung tinggi nilai-nilai agama sebagaimana mestinya.</w:t>
      </w:r>
    </w:p>
    <w:p w:rsidR="007400BF" w:rsidRPr="00F53A4A" w:rsidRDefault="007400BF" w:rsidP="007400BF">
      <w:pPr>
        <w:spacing w:after="0" w:line="360" w:lineRule="auto"/>
        <w:ind w:left="540" w:hanging="270"/>
        <w:jc w:val="both"/>
        <w:rPr>
          <w:rFonts w:asciiTheme="majorBidi" w:hAnsiTheme="majorBidi" w:cstheme="majorBidi"/>
          <w:sz w:val="24"/>
          <w:szCs w:val="24"/>
        </w:rPr>
      </w:pPr>
      <w:r w:rsidRPr="00F53A4A">
        <w:rPr>
          <w:rFonts w:asciiTheme="majorBidi" w:hAnsiTheme="majorBidi" w:cstheme="majorBidi"/>
          <w:sz w:val="24"/>
          <w:szCs w:val="24"/>
        </w:rPr>
        <w:t>e. Masyarakat belum memiliki semangat agama, sehingga kebanyakan dari mereka tidak berminat mengirimkan anak-anaknya belajar di madrasah serta tidak menaruh hormat terhadap lulusan madrasah yang memberikan penerangan dan dakwah kepada mereka.</w:t>
      </w:r>
    </w:p>
    <w:p w:rsidR="007400BF" w:rsidRPr="00E95C38" w:rsidRDefault="007400BF" w:rsidP="007400BF">
      <w:pPr>
        <w:spacing w:after="0" w:line="360" w:lineRule="auto"/>
        <w:ind w:firstLine="270"/>
        <w:jc w:val="both"/>
        <w:rPr>
          <w:rFonts w:asciiTheme="majorBidi" w:hAnsiTheme="majorBidi" w:cstheme="majorBidi"/>
          <w:sz w:val="24"/>
          <w:szCs w:val="24"/>
        </w:rPr>
      </w:pPr>
      <w:r w:rsidRPr="00E95C38">
        <w:rPr>
          <w:rFonts w:asciiTheme="majorBidi" w:hAnsiTheme="majorBidi" w:cstheme="majorBidi"/>
          <w:sz w:val="24"/>
          <w:szCs w:val="24"/>
        </w:rPr>
        <w:t xml:space="preserve">Lebih lanjutnya bahwa keseriusan hati Syaikh Muhammad Ilyas sehingga memutuskan untuk mendirikan gerakan dakwah Jamaah Tablig </w:t>
      </w:r>
      <w:proofErr w:type="gramStart"/>
      <w:r w:rsidRPr="00E95C38">
        <w:rPr>
          <w:rFonts w:asciiTheme="majorBidi" w:hAnsiTheme="majorBidi" w:cstheme="majorBidi"/>
          <w:sz w:val="24"/>
          <w:szCs w:val="24"/>
        </w:rPr>
        <w:t>adalah :</w:t>
      </w:r>
      <w:proofErr w:type="gramEnd"/>
    </w:p>
    <w:p w:rsidR="007400BF" w:rsidRPr="00E95C38" w:rsidRDefault="007400BF" w:rsidP="007400BF">
      <w:pPr>
        <w:spacing w:after="0" w:line="360" w:lineRule="auto"/>
        <w:ind w:left="540" w:hanging="270"/>
        <w:jc w:val="both"/>
        <w:rPr>
          <w:rFonts w:asciiTheme="majorBidi" w:hAnsiTheme="majorBidi" w:cstheme="majorBidi"/>
          <w:sz w:val="24"/>
          <w:szCs w:val="24"/>
        </w:rPr>
      </w:pPr>
      <w:r w:rsidRPr="00162DF9">
        <w:rPr>
          <w:rFonts w:asciiTheme="majorBidi" w:hAnsiTheme="majorBidi" w:cstheme="majorBidi"/>
        </w:rPr>
        <w:t>a</w:t>
      </w:r>
      <w:r w:rsidRPr="00E95C38">
        <w:rPr>
          <w:rFonts w:asciiTheme="majorBidi" w:hAnsiTheme="majorBidi" w:cstheme="majorBidi"/>
          <w:sz w:val="24"/>
          <w:szCs w:val="24"/>
        </w:rPr>
        <w:t>. Suasana agama yang memang masih terdapat dikota-kota, akan tetapi hari demi hari semakin berkurang dan menghilang, agama telah berpindah dari sebagian besar kaum muslimin kepada sebagian kecil saja diantara mereka, masih banyak orang shaleh dalam jumlah yang menggembirakan, tetapi mereka tidak menyadari ruh dan semangat agama yang kian hari kian merosot secara drastis dan dikhawatirkan akan lenyap, bagai jarum yang jatuh dilautan atau seperti permata di tengah padang pasir.</w:t>
      </w:r>
    </w:p>
    <w:p w:rsidR="007400BF" w:rsidRPr="00E95C38" w:rsidRDefault="007400BF" w:rsidP="007400BF">
      <w:pPr>
        <w:spacing w:after="0" w:line="360" w:lineRule="auto"/>
        <w:ind w:left="540" w:hanging="270"/>
        <w:jc w:val="both"/>
        <w:rPr>
          <w:rFonts w:asciiTheme="majorBidi" w:hAnsiTheme="majorBidi" w:cstheme="majorBidi"/>
          <w:sz w:val="24"/>
          <w:szCs w:val="24"/>
        </w:rPr>
      </w:pPr>
      <w:proofErr w:type="gramStart"/>
      <w:r w:rsidRPr="00E95C38">
        <w:rPr>
          <w:rFonts w:asciiTheme="majorBidi" w:hAnsiTheme="majorBidi" w:cstheme="majorBidi"/>
          <w:sz w:val="24"/>
          <w:szCs w:val="24"/>
        </w:rPr>
        <w:t>b. Orang-orang</w:t>
      </w:r>
      <w:proofErr w:type="gramEnd"/>
      <w:r w:rsidRPr="00E95C38">
        <w:rPr>
          <w:rFonts w:asciiTheme="majorBidi" w:hAnsiTheme="majorBidi" w:cstheme="majorBidi"/>
          <w:sz w:val="24"/>
          <w:szCs w:val="24"/>
        </w:rPr>
        <w:t xml:space="preserve"> Islam yang hidup di kota beranggapan bahwa agama itu sangat sulit dan dapat memundurkan dunia dan sebagai sesuatu yang sama sekali tidak praktis, syariat Islam adalah sesuatu yang sulit untuk dipraktekkan.</w:t>
      </w:r>
      <w:r w:rsidR="004D363C" w:rsidRPr="00E95C38">
        <w:rPr>
          <w:rStyle w:val="FootnoteReference"/>
          <w:rFonts w:asciiTheme="majorBidi" w:hAnsiTheme="majorBidi" w:cstheme="majorBidi"/>
          <w:sz w:val="24"/>
          <w:szCs w:val="24"/>
        </w:rPr>
        <w:footnoteReference w:id="64"/>
      </w:r>
      <w:r w:rsidR="004D363C" w:rsidRPr="00E95C38">
        <w:rPr>
          <w:rFonts w:asciiTheme="majorBidi" w:hAnsiTheme="majorBidi" w:cstheme="majorBidi"/>
          <w:sz w:val="24"/>
          <w:szCs w:val="24"/>
        </w:rPr>
        <w:t xml:space="preserve"> </w:t>
      </w:r>
    </w:p>
    <w:p w:rsidR="004D363C" w:rsidRPr="008E7570" w:rsidRDefault="004D363C" w:rsidP="003414A2">
      <w:pPr>
        <w:pStyle w:val="Heading3"/>
        <w:rPr>
          <w:rFonts w:asciiTheme="majorBidi" w:hAnsiTheme="majorBidi" w:cstheme="majorBidi"/>
          <w:b/>
          <w:color w:val="000000" w:themeColor="text1"/>
          <w:sz w:val="24"/>
          <w:szCs w:val="24"/>
        </w:rPr>
      </w:pPr>
      <w:bookmarkStart w:id="26" w:name="_Toc118630259"/>
      <w:r w:rsidRPr="008E7570">
        <w:rPr>
          <w:rFonts w:asciiTheme="majorBidi" w:hAnsiTheme="majorBidi" w:cstheme="majorBidi"/>
          <w:b/>
          <w:bCs/>
          <w:color w:val="000000" w:themeColor="text1"/>
          <w:sz w:val="24"/>
          <w:szCs w:val="24"/>
        </w:rPr>
        <w:t>2</w:t>
      </w:r>
      <w:r w:rsidRPr="008E7570">
        <w:rPr>
          <w:rFonts w:asciiTheme="majorBidi" w:hAnsiTheme="majorBidi" w:cstheme="majorBidi"/>
          <w:color w:val="000000" w:themeColor="text1"/>
          <w:sz w:val="24"/>
          <w:szCs w:val="24"/>
        </w:rPr>
        <w:t xml:space="preserve">. </w:t>
      </w:r>
      <w:r w:rsidRPr="008E7570">
        <w:rPr>
          <w:rFonts w:asciiTheme="majorBidi" w:hAnsiTheme="majorBidi" w:cstheme="majorBidi"/>
          <w:b/>
          <w:color w:val="000000" w:themeColor="text1"/>
          <w:sz w:val="24"/>
          <w:szCs w:val="24"/>
        </w:rPr>
        <w:t>Pemikiran dan Metode Jamaah Tabligh</w:t>
      </w:r>
      <w:bookmarkEnd w:id="26"/>
    </w:p>
    <w:p w:rsidR="004D363C" w:rsidRPr="00E95C38" w:rsidRDefault="004D363C" w:rsidP="004D363C">
      <w:pPr>
        <w:spacing w:after="0" w:line="360" w:lineRule="auto"/>
        <w:ind w:firstLine="720"/>
        <w:jc w:val="both"/>
        <w:rPr>
          <w:rFonts w:asciiTheme="majorBidi" w:hAnsiTheme="majorBidi" w:cstheme="majorBidi"/>
          <w:sz w:val="24"/>
          <w:szCs w:val="24"/>
        </w:rPr>
      </w:pPr>
      <w:r w:rsidRPr="00E95C38">
        <w:rPr>
          <w:rFonts w:asciiTheme="majorBidi" w:hAnsiTheme="majorBidi" w:cstheme="majorBidi"/>
          <w:sz w:val="24"/>
          <w:szCs w:val="24"/>
        </w:rPr>
        <w:t xml:space="preserve">Di Indonesia, hanya membutuhkan waktu dua dekade atau 20 tahun, Jama’ah Tablig sudah terkenal, bahkan hampir tidak ada kota di Indonesia yang belum tersentuh oleh model dakwah mereka. Merebaknya Jamaah Tabligh sebenarnya hanyalah salah satu sekuen dari perkembangan serupa dibanyak negara. Kelompok ini sekarang sudah mewabah di penjuru dunia dan menjadi ujung tombak gerakan Islamisasi di negara-negara atau daerah non-Muslim. Mereka bisa karena menawarkan format Islam yang lebih ramah, sederhana, </w:t>
      </w:r>
      <w:proofErr w:type="gramStart"/>
      <w:r w:rsidRPr="00E95C38">
        <w:rPr>
          <w:rFonts w:asciiTheme="majorBidi" w:hAnsiTheme="majorBidi" w:cstheme="majorBidi"/>
          <w:sz w:val="24"/>
          <w:szCs w:val="24"/>
        </w:rPr>
        <w:t>sentuhan</w:t>
      </w:r>
      <w:proofErr w:type="gramEnd"/>
      <w:r w:rsidRPr="00E95C38">
        <w:rPr>
          <w:rFonts w:asciiTheme="majorBidi" w:hAnsiTheme="majorBidi" w:cstheme="majorBidi"/>
          <w:sz w:val="24"/>
          <w:szCs w:val="24"/>
        </w:rPr>
        <w:t xml:space="preserve"> personal serta tekanan pengayaan spritualitas personal.</w:t>
      </w:r>
    </w:p>
    <w:p w:rsidR="004D363C" w:rsidRPr="00E95C38" w:rsidRDefault="004D363C" w:rsidP="004D363C">
      <w:pPr>
        <w:spacing w:after="0" w:line="360" w:lineRule="auto"/>
        <w:ind w:firstLine="720"/>
        <w:jc w:val="both"/>
        <w:rPr>
          <w:rFonts w:asciiTheme="majorBidi" w:hAnsiTheme="majorBidi" w:cstheme="majorBidi"/>
          <w:sz w:val="24"/>
          <w:szCs w:val="24"/>
        </w:rPr>
      </w:pPr>
      <w:r w:rsidRPr="00E95C38">
        <w:rPr>
          <w:rFonts w:asciiTheme="majorBidi" w:hAnsiTheme="majorBidi" w:cstheme="majorBidi"/>
          <w:sz w:val="24"/>
          <w:szCs w:val="24"/>
        </w:rPr>
        <w:t xml:space="preserve">Jamaah Tabligh adalah gerakan dakwah yang mempunyai pengikut yang terbesar, pengikutnya hampir ada di setiap negara baik yang dihuni oleh mayoritas Muslim maupun non </w:t>
      </w:r>
      <w:proofErr w:type="gramStart"/>
      <w:r w:rsidRPr="00E95C38">
        <w:rPr>
          <w:rFonts w:asciiTheme="majorBidi" w:hAnsiTheme="majorBidi" w:cstheme="majorBidi"/>
          <w:sz w:val="24"/>
          <w:szCs w:val="24"/>
        </w:rPr>
        <w:t>muslim</w:t>
      </w:r>
      <w:proofErr w:type="gramEnd"/>
      <w:r w:rsidRPr="00E95C38">
        <w:rPr>
          <w:rFonts w:asciiTheme="majorBidi" w:hAnsiTheme="majorBidi" w:cstheme="majorBidi"/>
          <w:sz w:val="24"/>
          <w:szCs w:val="24"/>
        </w:rPr>
        <w:t xml:space="preserve">. Banyaknya pengikut Jamaah Tabligh di berbagai negara tidak terlepas dari pemikiran </w:t>
      </w:r>
      <w:r w:rsidRPr="00E95C38">
        <w:rPr>
          <w:rFonts w:asciiTheme="majorBidi" w:hAnsiTheme="majorBidi" w:cstheme="majorBidi"/>
          <w:sz w:val="24"/>
          <w:szCs w:val="24"/>
        </w:rPr>
        <w:lastRenderedPageBreak/>
        <w:t>yang ditawarkan Jamaah Tabligh kepada pengikutnya yaitu tidak melibatkan diri dalam politik praktis dan tidak membahas agama yang bersifat Khilafiyah.</w:t>
      </w:r>
      <w:r w:rsidRPr="00E95C38">
        <w:rPr>
          <w:rStyle w:val="FootnoteReference"/>
          <w:rFonts w:asciiTheme="majorBidi" w:hAnsiTheme="majorBidi" w:cstheme="majorBidi"/>
          <w:sz w:val="24"/>
          <w:szCs w:val="24"/>
        </w:rPr>
        <w:footnoteReference w:id="65"/>
      </w:r>
    </w:p>
    <w:p w:rsidR="004D363C" w:rsidRPr="00E95C38" w:rsidRDefault="004D363C" w:rsidP="004D363C">
      <w:pPr>
        <w:spacing w:after="0" w:line="360" w:lineRule="auto"/>
        <w:ind w:firstLine="720"/>
        <w:jc w:val="both"/>
        <w:rPr>
          <w:rFonts w:asciiTheme="majorBidi" w:hAnsiTheme="majorBidi" w:cstheme="majorBidi"/>
          <w:sz w:val="24"/>
          <w:szCs w:val="24"/>
        </w:rPr>
      </w:pPr>
      <w:r w:rsidRPr="00E95C38">
        <w:rPr>
          <w:rFonts w:asciiTheme="majorBidi" w:hAnsiTheme="majorBidi" w:cstheme="majorBidi"/>
          <w:sz w:val="24"/>
          <w:szCs w:val="24"/>
        </w:rPr>
        <w:t>Adapun metode dakwah Jamaah Tabligh mereka menempuh jalan sebagai berikut:</w:t>
      </w:r>
    </w:p>
    <w:p w:rsidR="00F53A4A" w:rsidRPr="00E95C38" w:rsidRDefault="004D363C" w:rsidP="00AD16D8">
      <w:pPr>
        <w:pStyle w:val="ListParagraph"/>
        <w:numPr>
          <w:ilvl w:val="0"/>
          <w:numId w:val="23"/>
        </w:numPr>
        <w:spacing w:after="0" w:line="360" w:lineRule="auto"/>
        <w:ind w:left="709" w:hanging="270"/>
        <w:jc w:val="both"/>
        <w:rPr>
          <w:rFonts w:asciiTheme="majorBidi" w:hAnsiTheme="majorBidi" w:cstheme="majorBidi"/>
          <w:sz w:val="24"/>
          <w:szCs w:val="24"/>
        </w:rPr>
      </w:pPr>
      <w:r w:rsidRPr="00E95C38">
        <w:rPr>
          <w:rFonts w:asciiTheme="majorBidi" w:hAnsiTheme="majorBidi" w:cstheme="majorBidi"/>
          <w:sz w:val="24"/>
          <w:szCs w:val="24"/>
        </w:rPr>
        <w:t>Sebuah kelompok dari kalangan jamaah dengan kesadaran sendiri, bertugas melakukan dakwah kepada penduduk setempat yang dijadikan objek dakwah. Masing–masing anggota kelompok tersebut membawa peralatan hidup sederhana dan bekal serta uang secukupnya.</w:t>
      </w:r>
    </w:p>
    <w:p w:rsidR="00F53A4A" w:rsidRPr="00E95C38" w:rsidRDefault="004D363C" w:rsidP="00AD16D8">
      <w:pPr>
        <w:pStyle w:val="ListParagraph"/>
        <w:numPr>
          <w:ilvl w:val="0"/>
          <w:numId w:val="23"/>
        </w:numPr>
        <w:spacing w:after="0" w:line="360" w:lineRule="auto"/>
        <w:jc w:val="both"/>
        <w:rPr>
          <w:rFonts w:asciiTheme="majorBidi" w:hAnsiTheme="majorBidi" w:cstheme="majorBidi"/>
          <w:sz w:val="24"/>
          <w:szCs w:val="24"/>
        </w:rPr>
      </w:pPr>
      <w:r w:rsidRPr="00E95C38">
        <w:rPr>
          <w:rFonts w:asciiTheme="majorBidi" w:hAnsiTheme="majorBidi" w:cstheme="majorBidi"/>
          <w:sz w:val="24"/>
          <w:szCs w:val="24"/>
        </w:rPr>
        <w:t xml:space="preserve">Jika saat </w:t>
      </w:r>
      <w:r w:rsidRPr="00E95C38">
        <w:rPr>
          <w:rFonts w:asciiTheme="majorBidi" w:hAnsiTheme="majorBidi" w:cstheme="majorBidi"/>
          <w:i/>
          <w:sz w:val="24"/>
          <w:szCs w:val="24"/>
        </w:rPr>
        <w:t>bayan</w:t>
      </w:r>
      <w:r w:rsidRPr="00E95C38">
        <w:rPr>
          <w:rFonts w:asciiTheme="majorBidi" w:hAnsiTheme="majorBidi" w:cstheme="majorBidi"/>
          <w:sz w:val="24"/>
          <w:szCs w:val="24"/>
        </w:rPr>
        <w:t xml:space="preserve"> tiba, mereka semua berkumpul untuk mendengarkannya</w:t>
      </w:r>
      <w:r w:rsidR="0057097F" w:rsidRPr="00E95C38">
        <w:rPr>
          <w:rFonts w:asciiTheme="majorBidi" w:hAnsiTheme="majorBidi" w:cstheme="majorBidi"/>
          <w:i/>
          <w:sz w:val="24"/>
          <w:szCs w:val="24"/>
        </w:rPr>
        <w:t xml:space="preserve">. </w:t>
      </w:r>
      <w:r w:rsidR="0057097F" w:rsidRPr="00E95C38">
        <w:rPr>
          <w:rFonts w:asciiTheme="majorBidi" w:hAnsiTheme="majorBidi" w:cstheme="majorBidi"/>
          <w:iCs/>
          <w:sz w:val="24"/>
          <w:szCs w:val="24"/>
        </w:rPr>
        <w:t>Setelah</w:t>
      </w:r>
      <w:r w:rsidR="0057097F" w:rsidRPr="00E95C38">
        <w:rPr>
          <w:rFonts w:asciiTheme="majorBidi" w:hAnsiTheme="majorBidi" w:cstheme="majorBidi"/>
          <w:i/>
          <w:sz w:val="24"/>
          <w:szCs w:val="24"/>
        </w:rPr>
        <w:t xml:space="preserve"> </w:t>
      </w:r>
      <w:r w:rsidRPr="00E95C38">
        <w:rPr>
          <w:rFonts w:asciiTheme="majorBidi" w:hAnsiTheme="majorBidi" w:cstheme="majorBidi"/>
          <w:i/>
          <w:iCs/>
          <w:sz w:val="24"/>
          <w:szCs w:val="24"/>
        </w:rPr>
        <w:t>bayan</w:t>
      </w:r>
      <w:r w:rsidRPr="00E95C38">
        <w:rPr>
          <w:rFonts w:asciiTheme="majorBidi" w:hAnsiTheme="majorBidi" w:cstheme="majorBidi"/>
          <w:sz w:val="24"/>
          <w:szCs w:val="24"/>
        </w:rPr>
        <w:t xml:space="preserve"> selesai, para hadirin dibagi menjadi beberapa kelompok. Setiap kelompok dipimpin oleh seorang </w:t>
      </w:r>
      <w:r w:rsidRPr="00E95C38">
        <w:rPr>
          <w:rFonts w:asciiTheme="majorBidi" w:hAnsiTheme="majorBidi" w:cstheme="majorBidi"/>
          <w:i/>
          <w:sz w:val="24"/>
          <w:szCs w:val="24"/>
        </w:rPr>
        <w:t>da’i</w:t>
      </w:r>
      <w:r w:rsidRPr="00E95C38">
        <w:rPr>
          <w:rFonts w:asciiTheme="majorBidi" w:hAnsiTheme="majorBidi" w:cstheme="majorBidi"/>
          <w:sz w:val="24"/>
          <w:szCs w:val="24"/>
        </w:rPr>
        <w:t xml:space="preserve"> dari jama’ah. Kemudian para </w:t>
      </w:r>
      <w:r w:rsidRPr="00E95C38">
        <w:rPr>
          <w:rFonts w:asciiTheme="majorBidi" w:hAnsiTheme="majorBidi" w:cstheme="majorBidi"/>
          <w:i/>
          <w:sz w:val="24"/>
          <w:szCs w:val="24"/>
        </w:rPr>
        <w:t>da’i</w:t>
      </w:r>
      <w:r w:rsidRPr="00E95C38">
        <w:rPr>
          <w:rFonts w:asciiTheme="majorBidi" w:hAnsiTheme="majorBidi" w:cstheme="majorBidi"/>
          <w:sz w:val="24"/>
          <w:szCs w:val="24"/>
        </w:rPr>
        <w:t xml:space="preserve"> tersebut mulai mengajar cara </w:t>
      </w:r>
      <w:proofErr w:type="gramStart"/>
      <w:r w:rsidRPr="00E95C38">
        <w:rPr>
          <w:rFonts w:asciiTheme="majorBidi" w:hAnsiTheme="majorBidi" w:cstheme="majorBidi"/>
          <w:sz w:val="24"/>
          <w:szCs w:val="24"/>
        </w:rPr>
        <w:t>berwudhu ,</w:t>
      </w:r>
      <w:proofErr w:type="gramEnd"/>
      <w:r w:rsidRPr="00E95C38">
        <w:rPr>
          <w:rFonts w:asciiTheme="majorBidi" w:hAnsiTheme="majorBidi" w:cstheme="majorBidi"/>
          <w:sz w:val="24"/>
          <w:szCs w:val="24"/>
        </w:rPr>
        <w:t xml:space="preserve"> membaca al-fatihah, mengerjakan sholat dan membaca al-Qur’an. Mereka membuat halaqah-halaqah seperti itu dan diulanginya berkalikali dalam beberapa hari.</w:t>
      </w:r>
    </w:p>
    <w:p w:rsidR="0099602C" w:rsidRPr="00F53A4A" w:rsidRDefault="0099602C" w:rsidP="00AD16D8">
      <w:pPr>
        <w:pStyle w:val="ListParagraph"/>
        <w:numPr>
          <w:ilvl w:val="0"/>
          <w:numId w:val="23"/>
        </w:numPr>
        <w:spacing w:after="0" w:line="360" w:lineRule="auto"/>
        <w:jc w:val="both"/>
        <w:rPr>
          <w:rFonts w:asciiTheme="majorBidi" w:hAnsiTheme="majorBidi" w:cstheme="majorBidi"/>
        </w:rPr>
      </w:pPr>
      <w:r w:rsidRPr="00F53A4A">
        <w:rPr>
          <w:rFonts w:asciiTheme="majorBidi" w:hAnsiTheme="majorBidi" w:cstheme="majorBidi"/>
        </w:rPr>
        <w:t>Sebelum mereka meninggalkan tempat dakwah, masyarakat setempat diajak keluar bersama untuk menyampaikan dakwah ke tempat lain. Beberapa orang secara sukarela menemani mereka selama satu sampai 3 hari atau sepekan, bahkan ada yang satu bulan dan bahkan 40 hari. Semua itu dilakukan sesuai dengan kemampuan masing-masing sebagai realisasi firman Allah swt. Dalam QS. al-Imran (3) : 110 ,yang berbunyi:</w:t>
      </w:r>
    </w:p>
    <w:p w:rsidR="00F53A4A" w:rsidRDefault="00F53A4A" w:rsidP="00417FB5">
      <w:pPr>
        <w:spacing w:after="0" w:line="360" w:lineRule="auto"/>
        <w:ind w:left="540"/>
        <w:jc w:val="right"/>
        <w:rPr>
          <w:rFonts w:ascii="Times New Roman" w:hAnsi="Times New Roman" w:cs="Times New Roman"/>
          <w:color w:val="000000"/>
          <w:sz w:val="32"/>
          <w:szCs w:val="32"/>
          <w:shd w:val="clear" w:color="auto" w:fill="FFFFFF"/>
        </w:rPr>
      </w:pPr>
    </w:p>
    <w:p w:rsidR="00F53A4A" w:rsidRPr="008E7570" w:rsidRDefault="00162DF9" w:rsidP="00417FB5">
      <w:pPr>
        <w:spacing w:after="0" w:line="360" w:lineRule="auto"/>
        <w:ind w:left="540"/>
        <w:jc w:val="right"/>
        <w:rPr>
          <w:rFonts w:ascii="Times New Roman" w:hAnsi="Times New Roman" w:cs="Times New Roman"/>
          <w:color w:val="000000"/>
          <w:sz w:val="28"/>
          <w:szCs w:val="28"/>
          <w:shd w:val="clear" w:color="auto" w:fill="FFFFFF"/>
        </w:rPr>
      </w:pPr>
      <w:r w:rsidRPr="008E7570">
        <w:rPr>
          <w:rFonts w:ascii="Times New Roman" w:hAnsi="Times New Roman" w:cs="Times New Roman"/>
          <w:color w:val="000000"/>
          <w:sz w:val="28"/>
          <w:szCs w:val="28"/>
          <w:shd w:val="clear" w:color="auto" w:fill="FFFFFF"/>
          <w:rtl/>
        </w:rPr>
        <w:t>كُنْتُمْ خَيْرَ اُمَّةٍ اُخْرِجَتْ لِلنَّاسِ تَأْمُرُوْنَ بِالْمَعْرُوْفِ وَتَنْهَوْنَ عَنِ الْمُنْكَرِ وَتُؤْمِنُوْنَ بِاللّٰهِ ۗ وَلَوْ</w:t>
      </w:r>
    </w:p>
    <w:p w:rsidR="0099602C" w:rsidRPr="008E7570" w:rsidRDefault="00162DF9" w:rsidP="00417FB5">
      <w:pPr>
        <w:spacing w:after="0" w:line="360" w:lineRule="auto"/>
        <w:ind w:left="540"/>
        <w:jc w:val="right"/>
        <w:rPr>
          <w:rFonts w:ascii="Times New Roman" w:hAnsi="Times New Roman" w:cs="Times New Roman"/>
          <w:sz w:val="28"/>
          <w:szCs w:val="28"/>
        </w:rPr>
      </w:pPr>
      <w:r w:rsidRPr="008E7570">
        <w:rPr>
          <w:rFonts w:ascii="Times New Roman" w:hAnsi="Times New Roman" w:cs="Times New Roman"/>
          <w:color w:val="000000"/>
          <w:sz w:val="28"/>
          <w:szCs w:val="28"/>
          <w:shd w:val="clear" w:color="auto" w:fill="FFFFFF"/>
          <w:rtl/>
        </w:rPr>
        <w:t xml:space="preserve"> اٰمَنَ اَهْلُ الْكِتٰبِ لَكَانَ خَيْرًا لَّهُمْ ۗ مِنْهُمُ الْمُؤْمِنُوْنَ وَاَكْثَرُهُمُ الْفٰسِقُوْنَ</w:t>
      </w:r>
    </w:p>
    <w:p w:rsidR="00F53A4A" w:rsidRDefault="00F53A4A" w:rsidP="0099602C">
      <w:pPr>
        <w:spacing w:after="0" w:line="360" w:lineRule="auto"/>
        <w:ind w:left="540"/>
        <w:jc w:val="both"/>
        <w:rPr>
          <w:rFonts w:asciiTheme="majorBidi" w:hAnsiTheme="majorBidi" w:cstheme="majorBidi"/>
        </w:rPr>
      </w:pPr>
    </w:p>
    <w:p w:rsidR="0099602C" w:rsidRPr="00162DF9" w:rsidRDefault="0099602C" w:rsidP="00F53A4A">
      <w:pPr>
        <w:spacing w:after="0" w:line="360" w:lineRule="auto"/>
        <w:ind w:left="540" w:firstLine="311"/>
        <w:jc w:val="both"/>
        <w:rPr>
          <w:rFonts w:asciiTheme="majorBidi" w:hAnsiTheme="majorBidi" w:cstheme="majorBidi"/>
        </w:rPr>
      </w:pPr>
      <w:r w:rsidRPr="00162DF9">
        <w:rPr>
          <w:rFonts w:asciiTheme="majorBidi" w:hAnsiTheme="majorBidi" w:cstheme="majorBidi"/>
        </w:rPr>
        <w:t>Terjemahan:</w:t>
      </w:r>
    </w:p>
    <w:p w:rsidR="00E95C38" w:rsidRDefault="0099602C" w:rsidP="00E95C38">
      <w:pPr>
        <w:spacing w:after="0" w:line="360" w:lineRule="auto"/>
        <w:ind w:left="1260"/>
        <w:jc w:val="both"/>
        <w:rPr>
          <w:rFonts w:asciiTheme="majorBidi" w:hAnsiTheme="majorBidi" w:cstheme="majorBidi"/>
          <w:shd w:val="clear" w:color="auto" w:fill="FFFFFF"/>
        </w:rPr>
      </w:pPr>
      <w:r w:rsidRPr="00162DF9">
        <w:rPr>
          <w:rFonts w:asciiTheme="majorBidi" w:hAnsiTheme="majorBidi" w:cstheme="majorBidi"/>
        </w:rPr>
        <w:t>Kamu adalah umat yang terbaik yang dilahirkan untuk manusia, menyuruh kepada yang ma’ruf, mencegah dari yan</w:t>
      </w:r>
      <w:r w:rsidR="00162DF9">
        <w:rPr>
          <w:rFonts w:asciiTheme="majorBidi" w:hAnsiTheme="majorBidi" w:cstheme="majorBidi"/>
        </w:rPr>
        <w:t xml:space="preserve">g mungkar ,beriman kepada Allah </w:t>
      </w:r>
      <w:r w:rsidR="00162DF9" w:rsidRPr="00162DF9">
        <w:rPr>
          <w:rFonts w:asciiTheme="majorBidi" w:hAnsiTheme="majorBidi" w:cstheme="majorBidi"/>
          <w:shd w:val="clear" w:color="auto" w:fill="FFFFFF"/>
        </w:rPr>
        <w:t>Sekiranya Ahli Kitab beriman, tentulah itu lebih baik bagi mereka. Di antara mereka ada yang beriman, namun kebanyakan mereka adalah orang-orang fasik.</w:t>
      </w:r>
      <w:r w:rsidRPr="00162DF9">
        <w:rPr>
          <w:rStyle w:val="FootnoteReference"/>
          <w:rFonts w:asciiTheme="majorBidi" w:hAnsiTheme="majorBidi" w:cstheme="majorBidi"/>
        </w:rPr>
        <w:footnoteReference w:id="66"/>
      </w:r>
    </w:p>
    <w:p w:rsidR="000104CA" w:rsidRDefault="000104CA" w:rsidP="00E95C38">
      <w:pPr>
        <w:spacing w:after="0" w:line="360" w:lineRule="auto"/>
        <w:ind w:left="1260"/>
        <w:jc w:val="both"/>
        <w:rPr>
          <w:rFonts w:asciiTheme="majorBidi" w:hAnsiTheme="majorBidi" w:cstheme="majorBidi"/>
          <w:shd w:val="clear" w:color="auto" w:fill="FFFFFF"/>
        </w:rPr>
      </w:pPr>
    </w:p>
    <w:p w:rsidR="000104CA" w:rsidRDefault="000104CA" w:rsidP="00E95C38">
      <w:pPr>
        <w:spacing w:after="0" w:line="360" w:lineRule="auto"/>
        <w:ind w:left="1260"/>
        <w:jc w:val="both"/>
        <w:rPr>
          <w:rFonts w:asciiTheme="majorBidi" w:hAnsiTheme="majorBidi" w:cstheme="majorBidi"/>
          <w:shd w:val="clear" w:color="auto" w:fill="FFFFFF"/>
        </w:rPr>
      </w:pPr>
    </w:p>
    <w:p w:rsidR="000104CA" w:rsidRDefault="000104CA" w:rsidP="00E95C38">
      <w:pPr>
        <w:spacing w:after="0" w:line="360" w:lineRule="auto"/>
        <w:ind w:left="1260"/>
        <w:jc w:val="both"/>
        <w:rPr>
          <w:rFonts w:asciiTheme="majorBidi" w:hAnsiTheme="majorBidi" w:cstheme="majorBidi"/>
        </w:rPr>
      </w:pPr>
    </w:p>
    <w:p w:rsidR="00E95C38" w:rsidRPr="00E95C38" w:rsidRDefault="0099602C" w:rsidP="00AD16D8">
      <w:pPr>
        <w:pStyle w:val="ListParagraph"/>
        <w:numPr>
          <w:ilvl w:val="0"/>
          <w:numId w:val="23"/>
        </w:numPr>
        <w:spacing w:after="0" w:line="360" w:lineRule="auto"/>
        <w:jc w:val="both"/>
        <w:rPr>
          <w:rFonts w:asciiTheme="majorBidi" w:hAnsiTheme="majorBidi" w:cstheme="majorBidi"/>
        </w:rPr>
      </w:pPr>
      <w:r w:rsidRPr="00E95C38">
        <w:rPr>
          <w:rFonts w:asciiTheme="majorBidi" w:hAnsiTheme="majorBidi" w:cstheme="majorBidi"/>
        </w:rPr>
        <w:lastRenderedPageBreak/>
        <w:t>Menolak undangan walimah yang diselenggarakan penduduk setempat.</w:t>
      </w:r>
    </w:p>
    <w:p w:rsidR="00E95C38" w:rsidRDefault="0099602C" w:rsidP="00AD16D8">
      <w:pPr>
        <w:pStyle w:val="ListParagraph"/>
        <w:numPr>
          <w:ilvl w:val="0"/>
          <w:numId w:val="23"/>
        </w:numPr>
        <w:spacing w:after="0" w:line="360" w:lineRule="auto"/>
        <w:jc w:val="both"/>
        <w:rPr>
          <w:rFonts w:asciiTheme="majorBidi" w:hAnsiTheme="majorBidi" w:cstheme="majorBidi"/>
        </w:rPr>
      </w:pPr>
      <w:r w:rsidRPr="00E95C38">
        <w:rPr>
          <w:rFonts w:asciiTheme="majorBidi" w:hAnsiTheme="majorBidi" w:cstheme="majorBidi"/>
        </w:rPr>
        <w:t>Dalam materi dakwah, mereka tidak memasukkan ide penghapusan kemumgkaran. Sebab mereka meyakini bahwa sekarang ini masih berada dalam tahap pembentukan kondisi kehidupan yang islami.</w:t>
      </w:r>
    </w:p>
    <w:p w:rsidR="00E95C38" w:rsidRDefault="0099602C" w:rsidP="00AD16D8">
      <w:pPr>
        <w:pStyle w:val="ListParagraph"/>
        <w:numPr>
          <w:ilvl w:val="0"/>
          <w:numId w:val="23"/>
        </w:numPr>
        <w:spacing w:after="0" w:line="360" w:lineRule="auto"/>
        <w:jc w:val="both"/>
        <w:rPr>
          <w:rFonts w:asciiTheme="majorBidi" w:hAnsiTheme="majorBidi" w:cstheme="majorBidi"/>
        </w:rPr>
      </w:pPr>
      <w:r w:rsidRPr="00E95C38">
        <w:rPr>
          <w:rFonts w:asciiTheme="majorBidi" w:hAnsiTheme="majorBidi" w:cstheme="majorBidi"/>
        </w:rPr>
        <w:t xml:space="preserve">Mereka berkeyakinan, jika pribadi–pribadi telah diperbaiki satu persatu, maka secara otomatis kemungkaran </w:t>
      </w:r>
      <w:proofErr w:type="gramStart"/>
      <w:r w:rsidRPr="00E95C38">
        <w:rPr>
          <w:rFonts w:asciiTheme="majorBidi" w:hAnsiTheme="majorBidi" w:cstheme="majorBidi"/>
        </w:rPr>
        <w:t>akan</w:t>
      </w:r>
      <w:proofErr w:type="gramEnd"/>
      <w:r w:rsidRPr="00E95C38">
        <w:rPr>
          <w:rFonts w:asciiTheme="majorBidi" w:hAnsiTheme="majorBidi" w:cstheme="majorBidi"/>
        </w:rPr>
        <w:t xml:space="preserve"> hilang.</w:t>
      </w:r>
    </w:p>
    <w:p w:rsidR="00E95C38" w:rsidRPr="000104CA" w:rsidRDefault="0099602C" w:rsidP="000104CA">
      <w:pPr>
        <w:pStyle w:val="ListParagraph"/>
        <w:numPr>
          <w:ilvl w:val="0"/>
          <w:numId w:val="23"/>
        </w:numPr>
        <w:spacing w:after="0" w:line="360" w:lineRule="auto"/>
        <w:jc w:val="both"/>
        <w:rPr>
          <w:rFonts w:asciiTheme="majorBidi" w:hAnsiTheme="majorBidi" w:cstheme="majorBidi"/>
        </w:rPr>
      </w:pPr>
      <w:r w:rsidRPr="00E95C38">
        <w:rPr>
          <w:rFonts w:asciiTheme="majorBidi" w:hAnsiTheme="majorBidi" w:cstheme="majorBidi"/>
        </w:rPr>
        <w:t xml:space="preserve">Keluar, tabligh dan dakwah merupakan pendidikan praktis untuk menempa seorang da’i. </w:t>
      </w:r>
      <w:proofErr w:type="gramStart"/>
      <w:r w:rsidRPr="00E95C38">
        <w:rPr>
          <w:rFonts w:asciiTheme="majorBidi" w:hAnsiTheme="majorBidi" w:cstheme="majorBidi"/>
        </w:rPr>
        <w:t>sebab</w:t>
      </w:r>
      <w:proofErr w:type="gramEnd"/>
      <w:r w:rsidRPr="00E95C38">
        <w:rPr>
          <w:rFonts w:asciiTheme="majorBidi" w:hAnsiTheme="majorBidi" w:cstheme="majorBidi"/>
        </w:rPr>
        <w:t xml:space="preserve"> seseorang da’i harus dapat menjadi qudwah dan harus konsisten dengan dakwahnya.</w:t>
      </w:r>
      <w:r w:rsidRPr="00162DF9">
        <w:rPr>
          <w:rStyle w:val="FootnoteReference"/>
          <w:rFonts w:asciiTheme="majorBidi" w:hAnsiTheme="majorBidi" w:cstheme="majorBidi"/>
        </w:rPr>
        <w:footnoteReference w:id="67"/>
      </w:r>
    </w:p>
    <w:p w:rsidR="00E95C38" w:rsidRDefault="00E95C38" w:rsidP="003414A2">
      <w:pPr>
        <w:pStyle w:val="ListParagraph"/>
        <w:spacing w:after="0" w:line="360" w:lineRule="auto"/>
        <w:ind w:left="284" w:hanging="284"/>
        <w:jc w:val="both"/>
        <w:outlineLvl w:val="2"/>
        <w:rPr>
          <w:rFonts w:asciiTheme="majorBidi" w:hAnsiTheme="majorBidi" w:cstheme="majorBidi"/>
          <w:b/>
          <w:sz w:val="24"/>
          <w:szCs w:val="24"/>
        </w:rPr>
      </w:pPr>
      <w:bookmarkStart w:id="27" w:name="_Toc118630260"/>
      <w:r>
        <w:rPr>
          <w:rFonts w:asciiTheme="majorBidi" w:hAnsiTheme="majorBidi" w:cstheme="majorBidi"/>
          <w:b/>
          <w:sz w:val="24"/>
          <w:szCs w:val="24"/>
        </w:rPr>
        <w:t xml:space="preserve">3. </w:t>
      </w:r>
      <w:r w:rsidR="0099602C" w:rsidRPr="00E95C38">
        <w:rPr>
          <w:rFonts w:asciiTheme="majorBidi" w:hAnsiTheme="majorBidi" w:cstheme="majorBidi"/>
          <w:b/>
          <w:sz w:val="24"/>
          <w:szCs w:val="24"/>
        </w:rPr>
        <w:t>Tujuan Jamaah Tabligh</w:t>
      </w:r>
      <w:bookmarkEnd w:id="27"/>
    </w:p>
    <w:p w:rsidR="008307D8" w:rsidRPr="00E95C38" w:rsidRDefault="0099602C" w:rsidP="00E95C38">
      <w:pPr>
        <w:pStyle w:val="ListParagraph"/>
        <w:spacing w:after="0" w:line="360" w:lineRule="auto"/>
        <w:ind w:left="284" w:firstLine="373"/>
        <w:jc w:val="both"/>
        <w:rPr>
          <w:rFonts w:asciiTheme="majorBidi" w:hAnsiTheme="majorBidi" w:cstheme="majorBidi"/>
          <w:sz w:val="24"/>
          <w:szCs w:val="24"/>
        </w:rPr>
      </w:pPr>
      <w:r w:rsidRPr="00E95C38">
        <w:rPr>
          <w:rFonts w:asciiTheme="majorBidi" w:hAnsiTheme="majorBidi" w:cstheme="majorBidi"/>
          <w:sz w:val="24"/>
          <w:szCs w:val="24"/>
        </w:rPr>
        <w:t>Misi yang diemban oleh anggota Jamaah Tabligh yang biasa disebut sebagai karkun,</w:t>
      </w:r>
      <w:r w:rsidR="008307D8" w:rsidRPr="00E95C38">
        <w:rPr>
          <w:rStyle w:val="FootnoteReference"/>
          <w:rFonts w:asciiTheme="majorBidi" w:hAnsiTheme="majorBidi" w:cstheme="majorBidi"/>
          <w:sz w:val="24"/>
          <w:szCs w:val="24"/>
        </w:rPr>
        <w:footnoteReference w:id="68"/>
      </w:r>
      <w:r w:rsidR="008307D8" w:rsidRPr="00E95C38">
        <w:rPr>
          <w:rFonts w:asciiTheme="majorBidi" w:hAnsiTheme="majorBidi" w:cstheme="majorBidi"/>
          <w:sz w:val="24"/>
          <w:szCs w:val="24"/>
        </w:rPr>
        <w:t xml:space="preserve"> </w:t>
      </w:r>
      <w:r w:rsidRPr="00E95C38">
        <w:rPr>
          <w:rFonts w:asciiTheme="majorBidi" w:hAnsiTheme="majorBidi" w:cstheme="majorBidi"/>
          <w:sz w:val="24"/>
          <w:szCs w:val="24"/>
        </w:rPr>
        <w:t>baik perorangan atau kelompok ialah sebagai berikut:</w:t>
      </w:r>
    </w:p>
    <w:p w:rsidR="00E95C38" w:rsidRPr="00E95C38" w:rsidRDefault="008307D8" w:rsidP="00AD16D8">
      <w:pPr>
        <w:pStyle w:val="ListParagraph"/>
        <w:numPr>
          <w:ilvl w:val="0"/>
          <w:numId w:val="24"/>
        </w:numPr>
        <w:spacing w:after="0" w:line="360" w:lineRule="auto"/>
        <w:jc w:val="both"/>
        <w:rPr>
          <w:rFonts w:asciiTheme="majorBidi" w:hAnsiTheme="majorBidi" w:cstheme="majorBidi"/>
          <w:sz w:val="24"/>
          <w:szCs w:val="24"/>
        </w:rPr>
      </w:pPr>
      <w:r w:rsidRPr="00E95C38">
        <w:rPr>
          <w:rFonts w:asciiTheme="majorBidi" w:hAnsiTheme="majorBidi" w:cstheme="majorBidi"/>
          <w:sz w:val="24"/>
          <w:szCs w:val="24"/>
        </w:rPr>
        <w:t xml:space="preserve">Mengajak setiap </w:t>
      </w:r>
      <w:proofErr w:type="gramStart"/>
      <w:r w:rsidRPr="00E95C38">
        <w:rPr>
          <w:rFonts w:asciiTheme="majorBidi" w:hAnsiTheme="majorBidi" w:cstheme="majorBidi"/>
          <w:sz w:val="24"/>
          <w:szCs w:val="24"/>
        </w:rPr>
        <w:t>muslim</w:t>
      </w:r>
      <w:proofErr w:type="gramEnd"/>
      <w:r w:rsidRPr="00E95C38">
        <w:rPr>
          <w:rFonts w:asciiTheme="majorBidi" w:hAnsiTheme="majorBidi" w:cstheme="majorBidi"/>
          <w:sz w:val="24"/>
          <w:szCs w:val="24"/>
        </w:rPr>
        <w:t xml:space="preserve"> untuk memperbaiki dirinya (Ishlah al-Nafs) menyempurnkan agama dalam dirinya, berupa perbaikan iman dan amal saleh yakni mengikuti cara hidup Nabi Muhammad saw. </w:t>
      </w:r>
    </w:p>
    <w:p w:rsidR="00E95C38" w:rsidRPr="00E95C38" w:rsidRDefault="008307D8" w:rsidP="00AD16D8">
      <w:pPr>
        <w:pStyle w:val="ListParagraph"/>
        <w:numPr>
          <w:ilvl w:val="0"/>
          <w:numId w:val="24"/>
        </w:numPr>
        <w:spacing w:after="0" w:line="360" w:lineRule="auto"/>
        <w:jc w:val="both"/>
        <w:rPr>
          <w:rFonts w:asciiTheme="majorBidi" w:hAnsiTheme="majorBidi" w:cstheme="majorBidi"/>
          <w:sz w:val="24"/>
          <w:szCs w:val="24"/>
        </w:rPr>
      </w:pPr>
      <w:r w:rsidRPr="00E95C38">
        <w:rPr>
          <w:rFonts w:asciiTheme="majorBidi" w:hAnsiTheme="majorBidi" w:cstheme="majorBidi"/>
          <w:sz w:val="24"/>
          <w:szCs w:val="24"/>
        </w:rPr>
        <w:t xml:space="preserve"> Mengajak setiap muslim untuk memperbaiki salatnya secara Khusu’ dan Khudu’ (tertib shalat sesuai sunnah</w:t>
      </w:r>
      <w:proofErr w:type="gramStart"/>
      <w:r w:rsidRPr="00E95C38">
        <w:rPr>
          <w:rFonts w:asciiTheme="majorBidi" w:hAnsiTheme="majorBidi" w:cstheme="majorBidi"/>
          <w:sz w:val="24"/>
          <w:szCs w:val="24"/>
        </w:rPr>
        <w:t xml:space="preserve">) </w:t>
      </w:r>
      <w:r w:rsidR="00E95C38" w:rsidRPr="00E95C38">
        <w:rPr>
          <w:rFonts w:asciiTheme="majorBidi" w:hAnsiTheme="majorBidi" w:cstheme="majorBidi"/>
          <w:sz w:val="24"/>
          <w:szCs w:val="24"/>
        </w:rPr>
        <w:t>.</w:t>
      </w:r>
      <w:proofErr w:type="gramEnd"/>
    </w:p>
    <w:p w:rsidR="00E95C38" w:rsidRPr="00E95C38" w:rsidRDefault="008307D8" w:rsidP="00AD16D8">
      <w:pPr>
        <w:pStyle w:val="ListParagraph"/>
        <w:numPr>
          <w:ilvl w:val="0"/>
          <w:numId w:val="24"/>
        </w:numPr>
        <w:spacing w:after="0" w:line="360" w:lineRule="auto"/>
        <w:jc w:val="both"/>
        <w:rPr>
          <w:rFonts w:asciiTheme="majorBidi" w:hAnsiTheme="majorBidi" w:cstheme="majorBidi"/>
          <w:sz w:val="24"/>
          <w:szCs w:val="24"/>
        </w:rPr>
      </w:pPr>
      <w:r w:rsidRPr="00E95C38">
        <w:rPr>
          <w:rFonts w:asciiTheme="majorBidi" w:hAnsiTheme="majorBidi" w:cstheme="majorBidi"/>
          <w:sz w:val="24"/>
          <w:szCs w:val="24"/>
        </w:rPr>
        <w:t xml:space="preserve">Mengajak setiap </w:t>
      </w:r>
      <w:proofErr w:type="gramStart"/>
      <w:r w:rsidRPr="00E95C38">
        <w:rPr>
          <w:rFonts w:asciiTheme="majorBidi" w:hAnsiTheme="majorBidi" w:cstheme="majorBidi"/>
          <w:sz w:val="24"/>
          <w:szCs w:val="24"/>
        </w:rPr>
        <w:t>muslim</w:t>
      </w:r>
      <w:proofErr w:type="gramEnd"/>
      <w:r w:rsidRPr="00E95C38">
        <w:rPr>
          <w:rFonts w:asciiTheme="majorBidi" w:hAnsiTheme="majorBidi" w:cstheme="majorBidi"/>
          <w:sz w:val="24"/>
          <w:szCs w:val="24"/>
        </w:rPr>
        <w:t xml:space="preserve"> untuk memperjuangkan agamanya, yaitu dengan jalan meluangkan waktu, membawa harta dan dirinya keluar dijalan Allah (</w:t>
      </w:r>
      <w:r w:rsidRPr="00E95C38">
        <w:rPr>
          <w:rFonts w:asciiTheme="majorBidi" w:hAnsiTheme="majorBidi" w:cstheme="majorBidi"/>
          <w:i/>
          <w:sz w:val="24"/>
          <w:szCs w:val="24"/>
        </w:rPr>
        <w:t>Khuruj</w:t>
      </w:r>
      <w:r w:rsidRPr="00E95C38">
        <w:rPr>
          <w:rFonts w:asciiTheme="majorBidi" w:hAnsiTheme="majorBidi" w:cstheme="majorBidi"/>
          <w:sz w:val="24"/>
          <w:szCs w:val="24"/>
        </w:rPr>
        <w:t xml:space="preserve">). </w:t>
      </w:r>
    </w:p>
    <w:p w:rsidR="00E95C38" w:rsidRPr="00E95C38" w:rsidRDefault="008307D8" w:rsidP="00AD16D8">
      <w:pPr>
        <w:pStyle w:val="ListParagraph"/>
        <w:numPr>
          <w:ilvl w:val="0"/>
          <w:numId w:val="24"/>
        </w:numPr>
        <w:spacing w:after="0" w:line="360" w:lineRule="auto"/>
        <w:jc w:val="both"/>
        <w:rPr>
          <w:rFonts w:asciiTheme="majorBidi" w:hAnsiTheme="majorBidi" w:cstheme="majorBidi"/>
          <w:sz w:val="24"/>
          <w:szCs w:val="24"/>
        </w:rPr>
      </w:pPr>
      <w:r w:rsidRPr="00E95C38">
        <w:rPr>
          <w:rFonts w:asciiTheme="majorBidi" w:hAnsiTheme="majorBidi" w:cstheme="majorBidi"/>
          <w:sz w:val="24"/>
          <w:szCs w:val="24"/>
        </w:rPr>
        <w:t>Mengajak setiap muslim untuk menghidupkan masjid yaitu dengan amalan Masjid Nabawi   (</w:t>
      </w:r>
      <w:r w:rsidRPr="00E95C38">
        <w:rPr>
          <w:rFonts w:asciiTheme="majorBidi" w:hAnsiTheme="majorBidi" w:cstheme="majorBidi"/>
          <w:i/>
          <w:sz w:val="24"/>
          <w:szCs w:val="24"/>
        </w:rPr>
        <w:t>amalan Maqami</w:t>
      </w:r>
      <w:r w:rsidRPr="00E95C38">
        <w:rPr>
          <w:rFonts w:asciiTheme="majorBidi" w:hAnsiTheme="majorBidi" w:cstheme="majorBidi"/>
          <w:sz w:val="24"/>
          <w:szCs w:val="24"/>
        </w:rPr>
        <w:t xml:space="preserve">), yakni; </w:t>
      </w:r>
      <w:r w:rsidRPr="00E95C38">
        <w:rPr>
          <w:rFonts w:asciiTheme="majorBidi" w:hAnsiTheme="majorBidi" w:cstheme="majorBidi"/>
          <w:i/>
          <w:sz w:val="24"/>
          <w:szCs w:val="24"/>
        </w:rPr>
        <w:t xml:space="preserve">dakwah Ila Allah, Ta’lim wa ra’lum dzikir wa al ibadah serta khidmat) </w:t>
      </w:r>
    </w:p>
    <w:p w:rsidR="00E95C38" w:rsidRPr="00E95C38" w:rsidRDefault="008307D8" w:rsidP="00AD16D8">
      <w:pPr>
        <w:pStyle w:val="ListParagraph"/>
        <w:numPr>
          <w:ilvl w:val="0"/>
          <w:numId w:val="24"/>
        </w:numPr>
        <w:spacing w:after="0" w:line="360" w:lineRule="auto"/>
        <w:jc w:val="both"/>
        <w:rPr>
          <w:rFonts w:asciiTheme="majorBidi" w:hAnsiTheme="majorBidi" w:cstheme="majorBidi"/>
          <w:sz w:val="24"/>
          <w:szCs w:val="24"/>
        </w:rPr>
      </w:pPr>
      <w:r w:rsidRPr="00E95C38">
        <w:rPr>
          <w:rFonts w:asciiTheme="majorBidi" w:hAnsiTheme="majorBidi" w:cstheme="majorBidi"/>
          <w:sz w:val="24"/>
          <w:szCs w:val="24"/>
        </w:rPr>
        <w:t xml:space="preserve">Mengajak setiap </w:t>
      </w:r>
      <w:proofErr w:type="gramStart"/>
      <w:r w:rsidRPr="00E95C38">
        <w:rPr>
          <w:rFonts w:asciiTheme="majorBidi" w:hAnsiTheme="majorBidi" w:cstheme="majorBidi"/>
          <w:sz w:val="24"/>
          <w:szCs w:val="24"/>
        </w:rPr>
        <w:t>muslim</w:t>
      </w:r>
      <w:proofErr w:type="gramEnd"/>
      <w:r w:rsidRPr="00E95C38">
        <w:rPr>
          <w:rFonts w:asciiTheme="majorBidi" w:hAnsiTheme="majorBidi" w:cstheme="majorBidi"/>
          <w:sz w:val="24"/>
          <w:szCs w:val="24"/>
        </w:rPr>
        <w:t xml:space="preserve"> untuk menghidupkan ta’lim dengan keluarganya di rumah, sehingga    terbentuk suasana rumah seperti masjid.</w:t>
      </w:r>
    </w:p>
    <w:p w:rsidR="00E95C38" w:rsidRPr="00E95C38" w:rsidRDefault="008307D8" w:rsidP="00E95C38">
      <w:pPr>
        <w:pStyle w:val="ListParagraph"/>
        <w:spacing w:after="0" w:line="360" w:lineRule="auto"/>
        <w:ind w:left="284" w:firstLine="425"/>
        <w:jc w:val="both"/>
        <w:rPr>
          <w:rFonts w:asciiTheme="majorBidi" w:hAnsiTheme="majorBidi" w:cstheme="majorBidi"/>
          <w:sz w:val="24"/>
          <w:szCs w:val="24"/>
        </w:rPr>
      </w:pPr>
      <w:r w:rsidRPr="00E95C38">
        <w:rPr>
          <w:rFonts w:asciiTheme="majorBidi" w:hAnsiTheme="majorBidi" w:cstheme="majorBidi"/>
          <w:sz w:val="24"/>
          <w:szCs w:val="24"/>
        </w:rPr>
        <w:t>Misi yang diemban oleh Jamaah Tabligh dalam melaksanakan tugas dakwah, bertumpu pada asas utama gerakan yakni al-Qur’an dan al-Sunnah serta kehidupan.</w:t>
      </w:r>
    </w:p>
    <w:p w:rsidR="00382827" w:rsidRDefault="00382827" w:rsidP="00382827">
      <w:pPr>
        <w:pStyle w:val="ListParagraph"/>
        <w:spacing w:after="0" w:line="360" w:lineRule="auto"/>
        <w:ind w:left="284" w:firstLine="425"/>
        <w:jc w:val="both"/>
        <w:rPr>
          <w:rFonts w:asciiTheme="majorBidi" w:hAnsiTheme="majorBidi" w:cstheme="majorBidi"/>
          <w:sz w:val="24"/>
          <w:szCs w:val="24"/>
        </w:rPr>
      </w:pPr>
      <w:r>
        <w:rPr>
          <w:rFonts w:asciiTheme="majorBidi" w:hAnsiTheme="majorBidi" w:cstheme="majorBidi"/>
          <w:sz w:val="24"/>
          <w:szCs w:val="24"/>
        </w:rPr>
        <w:t>P</w:t>
      </w:r>
      <w:r w:rsidR="001B2841" w:rsidRPr="00E95C38">
        <w:rPr>
          <w:rFonts w:asciiTheme="majorBidi" w:hAnsiTheme="majorBidi" w:cstheme="majorBidi"/>
          <w:sz w:val="24"/>
          <w:szCs w:val="24"/>
        </w:rPr>
        <w:t xml:space="preserve">ara sahabat. Hal ini tampak pada penjelasan-penjelasan dakwah yang senantiasa diingatkan kepada anggota dan jamaah lainnya dalam aktivitas dakwah, melalui para </w:t>
      </w:r>
      <w:r w:rsidR="001B2841" w:rsidRPr="00E95C38">
        <w:rPr>
          <w:rFonts w:asciiTheme="majorBidi" w:hAnsiTheme="majorBidi" w:cstheme="majorBidi"/>
          <w:sz w:val="24"/>
          <w:szCs w:val="24"/>
        </w:rPr>
        <w:lastRenderedPageBreak/>
        <w:t>masyaikh (guru-guru senior)</w:t>
      </w:r>
      <w:r w:rsidR="001B2841" w:rsidRPr="00E95C38">
        <w:rPr>
          <w:sz w:val="24"/>
          <w:szCs w:val="24"/>
        </w:rPr>
        <w:t xml:space="preserve"> </w:t>
      </w:r>
      <w:r w:rsidR="001B2841" w:rsidRPr="00E95C38">
        <w:rPr>
          <w:rFonts w:asciiTheme="majorBidi" w:hAnsiTheme="majorBidi" w:cstheme="majorBidi"/>
          <w:sz w:val="24"/>
          <w:szCs w:val="24"/>
        </w:rPr>
        <w:t xml:space="preserve">harian di </w:t>
      </w:r>
      <w:r w:rsidR="00162DF9" w:rsidRPr="00E95C38">
        <w:rPr>
          <w:rFonts w:asciiTheme="majorBidi" w:hAnsiTheme="majorBidi" w:cstheme="majorBidi"/>
          <w:sz w:val="24"/>
          <w:szCs w:val="24"/>
        </w:rPr>
        <w:t xml:space="preserve">yang mengisahkan kehidupan para sahabat dan kisah sahabat ini dijadikan salah satu bagian ta’lim </w:t>
      </w:r>
      <w:r w:rsidR="001B2841" w:rsidRPr="00E95C38">
        <w:rPr>
          <w:rFonts w:asciiTheme="majorBidi" w:hAnsiTheme="majorBidi" w:cstheme="majorBidi"/>
          <w:sz w:val="24"/>
          <w:szCs w:val="24"/>
        </w:rPr>
        <w:t>masjid maupun di rumah.</w:t>
      </w:r>
      <w:r w:rsidR="001B2841" w:rsidRPr="00E95C38">
        <w:rPr>
          <w:rStyle w:val="FootnoteReference"/>
          <w:rFonts w:asciiTheme="majorBidi" w:hAnsiTheme="majorBidi" w:cstheme="majorBidi"/>
          <w:sz w:val="24"/>
          <w:szCs w:val="24"/>
        </w:rPr>
        <w:footnoteReference w:id="69"/>
      </w:r>
    </w:p>
    <w:p w:rsidR="001B2841" w:rsidRPr="00382827" w:rsidRDefault="001B2841" w:rsidP="00382827">
      <w:pPr>
        <w:pStyle w:val="ListParagraph"/>
        <w:spacing w:after="0" w:line="360" w:lineRule="auto"/>
        <w:ind w:left="284" w:firstLine="425"/>
        <w:jc w:val="both"/>
        <w:rPr>
          <w:rFonts w:asciiTheme="majorBidi" w:hAnsiTheme="majorBidi" w:cstheme="majorBidi"/>
          <w:sz w:val="24"/>
          <w:szCs w:val="24"/>
        </w:rPr>
      </w:pPr>
      <w:r w:rsidRPr="00E95C38">
        <w:rPr>
          <w:rFonts w:asciiTheme="majorBidi" w:hAnsiTheme="majorBidi" w:cstheme="majorBidi"/>
          <w:sz w:val="24"/>
          <w:szCs w:val="24"/>
        </w:rPr>
        <w:t xml:space="preserve">Buku yang berjudul </w:t>
      </w:r>
      <w:r w:rsidRPr="00E95C38">
        <w:rPr>
          <w:rFonts w:asciiTheme="majorBidi" w:hAnsiTheme="majorBidi" w:cstheme="majorBidi"/>
          <w:i/>
          <w:sz w:val="24"/>
          <w:szCs w:val="24"/>
        </w:rPr>
        <w:t>Refrensi Aktual Jamaah Tabliqh</w:t>
      </w:r>
      <w:r w:rsidRPr="00E95C38">
        <w:rPr>
          <w:rFonts w:asciiTheme="majorBidi" w:hAnsiTheme="majorBidi" w:cstheme="majorBidi"/>
          <w:sz w:val="24"/>
          <w:szCs w:val="24"/>
        </w:rPr>
        <w:t xml:space="preserve">, merupakan pengenalan pada Jamaah Tabligh dari sisi luar dan dalamnya dalam memahami agama yang benar. </w:t>
      </w:r>
      <w:proofErr w:type="gramStart"/>
      <w:r w:rsidRPr="00E95C38">
        <w:rPr>
          <w:rFonts w:asciiTheme="majorBidi" w:hAnsiTheme="majorBidi" w:cstheme="majorBidi"/>
          <w:sz w:val="24"/>
          <w:szCs w:val="24"/>
        </w:rPr>
        <w:t>di</w:t>
      </w:r>
      <w:proofErr w:type="gramEnd"/>
      <w:r w:rsidRPr="00E95C38">
        <w:rPr>
          <w:rFonts w:asciiTheme="majorBidi" w:hAnsiTheme="majorBidi" w:cstheme="majorBidi"/>
          <w:sz w:val="24"/>
          <w:szCs w:val="24"/>
        </w:rPr>
        <w:t xml:space="preserve"> buku ini pula menggambarkan bahwa tidak semua kalangan yang dapat menerima Jamaah Tabligh ini dikalangan Masyarakat, bahkan sampai diusir serta tidak terima dengan keberadaan </w:t>
      </w:r>
      <w:r w:rsidRPr="00E95C38">
        <w:rPr>
          <w:rFonts w:asciiTheme="majorBidi" w:hAnsiTheme="majorBidi" w:cstheme="majorBidi"/>
          <w:i/>
          <w:sz w:val="24"/>
          <w:szCs w:val="24"/>
        </w:rPr>
        <w:t>Jamaah Tabligh</w:t>
      </w:r>
      <w:r w:rsidRPr="00E95C38">
        <w:rPr>
          <w:rFonts w:asciiTheme="majorBidi" w:hAnsiTheme="majorBidi" w:cstheme="majorBidi"/>
          <w:sz w:val="24"/>
          <w:szCs w:val="24"/>
        </w:rPr>
        <w:t xml:space="preserve">. </w:t>
      </w:r>
      <w:proofErr w:type="gramStart"/>
      <w:r w:rsidRPr="00E95C38">
        <w:rPr>
          <w:rFonts w:asciiTheme="majorBidi" w:hAnsiTheme="majorBidi" w:cstheme="majorBidi"/>
          <w:sz w:val="24"/>
          <w:szCs w:val="24"/>
        </w:rPr>
        <w:t>karena</w:t>
      </w:r>
      <w:proofErr w:type="gramEnd"/>
      <w:r w:rsidRPr="00E95C38">
        <w:rPr>
          <w:rFonts w:asciiTheme="majorBidi" w:hAnsiTheme="majorBidi" w:cstheme="majorBidi"/>
          <w:sz w:val="24"/>
          <w:szCs w:val="24"/>
        </w:rPr>
        <w:t xml:space="preserve"> sebagian masyarakat beranggapan bahwa apa yang dilakukan atau cara dakwah yang dilakukan Jamaah Tabligh ini dianggap menodai kehormatan masjid karena telah memakai fasilitas dalam masjid, ketika jamaah ini menyebarkan dakwahnya di masjid-masjid. Namun demikian hakikat Jamaah Tabligh tersebut adalah yang secara aqidah pengikut Ahlussunnah wal Jamaah. </w:t>
      </w:r>
      <w:proofErr w:type="gramStart"/>
      <w:r w:rsidRPr="00E95C38">
        <w:rPr>
          <w:rFonts w:asciiTheme="majorBidi" w:hAnsiTheme="majorBidi" w:cstheme="majorBidi"/>
          <w:sz w:val="24"/>
          <w:szCs w:val="24"/>
        </w:rPr>
        <w:t>dan</w:t>
      </w:r>
      <w:proofErr w:type="gramEnd"/>
      <w:r w:rsidRPr="00E95C38">
        <w:rPr>
          <w:rFonts w:asciiTheme="majorBidi" w:hAnsiTheme="majorBidi" w:cstheme="majorBidi"/>
          <w:sz w:val="24"/>
          <w:szCs w:val="24"/>
        </w:rPr>
        <w:t xml:space="preserve"> secara maksud tujuan, adalah berdakwah untuk menghidupkan sunnah ke seluruh alam sampai hari kiamat dengan niat </w:t>
      </w:r>
      <w:r w:rsidRPr="00E95C38">
        <w:rPr>
          <w:rFonts w:asciiTheme="majorBidi" w:hAnsiTheme="majorBidi" w:cstheme="majorBidi"/>
          <w:i/>
          <w:sz w:val="24"/>
          <w:szCs w:val="24"/>
        </w:rPr>
        <w:t>Islahun nafsi</w:t>
      </w:r>
      <w:r w:rsidRPr="00E95C38">
        <w:rPr>
          <w:rFonts w:asciiTheme="majorBidi" w:hAnsiTheme="majorBidi" w:cstheme="majorBidi"/>
          <w:sz w:val="24"/>
          <w:szCs w:val="24"/>
        </w:rPr>
        <w:t xml:space="preserve"> ( perbaikan diri) dengan mengorbankan harta, diri, waktu agar agama wujud secara sempurna pada diri setiap umat. Dan secara </w:t>
      </w:r>
      <w:r w:rsidRPr="00E95C38">
        <w:rPr>
          <w:rFonts w:asciiTheme="majorBidi" w:hAnsiTheme="majorBidi" w:cstheme="majorBidi"/>
          <w:i/>
          <w:sz w:val="24"/>
          <w:szCs w:val="24"/>
        </w:rPr>
        <w:t>kaifiyah</w:t>
      </w:r>
      <w:r w:rsidRPr="00E95C38">
        <w:rPr>
          <w:rFonts w:asciiTheme="majorBidi" w:hAnsiTheme="majorBidi" w:cstheme="majorBidi"/>
          <w:sz w:val="24"/>
          <w:szCs w:val="24"/>
        </w:rPr>
        <w:t xml:space="preserve">, dakwah dakwah dengan </w:t>
      </w:r>
      <w:r w:rsidRPr="00E95C38">
        <w:rPr>
          <w:rFonts w:asciiTheme="majorBidi" w:hAnsiTheme="majorBidi" w:cstheme="majorBidi"/>
          <w:i/>
          <w:sz w:val="24"/>
          <w:szCs w:val="24"/>
        </w:rPr>
        <w:t>Manhaj Nubuah.</w:t>
      </w:r>
    </w:p>
    <w:p w:rsidR="001B2841" w:rsidRPr="00162DF9" w:rsidRDefault="001B2841" w:rsidP="008307D8">
      <w:pPr>
        <w:spacing w:after="0" w:line="360" w:lineRule="auto"/>
        <w:jc w:val="both"/>
        <w:rPr>
          <w:rFonts w:asciiTheme="majorBidi" w:hAnsiTheme="majorBidi" w:cstheme="majorBidi"/>
        </w:rPr>
      </w:pPr>
      <w:r w:rsidRPr="00162DF9">
        <w:rPr>
          <w:rFonts w:asciiTheme="majorBidi" w:hAnsiTheme="majorBidi" w:cstheme="majorBidi"/>
        </w:rPr>
        <w:tab/>
        <w:t xml:space="preserve">Dakwah dan tujuan Jamaah Tabligh dapat dilihat bahwa Jamaah Tabliqh menjunjung dan mempedomani al-Qur’an dan </w:t>
      </w:r>
      <w:proofErr w:type="gramStart"/>
      <w:r w:rsidRPr="00162DF9">
        <w:rPr>
          <w:rFonts w:asciiTheme="majorBidi" w:hAnsiTheme="majorBidi" w:cstheme="majorBidi"/>
        </w:rPr>
        <w:t>sunnah</w:t>
      </w:r>
      <w:proofErr w:type="gramEnd"/>
      <w:r w:rsidRPr="00162DF9">
        <w:rPr>
          <w:rFonts w:asciiTheme="majorBidi" w:hAnsiTheme="majorBidi" w:cstheme="majorBidi"/>
        </w:rPr>
        <w:t xml:space="preserve"> Nabi, maka segala isi dakwah dan amal-amal yang dicontohkan oleh Jamaah Tablig tidak terlepas dari al-Qur’an dan sunnah Nabi. </w:t>
      </w:r>
      <w:proofErr w:type="gramStart"/>
      <w:r w:rsidRPr="00162DF9">
        <w:rPr>
          <w:rFonts w:asciiTheme="majorBidi" w:hAnsiTheme="majorBidi" w:cstheme="majorBidi"/>
        </w:rPr>
        <w:t>dapat</w:t>
      </w:r>
      <w:proofErr w:type="gramEnd"/>
      <w:r w:rsidRPr="00162DF9">
        <w:rPr>
          <w:rFonts w:asciiTheme="majorBidi" w:hAnsiTheme="majorBidi" w:cstheme="majorBidi"/>
        </w:rPr>
        <w:t xml:space="preserve"> dilihat bahwa bagaiman Jamaah Tabligh menghidupkan sunnah dalam penyebaran dakwahnya, seperti keutamaan ummat ini dan syarat untuk mendapatkan gelar umat yang terbaik, berlandaskan firman Allah dalam QS. </w:t>
      </w:r>
      <w:proofErr w:type="gramStart"/>
      <w:r w:rsidRPr="00162DF9">
        <w:rPr>
          <w:rFonts w:asciiTheme="majorBidi" w:hAnsiTheme="majorBidi" w:cstheme="majorBidi"/>
        </w:rPr>
        <w:t>ali-Imran/3:</w:t>
      </w:r>
      <w:proofErr w:type="gramEnd"/>
      <w:r w:rsidRPr="00162DF9">
        <w:rPr>
          <w:rFonts w:asciiTheme="majorBidi" w:hAnsiTheme="majorBidi" w:cstheme="majorBidi"/>
        </w:rPr>
        <w:t>110 yang berbunyi:</w:t>
      </w:r>
    </w:p>
    <w:p w:rsidR="000104CA" w:rsidRDefault="000104CA" w:rsidP="0057097F">
      <w:pPr>
        <w:pStyle w:val="BodyText"/>
      </w:pPr>
    </w:p>
    <w:p w:rsidR="001B2841" w:rsidRPr="008E7570" w:rsidRDefault="0057097F" w:rsidP="0057097F">
      <w:pPr>
        <w:pStyle w:val="BodyText"/>
        <w:rPr>
          <w:sz w:val="28"/>
          <w:szCs w:val="28"/>
        </w:rPr>
      </w:pPr>
      <w:r w:rsidRPr="008E7570">
        <w:rPr>
          <w:sz w:val="28"/>
          <w:szCs w:val="28"/>
          <w:rtl/>
        </w:rPr>
        <w:t>كُنْتُمْ خَيْرَ اُمَّةٍ اُخْرِجَتْ لِلنَّاسِ تَأْمُرُوْنَ بِالْمَعْرُوْفِ وَتَنْهَوْنَ عَنِ الْمُنْكَرِ وَتُؤْمِنُوْنَ بِاللّٰهِ ۗ وَلَوْ اٰمَنَ اَهْلُ الْكِتٰبِ لَكَانَ خَيْرًا لَّهُمْ ۗ مِنْهُمُ الْمُؤْمِنُوْنَ وَاَكْثَرُهُمُ الْفٰسِقُوْنَ</w:t>
      </w:r>
    </w:p>
    <w:p w:rsidR="001B2841" w:rsidRPr="00162DF9" w:rsidRDefault="001B2841" w:rsidP="008307D8">
      <w:pPr>
        <w:spacing w:after="0" w:line="360" w:lineRule="auto"/>
        <w:jc w:val="both"/>
      </w:pPr>
    </w:p>
    <w:p w:rsidR="001B2841" w:rsidRDefault="001B2841" w:rsidP="008307D8">
      <w:pPr>
        <w:spacing w:after="0" w:line="360" w:lineRule="auto"/>
        <w:jc w:val="both"/>
      </w:pPr>
      <w:r>
        <w:t>Terjemahan:</w:t>
      </w:r>
    </w:p>
    <w:p w:rsidR="001B2841" w:rsidRPr="00737C1D" w:rsidRDefault="001B2841" w:rsidP="008307D8">
      <w:pPr>
        <w:spacing w:after="0" w:line="360" w:lineRule="auto"/>
        <w:jc w:val="both"/>
        <w:rPr>
          <w:rFonts w:ascii="Times New Roman" w:hAnsi="Times New Roman" w:cs="Times New Roman"/>
        </w:rPr>
      </w:pPr>
      <w:r>
        <w:tab/>
      </w:r>
      <w:r w:rsidRPr="00737C1D">
        <w:rPr>
          <w:rFonts w:ascii="Times New Roman" w:hAnsi="Times New Roman" w:cs="Times New Roman"/>
        </w:rPr>
        <w:t xml:space="preserve">Kamu (umat islam) adalah umat terbaik yang dilahirkan untuk manusia, </w:t>
      </w:r>
      <w:proofErr w:type="gramStart"/>
      <w:r w:rsidRPr="00737C1D">
        <w:rPr>
          <w:rFonts w:ascii="Times New Roman" w:hAnsi="Times New Roman" w:cs="Times New Roman"/>
        </w:rPr>
        <w:t>( karena</w:t>
      </w:r>
      <w:proofErr w:type="gramEnd"/>
      <w:r w:rsidRPr="00737C1D">
        <w:rPr>
          <w:rFonts w:ascii="Times New Roman" w:hAnsi="Times New Roman" w:cs="Times New Roman"/>
        </w:rPr>
        <w:t xml:space="preserve"> kamu) </w:t>
      </w:r>
      <w:r w:rsidRPr="00737C1D">
        <w:rPr>
          <w:rFonts w:ascii="Times New Roman" w:hAnsi="Times New Roman" w:cs="Times New Roman"/>
        </w:rPr>
        <w:tab/>
        <w:t xml:space="preserve">menyuruh (berbuat)yang makruf ,dan mencegah dari yang mungkar ,dan beriman kepada Allah </w:t>
      </w:r>
      <w:r w:rsidRPr="00737C1D">
        <w:rPr>
          <w:rFonts w:ascii="Times New Roman" w:hAnsi="Times New Roman" w:cs="Times New Roman"/>
        </w:rPr>
        <w:tab/>
        <w:t xml:space="preserve">swt. Sekiranya Ahli kitab </w:t>
      </w:r>
      <w:proofErr w:type="gramStart"/>
      <w:r w:rsidRPr="00737C1D">
        <w:rPr>
          <w:rFonts w:ascii="Times New Roman" w:hAnsi="Times New Roman" w:cs="Times New Roman"/>
        </w:rPr>
        <w:t>beriman ,</w:t>
      </w:r>
      <w:proofErr w:type="gramEnd"/>
      <w:r w:rsidRPr="00737C1D">
        <w:rPr>
          <w:rFonts w:ascii="Times New Roman" w:hAnsi="Times New Roman" w:cs="Times New Roman"/>
        </w:rPr>
        <w:t xml:space="preserve"> tentulah itu lebih baik bagi mereka. Diantara mereka ada </w:t>
      </w:r>
      <w:r w:rsidRPr="00737C1D">
        <w:rPr>
          <w:rFonts w:ascii="Times New Roman" w:hAnsi="Times New Roman" w:cs="Times New Roman"/>
        </w:rPr>
        <w:tab/>
        <w:t>yang beriman, namun kebanyakan me</w:t>
      </w:r>
      <w:r w:rsidR="00737C1D">
        <w:rPr>
          <w:rFonts w:ascii="Times New Roman" w:hAnsi="Times New Roman" w:cs="Times New Roman"/>
        </w:rPr>
        <w:t>reka adalah orang-orang fasik.</w:t>
      </w:r>
      <w:r w:rsidR="00737C1D">
        <w:rPr>
          <w:rStyle w:val="FootnoteReference"/>
          <w:rFonts w:ascii="Times New Roman" w:hAnsi="Times New Roman" w:cs="Times New Roman"/>
        </w:rPr>
        <w:footnoteReference w:id="70"/>
      </w:r>
    </w:p>
    <w:p w:rsidR="001B2841" w:rsidRDefault="001B2841" w:rsidP="008307D8">
      <w:pPr>
        <w:spacing w:after="0" w:line="360" w:lineRule="auto"/>
        <w:jc w:val="both"/>
      </w:pPr>
    </w:p>
    <w:p w:rsidR="00737C1D" w:rsidRDefault="001B2841" w:rsidP="00737C1D">
      <w:pPr>
        <w:spacing w:after="0" w:line="360" w:lineRule="auto"/>
        <w:jc w:val="both"/>
        <w:rPr>
          <w:rFonts w:asciiTheme="majorBidi" w:hAnsiTheme="majorBidi" w:cstheme="majorBidi"/>
        </w:rPr>
      </w:pPr>
      <w:r>
        <w:lastRenderedPageBreak/>
        <w:tab/>
      </w:r>
      <w:r w:rsidRPr="0057097F">
        <w:rPr>
          <w:rFonts w:asciiTheme="majorBidi" w:hAnsiTheme="majorBidi" w:cstheme="majorBidi"/>
        </w:rPr>
        <w:t xml:space="preserve">Apapun yang dilakukan dan menfatwakan tidak terlepas dari dalil al-Qur’an dan </w:t>
      </w:r>
      <w:proofErr w:type="gramStart"/>
      <w:r w:rsidRPr="0057097F">
        <w:rPr>
          <w:rFonts w:asciiTheme="majorBidi" w:hAnsiTheme="majorBidi" w:cstheme="majorBidi"/>
        </w:rPr>
        <w:t>sunnah</w:t>
      </w:r>
      <w:proofErr w:type="gramEnd"/>
      <w:r w:rsidRPr="0057097F">
        <w:rPr>
          <w:rFonts w:asciiTheme="majorBidi" w:hAnsiTheme="majorBidi" w:cstheme="majorBidi"/>
        </w:rPr>
        <w:t>. Mulai dari metode dakwah, yang ber manhaj Nubuah yang berpedomani dalam al-Qur’an surah Yusuf/</w:t>
      </w:r>
      <w:proofErr w:type="gramStart"/>
      <w:r w:rsidRPr="0057097F">
        <w:rPr>
          <w:rFonts w:asciiTheme="majorBidi" w:hAnsiTheme="majorBidi" w:cstheme="majorBidi"/>
        </w:rPr>
        <w:t>12 :</w:t>
      </w:r>
      <w:proofErr w:type="gramEnd"/>
      <w:r w:rsidRPr="0057097F">
        <w:rPr>
          <w:rFonts w:asciiTheme="majorBidi" w:hAnsiTheme="majorBidi" w:cstheme="majorBidi"/>
        </w:rPr>
        <w:t xml:space="preserve"> 108.</w:t>
      </w:r>
    </w:p>
    <w:p w:rsidR="00F4120B" w:rsidRPr="0057097F" w:rsidRDefault="00F4120B" w:rsidP="00737C1D">
      <w:pPr>
        <w:spacing w:after="0" w:line="360" w:lineRule="auto"/>
        <w:jc w:val="both"/>
        <w:rPr>
          <w:rFonts w:asciiTheme="majorBidi" w:hAnsiTheme="majorBidi" w:cstheme="majorBidi"/>
        </w:rPr>
      </w:pPr>
    </w:p>
    <w:p w:rsidR="00737C1D" w:rsidRPr="008E7570" w:rsidRDefault="0057097F" w:rsidP="0057097F">
      <w:pPr>
        <w:pStyle w:val="Heading3"/>
        <w:jc w:val="right"/>
        <w:rPr>
          <w:sz w:val="24"/>
          <w:szCs w:val="24"/>
        </w:rPr>
      </w:pPr>
      <w:bookmarkStart w:id="28" w:name="_Toc118629158"/>
      <w:bookmarkStart w:id="29" w:name="_Toc118630261"/>
      <w:r w:rsidRPr="008E7570">
        <w:rPr>
          <w:color w:val="auto"/>
          <w:sz w:val="28"/>
          <w:szCs w:val="28"/>
          <w:rtl/>
        </w:rPr>
        <w:t>قُلْ هٰذِهٖ سَبِيْلِيْٓ اَدْعُوْٓا اِلَى اللّٰهِ ۗعَلٰى بَصِيْرَةٍ اَنَا۠ وَمَنِ اتَّبَعَنِيْ ۗوَسُبْحٰنَ اللّٰهِ وَمَآ اَنَا۠ مِنَ الْمُشْرِكِيْن</w:t>
      </w:r>
      <w:bookmarkEnd w:id="28"/>
      <w:bookmarkEnd w:id="29"/>
    </w:p>
    <w:p w:rsidR="000104CA" w:rsidRDefault="000104CA" w:rsidP="00737C1D">
      <w:pPr>
        <w:spacing w:after="0" w:line="360" w:lineRule="auto"/>
        <w:jc w:val="both"/>
      </w:pPr>
    </w:p>
    <w:p w:rsidR="00737C1D" w:rsidRDefault="00737C1D" w:rsidP="00737C1D">
      <w:pPr>
        <w:spacing w:after="0" w:line="360" w:lineRule="auto"/>
        <w:jc w:val="both"/>
      </w:pPr>
      <w:r>
        <w:t>Terjemahnya:</w:t>
      </w:r>
    </w:p>
    <w:p w:rsidR="00737C1D" w:rsidRPr="0057097F" w:rsidRDefault="00737C1D" w:rsidP="00737C1D">
      <w:pPr>
        <w:spacing w:after="0" w:line="360" w:lineRule="auto"/>
        <w:jc w:val="both"/>
        <w:rPr>
          <w:rFonts w:asciiTheme="majorBidi" w:hAnsiTheme="majorBidi" w:cstheme="majorBidi"/>
        </w:rPr>
      </w:pPr>
      <w:r>
        <w:tab/>
      </w:r>
      <w:r w:rsidRPr="0057097F">
        <w:rPr>
          <w:rFonts w:asciiTheme="majorBidi" w:hAnsiTheme="majorBidi" w:cstheme="majorBidi"/>
        </w:rPr>
        <w:t xml:space="preserve"> </w:t>
      </w:r>
      <w:proofErr w:type="gramStart"/>
      <w:r w:rsidRPr="0057097F">
        <w:rPr>
          <w:rFonts w:asciiTheme="majorBidi" w:hAnsiTheme="majorBidi" w:cstheme="majorBidi"/>
        </w:rPr>
        <w:t>“ Katakanlah</w:t>
      </w:r>
      <w:proofErr w:type="gramEnd"/>
      <w:r w:rsidRPr="0057097F">
        <w:rPr>
          <w:rFonts w:asciiTheme="majorBidi" w:hAnsiTheme="majorBidi" w:cstheme="majorBidi"/>
        </w:rPr>
        <w:t xml:space="preserve"> (Muhammad) inilah jalanku, aku dan orang-orang yang mengikutiku mengajak </w:t>
      </w:r>
      <w:r w:rsidRPr="0057097F">
        <w:rPr>
          <w:rFonts w:asciiTheme="majorBidi" w:hAnsiTheme="majorBidi" w:cstheme="majorBidi"/>
        </w:rPr>
        <w:tab/>
        <w:t xml:space="preserve">(kamu) kepada Allah dengan yakin, Maha suci Allah dan aku tidak termasuk orang-orang </w:t>
      </w:r>
      <w:r w:rsidRPr="0057097F">
        <w:rPr>
          <w:rFonts w:asciiTheme="majorBidi" w:hAnsiTheme="majorBidi" w:cstheme="majorBidi"/>
        </w:rPr>
        <w:tab/>
        <w:t>musyrik”.(QS. Yusuf: 108)</w:t>
      </w:r>
      <w:r w:rsidRPr="0057097F">
        <w:rPr>
          <w:rStyle w:val="FootnoteReference"/>
          <w:rFonts w:asciiTheme="majorBidi" w:hAnsiTheme="majorBidi" w:cstheme="majorBidi"/>
        </w:rPr>
        <w:footnoteReference w:id="71"/>
      </w:r>
    </w:p>
    <w:p w:rsidR="00737C1D" w:rsidRPr="0057097F" w:rsidRDefault="00737C1D" w:rsidP="00737C1D">
      <w:pPr>
        <w:spacing w:after="0" w:line="360" w:lineRule="auto"/>
        <w:jc w:val="both"/>
        <w:rPr>
          <w:rFonts w:asciiTheme="majorBidi" w:hAnsiTheme="majorBidi" w:cstheme="majorBidi"/>
        </w:rPr>
      </w:pPr>
      <w:r w:rsidRPr="0057097F">
        <w:rPr>
          <w:rFonts w:asciiTheme="majorBidi" w:hAnsiTheme="majorBidi" w:cstheme="majorBidi"/>
        </w:rPr>
        <w:tab/>
        <w:t>Proses dakwah Jama’ah Tabligh dengan memandang atau berpatokan pada al-Qur’an serta merujuk pada tafsir-tafsir dengan penjelasan ayat-ayat al-Qur’an dan tak lupa melibatkan hadis dalam menguatkan pengajaran dalam dakwah mereka. Bahkan dari berbagai buku atau kitab Fadhilah Amal yang menjadi rujukan dalam ibadah Jamaah Tabligh adalah kumpulan dalil dari al-Qur’an dan al-Hadis.</w:t>
      </w:r>
    </w:p>
    <w:p w:rsidR="00737C1D" w:rsidRPr="0057097F" w:rsidRDefault="00737C1D" w:rsidP="00737C1D">
      <w:pPr>
        <w:spacing w:after="0" w:line="360" w:lineRule="auto"/>
        <w:jc w:val="both"/>
        <w:rPr>
          <w:rFonts w:asciiTheme="majorBidi" w:hAnsiTheme="majorBidi" w:cstheme="majorBidi"/>
        </w:rPr>
      </w:pPr>
      <w:r w:rsidRPr="0057097F">
        <w:rPr>
          <w:rFonts w:asciiTheme="majorBidi" w:hAnsiTheme="majorBidi" w:cstheme="majorBidi"/>
        </w:rPr>
        <w:tab/>
        <w:t>Berikut ini adalah beberapa pendapat para ulama yang telah menyaksikan usaha ini:</w:t>
      </w:r>
    </w:p>
    <w:p w:rsidR="004C529E" w:rsidRPr="0057097F" w:rsidRDefault="004C529E" w:rsidP="004C529E">
      <w:pPr>
        <w:spacing w:after="0" w:line="360" w:lineRule="auto"/>
        <w:ind w:left="270" w:hanging="270"/>
        <w:jc w:val="both"/>
        <w:rPr>
          <w:rFonts w:asciiTheme="majorBidi" w:hAnsiTheme="majorBidi" w:cstheme="majorBidi"/>
        </w:rPr>
      </w:pPr>
      <w:r w:rsidRPr="0057097F">
        <w:rPr>
          <w:rFonts w:asciiTheme="majorBidi" w:hAnsiTheme="majorBidi" w:cstheme="majorBidi"/>
        </w:rPr>
        <w:t xml:space="preserve">1. Pendapat Syaikh Asyraf Ali Thanwi </w:t>
      </w:r>
    </w:p>
    <w:p w:rsidR="004C529E" w:rsidRPr="0057097F" w:rsidRDefault="004C529E" w:rsidP="004C529E">
      <w:pPr>
        <w:spacing w:after="0" w:line="360" w:lineRule="auto"/>
        <w:ind w:left="270" w:hanging="270"/>
        <w:jc w:val="both"/>
        <w:rPr>
          <w:rFonts w:asciiTheme="majorBidi" w:hAnsiTheme="majorBidi" w:cstheme="majorBidi"/>
        </w:rPr>
      </w:pPr>
      <w:r w:rsidRPr="0057097F">
        <w:rPr>
          <w:rFonts w:asciiTheme="majorBidi" w:hAnsiTheme="majorBidi" w:cstheme="majorBidi"/>
        </w:rPr>
        <w:tab/>
        <w:t xml:space="preserve">Ketika syaikh </w:t>
      </w:r>
      <w:proofErr w:type="gramStart"/>
      <w:r w:rsidRPr="0057097F">
        <w:rPr>
          <w:rFonts w:asciiTheme="majorBidi" w:hAnsiTheme="majorBidi" w:cstheme="majorBidi"/>
        </w:rPr>
        <w:t>muhammad</w:t>
      </w:r>
      <w:proofErr w:type="gramEnd"/>
      <w:r w:rsidRPr="0057097F">
        <w:rPr>
          <w:rFonts w:asciiTheme="majorBidi" w:hAnsiTheme="majorBidi" w:cstheme="majorBidi"/>
        </w:rPr>
        <w:t xml:space="preserve"> ilyas berusaha menerangkan tentang usaha dakwah dan tabligh ini kepada beliau, beliau berkata “sungguh masalah ini sudah sangat jelas. Dikemukakan dalil hanyalah untuk memperjelas kebenaran. Namun saya telah berpuas hati ketika menyaksikan dengan mata kepala saya sendiri, sehingga saya tidak memerlukan penjelasan atau dalil-dalil lagi. Bahkan usaha anda telah berubah keputus-asaan saya menjadi harapan.</w:t>
      </w:r>
    </w:p>
    <w:p w:rsidR="004C529E" w:rsidRPr="0057097F" w:rsidRDefault="004C529E" w:rsidP="004C529E">
      <w:pPr>
        <w:spacing w:after="0" w:line="360" w:lineRule="auto"/>
        <w:ind w:left="270" w:hanging="270"/>
        <w:jc w:val="both"/>
        <w:rPr>
          <w:rFonts w:asciiTheme="majorBidi" w:hAnsiTheme="majorBidi" w:cstheme="majorBidi"/>
        </w:rPr>
      </w:pPr>
      <w:r w:rsidRPr="0057097F">
        <w:rPr>
          <w:rFonts w:asciiTheme="majorBidi" w:hAnsiTheme="majorBidi" w:cstheme="majorBidi"/>
        </w:rPr>
        <w:t xml:space="preserve">2. Pendapat Mufti Muhammad Syafii’ </w:t>
      </w:r>
    </w:p>
    <w:p w:rsidR="004C529E" w:rsidRPr="0057097F" w:rsidRDefault="004C529E" w:rsidP="004C529E">
      <w:pPr>
        <w:spacing w:after="0" w:line="360" w:lineRule="auto"/>
        <w:ind w:left="270" w:hanging="270"/>
        <w:jc w:val="both"/>
        <w:rPr>
          <w:rFonts w:asciiTheme="majorBidi" w:hAnsiTheme="majorBidi" w:cstheme="majorBidi"/>
        </w:rPr>
      </w:pPr>
      <w:r w:rsidRPr="0057097F">
        <w:rPr>
          <w:rFonts w:asciiTheme="majorBidi" w:hAnsiTheme="majorBidi" w:cstheme="majorBidi"/>
        </w:rPr>
        <w:tab/>
        <w:t xml:space="preserve">Beliau berkata,” sesungguhnya, gerakan yang telah dirintis oleh syaikh </w:t>
      </w:r>
      <w:proofErr w:type="gramStart"/>
      <w:r w:rsidRPr="0057097F">
        <w:rPr>
          <w:rFonts w:asciiTheme="majorBidi" w:hAnsiTheme="majorBidi" w:cstheme="majorBidi"/>
        </w:rPr>
        <w:t>muhammad</w:t>
      </w:r>
      <w:proofErr w:type="gramEnd"/>
      <w:r w:rsidRPr="0057097F">
        <w:rPr>
          <w:rFonts w:asciiTheme="majorBidi" w:hAnsiTheme="majorBidi" w:cstheme="majorBidi"/>
        </w:rPr>
        <w:t xml:space="preserve"> ilyas ini telah memberikan sumbangan dan jasa yang besar bagi seluruh dunia. Oleh karena itu, kepada para ulama hendaknya mau mempelajari manhaj Syaikh Muhammad Ilyas dan membukukan sejarah gerakan imaniyah ini secara terperinci sehingga dapat mengambil pelajaran oleh pihak-pihak yang ingin berusaha menjalankan dakwah, menyeru manusia kepada Allah swt., serta menjadi lampu penyuluh bagi generasi yang akan datang.”</w:t>
      </w:r>
      <w:r w:rsidRPr="0057097F">
        <w:rPr>
          <w:rStyle w:val="FootnoteReference"/>
          <w:rFonts w:asciiTheme="majorBidi" w:hAnsiTheme="majorBidi" w:cstheme="majorBidi"/>
        </w:rPr>
        <w:footnoteReference w:id="72"/>
      </w:r>
    </w:p>
    <w:p w:rsidR="002C422F" w:rsidRDefault="004C529E" w:rsidP="002C422F">
      <w:pPr>
        <w:spacing w:after="0" w:line="360" w:lineRule="auto"/>
        <w:ind w:left="270" w:hanging="270"/>
        <w:jc w:val="both"/>
        <w:rPr>
          <w:rFonts w:asciiTheme="majorBidi" w:hAnsiTheme="majorBidi" w:cstheme="majorBidi"/>
        </w:rPr>
      </w:pPr>
      <w:r w:rsidRPr="0057097F">
        <w:rPr>
          <w:rFonts w:asciiTheme="majorBidi" w:hAnsiTheme="majorBidi" w:cstheme="majorBidi"/>
        </w:rPr>
        <w:t xml:space="preserve">3. Wahbah az-Zuhaili, mengemukakan pandangan terhadap Jamaah Tabligh adalah jamaah dakwah dan tablig yang mereka sekarang ini adalaah suatu umat yang menegakkan amal fardhu Kifayah, walaupun metode mereka ala India, yaitu menawarkan agama Islam secara damai, barangkali inilah metode yang tepat dalam permulaan dakwah agar orang-orang masuk kepada agama Allah, kemudian kebudayaan dan pengetahuan mereka disempurnakan dengan hukum-hukum Islam yang lainnya. Jikalau demikian, </w:t>
      </w:r>
      <w:r w:rsidRPr="0057097F">
        <w:rPr>
          <w:rFonts w:asciiTheme="majorBidi" w:hAnsiTheme="majorBidi" w:cstheme="majorBidi"/>
        </w:rPr>
        <w:lastRenderedPageBreak/>
        <w:t xml:space="preserve">maka mereka mengikuti </w:t>
      </w:r>
      <w:proofErr w:type="gramStart"/>
      <w:r w:rsidRPr="0057097F">
        <w:rPr>
          <w:rFonts w:asciiTheme="majorBidi" w:hAnsiTheme="majorBidi" w:cstheme="majorBidi"/>
        </w:rPr>
        <w:t>sunnah</w:t>
      </w:r>
      <w:proofErr w:type="gramEnd"/>
      <w:r w:rsidRPr="0057097F">
        <w:rPr>
          <w:rFonts w:asciiTheme="majorBidi" w:hAnsiTheme="majorBidi" w:cstheme="majorBidi"/>
        </w:rPr>
        <w:t xml:space="preserve"> dan sirah baginda Nabi saw. </w:t>
      </w:r>
      <w:proofErr w:type="gramStart"/>
      <w:r w:rsidRPr="0057097F">
        <w:rPr>
          <w:rFonts w:asciiTheme="majorBidi" w:hAnsiTheme="majorBidi" w:cstheme="majorBidi"/>
        </w:rPr>
        <w:t>dalam</w:t>
      </w:r>
      <w:proofErr w:type="gramEnd"/>
      <w:r w:rsidRPr="0057097F">
        <w:rPr>
          <w:rFonts w:asciiTheme="majorBidi" w:hAnsiTheme="majorBidi" w:cstheme="majorBidi"/>
        </w:rPr>
        <w:t xml:space="preserve"> membagi tahapan dakwah menjadi tahapan Mekkah dan Madinah. </w:t>
      </w:r>
      <w:proofErr w:type="gramStart"/>
      <w:r w:rsidRPr="0057097F">
        <w:rPr>
          <w:rFonts w:asciiTheme="majorBidi" w:hAnsiTheme="majorBidi" w:cstheme="majorBidi"/>
        </w:rPr>
        <w:t>dan</w:t>
      </w:r>
      <w:proofErr w:type="gramEnd"/>
      <w:r w:rsidRPr="0057097F">
        <w:rPr>
          <w:rFonts w:asciiTheme="majorBidi" w:hAnsiTheme="majorBidi" w:cstheme="majorBidi"/>
        </w:rPr>
        <w:t xml:space="preserve"> bagaimanapun juga serangan sebagian orang-orang kepada mereka tidaklah diperkenankan, metode ini lebih baik dari pada </w:t>
      </w:r>
      <w:r w:rsidRPr="00F4120B">
        <w:rPr>
          <w:rFonts w:asciiTheme="majorBidi" w:hAnsiTheme="majorBidi" w:cstheme="majorBidi"/>
        </w:rPr>
        <w:t>metode yang digunakan para penyerang yang</w:t>
      </w:r>
      <w:r>
        <w:t xml:space="preserve"> </w:t>
      </w:r>
      <w:r w:rsidRPr="00F4120B">
        <w:rPr>
          <w:rFonts w:asciiTheme="majorBidi" w:hAnsiTheme="majorBidi" w:cstheme="majorBidi"/>
        </w:rPr>
        <w:t>menawarkan islam secara kasar. Merekalah para ahli dakwah yang shaleh, takwa, zuhud dan suka berkorbankan dengan menyebarkan aqidah”.</w:t>
      </w:r>
      <w:r w:rsidRPr="00F4120B">
        <w:rPr>
          <w:rStyle w:val="FootnoteReference"/>
          <w:rFonts w:asciiTheme="majorBidi" w:hAnsiTheme="majorBidi" w:cstheme="majorBidi"/>
        </w:rPr>
        <w:footnoteReference w:id="73"/>
      </w:r>
    </w:p>
    <w:p w:rsidR="004C529E" w:rsidRPr="002C422F" w:rsidRDefault="004C529E" w:rsidP="002C422F">
      <w:pPr>
        <w:spacing w:after="0" w:line="360" w:lineRule="auto"/>
        <w:ind w:left="270" w:firstLine="450"/>
        <w:jc w:val="both"/>
        <w:rPr>
          <w:rFonts w:asciiTheme="majorBidi" w:hAnsiTheme="majorBidi" w:cstheme="majorBidi"/>
        </w:rPr>
      </w:pPr>
      <w:r w:rsidRPr="0057097F">
        <w:rPr>
          <w:rFonts w:asciiTheme="majorBidi" w:hAnsiTheme="majorBidi" w:cstheme="majorBidi"/>
        </w:rPr>
        <w:t>Demikian dapat diketahui bahwa Jamaah Tabligh adalah merupakan penyebar dakwah yang selalu berpedoman pada al-Qur’an dan hadis Nabi yang tak pernah memalingkan keduanya dengan kondisi dakwah yang dibawa. Jadi Hadis Nabi bagi mereka sangat peting bagi penegakan dakwah di tengah umat.</w:t>
      </w:r>
    </w:p>
    <w:p w:rsidR="004C529E" w:rsidRDefault="004C529E" w:rsidP="004C529E">
      <w:pPr>
        <w:spacing w:after="0" w:line="360" w:lineRule="auto"/>
        <w:jc w:val="both"/>
      </w:pPr>
    </w:p>
    <w:p w:rsidR="004C529E" w:rsidRDefault="004C529E" w:rsidP="004C529E">
      <w:pPr>
        <w:spacing w:after="0" w:line="360" w:lineRule="auto"/>
        <w:jc w:val="both"/>
      </w:pPr>
    </w:p>
    <w:p w:rsidR="004C529E" w:rsidRDefault="004C529E" w:rsidP="004C529E">
      <w:pPr>
        <w:spacing w:after="0" w:line="360" w:lineRule="auto"/>
        <w:jc w:val="both"/>
      </w:pPr>
    </w:p>
    <w:p w:rsidR="004C529E" w:rsidRDefault="004C529E" w:rsidP="004C529E">
      <w:pPr>
        <w:spacing w:after="0" w:line="360" w:lineRule="auto"/>
        <w:jc w:val="both"/>
      </w:pPr>
    </w:p>
    <w:p w:rsidR="004C529E" w:rsidRDefault="004C529E" w:rsidP="004C529E">
      <w:pPr>
        <w:spacing w:after="0" w:line="360" w:lineRule="auto"/>
        <w:jc w:val="both"/>
      </w:pPr>
    </w:p>
    <w:p w:rsidR="000D5044" w:rsidRDefault="000D5044" w:rsidP="009514FB">
      <w:pPr>
        <w:spacing w:after="0" w:line="360" w:lineRule="auto"/>
        <w:rPr>
          <w:rFonts w:ascii="Times New Roman" w:hAnsi="Times New Roman" w:cs="Times New Roman"/>
          <w:b/>
          <w:sz w:val="28"/>
          <w:szCs w:val="28"/>
        </w:rPr>
        <w:sectPr w:rsidR="000D5044" w:rsidSect="00AB627B">
          <w:footnotePr>
            <w:numRestart w:val="eachSect"/>
          </w:footnotePr>
          <w:endnotePr>
            <w:numRestart w:val="eachSect"/>
          </w:endnotePr>
          <w:pgSz w:w="12240" w:h="15840"/>
          <w:pgMar w:top="1440" w:right="1440" w:bottom="1440" w:left="1440" w:header="720" w:footer="720" w:gutter="0"/>
          <w:cols w:space="720"/>
          <w:docGrid w:linePitch="360"/>
        </w:sectPr>
      </w:pPr>
    </w:p>
    <w:p w:rsidR="004C529E" w:rsidRPr="002C422F" w:rsidRDefault="004C529E" w:rsidP="00F04885">
      <w:pPr>
        <w:pStyle w:val="Heading1"/>
        <w:ind w:left="3600"/>
      </w:pPr>
      <w:bookmarkStart w:id="30" w:name="_Toc118630262"/>
      <w:r w:rsidRPr="002C422F">
        <w:lastRenderedPageBreak/>
        <w:t>BAB III</w:t>
      </w:r>
      <w:bookmarkEnd w:id="30"/>
    </w:p>
    <w:p w:rsidR="004C529E" w:rsidRPr="00F04885" w:rsidRDefault="004C529E" w:rsidP="00F04885">
      <w:pPr>
        <w:pStyle w:val="Heading1"/>
        <w:ind w:hanging="45"/>
        <w:rPr>
          <w:bCs/>
        </w:rPr>
      </w:pPr>
      <w:bookmarkStart w:id="31" w:name="_Toc118630263"/>
      <w:r w:rsidRPr="00F04885">
        <w:rPr>
          <w:bCs/>
        </w:rPr>
        <w:t>METODOLOGI PENELITIAN</w:t>
      </w:r>
      <w:bookmarkEnd w:id="31"/>
    </w:p>
    <w:p w:rsidR="002C422F" w:rsidRDefault="004C529E" w:rsidP="00F04885">
      <w:pPr>
        <w:pStyle w:val="Heading2"/>
        <w:ind w:left="0" w:firstLine="0"/>
        <w:rPr>
          <w:rFonts w:ascii="Times New Roman" w:hAnsi="Times New Roman" w:cs="Times New Roman"/>
          <w:iCs/>
          <w:sz w:val="24"/>
          <w:szCs w:val="24"/>
        </w:rPr>
      </w:pPr>
      <w:bookmarkStart w:id="32" w:name="_Toc118630264"/>
      <w:r w:rsidRPr="002C422F">
        <w:rPr>
          <w:rFonts w:ascii="Times New Roman" w:hAnsi="Times New Roman" w:cs="Times New Roman"/>
          <w:sz w:val="24"/>
          <w:szCs w:val="24"/>
        </w:rPr>
        <w:t xml:space="preserve">A. </w:t>
      </w:r>
      <w:r w:rsidRPr="002C422F">
        <w:rPr>
          <w:rFonts w:ascii="Times New Roman" w:hAnsi="Times New Roman" w:cs="Times New Roman"/>
          <w:iCs/>
          <w:sz w:val="24"/>
          <w:szCs w:val="24"/>
        </w:rPr>
        <w:t>Jenis dan Lokasi Penelitian</w:t>
      </w:r>
      <w:bookmarkEnd w:id="32"/>
    </w:p>
    <w:p w:rsidR="002C422F" w:rsidRPr="00887381" w:rsidRDefault="002C422F" w:rsidP="003414A2">
      <w:pPr>
        <w:pStyle w:val="Heading3"/>
        <w:rPr>
          <w:iCs/>
          <w:color w:val="auto"/>
          <w:sz w:val="24"/>
          <w:szCs w:val="24"/>
        </w:rPr>
      </w:pPr>
      <w:bookmarkStart w:id="33" w:name="_Toc118630265"/>
      <w:r w:rsidRPr="00887381">
        <w:rPr>
          <w:iCs/>
          <w:color w:val="auto"/>
          <w:sz w:val="24"/>
          <w:szCs w:val="24"/>
        </w:rPr>
        <w:t xml:space="preserve">1. </w:t>
      </w:r>
      <w:r w:rsidR="004C529E" w:rsidRPr="00887381">
        <w:rPr>
          <w:color w:val="auto"/>
          <w:sz w:val="24"/>
          <w:szCs w:val="24"/>
        </w:rPr>
        <w:t>Jenis Penelitian</w:t>
      </w:r>
      <w:bookmarkEnd w:id="33"/>
    </w:p>
    <w:p w:rsidR="002C422F" w:rsidRDefault="000D5044" w:rsidP="002C422F">
      <w:pPr>
        <w:spacing w:after="0" w:line="360" w:lineRule="auto"/>
        <w:ind w:left="284" w:firstLine="283"/>
        <w:rPr>
          <w:rFonts w:ascii="Times New Roman" w:hAnsi="Times New Roman" w:cs="Times New Roman"/>
          <w:iCs/>
          <w:sz w:val="24"/>
          <w:szCs w:val="24"/>
        </w:rPr>
      </w:pPr>
      <w:r w:rsidRPr="009514FB">
        <w:rPr>
          <w:rFonts w:ascii="Times New Roman" w:hAnsi="Times New Roman" w:cs="Times New Roman"/>
          <w:sz w:val="24"/>
          <w:szCs w:val="24"/>
        </w:rPr>
        <w:t xml:space="preserve">Jenis penelitian ini adalah penelitian kualitatif dalam bentuk pustaka lapangan. Penelitian kualitatif adalah penelitian yang dilakukan secara alami, </w:t>
      </w:r>
      <w:proofErr w:type="gramStart"/>
      <w:r w:rsidRPr="009514FB">
        <w:rPr>
          <w:rFonts w:ascii="Times New Roman" w:hAnsi="Times New Roman" w:cs="Times New Roman"/>
          <w:sz w:val="24"/>
          <w:szCs w:val="24"/>
        </w:rPr>
        <w:t>apa</w:t>
      </w:r>
      <w:proofErr w:type="gramEnd"/>
      <w:r w:rsidRPr="009514FB">
        <w:rPr>
          <w:rFonts w:ascii="Times New Roman" w:hAnsi="Times New Roman" w:cs="Times New Roman"/>
          <w:sz w:val="24"/>
          <w:szCs w:val="24"/>
        </w:rPr>
        <w:t xml:space="preserve"> adanya, dalam situasi normal dan tidak dapat dimanipulasi keadaan dan kondisinya, menekankan pada deskripsi alami.</w:t>
      </w:r>
      <w:r w:rsidR="00DD6C23" w:rsidRPr="009514FB">
        <w:rPr>
          <w:rStyle w:val="FootnoteReference"/>
          <w:rFonts w:ascii="Times New Roman" w:hAnsi="Times New Roman" w:cs="Times New Roman"/>
          <w:b/>
          <w:sz w:val="24"/>
          <w:szCs w:val="24"/>
        </w:rPr>
        <w:footnoteReference w:id="74"/>
      </w:r>
      <w:r w:rsidR="00DD6C23" w:rsidRPr="009514FB">
        <w:rPr>
          <w:rFonts w:ascii="Times New Roman" w:hAnsi="Times New Roman" w:cs="Times New Roman"/>
          <w:sz w:val="24"/>
          <w:szCs w:val="24"/>
        </w:rPr>
        <w:t xml:space="preserve"> Dengan kata lain informasi atau sajian datanya harus menghindari adanya evaluasi dan interpretasi dari peneliti. Jika terdapat evaluasi atau interpretasi itu pun harus berasal dari subjek penelitian.</w:t>
      </w:r>
      <w:r w:rsidR="00DD6C23" w:rsidRPr="009514FB">
        <w:rPr>
          <w:rStyle w:val="FootnoteReference"/>
          <w:rFonts w:ascii="Times New Roman" w:hAnsi="Times New Roman" w:cs="Times New Roman"/>
          <w:sz w:val="24"/>
          <w:szCs w:val="24"/>
        </w:rPr>
        <w:footnoteReference w:id="75"/>
      </w:r>
    </w:p>
    <w:p w:rsidR="00DD6C23" w:rsidRPr="002C422F" w:rsidRDefault="00DD6C23" w:rsidP="002C422F">
      <w:pPr>
        <w:spacing w:after="0" w:line="360" w:lineRule="auto"/>
        <w:ind w:left="284" w:firstLine="283"/>
        <w:rPr>
          <w:rFonts w:ascii="Times New Roman" w:hAnsi="Times New Roman" w:cs="Times New Roman"/>
          <w:iCs/>
          <w:sz w:val="24"/>
          <w:szCs w:val="24"/>
        </w:rPr>
      </w:pPr>
      <w:r w:rsidRPr="009514FB">
        <w:rPr>
          <w:rFonts w:ascii="Times New Roman" w:hAnsi="Times New Roman" w:cs="Times New Roman"/>
          <w:sz w:val="24"/>
          <w:szCs w:val="24"/>
        </w:rPr>
        <w:t>Pada penelitian ini, peneliti mengacu pada hadis-hadis yang terkait dengan nafkah yang terdapat dalam kitab standar (</w:t>
      </w:r>
      <w:r w:rsidRPr="009514FB">
        <w:rPr>
          <w:rFonts w:ascii="Times New Roman" w:hAnsi="Times New Roman" w:cs="Times New Roman"/>
          <w:i/>
          <w:sz w:val="24"/>
          <w:szCs w:val="24"/>
        </w:rPr>
        <w:t>kutub al-sittah</w:t>
      </w:r>
      <w:r w:rsidRPr="009514FB">
        <w:rPr>
          <w:rFonts w:ascii="Times New Roman" w:hAnsi="Times New Roman" w:cs="Times New Roman"/>
          <w:sz w:val="24"/>
          <w:szCs w:val="24"/>
        </w:rPr>
        <w:t>), kemudian penelitian diarahkan ke lapangan untuk mendapatkan data tentang bagaimana keselerasan antara hadis dan praktik nafkah jamaah tabligh</w:t>
      </w:r>
      <w:r w:rsidR="00F4120B" w:rsidRPr="009514FB">
        <w:rPr>
          <w:rFonts w:ascii="Times New Roman" w:hAnsi="Times New Roman" w:cs="Times New Roman"/>
          <w:sz w:val="24"/>
          <w:szCs w:val="24"/>
        </w:rPr>
        <w:t>, khususnya di lingkungan desa bohabak kecamatan bolangitang timur kabupaten bolaang mongondow utara</w:t>
      </w:r>
      <w:r w:rsidRPr="009514FB">
        <w:rPr>
          <w:rFonts w:ascii="Times New Roman" w:hAnsi="Times New Roman" w:cs="Times New Roman"/>
          <w:sz w:val="24"/>
          <w:szCs w:val="24"/>
        </w:rPr>
        <w:t>. Selain itu, tujuan dari penelitian lapangan adalah mempelajari latar belakang, keadaan sekarang dan interaksi lingkungan suatu unit sosial: individu, kelompok, lembaga atau masyarakat.</w:t>
      </w:r>
      <w:r w:rsidRPr="009514FB">
        <w:rPr>
          <w:rStyle w:val="FootnoteReference"/>
          <w:rFonts w:ascii="Times New Roman" w:hAnsi="Times New Roman" w:cs="Times New Roman"/>
          <w:sz w:val="24"/>
          <w:szCs w:val="24"/>
        </w:rPr>
        <w:footnoteReference w:id="76"/>
      </w:r>
      <w:r w:rsidRPr="009514FB">
        <w:rPr>
          <w:rFonts w:ascii="Times New Roman" w:hAnsi="Times New Roman" w:cs="Times New Roman"/>
          <w:sz w:val="24"/>
          <w:szCs w:val="24"/>
        </w:rPr>
        <w:t xml:space="preserve">  Oleh karena itu, penelitian ini merupakan perpaduan antara penelitian pustaka dan lapangan.</w:t>
      </w:r>
    </w:p>
    <w:p w:rsidR="00DD6C23" w:rsidRPr="00887381" w:rsidRDefault="00DD6C23" w:rsidP="003414A2">
      <w:pPr>
        <w:pStyle w:val="Heading3"/>
        <w:rPr>
          <w:bCs/>
          <w:color w:val="auto"/>
          <w:sz w:val="24"/>
          <w:szCs w:val="24"/>
        </w:rPr>
      </w:pPr>
      <w:bookmarkStart w:id="34" w:name="_Toc118630266"/>
      <w:r w:rsidRPr="00887381">
        <w:rPr>
          <w:bCs/>
          <w:color w:val="auto"/>
          <w:sz w:val="24"/>
          <w:szCs w:val="24"/>
        </w:rPr>
        <w:t>2. Lokasi penelitian</w:t>
      </w:r>
      <w:bookmarkEnd w:id="34"/>
    </w:p>
    <w:p w:rsidR="00DD6C23" w:rsidRPr="009514FB" w:rsidRDefault="00DD6C23" w:rsidP="009514FB">
      <w:pPr>
        <w:spacing w:after="0" w:line="360" w:lineRule="auto"/>
        <w:jc w:val="both"/>
        <w:rPr>
          <w:rFonts w:ascii="Times New Roman" w:hAnsi="Times New Roman" w:cs="Times New Roman"/>
          <w:sz w:val="24"/>
          <w:szCs w:val="24"/>
        </w:rPr>
      </w:pPr>
      <w:r w:rsidRPr="009514FB">
        <w:rPr>
          <w:rFonts w:ascii="Times New Roman" w:hAnsi="Times New Roman" w:cs="Times New Roman"/>
          <w:sz w:val="24"/>
          <w:szCs w:val="24"/>
        </w:rPr>
        <w:tab/>
        <w:t xml:space="preserve">Penelitian ini merupakan penelitian lapangan, sehingga harus menentukan lokasi yang </w:t>
      </w:r>
      <w:proofErr w:type="gramStart"/>
      <w:r w:rsidRPr="009514FB">
        <w:rPr>
          <w:rFonts w:ascii="Times New Roman" w:hAnsi="Times New Roman" w:cs="Times New Roman"/>
          <w:sz w:val="24"/>
          <w:szCs w:val="24"/>
        </w:rPr>
        <w:t>akan</w:t>
      </w:r>
      <w:proofErr w:type="gramEnd"/>
      <w:r w:rsidRPr="009514FB">
        <w:rPr>
          <w:rFonts w:ascii="Times New Roman" w:hAnsi="Times New Roman" w:cs="Times New Roman"/>
          <w:sz w:val="24"/>
          <w:szCs w:val="24"/>
        </w:rPr>
        <w:t xml:space="preserve"> menjadi medan penelitian. Lokasi tersebut pada nantinya digunakan untuk menggali semua informasi yang berkaitan dengan masalah penelitian.</w:t>
      </w:r>
    </w:p>
    <w:p w:rsidR="00DD6C23" w:rsidRDefault="00DD6C23" w:rsidP="009514FB">
      <w:pPr>
        <w:spacing w:after="0" w:line="360" w:lineRule="auto"/>
        <w:jc w:val="both"/>
        <w:rPr>
          <w:rFonts w:ascii="Times New Roman" w:hAnsi="Times New Roman" w:cs="Times New Roman"/>
          <w:sz w:val="24"/>
          <w:szCs w:val="24"/>
        </w:rPr>
      </w:pPr>
      <w:r w:rsidRPr="009514FB">
        <w:rPr>
          <w:rFonts w:ascii="Times New Roman" w:hAnsi="Times New Roman" w:cs="Times New Roman"/>
          <w:sz w:val="24"/>
          <w:szCs w:val="24"/>
        </w:rPr>
        <w:tab/>
        <w:t xml:space="preserve"> Penelitian akan dilakukan di sekitar wilayah Lingkungan desa bohabak kecamatan bolangitang timur  kabupaten bolaang mongondow utara, dengan mengorek </w:t>
      </w:r>
      <w:r w:rsidR="00F4120B" w:rsidRPr="009514FB">
        <w:rPr>
          <w:rFonts w:ascii="Times New Roman" w:hAnsi="Times New Roman" w:cs="Times New Roman"/>
          <w:sz w:val="24"/>
          <w:szCs w:val="24"/>
        </w:rPr>
        <w:t xml:space="preserve">informasi seputar peran dari suami beranggotakan jamaah tabligh dalam menjaga keberlangsungan kehidupan rumah tangga disaat melakukan </w:t>
      </w:r>
      <w:r w:rsidR="00F4120B" w:rsidRPr="009514FB">
        <w:rPr>
          <w:rFonts w:ascii="Times New Roman" w:hAnsi="Times New Roman" w:cs="Times New Roman"/>
          <w:i/>
          <w:iCs/>
          <w:sz w:val="24"/>
          <w:szCs w:val="24"/>
        </w:rPr>
        <w:t>khuruj</w:t>
      </w:r>
      <w:r w:rsidRPr="009514FB">
        <w:rPr>
          <w:rFonts w:ascii="Times New Roman" w:hAnsi="Times New Roman" w:cs="Times New Roman"/>
          <w:sz w:val="24"/>
          <w:szCs w:val="24"/>
        </w:rPr>
        <w:t xml:space="preserve"> dari beberapa masyarakat yang ada di sana, khususnya Jamaah Tabligh, tokoh agama, dan lain-lain.</w:t>
      </w:r>
    </w:p>
    <w:p w:rsidR="002C422F" w:rsidRPr="009514FB" w:rsidRDefault="002C422F" w:rsidP="009514FB">
      <w:pPr>
        <w:spacing w:after="0" w:line="360" w:lineRule="auto"/>
        <w:jc w:val="both"/>
        <w:rPr>
          <w:rFonts w:ascii="Times New Roman" w:hAnsi="Times New Roman" w:cs="Times New Roman"/>
          <w:sz w:val="24"/>
          <w:szCs w:val="24"/>
        </w:rPr>
      </w:pPr>
    </w:p>
    <w:p w:rsidR="009D5680" w:rsidRPr="002C422F" w:rsidRDefault="009D5680" w:rsidP="00887381">
      <w:pPr>
        <w:pStyle w:val="Heading2"/>
        <w:ind w:left="0" w:firstLine="0"/>
        <w:rPr>
          <w:rFonts w:ascii="Times New Roman" w:hAnsi="Times New Roman" w:cs="Times New Roman"/>
          <w:b w:val="0"/>
          <w:sz w:val="24"/>
          <w:szCs w:val="24"/>
        </w:rPr>
      </w:pPr>
      <w:bookmarkStart w:id="35" w:name="_Toc118630267"/>
      <w:r w:rsidRPr="002C422F">
        <w:rPr>
          <w:rFonts w:ascii="Times New Roman" w:hAnsi="Times New Roman" w:cs="Times New Roman"/>
          <w:b w:val="0"/>
          <w:sz w:val="24"/>
          <w:szCs w:val="24"/>
        </w:rPr>
        <w:lastRenderedPageBreak/>
        <w:t>B. Pendekatan penelitian</w:t>
      </w:r>
      <w:bookmarkEnd w:id="35"/>
    </w:p>
    <w:p w:rsidR="009D5680" w:rsidRPr="00670CB2" w:rsidRDefault="009D5680" w:rsidP="002C422F">
      <w:pPr>
        <w:spacing w:after="0" w:line="360" w:lineRule="auto"/>
        <w:ind w:firstLine="270"/>
        <w:rPr>
          <w:rFonts w:ascii="Times New Roman" w:hAnsi="Times New Roman" w:cs="Times New Roman"/>
          <w:sz w:val="24"/>
          <w:szCs w:val="24"/>
        </w:rPr>
      </w:pPr>
      <w:r w:rsidRPr="00670CB2">
        <w:rPr>
          <w:rFonts w:ascii="Times New Roman" w:hAnsi="Times New Roman" w:cs="Times New Roman"/>
          <w:sz w:val="24"/>
          <w:szCs w:val="24"/>
        </w:rPr>
        <w:t xml:space="preserve">Dalam penelitian ini, peneliti </w:t>
      </w:r>
      <w:proofErr w:type="gramStart"/>
      <w:r w:rsidRPr="00670CB2">
        <w:rPr>
          <w:rFonts w:ascii="Times New Roman" w:hAnsi="Times New Roman" w:cs="Times New Roman"/>
          <w:sz w:val="24"/>
          <w:szCs w:val="24"/>
        </w:rPr>
        <w:t>akan</w:t>
      </w:r>
      <w:proofErr w:type="gramEnd"/>
      <w:r w:rsidRPr="00670CB2">
        <w:rPr>
          <w:rFonts w:ascii="Times New Roman" w:hAnsi="Times New Roman" w:cs="Times New Roman"/>
          <w:sz w:val="24"/>
          <w:szCs w:val="24"/>
        </w:rPr>
        <w:t xml:space="preserve"> menggunakan beberapa pendekatan, yaitu:</w:t>
      </w:r>
    </w:p>
    <w:p w:rsidR="009D5680" w:rsidRPr="00670CB2" w:rsidRDefault="009D5680" w:rsidP="009D5680">
      <w:pPr>
        <w:spacing w:after="0" w:line="360" w:lineRule="auto"/>
        <w:ind w:left="270" w:hanging="270"/>
        <w:jc w:val="both"/>
        <w:rPr>
          <w:rFonts w:ascii="Times New Roman" w:hAnsi="Times New Roman" w:cs="Times New Roman"/>
          <w:sz w:val="24"/>
          <w:szCs w:val="24"/>
        </w:rPr>
      </w:pPr>
      <w:r w:rsidRPr="00670CB2">
        <w:rPr>
          <w:rFonts w:ascii="Times New Roman" w:hAnsi="Times New Roman" w:cs="Times New Roman"/>
          <w:sz w:val="24"/>
          <w:szCs w:val="24"/>
        </w:rPr>
        <w:t>1) Pendekatan ilmu hadis yang dimaksudkan untuk mengetahui kredibilitas hadis tentang hadis memberi nafkah dalam pandangan Jamaah Tabligh. Pendekatan sosio-kultural dimaksudkan untuk mengetahui bagaimana keberlansungan Memberi Nafkah dalam pandangan Jamaah Tabligh sehingga dapat memberikan pemahaman yang lebih baik mengenai sampel penelitian tersebut.</w:t>
      </w:r>
    </w:p>
    <w:p w:rsidR="009D5680" w:rsidRPr="00670CB2" w:rsidRDefault="002C422F" w:rsidP="009D5680">
      <w:pPr>
        <w:spacing w:after="0" w:line="360" w:lineRule="auto"/>
        <w:ind w:left="270" w:hanging="270"/>
        <w:jc w:val="both"/>
        <w:rPr>
          <w:rFonts w:ascii="Times New Roman" w:hAnsi="Times New Roman" w:cs="Times New Roman"/>
          <w:sz w:val="24"/>
          <w:szCs w:val="24"/>
        </w:rPr>
      </w:pPr>
      <w:r>
        <w:rPr>
          <w:rFonts w:ascii="Times New Roman" w:hAnsi="Times New Roman" w:cs="Times New Roman"/>
          <w:sz w:val="24"/>
          <w:szCs w:val="24"/>
        </w:rPr>
        <w:t xml:space="preserve">2) </w:t>
      </w:r>
      <w:r w:rsidR="009D5680" w:rsidRPr="00670CB2">
        <w:rPr>
          <w:rFonts w:ascii="Times New Roman" w:hAnsi="Times New Roman" w:cs="Times New Roman"/>
          <w:sz w:val="24"/>
          <w:szCs w:val="24"/>
        </w:rPr>
        <w:t>Pendekatan sosiologis adalah suatu pendekatan yang digunakan untuk melihat bagaimana pendapat pengamat sosial mengenai urgensi dan dampak (kalau ada) nafkah jika kita meninggalkan istri tanpa memberi nafkah sehingga dapat diintegrasikan dengan hadis.</w:t>
      </w:r>
    </w:p>
    <w:p w:rsidR="009D5680" w:rsidRPr="002C422F" w:rsidRDefault="009D5680" w:rsidP="002C422F">
      <w:pPr>
        <w:spacing w:after="0" w:line="360" w:lineRule="auto"/>
        <w:ind w:left="270" w:hanging="270"/>
        <w:jc w:val="both"/>
        <w:rPr>
          <w:rFonts w:ascii="Times New Roman" w:hAnsi="Times New Roman" w:cs="Times New Roman"/>
          <w:sz w:val="24"/>
          <w:szCs w:val="24"/>
        </w:rPr>
      </w:pPr>
      <w:r w:rsidRPr="00670CB2">
        <w:rPr>
          <w:rFonts w:ascii="Times New Roman" w:hAnsi="Times New Roman" w:cs="Times New Roman"/>
          <w:sz w:val="24"/>
          <w:szCs w:val="24"/>
        </w:rPr>
        <w:t xml:space="preserve">3) Pendekatan Budaya adalah suatu pendekatan yang digunakan untuk memahami keadaan dari segi sosial dan budaya masyarakat. Seperti jamaah tabligh adalah sebuah kelompok yang membudayakan ajaran yang dibawa oleh Maulana Muhammad Ilyas yaitu melakukan khuruj sehingga banyak orang mengikutinya dan mengajarkannya sampai ke </w:t>
      </w:r>
      <w:proofErr w:type="gramStart"/>
      <w:r w:rsidRPr="00670CB2">
        <w:rPr>
          <w:rFonts w:ascii="Times New Roman" w:hAnsi="Times New Roman" w:cs="Times New Roman"/>
          <w:sz w:val="24"/>
          <w:szCs w:val="24"/>
        </w:rPr>
        <w:t>indonesia</w:t>
      </w:r>
      <w:proofErr w:type="gramEnd"/>
      <w:r w:rsidRPr="00670CB2">
        <w:rPr>
          <w:rFonts w:ascii="Times New Roman" w:hAnsi="Times New Roman" w:cs="Times New Roman"/>
          <w:sz w:val="24"/>
          <w:szCs w:val="24"/>
        </w:rPr>
        <w:t xml:space="preserve"> untuk menyiarkan ajaran islam.</w:t>
      </w:r>
    </w:p>
    <w:p w:rsidR="002C422F" w:rsidRDefault="002C422F" w:rsidP="009D5680">
      <w:pPr>
        <w:spacing w:after="0" w:line="360" w:lineRule="auto"/>
        <w:ind w:left="270" w:hanging="270"/>
        <w:jc w:val="both"/>
        <w:rPr>
          <w:rFonts w:ascii="Times New Roman" w:hAnsi="Times New Roman" w:cs="Times New Roman"/>
          <w:b/>
          <w:sz w:val="24"/>
          <w:szCs w:val="24"/>
        </w:rPr>
      </w:pPr>
    </w:p>
    <w:p w:rsidR="009D5680" w:rsidRPr="002C422F" w:rsidRDefault="002C422F" w:rsidP="00887381">
      <w:pPr>
        <w:pStyle w:val="Heading2"/>
        <w:ind w:left="0" w:firstLine="0"/>
        <w:rPr>
          <w:rFonts w:ascii="Times New Roman" w:hAnsi="Times New Roman" w:cs="Times New Roman"/>
          <w:b w:val="0"/>
          <w:sz w:val="24"/>
          <w:szCs w:val="24"/>
        </w:rPr>
      </w:pPr>
      <w:bookmarkStart w:id="36" w:name="_Toc118630268"/>
      <w:r>
        <w:rPr>
          <w:rFonts w:ascii="Times New Roman" w:hAnsi="Times New Roman" w:cs="Times New Roman"/>
          <w:b w:val="0"/>
          <w:sz w:val="24"/>
          <w:szCs w:val="24"/>
        </w:rPr>
        <w:t>C. Sumber D</w:t>
      </w:r>
      <w:r w:rsidR="009D5680" w:rsidRPr="002C422F">
        <w:rPr>
          <w:rFonts w:ascii="Times New Roman" w:hAnsi="Times New Roman" w:cs="Times New Roman"/>
          <w:b w:val="0"/>
          <w:sz w:val="24"/>
          <w:szCs w:val="24"/>
        </w:rPr>
        <w:t>ata</w:t>
      </w:r>
      <w:bookmarkEnd w:id="36"/>
    </w:p>
    <w:p w:rsidR="009D5680" w:rsidRPr="00670CB2" w:rsidRDefault="009D5680" w:rsidP="002C422F">
      <w:pPr>
        <w:spacing w:after="0" w:line="360" w:lineRule="auto"/>
        <w:ind w:firstLine="270"/>
        <w:jc w:val="both"/>
        <w:rPr>
          <w:rFonts w:ascii="Times New Roman" w:hAnsi="Times New Roman" w:cs="Times New Roman"/>
          <w:sz w:val="24"/>
          <w:szCs w:val="24"/>
        </w:rPr>
      </w:pPr>
      <w:r w:rsidRPr="00670CB2">
        <w:rPr>
          <w:rFonts w:ascii="Times New Roman" w:hAnsi="Times New Roman" w:cs="Times New Roman"/>
          <w:sz w:val="24"/>
          <w:szCs w:val="24"/>
        </w:rPr>
        <w:t>Sumber data dalam penelitian kualitatif berupa kata-kata, tindakan, dan data tambahan seperti dokumen, dan lain-lain.</w:t>
      </w:r>
      <w:r w:rsidRPr="00670CB2">
        <w:rPr>
          <w:rStyle w:val="FootnoteReference"/>
          <w:rFonts w:ascii="Times New Roman" w:hAnsi="Times New Roman" w:cs="Times New Roman"/>
          <w:sz w:val="24"/>
          <w:szCs w:val="24"/>
        </w:rPr>
        <w:footnoteReference w:id="77"/>
      </w:r>
      <w:r w:rsidRPr="00670CB2">
        <w:rPr>
          <w:rFonts w:ascii="Times New Roman" w:hAnsi="Times New Roman" w:cs="Times New Roman"/>
          <w:sz w:val="24"/>
          <w:szCs w:val="24"/>
        </w:rPr>
        <w:t xml:space="preserve">  Sumber data dalam penelitian ini terbagi atas dua bagian, yaitu:</w:t>
      </w:r>
    </w:p>
    <w:p w:rsidR="009D5680" w:rsidRPr="00887381" w:rsidRDefault="009D5680" w:rsidP="003414A2">
      <w:pPr>
        <w:pStyle w:val="Heading3"/>
        <w:rPr>
          <w:color w:val="auto"/>
          <w:sz w:val="24"/>
          <w:szCs w:val="24"/>
        </w:rPr>
      </w:pPr>
      <w:bookmarkStart w:id="37" w:name="_Toc118630269"/>
      <w:r w:rsidRPr="00887381">
        <w:rPr>
          <w:color w:val="auto"/>
          <w:sz w:val="24"/>
          <w:szCs w:val="24"/>
        </w:rPr>
        <w:t xml:space="preserve">1. </w:t>
      </w:r>
      <w:r w:rsidR="002C422F" w:rsidRPr="00887381">
        <w:rPr>
          <w:color w:val="auto"/>
          <w:sz w:val="24"/>
          <w:szCs w:val="24"/>
        </w:rPr>
        <w:t>S</w:t>
      </w:r>
      <w:r w:rsidR="003D2FFD" w:rsidRPr="00887381">
        <w:rPr>
          <w:color w:val="auto"/>
          <w:sz w:val="24"/>
          <w:szCs w:val="24"/>
        </w:rPr>
        <w:t>umber data primer</w:t>
      </w:r>
      <w:bookmarkEnd w:id="37"/>
    </w:p>
    <w:p w:rsidR="002C422F" w:rsidRDefault="002C422F" w:rsidP="008206D3">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Sumber data prim</w:t>
      </w:r>
      <w:r w:rsidR="003D2FFD" w:rsidRPr="00670CB2">
        <w:rPr>
          <w:rFonts w:ascii="Times New Roman" w:hAnsi="Times New Roman" w:cs="Times New Roman"/>
          <w:sz w:val="24"/>
          <w:szCs w:val="24"/>
        </w:rPr>
        <w:t>er yaitu al-Qur’an dan hadis serta sumber data yang langsung diperoleh dari lapangan. Sumber data primer dapat diperoleh melalui observasi, wawancara dan dokumentasi. Peneliti akan melakukan observasi di loka</w:t>
      </w:r>
      <w:r w:rsidR="008206D3">
        <w:rPr>
          <w:rFonts w:ascii="Times New Roman" w:hAnsi="Times New Roman" w:cs="Times New Roman"/>
          <w:sz w:val="24"/>
          <w:szCs w:val="24"/>
        </w:rPr>
        <w:t>si penelitiaan yaitu di desa bohabak kec</w:t>
      </w:r>
      <w:proofErr w:type="gramStart"/>
      <w:r w:rsidR="008206D3">
        <w:rPr>
          <w:rFonts w:ascii="Times New Roman" w:hAnsi="Times New Roman" w:cs="Times New Roman"/>
          <w:sz w:val="24"/>
          <w:szCs w:val="24"/>
        </w:rPr>
        <w:t>,bolangitang</w:t>
      </w:r>
      <w:proofErr w:type="gramEnd"/>
      <w:r w:rsidR="008206D3">
        <w:rPr>
          <w:rFonts w:ascii="Times New Roman" w:hAnsi="Times New Roman" w:cs="Times New Roman"/>
          <w:sz w:val="24"/>
          <w:szCs w:val="24"/>
        </w:rPr>
        <w:t xml:space="preserve"> timur,</w:t>
      </w:r>
      <w:r w:rsidR="003D2FFD" w:rsidRPr="00670CB2">
        <w:rPr>
          <w:rFonts w:ascii="Times New Roman" w:hAnsi="Times New Roman" w:cs="Times New Roman"/>
          <w:sz w:val="24"/>
          <w:szCs w:val="24"/>
        </w:rPr>
        <w:t xml:space="preserve"> selama beberapa hari. Setelah observasi, peneliti melakukan wawancara dengan para informan dan melakukan dokumentasi yang diperoleh langsung oleh peneliti pada saat di lapangan yaitu pada saat </w:t>
      </w:r>
      <w:proofErr w:type="gramStart"/>
      <w:r w:rsidR="003D2FFD" w:rsidRPr="00670CB2">
        <w:rPr>
          <w:rFonts w:ascii="Times New Roman" w:hAnsi="Times New Roman" w:cs="Times New Roman"/>
          <w:sz w:val="24"/>
          <w:szCs w:val="24"/>
        </w:rPr>
        <w:t>ia</w:t>
      </w:r>
      <w:proofErr w:type="gramEnd"/>
      <w:r w:rsidR="003D2FFD" w:rsidRPr="00670CB2">
        <w:rPr>
          <w:rFonts w:ascii="Times New Roman" w:hAnsi="Times New Roman" w:cs="Times New Roman"/>
          <w:sz w:val="24"/>
          <w:szCs w:val="24"/>
        </w:rPr>
        <w:t xml:space="preserve"> ingin melaksanakan </w:t>
      </w:r>
      <w:r w:rsidR="003D2FFD" w:rsidRPr="00670CB2">
        <w:rPr>
          <w:rFonts w:ascii="Times New Roman" w:hAnsi="Times New Roman" w:cs="Times New Roman"/>
          <w:i/>
          <w:sz w:val="24"/>
          <w:szCs w:val="24"/>
        </w:rPr>
        <w:t>khuruj</w:t>
      </w:r>
      <w:r w:rsidR="003D2FFD" w:rsidRPr="00670CB2">
        <w:rPr>
          <w:rFonts w:ascii="Times New Roman" w:hAnsi="Times New Roman" w:cs="Times New Roman"/>
          <w:sz w:val="24"/>
          <w:szCs w:val="24"/>
        </w:rPr>
        <w:t xml:space="preserve"> selama 40 hari, 4 bulan. Yang termasuk ke dalam sumber data primer yaitu informan. Informan adalah orang yang dimintai informasi oleh pewawancara yang diperkirakan menguasai dan memahami data-data terkait objek yang </w:t>
      </w:r>
      <w:r w:rsidR="003D2FFD" w:rsidRPr="00670CB2">
        <w:rPr>
          <w:rFonts w:ascii="Times New Roman" w:hAnsi="Times New Roman" w:cs="Times New Roman"/>
          <w:sz w:val="24"/>
          <w:szCs w:val="24"/>
        </w:rPr>
        <w:lastRenderedPageBreak/>
        <w:t>sedang diteliti.</w:t>
      </w:r>
      <w:r w:rsidR="00E0482A" w:rsidRPr="00670CB2">
        <w:rPr>
          <w:rStyle w:val="FootnoteReference"/>
          <w:rFonts w:ascii="Times New Roman" w:hAnsi="Times New Roman" w:cs="Times New Roman"/>
          <w:sz w:val="24"/>
          <w:szCs w:val="24"/>
        </w:rPr>
        <w:footnoteReference w:id="78"/>
      </w:r>
      <w:r w:rsidR="003D2FFD" w:rsidRPr="00670CB2">
        <w:rPr>
          <w:rFonts w:ascii="Times New Roman" w:hAnsi="Times New Roman" w:cs="Times New Roman"/>
          <w:sz w:val="24"/>
          <w:szCs w:val="24"/>
        </w:rPr>
        <w:t xml:space="preserve"> Informan dalam penelitian ini dipilih dari orang yang dapat dipercaya dan mengetahui tentang Jamaah T</w:t>
      </w:r>
      <w:r w:rsidR="008206D3">
        <w:rPr>
          <w:rFonts w:ascii="Times New Roman" w:hAnsi="Times New Roman" w:cs="Times New Roman"/>
          <w:sz w:val="24"/>
          <w:szCs w:val="24"/>
        </w:rPr>
        <w:t>abligh di lingkungan seputar desa bohabak kec, bolangitang timur</w:t>
      </w:r>
      <w:r w:rsidR="003D2FFD" w:rsidRPr="00670CB2">
        <w:rPr>
          <w:rFonts w:ascii="Times New Roman" w:hAnsi="Times New Roman" w:cs="Times New Roman"/>
          <w:sz w:val="24"/>
          <w:szCs w:val="24"/>
        </w:rPr>
        <w:t>. Informan dalam penelitian dibagi menjadi dua yaitu informan utama dan informan pendukung.</w:t>
      </w:r>
    </w:p>
    <w:p w:rsidR="003D2FFD" w:rsidRPr="00670CB2" w:rsidRDefault="003D2FFD" w:rsidP="008206D3">
      <w:pPr>
        <w:spacing w:after="0" w:line="360" w:lineRule="auto"/>
        <w:ind w:firstLine="284"/>
        <w:jc w:val="both"/>
        <w:rPr>
          <w:rFonts w:ascii="Times New Roman" w:hAnsi="Times New Roman" w:cs="Times New Roman"/>
          <w:sz w:val="24"/>
          <w:szCs w:val="24"/>
        </w:rPr>
      </w:pPr>
      <w:r w:rsidRPr="00670CB2">
        <w:rPr>
          <w:rFonts w:ascii="Times New Roman" w:hAnsi="Times New Roman" w:cs="Times New Roman"/>
          <w:sz w:val="24"/>
          <w:szCs w:val="24"/>
        </w:rPr>
        <w:t>Adapun informan utama dalam penelitian ini adalah para subyek penelitian. Daftar informan utama penelitian dapat dilihat pada tabel berikut:</w:t>
      </w:r>
    </w:p>
    <w:p w:rsidR="003D2FFD" w:rsidRPr="00B97BB7" w:rsidRDefault="003D2FFD" w:rsidP="009D5680">
      <w:pPr>
        <w:spacing w:after="0" w:line="360" w:lineRule="auto"/>
        <w:jc w:val="both"/>
        <w:rPr>
          <w:rFonts w:ascii="Times New Roman" w:hAnsi="Times New Roman" w:cs="Times New Roman"/>
        </w:rPr>
      </w:pPr>
    </w:p>
    <w:tbl>
      <w:tblPr>
        <w:tblStyle w:val="TableGrid"/>
        <w:tblpPr w:leftFromText="180" w:rightFromText="180" w:vertAnchor="text" w:horzAnchor="margin" w:tblpXSpec="center" w:tblpY="276"/>
        <w:tblW w:w="0" w:type="auto"/>
        <w:tblLook w:val="04A0" w:firstRow="1" w:lastRow="0" w:firstColumn="1" w:lastColumn="0" w:noHBand="0" w:noVBand="1"/>
      </w:tblPr>
      <w:tblGrid>
        <w:gridCol w:w="714"/>
        <w:gridCol w:w="2687"/>
        <w:gridCol w:w="1305"/>
      </w:tblGrid>
      <w:tr w:rsidR="002C422F" w:rsidRPr="00B97BB7" w:rsidTr="002C422F">
        <w:trPr>
          <w:trHeight w:val="470"/>
        </w:trPr>
        <w:tc>
          <w:tcPr>
            <w:tcW w:w="714" w:type="dxa"/>
          </w:tcPr>
          <w:p w:rsidR="002C422F" w:rsidRPr="008E7570" w:rsidRDefault="002C422F" w:rsidP="002C422F">
            <w:pPr>
              <w:spacing w:line="360" w:lineRule="auto"/>
              <w:jc w:val="both"/>
              <w:rPr>
                <w:rFonts w:ascii="Times New Roman" w:hAnsi="Times New Roman" w:cs="Times New Roman"/>
                <w:b/>
                <w:bCs/>
                <w:sz w:val="24"/>
                <w:szCs w:val="24"/>
              </w:rPr>
            </w:pPr>
            <w:r w:rsidRPr="008E7570">
              <w:rPr>
                <w:rFonts w:ascii="Times New Roman" w:hAnsi="Times New Roman" w:cs="Times New Roman"/>
                <w:b/>
                <w:bCs/>
                <w:sz w:val="24"/>
                <w:szCs w:val="24"/>
              </w:rPr>
              <w:t>No</w:t>
            </w:r>
          </w:p>
        </w:tc>
        <w:tc>
          <w:tcPr>
            <w:tcW w:w="2687" w:type="dxa"/>
          </w:tcPr>
          <w:p w:rsidR="002C422F" w:rsidRPr="008E7570" w:rsidRDefault="002C422F" w:rsidP="002C422F">
            <w:pPr>
              <w:spacing w:line="360" w:lineRule="auto"/>
              <w:jc w:val="both"/>
              <w:rPr>
                <w:rFonts w:ascii="Times New Roman" w:hAnsi="Times New Roman" w:cs="Times New Roman"/>
                <w:b/>
                <w:bCs/>
                <w:sz w:val="24"/>
                <w:szCs w:val="24"/>
              </w:rPr>
            </w:pPr>
            <w:r w:rsidRPr="008E7570">
              <w:rPr>
                <w:rFonts w:ascii="Times New Roman" w:hAnsi="Times New Roman" w:cs="Times New Roman"/>
                <w:b/>
                <w:bCs/>
                <w:sz w:val="24"/>
                <w:szCs w:val="24"/>
              </w:rPr>
              <w:t>Nama</w:t>
            </w:r>
          </w:p>
        </w:tc>
        <w:tc>
          <w:tcPr>
            <w:tcW w:w="1305" w:type="dxa"/>
          </w:tcPr>
          <w:p w:rsidR="002C422F" w:rsidRPr="008E7570" w:rsidRDefault="002C422F" w:rsidP="002C422F">
            <w:pPr>
              <w:spacing w:line="360" w:lineRule="auto"/>
              <w:jc w:val="both"/>
              <w:rPr>
                <w:rFonts w:ascii="Times New Roman" w:hAnsi="Times New Roman" w:cs="Times New Roman"/>
                <w:b/>
                <w:bCs/>
                <w:sz w:val="24"/>
                <w:szCs w:val="24"/>
              </w:rPr>
            </w:pPr>
            <w:r w:rsidRPr="008E7570">
              <w:rPr>
                <w:rFonts w:ascii="Times New Roman" w:hAnsi="Times New Roman" w:cs="Times New Roman"/>
                <w:b/>
                <w:bCs/>
                <w:sz w:val="24"/>
                <w:szCs w:val="24"/>
              </w:rPr>
              <w:t>Usia</w:t>
            </w:r>
          </w:p>
        </w:tc>
      </w:tr>
      <w:tr w:rsidR="002C422F" w:rsidRPr="00B97BB7" w:rsidTr="002C422F">
        <w:trPr>
          <w:trHeight w:val="470"/>
        </w:trPr>
        <w:tc>
          <w:tcPr>
            <w:tcW w:w="714" w:type="dxa"/>
          </w:tcPr>
          <w:p w:rsidR="002C422F" w:rsidRPr="008E7570" w:rsidRDefault="002C422F" w:rsidP="002C422F">
            <w:pPr>
              <w:spacing w:line="360" w:lineRule="auto"/>
              <w:jc w:val="both"/>
              <w:rPr>
                <w:rFonts w:ascii="Times New Roman" w:hAnsi="Times New Roman" w:cs="Times New Roman"/>
                <w:b/>
                <w:bCs/>
                <w:sz w:val="24"/>
                <w:szCs w:val="24"/>
              </w:rPr>
            </w:pPr>
            <w:r w:rsidRPr="008E7570">
              <w:rPr>
                <w:rFonts w:ascii="Times New Roman" w:hAnsi="Times New Roman" w:cs="Times New Roman"/>
                <w:b/>
                <w:bCs/>
                <w:sz w:val="24"/>
                <w:szCs w:val="24"/>
              </w:rPr>
              <w:t>1</w:t>
            </w:r>
          </w:p>
        </w:tc>
        <w:tc>
          <w:tcPr>
            <w:tcW w:w="2687" w:type="dxa"/>
          </w:tcPr>
          <w:p w:rsidR="002C422F" w:rsidRPr="00B97BB7" w:rsidRDefault="002C422F" w:rsidP="002C422F">
            <w:pPr>
              <w:spacing w:line="360" w:lineRule="auto"/>
              <w:jc w:val="both"/>
              <w:rPr>
                <w:rFonts w:ascii="Times New Roman" w:hAnsi="Times New Roman" w:cs="Times New Roman"/>
                <w:sz w:val="24"/>
                <w:szCs w:val="24"/>
              </w:rPr>
            </w:pPr>
            <w:r w:rsidRPr="00B97BB7">
              <w:rPr>
                <w:rFonts w:ascii="Times New Roman" w:hAnsi="Times New Roman" w:cs="Times New Roman"/>
                <w:sz w:val="24"/>
                <w:szCs w:val="24"/>
              </w:rPr>
              <w:t>Wahab</w:t>
            </w:r>
          </w:p>
        </w:tc>
        <w:tc>
          <w:tcPr>
            <w:tcW w:w="1305" w:type="dxa"/>
          </w:tcPr>
          <w:p w:rsidR="002C422F" w:rsidRPr="00B97BB7" w:rsidRDefault="002C422F" w:rsidP="002C422F">
            <w:pPr>
              <w:spacing w:line="360" w:lineRule="auto"/>
              <w:jc w:val="both"/>
              <w:rPr>
                <w:rFonts w:ascii="Times New Roman" w:hAnsi="Times New Roman" w:cs="Times New Roman"/>
                <w:sz w:val="24"/>
                <w:szCs w:val="24"/>
              </w:rPr>
            </w:pPr>
            <w:r w:rsidRPr="00B97BB7">
              <w:rPr>
                <w:rFonts w:ascii="Times New Roman" w:hAnsi="Times New Roman" w:cs="Times New Roman"/>
                <w:sz w:val="24"/>
                <w:szCs w:val="24"/>
              </w:rPr>
              <w:t>32</w:t>
            </w:r>
          </w:p>
        </w:tc>
      </w:tr>
      <w:tr w:rsidR="002C422F" w:rsidRPr="00B97BB7" w:rsidTr="002C422F">
        <w:trPr>
          <w:trHeight w:val="470"/>
        </w:trPr>
        <w:tc>
          <w:tcPr>
            <w:tcW w:w="714" w:type="dxa"/>
          </w:tcPr>
          <w:p w:rsidR="002C422F" w:rsidRPr="008E7570" w:rsidRDefault="002C422F" w:rsidP="002C422F">
            <w:pPr>
              <w:spacing w:line="360" w:lineRule="auto"/>
              <w:jc w:val="both"/>
              <w:rPr>
                <w:rFonts w:ascii="Times New Roman" w:hAnsi="Times New Roman" w:cs="Times New Roman"/>
                <w:b/>
                <w:bCs/>
                <w:sz w:val="24"/>
                <w:szCs w:val="24"/>
              </w:rPr>
            </w:pPr>
            <w:r w:rsidRPr="008E7570">
              <w:rPr>
                <w:rFonts w:ascii="Times New Roman" w:hAnsi="Times New Roman" w:cs="Times New Roman"/>
                <w:b/>
                <w:bCs/>
                <w:sz w:val="24"/>
                <w:szCs w:val="24"/>
              </w:rPr>
              <w:t>2</w:t>
            </w:r>
          </w:p>
        </w:tc>
        <w:tc>
          <w:tcPr>
            <w:tcW w:w="2687" w:type="dxa"/>
          </w:tcPr>
          <w:p w:rsidR="002C422F" w:rsidRPr="00B97BB7" w:rsidRDefault="002C422F" w:rsidP="002C422F">
            <w:pPr>
              <w:spacing w:line="360" w:lineRule="auto"/>
              <w:jc w:val="both"/>
              <w:rPr>
                <w:rFonts w:ascii="Times New Roman" w:hAnsi="Times New Roman" w:cs="Times New Roman"/>
                <w:sz w:val="24"/>
                <w:szCs w:val="24"/>
              </w:rPr>
            </w:pPr>
            <w:r w:rsidRPr="00B97BB7">
              <w:rPr>
                <w:rFonts w:ascii="Times New Roman" w:hAnsi="Times New Roman" w:cs="Times New Roman"/>
                <w:sz w:val="24"/>
                <w:szCs w:val="24"/>
              </w:rPr>
              <w:t>Ucun Van Gobel</w:t>
            </w:r>
          </w:p>
        </w:tc>
        <w:tc>
          <w:tcPr>
            <w:tcW w:w="1305" w:type="dxa"/>
          </w:tcPr>
          <w:p w:rsidR="002C422F" w:rsidRPr="00B97BB7" w:rsidRDefault="002C422F" w:rsidP="002C422F">
            <w:pPr>
              <w:spacing w:line="360" w:lineRule="auto"/>
              <w:jc w:val="both"/>
              <w:rPr>
                <w:rFonts w:ascii="Times New Roman" w:hAnsi="Times New Roman" w:cs="Times New Roman"/>
                <w:sz w:val="24"/>
                <w:szCs w:val="24"/>
              </w:rPr>
            </w:pPr>
            <w:r w:rsidRPr="00B97BB7">
              <w:rPr>
                <w:rFonts w:ascii="Times New Roman" w:hAnsi="Times New Roman" w:cs="Times New Roman"/>
                <w:sz w:val="24"/>
                <w:szCs w:val="24"/>
              </w:rPr>
              <w:t>37</w:t>
            </w:r>
          </w:p>
        </w:tc>
      </w:tr>
      <w:tr w:rsidR="002C422F" w:rsidRPr="00B97BB7" w:rsidTr="002C422F">
        <w:trPr>
          <w:trHeight w:val="81"/>
        </w:trPr>
        <w:tc>
          <w:tcPr>
            <w:tcW w:w="714" w:type="dxa"/>
          </w:tcPr>
          <w:p w:rsidR="002C422F" w:rsidRPr="008E7570" w:rsidRDefault="002C422F" w:rsidP="002C422F">
            <w:pPr>
              <w:spacing w:line="360" w:lineRule="auto"/>
              <w:jc w:val="both"/>
              <w:rPr>
                <w:rFonts w:ascii="Times New Roman" w:hAnsi="Times New Roman" w:cs="Times New Roman"/>
                <w:b/>
                <w:bCs/>
                <w:sz w:val="24"/>
                <w:szCs w:val="24"/>
              </w:rPr>
            </w:pPr>
            <w:r w:rsidRPr="008E7570">
              <w:rPr>
                <w:rFonts w:ascii="Times New Roman" w:hAnsi="Times New Roman" w:cs="Times New Roman"/>
                <w:b/>
                <w:bCs/>
                <w:sz w:val="24"/>
                <w:szCs w:val="24"/>
              </w:rPr>
              <w:t>3</w:t>
            </w:r>
          </w:p>
        </w:tc>
        <w:tc>
          <w:tcPr>
            <w:tcW w:w="2687" w:type="dxa"/>
          </w:tcPr>
          <w:p w:rsidR="002C422F" w:rsidRPr="00B97BB7" w:rsidRDefault="002C422F" w:rsidP="002C422F">
            <w:pPr>
              <w:spacing w:line="360" w:lineRule="auto"/>
              <w:jc w:val="both"/>
              <w:rPr>
                <w:rFonts w:ascii="Times New Roman" w:hAnsi="Times New Roman" w:cs="Times New Roman"/>
                <w:sz w:val="24"/>
                <w:szCs w:val="24"/>
              </w:rPr>
            </w:pPr>
            <w:r w:rsidRPr="00B97BB7">
              <w:rPr>
                <w:rFonts w:ascii="Times New Roman" w:hAnsi="Times New Roman" w:cs="Times New Roman"/>
                <w:sz w:val="24"/>
                <w:szCs w:val="24"/>
              </w:rPr>
              <w:t>Nasril Olii</w:t>
            </w:r>
          </w:p>
        </w:tc>
        <w:tc>
          <w:tcPr>
            <w:tcW w:w="1305" w:type="dxa"/>
          </w:tcPr>
          <w:p w:rsidR="002C422F" w:rsidRPr="00B97BB7" w:rsidRDefault="002C422F" w:rsidP="002C422F">
            <w:pPr>
              <w:spacing w:line="360" w:lineRule="auto"/>
              <w:jc w:val="both"/>
              <w:rPr>
                <w:rFonts w:ascii="Times New Roman" w:hAnsi="Times New Roman" w:cs="Times New Roman"/>
                <w:sz w:val="24"/>
                <w:szCs w:val="24"/>
              </w:rPr>
            </w:pPr>
            <w:r w:rsidRPr="00B97BB7">
              <w:rPr>
                <w:rFonts w:ascii="Times New Roman" w:hAnsi="Times New Roman" w:cs="Times New Roman"/>
                <w:sz w:val="24"/>
                <w:szCs w:val="24"/>
              </w:rPr>
              <w:t>29</w:t>
            </w:r>
          </w:p>
        </w:tc>
      </w:tr>
    </w:tbl>
    <w:p w:rsidR="003D2FFD" w:rsidRPr="00B97BB7" w:rsidRDefault="003D2FFD" w:rsidP="009D5680">
      <w:pPr>
        <w:spacing w:after="0" w:line="360" w:lineRule="auto"/>
        <w:jc w:val="both"/>
        <w:rPr>
          <w:rFonts w:ascii="Times New Roman" w:hAnsi="Times New Roman" w:cs="Times New Roman"/>
        </w:rPr>
      </w:pPr>
    </w:p>
    <w:p w:rsidR="003D2FFD" w:rsidRPr="00B97BB7" w:rsidRDefault="003D2FFD" w:rsidP="009D5680">
      <w:pPr>
        <w:spacing w:after="0" w:line="360" w:lineRule="auto"/>
        <w:jc w:val="both"/>
        <w:rPr>
          <w:rFonts w:ascii="Times New Roman" w:hAnsi="Times New Roman" w:cs="Times New Roman"/>
          <w:sz w:val="24"/>
          <w:szCs w:val="24"/>
        </w:rPr>
      </w:pPr>
    </w:p>
    <w:p w:rsidR="002C422F" w:rsidRDefault="00691641" w:rsidP="009D5680">
      <w:pPr>
        <w:spacing w:after="0" w:line="360" w:lineRule="auto"/>
        <w:jc w:val="both"/>
        <w:rPr>
          <w:rFonts w:ascii="Times New Roman" w:hAnsi="Times New Roman" w:cs="Times New Roman"/>
        </w:rPr>
      </w:pPr>
      <w:r w:rsidRPr="00B97BB7">
        <w:rPr>
          <w:rFonts w:ascii="Times New Roman" w:hAnsi="Times New Roman" w:cs="Times New Roman"/>
        </w:rPr>
        <w:tab/>
      </w:r>
    </w:p>
    <w:p w:rsidR="002C422F" w:rsidRDefault="002C422F" w:rsidP="009D5680">
      <w:pPr>
        <w:spacing w:after="0" w:line="360" w:lineRule="auto"/>
        <w:jc w:val="both"/>
        <w:rPr>
          <w:rFonts w:ascii="Times New Roman" w:hAnsi="Times New Roman" w:cs="Times New Roman"/>
        </w:rPr>
      </w:pPr>
    </w:p>
    <w:p w:rsidR="002C422F" w:rsidRDefault="002C422F" w:rsidP="009D5680">
      <w:pPr>
        <w:spacing w:after="0" w:line="360" w:lineRule="auto"/>
        <w:jc w:val="both"/>
        <w:rPr>
          <w:rFonts w:ascii="Times New Roman" w:hAnsi="Times New Roman" w:cs="Times New Roman"/>
        </w:rPr>
      </w:pPr>
    </w:p>
    <w:p w:rsidR="002C422F" w:rsidRDefault="002C422F" w:rsidP="009D5680">
      <w:pPr>
        <w:spacing w:after="0" w:line="360" w:lineRule="auto"/>
        <w:jc w:val="both"/>
        <w:rPr>
          <w:rFonts w:ascii="Times New Roman" w:hAnsi="Times New Roman" w:cs="Times New Roman"/>
        </w:rPr>
      </w:pPr>
    </w:p>
    <w:p w:rsidR="002C422F" w:rsidRDefault="002C422F" w:rsidP="009D5680">
      <w:pPr>
        <w:spacing w:after="0" w:line="360" w:lineRule="auto"/>
        <w:jc w:val="both"/>
        <w:rPr>
          <w:rFonts w:ascii="Times New Roman" w:hAnsi="Times New Roman" w:cs="Times New Roman"/>
        </w:rPr>
      </w:pPr>
    </w:p>
    <w:p w:rsidR="00691641" w:rsidRPr="00670CB2" w:rsidRDefault="00691641" w:rsidP="009D5680">
      <w:pPr>
        <w:spacing w:after="0" w:line="360" w:lineRule="auto"/>
        <w:jc w:val="both"/>
        <w:rPr>
          <w:rFonts w:ascii="Times New Roman" w:hAnsi="Times New Roman" w:cs="Times New Roman"/>
          <w:sz w:val="24"/>
          <w:szCs w:val="24"/>
        </w:rPr>
      </w:pPr>
      <w:r w:rsidRPr="00670CB2">
        <w:rPr>
          <w:rFonts w:ascii="Times New Roman" w:hAnsi="Times New Roman" w:cs="Times New Roman"/>
          <w:sz w:val="24"/>
          <w:szCs w:val="24"/>
        </w:rPr>
        <w:t>Sedangkan informan pendukung dalam penelitian ini adalah tokoh agama/tokoh m</w:t>
      </w:r>
      <w:r w:rsidR="008206D3">
        <w:rPr>
          <w:rFonts w:ascii="Times New Roman" w:hAnsi="Times New Roman" w:cs="Times New Roman"/>
          <w:sz w:val="24"/>
          <w:szCs w:val="24"/>
        </w:rPr>
        <w:t>asyarakat lingkungan desa bohabak</w:t>
      </w:r>
      <w:r w:rsidRPr="00670CB2">
        <w:rPr>
          <w:rFonts w:ascii="Times New Roman" w:hAnsi="Times New Roman" w:cs="Times New Roman"/>
          <w:sz w:val="24"/>
          <w:szCs w:val="24"/>
        </w:rPr>
        <w:t xml:space="preserve">, seperti imam </w:t>
      </w:r>
      <w:proofErr w:type="gramStart"/>
      <w:r w:rsidRPr="00670CB2">
        <w:rPr>
          <w:rFonts w:ascii="Times New Roman" w:hAnsi="Times New Roman" w:cs="Times New Roman"/>
          <w:sz w:val="24"/>
          <w:szCs w:val="24"/>
        </w:rPr>
        <w:t>mesjid ,</w:t>
      </w:r>
      <w:proofErr w:type="gramEnd"/>
      <w:r w:rsidRPr="00670CB2">
        <w:rPr>
          <w:rFonts w:ascii="Times New Roman" w:hAnsi="Times New Roman" w:cs="Times New Roman"/>
          <w:sz w:val="24"/>
          <w:szCs w:val="24"/>
        </w:rPr>
        <w:t xml:space="preserve"> anggota jamaah tabligh dan masyarakat lainnya yang dianggap dapat memberikan informasi yang akurat.</w:t>
      </w:r>
    </w:p>
    <w:p w:rsidR="009D5680" w:rsidRPr="00887381" w:rsidRDefault="00691641" w:rsidP="003414A2">
      <w:pPr>
        <w:pStyle w:val="Heading3"/>
        <w:rPr>
          <w:color w:val="auto"/>
          <w:sz w:val="24"/>
          <w:szCs w:val="24"/>
        </w:rPr>
      </w:pPr>
      <w:bookmarkStart w:id="38" w:name="_Toc118630270"/>
      <w:r w:rsidRPr="00887381">
        <w:rPr>
          <w:color w:val="auto"/>
          <w:sz w:val="24"/>
          <w:szCs w:val="24"/>
        </w:rPr>
        <w:t>2. Sumber Data Sekunder</w:t>
      </w:r>
      <w:bookmarkEnd w:id="38"/>
    </w:p>
    <w:p w:rsidR="002C422F" w:rsidRDefault="00691641" w:rsidP="002C422F">
      <w:pPr>
        <w:spacing w:after="0" w:line="360" w:lineRule="auto"/>
        <w:ind w:firstLine="284"/>
        <w:jc w:val="both"/>
        <w:rPr>
          <w:rFonts w:ascii="Times New Roman" w:hAnsi="Times New Roman" w:cs="Times New Roman"/>
          <w:sz w:val="24"/>
          <w:szCs w:val="24"/>
        </w:rPr>
      </w:pPr>
      <w:r w:rsidRPr="00670CB2">
        <w:rPr>
          <w:rFonts w:ascii="Times New Roman" w:hAnsi="Times New Roman" w:cs="Times New Roman"/>
          <w:sz w:val="24"/>
          <w:szCs w:val="24"/>
        </w:rPr>
        <w:t xml:space="preserve">Data sekunder adalah data yang diperoleh secara tidak langsung. Sumber data sekunder dapat diperoleh dari dokumen dan juga buku-buku yang relevan dengan masalah penelitian ini yaitu tentang </w:t>
      </w:r>
      <w:r w:rsidR="008206D3">
        <w:rPr>
          <w:rFonts w:ascii="Times New Roman" w:hAnsi="Times New Roman" w:cs="Times New Roman"/>
          <w:sz w:val="24"/>
          <w:szCs w:val="24"/>
        </w:rPr>
        <w:t>peran suami anggota jamaah tabligh dalam menjaga keberlangsungan kehidupan rumah tangga atau dalam kata lain tentang bagaimna bentuk pen</w:t>
      </w:r>
      <w:r w:rsidRPr="00670CB2">
        <w:rPr>
          <w:rFonts w:ascii="Times New Roman" w:hAnsi="Times New Roman" w:cs="Times New Roman"/>
          <w:sz w:val="24"/>
          <w:szCs w:val="24"/>
        </w:rPr>
        <w:t>afkah</w:t>
      </w:r>
      <w:r w:rsidR="008206D3">
        <w:rPr>
          <w:rFonts w:ascii="Times New Roman" w:hAnsi="Times New Roman" w:cs="Times New Roman"/>
          <w:sz w:val="24"/>
          <w:szCs w:val="24"/>
        </w:rPr>
        <w:t>an</w:t>
      </w:r>
      <w:r w:rsidRPr="00670CB2">
        <w:rPr>
          <w:rFonts w:ascii="Times New Roman" w:hAnsi="Times New Roman" w:cs="Times New Roman"/>
          <w:sz w:val="24"/>
          <w:szCs w:val="24"/>
        </w:rPr>
        <w:t xml:space="preserve"> dalam pandangan Jamaah Tabligh.</w:t>
      </w:r>
    </w:p>
    <w:p w:rsidR="00E0482A" w:rsidRPr="00670CB2" w:rsidRDefault="00E0482A" w:rsidP="008E7570">
      <w:pPr>
        <w:spacing w:after="0" w:line="360" w:lineRule="auto"/>
        <w:jc w:val="both"/>
        <w:rPr>
          <w:rFonts w:ascii="Times New Roman" w:hAnsi="Times New Roman" w:cs="Times New Roman"/>
          <w:sz w:val="24"/>
          <w:szCs w:val="24"/>
        </w:rPr>
      </w:pPr>
      <w:r w:rsidRPr="00670CB2">
        <w:rPr>
          <w:rFonts w:ascii="Times New Roman" w:hAnsi="Times New Roman" w:cs="Times New Roman"/>
          <w:sz w:val="24"/>
          <w:szCs w:val="24"/>
        </w:rPr>
        <w:t>a. Dokumen</w:t>
      </w:r>
    </w:p>
    <w:p w:rsidR="002C422F" w:rsidRDefault="00E0482A" w:rsidP="008E7570">
      <w:pPr>
        <w:spacing w:after="0" w:line="360" w:lineRule="auto"/>
        <w:ind w:firstLine="284"/>
        <w:jc w:val="both"/>
        <w:rPr>
          <w:rFonts w:ascii="Times New Roman" w:hAnsi="Times New Roman" w:cs="Times New Roman"/>
          <w:sz w:val="24"/>
          <w:szCs w:val="24"/>
        </w:rPr>
      </w:pPr>
      <w:r w:rsidRPr="00670CB2">
        <w:rPr>
          <w:rFonts w:ascii="Times New Roman" w:hAnsi="Times New Roman" w:cs="Times New Roman"/>
          <w:sz w:val="24"/>
          <w:szCs w:val="24"/>
        </w:rPr>
        <w:t>Dokumen dapat dikategorikan dalam penelitian ini, dokumen yang diperlukan adalah dokumen atau arsip yang dapat memberikan keterangan yang jelas mengenai kondisi daerah penelitian secara geografis, administratif, sosial ekonomi, kondisi pendidikan, kondisi sosial keagamaan yang ada di Lingkungan desa bohabak kecamatan bolangitang timur.</w:t>
      </w:r>
    </w:p>
    <w:p w:rsidR="002C422F" w:rsidRDefault="002C422F" w:rsidP="008E757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00E0482A" w:rsidRPr="00670CB2">
        <w:rPr>
          <w:rFonts w:ascii="Times New Roman" w:hAnsi="Times New Roman" w:cs="Times New Roman"/>
          <w:sz w:val="24"/>
          <w:szCs w:val="24"/>
        </w:rPr>
        <w:t>Foto</w:t>
      </w:r>
    </w:p>
    <w:p w:rsidR="008E7570" w:rsidRDefault="00E0482A" w:rsidP="008E7570">
      <w:pPr>
        <w:spacing w:after="0" w:line="360" w:lineRule="auto"/>
        <w:ind w:left="284" w:firstLine="283"/>
        <w:jc w:val="both"/>
        <w:rPr>
          <w:rFonts w:ascii="Times New Roman" w:hAnsi="Times New Roman" w:cs="Times New Roman"/>
          <w:sz w:val="24"/>
          <w:szCs w:val="24"/>
        </w:rPr>
      </w:pPr>
      <w:r w:rsidRPr="00670CB2">
        <w:rPr>
          <w:rFonts w:ascii="Times New Roman" w:hAnsi="Times New Roman" w:cs="Times New Roman"/>
          <w:sz w:val="24"/>
          <w:szCs w:val="24"/>
        </w:rPr>
        <w:t>Sekarang ini sudah lebih banyak dipakai sebagai alat untuk k</w:t>
      </w:r>
      <w:r w:rsidR="008E7570">
        <w:rPr>
          <w:rFonts w:ascii="Times New Roman" w:hAnsi="Times New Roman" w:cs="Times New Roman"/>
          <w:sz w:val="24"/>
          <w:szCs w:val="24"/>
        </w:rPr>
        <w:t xml:space="preserve">eperluan penelitian kualitatif, </w:t>
      </w:r>
      <w:r w:rsidRPr="00670CB2">
        <w:rPr>
          <w:rFonts w:ascii="Times New Roman" w:hAnsi="Times New Roman" w:cs="Times New Roman"/>
          <w:sz w:val="24"/>
          <w:szCs w:val="24"/>
        </w:rPr>
        <w:t>karen</w:t>
      </w:r>
      <w:r w:rsidR="002C422F">
        <w:rPr>
          <w:rFonts w:ascii="Times New Roman" w:hAnsi="Times New Roman" w:cs="Times New Roman"/>
          <w:sz w:val="24"/>
          <w:szCs w:val="24"/>
        </w:rPr>
        <w:t>a</w:t>
      </w:r>
      <w:r w:rsidRPr="00670CB2">
        <w:rPr>
          <w:rFonts w:ascii="Times New Roman" w:hAnsi="Times New Roman" w:cs="Times New Roman"/>
          <w:sz w:val="24"/>
          <w:szCs w:val="24"/>
        </w:rPr>
        <w:t xml:space="preserve"> dapat dipakai dalam berbagai keperluan. Foto menghasilkan data deskriptif yang </w:t>
      </w:r>
      <w:r w:rsidRPr="00670CB2">
        <w:rPr>
          <w:rFonts w:ascii="Times New Roman" w:hAnsi="Times New Roman" w:cs="Times New Roman"/>
          <w:sz w:val="24"/>
          <w:szCs w:val="24"/>
        </w:rPr>
        <w:lastRenderedPageBreak/>
        <w:t>cukup berharga dan sering digunakan untuk menelaah segi-segi subjektif dan hasilnya sering dianalisis secara induktif. Ada dua kategori foto yang dapat dimanfaatkan dalam penelitian kualitatif, yaitu foto yang dihasilkan orang dan foto yang dihasilkan oleh peneliti sendiri.</w:t>
      </w:r>
      <w:r w:rsidRPr="00670CB2">
        <w:rPr>
          <w:rStyle w:val="FootnoteReference"/>
          <w:rFonts w:ascii="Times New Roman" w:hAnsi="Times New Roman" w:cs="Times New Roman"/>
          <w:sz w:val="24"/>
          <w:szCs w:val="24"/>
        </w:rPr>
        <w:footnoteReference w:id="79"/>
      </w:r>
    </w:p>
    <w:p w:rsidR="00E0482A" w:rsidRPr="00670CB2" w:rsidRDefault="002C422F" w:rsidP="008E757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 </w:t>
      </w:r>
      <w:r w:rsidR="00E0482A" w:rsidRPr="00670CB2">
        <w:rPr>
          <w:rFonts w:ascii="Times New Roman" w:hAnsi="Times New Roman" w:cs="Times New Roman"/>
          <w:sz w:val="24"/>
          <w:szCs w:val="24"/>
        </w:rPr>
        <w:t>Kepustakaan</w:t>
      </w:r>
    </w:p>
    <w:p w:rsidR="00E0482A" w:rsidRDefault="00E0482A" w:rsidP="008E7570">
      <w:pPr>
        <w:pStyle w:val="BodyText3"/>
        <w:ind w:firstLine="720"/>
      </w:pPr>
      <w:r w:rsidRPr="00670CB2">
        <w:t xml:space="preserve">Kepustakaan yang dimaksud adalah literatur dan hasil </w:t>
      </w:r>
      <w:r w:rsidR="00821EEE">
        <w:t>penelitian yang relevan. Sumber</w:t>
      </w:r>
      <w:r w:rsidR="008E7570">
        <w:t xml:space="preserve"> </w:t>
      </w:r>
      <w:r w:rsidRPr="00670CB2">
        <w:t xml:space="preserve">data tertulis ini seperti laporan penelitian ilmiah, skripsi, buku-buku yang relevan, media </w:t>
      </w:r>
      <w:proofErr w:type="gramStart"/>
      <w:r w:rsidRPr="00670CB2">
        <w:t>massa</w:t>
      </w:r>
      <w:proofErr w:type="gramEnd"/>
      <w:r w:rsidRPr="00670CB2">
        <w:t xml:space="preserve">, dan lain-lain. Peneliti menggunakan kepustakaan dari berbagai sumber yaitu buku, internet, skripsi, artikel dan jurnal tentang </w:t>
      </w:r>
      <w:r w:rsidR="008206D3">
        <w:t>strategi p</w:t>
      </w:r>
      <w:r w:rsidRPr="00670CB2">
        <w:t>nafkah</w:t>
      </w:r>
      <w:r w:rsidR="008206D3">
        <w:t>an oleh suami yang beranggota</w:t>
      </w:r>
      <w:r w:rsidRPr="00670CB2">
        <w:t xml:space="preserve"> Jamaah Tabligh</w:t>
      </w:r>
      <w:r w:rsidR="00870198">
        <w:t xml:space="preserve">. </w:t>
      </w:r>
      <w:proofErr w:type="gramStart"/>
      <w:r w:rsidR="00870198">
        <w:t>guna</w:t>
      </w:r>
      <w:proofErr w:type="gramEnd"/>
      <w:r w:rsidRPr="00670CB2">
        <w:t xml:space="preserve"> memperdalam pengetahuan dan mempermudah peneliti dalam menyusun skripsi tentang </w:t>
      </w:r>
      <w:r w:rsidR="00870198">
        <w:t>bagaimna bentuk penafkaan</w:t>
      </w:r>
      <w:r w:rsidRPr="00670CB2">
        <w:t xml:space="preserve"> dalam pandangan Jamaah Tabligh.</w:t>
      </w:r>
    </w:p>
    <w:p w:rsidR="002C422F" w:rsidRPr="00670CB2" w:rsidRDefault="002C422F" w:rsidP="002C422F">
      <w:pPr>
        <w:pStyle w:val="BodyText3"/>
        <w:ind w:left="567" w:hanging="567"/>
      </w:pPr>
    </w:p>
    <w:p w:rsidR="00E0482A" w:rsidRPr="002C422F" w:rsidRDefault="00E0482A" w:rsidP="00887381">
      <w:pPr>
        <w:pStyle w:val="Heading2"/>
        <w:ind w:left="0" w:firstLine="0"/>
        <w:rPr>
          <w:rFonts w:ascii="Times New Roman" w:hAnsi="Times New Roman" w:cs="Times New Roman"/>
          <w:b w:val="0"/>
          <w:bCs/>
          <w:sz w:val="24"/>
          <w:szCs w:val="24"/>
        </w:rPr>
      </w:pPr>
      <w:bookmarkStart w:id="39" w:name="_Toc118630271"/>
      <w:r w:rsidRPr="002C422F">
        <w:rPr>
          <w:rFonts w:ascii="Times New Roman" w:hAnsi="Times New Roman" w:cs="Times New Roman"/>
          <w:b w:val="0"/>
          <w:bCs/>
          <w:sz w:val="24"/>
          <w:szCs w:val="24"/>
        </w:rPr>
        <w:t>D. Instrumen Penelitian dan Metode Pengumpulan Data</w:t>
      </w:r>
      <w:bookmarkEnd w:id="39"/>
    </w:p>
    <w:p w:rsidR="00E0482A" w:rsidRPr="00670CB2" w:rsidRDefault="00E0482A" w:rsidP="002C422F">
      <w:pPr>
        <w:spacing w:after="0" w:line="360" w:lineRule="auto"/>
        <w:ind w:firstLine="284"/>
        <w:jc w:val="both"/>
        <w:rPr>
          <w:rFonts w:ascii="Times New Roman" w:hAnsi="Times New Roman" w:cs="Times New Roman"/>
          <w:sz w:val="24"/>
          <w:szCs w:val="24"/>
        </w:rPr>
      </w:pPr>
      <w:r w:rsidRPr="00670CB2">
        <w:rPr>
          <w:rFonts w:ascii="Times New Roman" w:hAnsi="Times New Roman" w:cs="Times New Roman"/>
          <w:sz w:val="24"/>
          <w:szCs w:val="24"/>
        </w:rPr>
        <w:t>1. Instrumen penelitian</w:t>
      </w:r>
    </w:p>
    <w:p w:rsidR="002C422F" w:rsidRDefault="002C422F" w:rsidP="002C422F">
      <w:pPr>
        <w:spacing w:after="0" w:line="360" w:lineRule="auto"/>
        <w:ind w:left="284"/>
        <w:jc w:val="both"/>
        <w:rPr>
          <w:rFonts w:ascii="Times New Roman" w:hAnsi="Times New Roman" w:cs="Times New Roman"/>
          <w:sz w:val="24"/>
          <w:szCs w:val="24"/>
        </w:rPr>
      </w:pPr>
      <w:r>
        <w:rPr>
          <w:rFonts w:ascii="Times New Roman" w:hAnsi="Times New Roman" w:cs="Times New Roman"/>
        </w:rPr>
        <w:t xml:space="preserve">    </w:t>
      </w:r>
      <w:r w:rsidR="00E0482A" w:rsidRPr="00670CB2">
        <w:rPr>
          <w:rFonts w:ascii="Times New Roman" w:hAnsi="Times New Roman" w:cs="Times New Roman"/>
          <w:sz w:val="24"/>
          <w:szCs w:val="24"/>
        </w:rPr>
        <w:t>Instrumen penelitian untuk mengumpulkan data adalah kertas dan pulpen untuk mencatat keterangan yang diberikan informan dalam wawancara dengan muballigh, tokoh agama, tokoh m</w:t>
      </w:r>
      <w:r w:rsidR="00870198">
        <w:rPr>
          <w:rFonts w:ascii="Times New Roman" w:hAnsi="Times New Roman" w:cs="Times New Roman"/>
          <w:sz w:val="24"/>
          <w:szCs w:val="24"/>
        </w:rPr>
        <w:t>asyarakat lingkungan desa bohabak</w:t>
      </w:r>
      <w:r w:rsidR="00E0482A" w:rsidRPr="00670CB2">
        <w:rPr>
          <w:rFonts w:ascii="Times New Roman" w:hAnsi="Times New Roman" w:cs="Times New Roman"/>
          <w:sz w:val="24"/>
          <w:szCs w:val="24"/>
        </w:rPr>
        <w:t xml:space="preserve"> seputar pemahaman masyarakat tentang penafkahan Jamaah Tabligh ketika </w:t>
      </w:r>
      <w:proofErr w:type="gramStart"/>
      <w:r w:rsidR="00E0482A" w:rsidRPr="00670CB2">
        <w:rPr>
          <w:rFonts w:ascii="Times New Roman" w:hAnsi="Times New Roman" w:cs="Times New Roman"/>
          <w:sz w:val="24"/>
          <w:szCs w:val="24"/>
        </w:rPr>
        <w:t>ia</w:t>
      </w:r>
      <w:proofErr w:type="gramEnd"/>
      <w:r w:rsidR="00E0482A" w:rsidRPr="00670CB2">
        <w:rPr>
          <w:rFonts w:ascii="Times New Roman" w:hAnsi="Times New Roman" w:cs="Times New Roman"/>
          <w:sz w:val="24"/>
          <w:szCs w:val="24"/>
        </w:rPr>
        <w:t xml:space="preserve"> ingin melaksanakan </w:t>
      </w:r>
      <w:r w:rsidR="00E0482A" w:rsidRPr="00670CB2">
        <w:rPr>
          <w:rFonts w:ascii="Times New Roman" w:hAnsi="Times New Roman" w:cs="Times New Roman"/>
          <w:i/>
          <w:sz w:val="24"/>
          <w:szCs w:val="24"/>
        </w:rPr>
        <w:t xml:space="preserve">khuruj. </w:t>
      </w:r>
    </w:p>
    <w:p w:rsidR="00E0482A" w:rsidRPr="00670CB2" w:rsidRDefault="002C422F" w:rsidP="002C422F">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2. </w:t>
      </w:r>
      <w:r w:rsidR="00E0482A" w:rsidRPr="00670CB2">
        <w:rPr>
          <w:rFonts w:ascii="Times New Roman" w:hAnsi="Times New Roman" w:cs="Times New Roman"/>
          <w:sz w:val="24"/>
          <w:szCs w:val="24"/>
        </w:rPr>
        <w:t xml:space="preserve">Metode Pengumpulan Data </w:t>
      </w:r>
    </w:p>
    <w:p w:rsidR="00A70322" w:rsidRDefault="00E0482A" w:rsidP="00A70322">
      <w:pPr>
        <w:spacing w:after="0" w:line="360" w:lineRule="auto"/>
        <w:ind w:left="284" w:firstLine="240"/>
        <w:jc w:val="both"/>
        <w:rPr>
          <w:rFonts w:ascii="Times New Roman" w:hAnsi="Times New Roman" w:cs="Times New Roman"/>
          <w:sz w:val="24"/>
          <w:szCs w:val="24"/>
        </w:rPr>
      </w:pPr>
      <w:r w:rsidRPr="00670CB2">
        <w:rPr>
          <w:rFonts w:ascii="Times New Roman" w:hAnsi="Times New Roman" w:cs="Times New Roman"/>
          <w:sz w:val="24"/>
          <w:szCs w:val="24"/>
        </w:rPr>
        <w:t xml:space="preserve">Untuk mendapatkan data yang menjadi fokus dalam penelitian ini dibutuhkan metode pengumpulan data yang tersusun secara benar dan sesuai dengan tujuan penelitian. Sehingga teknik pengumpulan data sangat tergantung pada tipe permasalahnya, jenis penelitian serta situasi kondisi penelitian sendiri. </w:t>
      </w:r>
    </w:p>
    <w:p w:rsidR="00880182" w:rsidRPr="00A70322" w:rsidRDefault="00E0482A" w:rsidP="00A70322">
      <w:pPr>
        <w:spacing w:after="0" w:line="360" w:lineRule="auto"/>
        <w:ind w:left="284" w:firstLine="240"/>
        <w:jc w:val="both"/>
        <w:rPr>
          <w:rFonts w:ascii="Times New Roman" w:hAnsi="Times New Roman" w:cs="Times New Roman"/>
          <w:sz w:val="24"/>
          <w:szCs w:val="24"/>
        </w:rPr>
      </w:pPr>
      <w:r w:rsidRPr="00670CB2">
        <w:rPr>
          <w:rFonts w:ascii="Times New Roman" w:hAnsi="Times New Roman" w:cs="Times New Roman"/>
          <w:sz w:val="24"/>
          <w:szCs w:val="24"/>
        </w:rPr>
        <w:t>Agar data yang diperoleh sesuai dengan tujuan penelitian maka peneliti menggunakan beberapa metode pengumpulan dat</w:t>
      </w:r>
      <w:r w:rsidR="00A70322">
        <w:rPr>
          <w:rFonts w:ascii="Times New Roman" w:hAnsi="Times New Roman" w:cs="Times New Roman"/>
          <w:sz w:val="24"/>
          <w:szCs w:val="24"/>
        </w:rPr>
        <w:t>a sebagai berikut:</w:t>
      </w:r>
    </w:p>
    <w:p w:rsidR="00E0482A" w:rsidRPr="00670CB2" w:rsidRDefault="00E0482A" w:rsidP="00A70322">
      <w:pPr>
        <w:spacing w:after="0" w:line="360" w:lineRule="auto"/>
        <w:ind w:firstLine="524"/>
        <w:jc w:val="both"/>
        <w:rPr>
          <w:rFonts w:ascii="Times New Roman" w:hAnsi="Times New Roman" w:cs="Times New Roman"/>
          <w:sz w:val="24"/>
          <w:szCs w:val="24"/>
        </w:rPr>
      </w:pPr>
      <w:r w:rsidRPr="00670CB2">
        <w:rPr>
          <w:rFonts w:ascii="Times New Roman" w:hAnsi="Times New Roman" w:cs="Times New Roman"/>
          <w:sz w:val="24"/>
          <w:szCs w:val="24"/>
        </w:rPr>
        <w:t>a. Pustakaa</w:t>
      </w:r>
    </w:p>
    <w:p w:rsidR="00A70322" w:rsidRDefault="00E0482A" w:rsidP="00A70322">
      <w:pPr>
        <w:spacing w:after="0" w:line="360" w:lineRule="auto"/>
        <w:jc w:val="both"/>
        <w:rPr>
          <w:rFonts w:ascii="Times New Roman" w:hAnsi="Times New Roman" w:cs="Times New Roman"/>
          <w:sz w:val="24"/>
          <w:szCs w:val="24"/>
        </w:rPr>
      </w:pPr>
      <w:r w:rsidRPr="00670CB2">
        <w:rPr>
          <w:rFonts w:ascii="Times New Roman" w:hAnsi="Times New Roman" w:cs="Times New Roman"/>
          <w:sz w:val="24"/>
          <w:szCs w:val="24"/>
        </w:rPr>
        <w:tab/>
        <w:t xml:space="preserve">Langkah awal sebelum peneliti terjun ke lapangan, maka peneliti terlebih dahulu melakukan kajian terhadap hadis-hadis tentang nafkah dalam pandangan Jamaah Tabligh dengan tujuan mengetahui kualitas hadis yang menjadi landasan dari penelitian ini, sehingga langkah </w:t>
      </w:r>
      <w:r w:rsidRPr="00670CB2">
        <w:rPr>
          <w:rFonts w:ascii="Times New Roman" w:hAnsi="Times New Roman" w:cs="Times New Roman"/>
          <w:sz w:val="24"/>
          <w:szCs w:val="24"/>
        </w:rPr>
        <w:lastRenderedPageBreak/>
        <w:t>yang ditempuh adalah men-</w:t>
      </w:r>
      <w:r w:rsidRPr="00670CB2">
        <w:rPr>
          <w:rFonts w:ascii="Times New Roman" w:hAnsi="Times New Roman" w:cs="Times New Roman"/>
          <w:i/>
          <w:sz w:val="24"/>
          <w:szCs w:val="24"/>
        </w:rPr>
        <w:t>takhrij</w:t>
      </w:r>
      <w:r w:rsidRPr="00670CB2">
        <w:rPr>
          <w:rFonts w:ascii="Times New Roman" w:hAnsi="Times New Roman" w:cs="Times New Roman"/>
          <w:sz w:val="24"/>
          <w:szCs w:val="24"/>
        </w:rPr>
        <w:t xml:space="preserve"> hadis kemudian dilanjutkan dengan penlitian terhadap sanad hadis tersebut yang dikenal dengan istilah kritik sanad (</w:t>
      </w:r>
      <w:r w:rsidRPr="00670CB2">
        <w:rPr>
          <w:rFonts w:ascii="Times New Roman" w:hAnsi="Times New Roman" w:cs="Times New Roman"/>
          <w:i/>
          <w:sz w:val="24"/>
          <w:szCs w:val="24"/>
        </w:rPr>
        <w:t>naqd al-sanad</w:t>
      </w:r>
      <w:r w:rsidR="00A70322">
        <w:rPr>
          <w:rFonts w:ascii="Times New Roman" w:hAnsi="Times New Roman" w:cs="Times New Roman"/>
          <w:sz w:val="24"/>
          <w:szCs w:val="24"/>
        </w:rPr>
        <w:t>).</w:t>
      </w:r>
    </w:p>
    <w:p w:rsidR="00E0482A" w:rsidRPr="00670CB2" w:rsidRDefault="00A70322" w:rsidP="00A7032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 </w:t>
      </w:r>
      <w:r w:rsidR="00E0482A" w:rsidRPr="00670CB2">
        <w:rPr>
          <w:rFonts w:ascii="Times New Roman" w:hAnsi="Times New Roman" w:cs="Times New Roman"/>
          <w:sz w:val="24"/>
          <w:szCs w:val="24"/>
        </w:rPr>
        <w:t>Observasi/Pengamatan</w:t>
      </w:r>
    </w:p>
    <w:p w:rsidR="00A70322" w:rsidRDefault="00E0482A" w:rsidP="00A70322">
      <w:pPr>
        <w:spacing w:after="0" w:line="360" w:lineRule="auto"/>
        <w:ind w:left="720" w:firstLine="240"/>
        <w:jc w:val="both"/>
        <w:rPr>
          <w:rFonts w:ascii="Times New Roman" w:hAnsi="Times New Roman" w:cs="Times New Roman"/>
          <w:sz w:val="24"/>
          <w:szCs w:val="24"/>
        </w:rPr>
      </w:pPr>
      <w:r w:rsidRPr="00670CB2">
        <w:rPr>
          <w:rFonts w:ascii="Times New Roman" w:hAnsi="Times New Roman" w:cs="Times New Roman"/>
          <w:sz w:val="24"/>
          <w:szCs w:val="24"/>
        </w:rPr>
        <w:t>Metode pertama yang digunakan adalah observasi terhadap objek penelitian. Observasi adalah kemampuan seseorang untuk menggunakan pengamatannya melalui hasil kerja pancaindra mata serta dibantu dengan pancaindera lainnya. Jadi, metode observasi adalah metode pengumpulan data yang digunakan untuk menghimpun data penelitian melal</w:t>
      </w:r>
      <w:r w:rsidR="00561F06" w:rsidRPr="00670CB2">
        <w:rPr>
          <w:rFonts w:ascii="Times New Roman" w:hAnsi="Times New Roman" w:cs="Times New Roman"/>
          <w:sz w:val="24"/>
          <w:szCs w:val="24"/>
        </w:rPr>
        <w:t>ui pengamatan dan penginderaan.</w:t>
      </w:r>
      <w:r w:rsidR="00561F06" w:rsidRPr="00670CB2">
        <w:rPr>
          <w:rStyle w:val="FootnoteReference"/>
          <w:rFonts w:ascii="Times New Roman" w:hAnsi="Times New Roman" w:cs="Times New Roman"/>
          <w:sz w:val="24"/>
          <w:szCs w:val="24"/>
        </w:rPr>
        <w:footnoteReference w:id="80"/>
      </w:r>
      <w:r w:rsidR="00561F06" w:rsidRPr="00670CB2">
        <w:rPr>
          <w:rFonts w:ascii="Times New Roman" w:hAnsi="Times New Roman" w:cs="Times New Roman"/>
          <w:sz w:val="24"/>
          <w:szCs w:val="24"/>
        </w:rPr>
        <w:t xml:space="preserve"> </w:t>
      </w:r>
      <w:r w:rsidRPr="00670CB2">
        <w:rPr>
          <w:rFonts w:ascii="Times New Roman" w:hAnsi="Times New Roman" w:cs="Times New Roman"/>
          <w:sz w:val="24"/>
          <w:szCs w:val="24"/>
        </w:rPr>
        <w:t xml:space="preserve">Suatu kegiatan pengamatan harus memilki 3 kriteria berikut: </w:t>
      </w:r>
      <w:r w:rsidRPr="00670CB2">
        <w:rPr>
          <w:rFonts w:ascii="Times New Roman" w:hAnsi="Times New Roman" w:cs="Times New Roman"/>
          <w:i/>
          <w:sz w:val="24"/>
          <w:szCs w:val="24"/>
        </w:rPr>
        <w:t>Pertama</w:t>
      </w:r>
      <w:r w:rsidRPr="00670CB2">
        <w:rPr>
          <w:rFonts w:ascii="Times New Roman" w:hAnsi="Times New Roman" w:cs="Times New Roman"/>
          <w:sz w:val="24"/>
          <w:szCs w:val="24"/>
        </w:rPr>
        <w:t>, pengamatan digunakan dalam penelitian dan telah direncanakan secara serius</w:t>
      </w:r>
      <w:r w:rsidRPr="00670CB2">
        <w:rPr>
          <w:rFonts w:ascii="Times New Roman" w:hAnsi="Times New Roman" w:cs="Times New Roman"/>
          <w:i/>
          <w:sz w:val="24"/>
          <w:szCs w:val="24"/>
        </w:rPr>
        <w:t>. Kedua</w:t>
      </w:r>
      <w:r w:rsidRPr="00670CB2">
        <w:rPr>
          <w:rFonts w:ascii="Times New Roman" w:hAnsi="Times New Roman" w:cs="Times New Roman"/>
          <w:sz w:val="24"/>
          <w:szCs w:val="24"/>
        </w:rPr>
        <w:t>, Pengamatan harus</w:t>
      </w:r>
      <w:r w:rsidR="00561F06" w:rsidRPr="00670CB2">
        <w:rPr>
          <w:rFonts w:ascii="Times New Roman" w:hAnsi="Times New Roman" w:cs="Times New Roman"/>
          <w:sz w:val="24"/>
          <w:szCs w:val="24"/>
        </w:rPr>
        <w:t xml:space="preserve"> berkaitan dengan tujuan penelitian yang telah ditetapkan. </w:t>
      </w:r>
      <w:r w:rsidR="00561F06" w:rsidRPr="00670CB2">
        <w:rPr>
          <w:rFonts w:ascii="Times New Roman" w:hAnsi="Times New Roman" w:cs="Times New Roman"/>
          <w:i/>
          <w:sz w:val="24"/>
          <w:szCs w:val="24"/>
        </w:rPr>
        <w:t>Ketiga</w:t>
      </w:r>
      <w:r w:rsidR="00561F06" w:rsidRPr="00670CB2">
        <w:rPr>
          <w:rFonts w:ascii="Times New Roman" w:hAnsi="Times New Roman" w:cs="Times New Roman"/>
          <w:sz w:val="24"/>
          <w:szCs w:val="24"/>
        </w:rPr>
        <w:t>, pengamatan dicatat secara sistematik dan dihubungkan dengan proporsi umum dan bukan dipaparkan sebagai suatu yang hanya menarik perhatian. Selanjutnya peneliti harus berusaha dapat diterima sebagai warga atau orang dalam dari masyarakat informan tersebut, karena teknik ini memerlukan hilangnya kecurigaan para subjek penelitian terhadap kehadiran peneliti. Meskipun, sejatinya pengamatan dapat dilakukan tanpa pemberitahuan khusus dan dapat pula sebaliknya.</w:t>
      </w:r>
      <w:r w:rsidR="00561F06" w:rsidRPr="00670CB2">
        <w:rPr>
          <w:rStyle w:val="FootnoteReference"/>
          <w:rFonts w:ascii="Times New Roman" w:hAnsi="Times New Roman" w:cs="Times New Roman"/>
          <w:sz w:val="24"/>
          <w:szCs w:val="24"/>
        </w:rPr>
        <w:footnoteReference w:id="81"/>
      </w:r>
      <w:r w:rsidR="00561F06" w:rsidRPr="00670CB2">
        <w:rPr>
          <w:rFonts w:ascii="Times New Roman" w:hAnsi="Times New Roman" w:cs="Times New Roman"/>
          <w:sz w:val="24"/>
          <w:szCs w:val="24"/>
        </w:rPr>
        <w:t xml:space="preserve"> </w:t>
      </w:r>
    </w:p>
    <w:p w:rsidR="00A70322" w:rsidRDefault="00561F06" w:rsidP="00A70322">
      <w:pPr>
        <w:spacing w:after="0" w:line="360" w:lineRule="auto"/>
        <w:ind w:left="720" w:firstLine="240"/>
        <w:jc w:val="both"/>
        <w:rPr>
          <w:rFonts w:ascii="Times New Roman" w:hAnsi="Times New Roman" w:cs="Times New Roman"/>
          <w:sz w:val="24"/>
          <w:szCs w:val="24"/>
        </w:rPr>
      </w:pPr>
      <w:r w:rsidRPr="00670CB2">
        <w:rPr>
          <w:rFonts w:ascii="Times New Roman" w:hAnsi="Times New Roman" w:cs="Times New Roman"/>
          <w:sz w:val="24"/>
          <w:szCs w:val="24"/>
        </w:rPr>
        <w:t xml:space="preserve">Dalam melakukan observasi, peneliti hadir pada saat sebelum sesorang berangkat melaksanakan </w:t>
      </w:r>
      <w:r w:rsidRPr="00670CB2">
        <w:rPr>
          <w:rFonts w:ascii="Times New Roman" w:hAnsi="Times New Roman" w:cs="Times New Roman"/>
          <w:i/>
          <w:sz w:val="24"/>
          <w:szCs w:val="24"/>
        </w:rPr>
        <w:t>khuruj</w:t>
      </w:r>
      <w:r w:rsidRPr="00670CB2">
        <w:rPr>
          <w:rFonts w:ascii="Times New Roman" w:hAnsi="Times New Roman" w:cs="Times New Roman"/>
          <w:sz w:val="24"/>
          <w:szCs w:val="24"/>
        </w:rPr>
        <w:t>. Selain itu peneliti juga mengamati alat-alat yang digunakan dalam pelaksanaanya.</w:t>
      </w:r>
      <w:r w:rsidRPr="00670CB2">
        <w:rPr>
          <w:rStyle w:val="FootnoteReference"/>
          <w:rFonts w:ascii="Times New Roman" w:hAnsi="Times New Roman" w:cs="Times New Roman"/>
          <w:sz w:val="24"/>
          <w:szCs w:val="24"/>
        </w:rPr>
        <w:footnoteReference w:id="82"/>
      </w:r>
      <w:r w:rsidRPr="00670CB2">
        <w:rPr>
          <w:rFonts w:ascii="Times New Roman" w:hAnsi="Times New Roman" w:cs="Times New Roman"/>
          <w:sz w:val="24"/>
          <w:szCs w:val="24"/>
        </w:rPr>
        <w:t xml:space="preserve"> Observasi dilakukan sesuai kebutuhan penelitian mengingat tidak setiap penelitian me</w:t>
      </w:r>
      <w:r w:rsidR="00A70322">
        <w:rPr>
          <w:rFonts w:ascii="Times New Roman" w:hAnsi="Times New Roman" w:cs="Times New Roman"/>
          <w:sz w:val="24"/>
          <w:szCs w:val="24"/>
        </w:rPr>
        <w:t xml:space="preserve">nggunakan alat pengumpul data. </w:t>
      </w:r>
    </w:p>
    <w:p w:rsidR="00A70322" w:rsidRDefault="00561F06" w:rsidP="00A70322">
      <w:pPr>
        <w:spacing w:after="0" w:line="360" w:lineRule="auto"/>
        <w:ind w:left="720" w:firstLine="240"/>
        <w:jc w:val="both"/>
        <w:rPr>
          <w:rFonts w:ascii="Times New Roman" w:hAnsi="Times New Roman" w:cs="Times New Roman"/>
          <w:sz w:val="24"/>
          <w:szCs w:val="24"/>
        </w:rPr>
      </w:pPr>
      <w:r w:rsidRPr="00670CB2">
        <w:rPr>
          <w:rFonts w:ascii="Times New Roman" w:hAnsi="Times New Roman" w:cs="Times New Roman"/>
          <w:sz w:val="24"/>
          <w:szCs w:val="24"/>
        </w:rPr>
        <w:t xml:space="preserve">Metode ini merupakan </w:t>
      </w:r>
      <w:proofErr w:type="gramStart"/>
      <w:r w:rsidRPr="00670CB2">
        <w:rPr>
          <w:rFonts w:ascii="Times New Roman" w:hAnsi="Times New Roman" w:cs="Times New Roman"/>
          <w:sz w:val="24"/>
          <w:szCs w:val="24"/>
        </w:rPr>
        <w:t>cara</w:t>
      </w:r>
      <w:proofErr w:type="gramEnd"/>
      <w:r w:rsidRPr="00670CB2">
        <w:rPr>
          <w:rFonts w:ascii="Times New Roman" w:hAnsi="Times New Roman" w:cs="Times New Roman"/>
          <w:sz w:val="24"/>
          <w:szCs w:val="24"/>
        </w:rPr>
        <w:t xml:space="preserve"> yang sangat baik untuk mengetahui tujuan dari sebuah tradisi yang tetap berlangsung di tempat tersebut seperti dampak terhadap masyarakat, lingkungan, waktu dan keadaan tertentu.</w:t>
      </w:r>
      <w:r w:rsidRPr="00670CB2">
        <w:rPr>
          <w:rStyle w:val="FootnoteReference"/>
          <w:rFonts w:ascii="Times New Roman" w:hAnsi="Times New Roman" w:cs="Times New Roman"/>
          <w:sz w:val="24"/>
          <w:szCs w:val="24"/>
        </w:rPr>
        <w:footnoteReference w:id="83"/>
      </w:r>
      <w:r w:rsidR="00A70322">
        <w:rPr>
          <w:rFonts w:ascii="Times New Roman" w:hAnsi="Times New Roman" w:cs="Times New Roman"/>
          <w:sz w:val="24"/>
          <w:szCs w:val="24"/>
        </w:rPr>
        <w:t xml:space="preserve"> </w:t>
      </w:r>
    </w:p>
    <w:p w:rsidR="00561F06" w:rsidRPr="00A70322" w:rsidRDefault="00A70322" w:rsidP="00A70322">
      <w:pPr>
        <w:spacing w:after="0" w:line="360" w:lineRule="auto"/>
        <w:ind w:left="720" w:firstLine="240"/>
        <w:jc w:val="both"/>
        <w:rPr>
          <w:rFonts w:ascii="Times New Roman" w:hAnsi="Times New Roman" w:cs="Times New Roman"/>
          <w:sz w:val="24"/>
          <w:szCs w:val="24"/>
        </w:rPr>
      </w:pPr>
      <w:r>
        <w:rPr>
          <w:rFonts w:ascii="Times New Roman" w:hAnsi="Times New Roman" w:cs="Times New Roman"/>
          <w:sz w:val="24"/>
          <w:szCs w:val="24"/>
        </w:rPr>
        <w:t xml:space="preserve">c. </w:t>
      </w:r>
      <w:r w:rsidR="00561F06" w:rsidRPr="00670CB2">
        <w:rPr>
          <w:rFonts w:ascii="Times New Roman" w:hAnsi="Times New Roman" w:cs="Times New Roman"/>
          <w:sz w:val="24"/>
          <w:szCs w:val="24"/>
        </w:rPr>
        <w:t xml:space="preserve">Metode wawancara atau </w:t>
      </w:r>
      <w:r w:rsidR="00561F06" w:rsidRPr="00670CB2">
        <w:rPr>
          <w:rFonts w:ascii="Times New Roman" w:hAnsi="Times New Roman" w:cs="Times New Roman"/>
          <w:i/>
          <w:sz w:val="24"/>
          <w:szCs w:val="24"/>
        </w:rPr>
        <w:t xml:space="preserve">interview </w:t>
      </w:r>
    </w:p>
    <w:p w:rsidR="00A70322" w:rsidRDefault="00561F06" w:rsidP="00A70322">
      <w:pPr>
        <w:spacing w:after="0" w:line="360" w:lineRule="auto"/>
        <w:ind w:left="960" w:firstLine="240"/>
        <w:jc w:val="both"/>
        <w:rPr>
          <w:rFonts w:ascii="Times New Roman" w:hAnsi="Times New Roman" w:cs="Times New Roman"/>
          <w:sz w:val="24"/>
          <w:szCs w:val="24"/>
        </w:rPr>
      </w:pPr>
      <w:r w:rsidRPr="00670CB2">
        <w:rPr>
          <w:rFonts w:ascii="Times New Roman" w:hAnsi="Times New Roman" w:cs="Times New Roman"/>
          <w:sz w:val="24"/>
          <w:szCs w:val="24"/>
        </w:rPr>
        <w:t xml:space="preserve">Wawancara merupakan salah satu perangkat metodologi favorit bagi peneliti kualitatif. Wawancara atau </w:t>
      </w:r>
      <w:r w:rsidRPr="00670CB2">
        <w:rPr>
          <w:rFonts w:ascii="Times New Roman" w:hAnsi="Times New Roman" w:cs="Times New Roman"/>
          <w:i/>
          <w:sz w:val="24"/>
          <w:szCs w:val="24"/>
        </w:rPr>
        <w:t>interview</w:t>
      </w:r>
      <w:r w:rsidRPr="00670CB2">
        <w:rPr>
          <w:rFonts w:ascii="Times New Roman" w:hAnsi="Times New Roman" w:cs="Times New Roman"/>
          <w:sz w:val="24"/>
          <w:szCs w:val="24"/>
        </w:rPr>
        <w:t xml:space="preserve"> adalah suatu bentuk komunikasi verbal atau semacam percakapan yang yang bertujuan memperoleh informasi.</w:t>
      </w:r>
      <w:r w:rsidRPr="00670CB2">
        <w:rPr>
          <w:rStyle w:val="FootnoteReference"/>
          <w:rFonts w:ascii="Times New Roman" w:hAnsi="Times New Roman" w:cs="Times New Roman"/>
          <w:sz w:val="24"/>
          <w:szCs w:val="24"/>
        </w:rPr>
        <w:footnoteReference w:id="84"/>
      </w:r>
      <w:r w:rsidRPr="00670CB2">
        <w:rPr>
          <w:rFonts w:ascii="Times New Roman" w:hAnsi="Times New Roman" w:cs="Times New Roman"/>
          <w:sz w:val="24"/>
          <w:szCs w:val="24"/>
        </w:rPr>
        <w:t xml:space="preserve"> Dengan kata lain </w:t>
      </w:r>
      <w:r w:rsidRPr="00670CB2">
        <w:rPr>
          <w:rFonts w:ascii="Times New Roman" w:hAnsi="Times New Roman" w:cs="Times New Roman"/>
          <w:sz w:val="24"/>
          <w:szCs w:val="24"/>
        </w:rPr>
        <w:lastRenderedPageBreak/>
        <w:t>wawancara adalah bentuk perbincangan, seni bertanya dan mendengar. Percakapan dilakukan oleh dua pihak, yaitu pewawancara yang mengajukan pertanyaan dan terwawancara yang memberikan jawaban atas pertanyaan. Namun, perlu diketahui wawancara bukanlah sebuah perangkat netral dalam memproduksi realitas. Dalam konteks ini, berbagai jawaban dapat diutarakan. Jadi, wawancara merupakan perangkat untuk memproduksi pemahaman situasional (situated understanding) yang bersumber dari episode-episode interaksional khusus. Metode ini sangat dipengaruhi oleh karakteristik personal seorang peneliti, termasuk ras, kelas sosial, kesukaan dan gender.</w:t>
      </w:r>
      <w:r w:rsidRPr="00670CB2">
        <w:rPr>
          <w:rStyle w:val="FootnoteReference"/>
          <w:rFonts w:ascii="Times New Roman" w:hAnsi="Times New Roman" w:cs="Times New Roman"/>
          <w:sz w:val="24"/>
          <w:szCs w:val="24"/>
        </w:rPr>
        <w:footnoteReference w:id="85"/>
      </w:r>
    </w:p>
    <w:p w:rsidR="00A70322" w:rsidRPr="00887381" w:rsidRDefault="00CF280A" w:rsidP="00A70322">
      <w:pPr>
        <w:spacing w:after="0" w:line="360" w:lineRule="auto"/>
        <w:ind w:left="960" w:firstLine="240"/>
        <w:jc w:val="both"/>
        <w:rPr>
          <w:rFonts w:ascii="Times New Roman" w:hAnsi="Times New Roman" w:cs="Times New Roman"/>
          <w:sz w:val="24"/>
          <w:szCs w:val="24"/>
        </w:rPr>
      </w:pPr>
      <w:r w:rsidRPr="00887381">
        <w:rPr>
          <w:rFonts w:ascii="Times New Roman" w:hAnsi="Times New Roman" w:cs="Times New Roman"/>
        </w:rPr>
        <w:t xml:space="preserve">Dalam hal ini peneliti </w:t>
      </w:r>
      <w:proofErr w:type="gramStart"/>
      <w:r w:rsidRPr="00887381">
        <w:rPr>
          <w:rFonts w:ascii="Times New Roman" w:hAnsi="Times New Roman" w:cs="Times New Roman"/>
        </w:rPr>
        <w:t>akan</w:t>
      </w:r>
      <w:proofErr w:type="gramEnd"/>
      <w:r w:rsidRPr="00887381">
        <w:rPr>
          <w:rFonts w:ascii="Times New Roman" w:hAnsi="Times New Roman" w:cs="Times New Roman"/>
        </w:rPr>
        <w:t xml:space="preserve"> mengadakan dialog atau tanya jawab langsung kepada Jamaah Tabligh, tokoh agama serta beberapa tokoh m</w:t>
      </w:r>
      <w:r w:rsidR="00870198">
        <w:rPr>
          <w:rFonts w:ascii="Times New Roman" w:hAnsi="Times New Roman" w:cs="Times New Roman"/>
        </w:rPr>
        <w:t>asyarakat Lingkungan desa bohabak</w:t>
      </w:r>
      <w:r w:rsidRPr="00887381">
        <w:rPr>
          <w:rFonts w:ascii="Times New Roman" w:hAnsi="Times New Roman" w:cs="Times New Roman"/>
        </w:rPr>
        <w:t xml:space="preserve"> untuk mendapatkan informasi sebanyak-banyaknya mengenai data terkait penelitian ini. Sebelum melakukan wawancara peneliti telah menyiapkan instrumen wawancara yang berisi pertanyaan-pertanyaan yang terkait dengan Jamaah Tabligh. </w:t>
      </w:r>
    </w:p>
    <w:p w:rsidR="00CF280A" w:rsidRPr="00670CB2" w:rsidRDefault="00CF280A" w:rsidP="00A70322">
      <w:pPr>
        <w:spacing w:after="0" w:line="360" w:lineRule="auto"/>
        <w:ind w:left="960" w:firstLine="240"/>
        <w:jc w:val="both"/>
        <w:rPr>
          <w:rFonts w:ascii="Times New Roman" w:hAnsi="Times New Roman" w:cs="Times New Roman"/>
          <w:sz w:val="24"/>
          <w:szCs w:val="24"/>
        </w:rPr>
      </w:pPr>
      <w:r w:rsidRPr="00670CB2">
        <w:rPr>
          <w:rFonts w:ascii="Times New Roman" w:hAnsi="Times New Roman" w:cs="Times New Roman"/>
          <w:sz w:val="24"/>
          <w:szCs w:val="24"/>
        </w:rPr>
        <w:t xml:space="preserve">Guna mendukung keberhasilan wawancara, peneliti menggunakan peralatan tertulis untuk mencatat informasi dari informan, selain itu juga didukung dengan kamera untuk mengambil foto pada saat wawancara dan pada prosesi persiapan keberangkatan </w:t>
      </w:r>
      <w:r w:rsidR="00870198">
        <w:rPr>
          <w:rFonts w:ascii="Times New Roman" w:hAnsi="Times New Roman" w:cs="Times New Roman"/>
          <w:i/>
          <w:sz w:val="24"/>
          <w:szCs w:val="24"/>
        </w:rPr>
        <w:t>khu</w:t>
      </w:r>
      <w:r w:rsidR="00870198">
        <w:rPr>
          <w:rFonts w:ascii="Times New Roman" w:hAnsi="Times New Roman" w:cs="Times New Roman"/>
          <w:i/>
          <w:iCs/>
          <w:sz w:val="24"/>
          <w:szCs w:val="24"/>
        </w:rPr>
        <w:t>ruj</w:t>
      </w:r>
      <w:r w:rsidRPr="00670CB2">
        <w:rPr>
          <w:rFonts w:ascii="Times New Roman" w:hAnsi="Times New Roman" w:cs="Times New Roman"/>
          <w:sz w:val="24"/>
          <w:szCs w:val="24"/>
        </w:rPr>
        <w:t xml:space="preserve">. Alat yang </w:t>
      </w:r>
      <w:proofErr w:type="gramStart"/>
      <w:r w:rsidRPr="00670CB2">
        <w:rPr>
          <w:rFonts w:ascii="Times New Roman" w:hAnsi="Times New Roman" w:cs="Times New Roman"/>
          <w:sz w:val="24"/>
          <w:szCs w:val="24"/>
        </w:rPr>
        <w:t>akan</w:t>
      </w:r>
      <w:proofErr w:type="gramEnd"/>
      <w:r w:rsidRPr="00670CB2">
        <w:rPr>
          <w:rFonts w:ascii="Times New Roman" w:hAnsi="Times New Roman" w:cs="Times New Roman"/>
          <w:sz w:val="24"/>
          <w:szCs w:val="24"/>
        </w:rPr>
        <w:t xml:space="preserve"> digunakan untuk melakukan kegiatan wawancara antara lain, pulpen, buku tulis dan </w:t>
      </w:r>
      <w:r w:rsidRPr="00670CB2">
        <w:rPr>
          <w:rFonts w:ascii="Times New Roman" w:hAnsi="Times New Roman" w:cs="Times New Roman"/>
          <w:i/>
          <w:sz w:val="24"/>
          <w:szCs w:val="24"/>
        </w:rPr>
        <w:t>handphone</w:t>
      </w:r>
      <w:r w:rsidRPr="00670CB2">
        <w:rPr>
          <w:rFonts w:ascii="Times New Roman" w:hAnsi="Times New Roman" w:cs="Times New Roman"/>
          <w:sz w:val="24"/>
          <w:szCs w:val="24"/>
        </w:rPr>
        <w:t xml:space="preserve">. Handphone merupakan alat tambahan yang digunakan untuk merekam semua hal yang disampaikan oleh informan sehingga hal-hal yang luput dalam pencacatan peneliti pada saat wawancara dapat disempurnakan oleh rekaman lewat </w:t>
      </w:r>
      <w:r w:rsidRPr="00670CB2">
        <w:rPr>
          <w:rFonts w:ascii="Times New Roman" w:hAnsi="Times New Roman" w:cs="Times New Roman"/>
          <w:i/>
          <w:sz w:val="24"/>
          <w:szCs w:val="24"/>
        </w:rPr>
        <w:t>handphone</w:t>
      </w:r>
    </w:p>
    <w:p w:rsidR="00880182" w:rsidRPr="00B97BB7" w:rsidRDefault="00880182" w:rsidP="009D5680">
      <w:pPr>
        <w:spacing w:after="0" w:line="360" w:lineRule="auto"/>
        <w:jc w:val="both"/>
        <w:rPr>
          <w:rFonts w:ascii="Times New Roman" w:hAnsi="Times New Roman" w:cs="Times New Roman"/>
        </w:rPr>
      </w:pPr>
    </w:p>
    <w:p w:rsidR="00CF280A" w:rsidRPr="00670CB2" w:rsidRDefault="00CF280A" w:rsidP="00887381">
      <w:pPr>
        <w:pStyle w:val="Heading2"/>
        <w:ind w:left="0" w:firstLine="0"/>
        <w:rPr>
          <w:rFonts w:ascii="Times New Roman" w:hAnsi="Times New Roman" w:cs="Times New Roman"/>
          <w:sz w:val="24"/>
          <w:szCs w:val="24"/>
        </w:rPr>
      </w:pPr>
      <w:bookmarkStart w:id="40" w:name="_Toc118630272"/>
      <w:r w:rsidRPr="00A70322">
        <w:rPr>
          <w:rFonts w:ascii="Times New Roman" w:hAnsi="Times New Roman" w:cs="Times New Roman"/>
          <w:b w:val="0"/>
          <w:bCs/>
          <w:sz w:val="24"/>
          <w:szCs w:val="24"/>
        </w:rPr>
        <w:t>E</w:t>
      </w:r>
      <w:r w:rsidRPr="00670CB2">
        <w:rPr>
          <w:rFonts w:ascii="Times New Roman" w:hAnsi="Times New Roman" w:cs="Times New Roman"/>
          <w:sz w:val="24"/>
          <w:szCs w:val="24"/>
        </w:rPr>
        <w:t xml:space="preserve">. </w:t>
      </w:r>
      <w:r w:rsidRPr="00A70322">
        <w:rPr>
          <w:rFonts w:ascii="Times New Roman" w:hAnsi="Times New Roman" w:cs="Times New Roman"/>
          <w:b w:val="0"/>
          <w:bCs/>
          <w:sz w:val="24"/>
          <w:szCs w:val="24"/>
        </w:rPr>
        <w:t>Teknik Interpretasi</w:t>
      </w:r>
      <w:bookmarkEnd w:id="40"/>
    </w:p>
    <w:p w:rsidR="00880182" w:rsidRPr="00670CB2" w:rsidRDefault="00880182" w:rsidP="00A70322">
      <w:pPr>
        <w:spacing w:after="0" w:line="360" w:lineRule="auto"/>
        <w:ind w:firstLine="270"/>
        <w:jc w:val="both"/>
        <w:rPr>
          <w:rFonts w:ascii="Times New Roman" w:hAnsi="Times New Roman" w:cs="Times New Roman"/>
          <w:sz w:val="24"/>
          <w:szCs w:val="24"/>
        </w:rPr>
      </w:pPr>
      <w:r w:rsidRPr="00670CB2">
        <w:rPr>
          <w:rFonts w:ascii="Times New Roman" w:hAnsi="Times New Roman" w:cs="Times New Roman"/>
          <w:sz w:val="24"/>
          <w:szCs w:val="24"/>
        </w:rPr>
        <w:t xml:space="preserve">Untuk memahami makna dari ungkapan verbal (matan hadis) yang mencakup kosa kata, frase, klausa dan kalimat. Maka, dibutuhkan teknik interpretasi sebagai cara kerja memahami hadis Nabi </w:t>
      </w:r>
      <w:proofErr w:type="gramStart"/>
      <w:r w:rsidRPr="00670CB2">
        <w:rPr>
          <w:rFonts w:ascii="Times New Roman" w:hAnsi="Times New Roman" w:cs="Times New Roman"/>
          <w:sz w:val="24"/>
          <w:szCs w:val="24"/>
        </w:rPr>
        <w:t>saw.,</w:t>
      </w:r>
      <w:proofErr w:type="gramEnd"/>
      <w:r w:rsidRPr="00670CB2">
        <w:rPr>
          <w:rFonts w:ascii="Times New Roman" w:hAnsi="Times New Roman" w:cs="Times New Roman"/>
          <w:sz w:val="24"/>
          <w:szCs w:val="24"/>
        </w:rPr>
        <w:t xml:space="preserve"> khususnya dalam pengkajian hadis yang bersifat tematik. Dalam skripsi, penulis hanya menggunakan 3 tekhnik interpretasi, yaitu:</w:t>
      </w:r>
    </w:p>
    <w:p w:rsidR="00880182" w:rsidRPr="00670CB2" w:rsidRDefault="00880182" w:rsidP="00880182">
      <w:pPr>
        <w:spacing w:after="0" w:line="360" w:lineRule="auto"/>
        <w:ind w:left="270" w:hanging="270"/>
        <w:jc w:val="both"/>
        <w:rPr>
          <w:rFonts w:ascii="Times New Roman" w:hAnsi="Times New Roman" w:cs="Times New Roman"/>
          <w:sz w:val="24"/>
          <w:szCs w:val="24"/>
        </w:rPr>
      </w:pPr>
      <w:r w:rsidRPr="00670CB2">
        <w:rPr>
          <w:rFonts w:ascii="Times New Roman" w:hAnsi="Times New Roman" w:cs="Times New Roman"/>
          <w:sz w:val="24"/>
          <w:szCs w:val="24"/>
        </w:rPr>
        <w:t xml:space="preserve"> 1) Interpretasi intertekstual yaitu pemahaman terhadap matan hadis dengan memperhatikan hadis lain atau ayat-ayat al-Qur’an yang terkait. </w:t>
      </w:r>
    </w:p>
    <w:p w:rsidR="00880182" w:rsidRPr="00670CB2" w:rsidRDefault="00880182" w:rsidP="00880182">
      <w:pPr>
        <w:spacing w:after="0" w:line="360" w:lineRule="auto"/>
        <w:ind w:left="270" w:hanging="270"/>
        <w:jc w:val="both"/>
        <w:rPr>
          <w:rFonts w:ascii="Times New Roman" w:hAnsi="Times New Roman" w:cs="Times New Roman"/>
          <w:sz w:val="24"/>
          <w:szCs w:val="24"/>
        </w:rPr>
      </w:pPr>
      <w:r w:rsidRPr="00670CB2">
        <w:rPr>
          <w:rFonts w:ascii="Times New Roman" w:hAnsi="Times New Roman" w:cs="Times New Roman"/>
          <w:sz w:val="24"/>
          <w:szCs w:val="24"/>
        </w:rPr>
        <w:lastRenderedPageBreak/>
        <w:t xml:space="preserve">2) Interpretasi kontekstual yaitu pemahaman terhadap matan hadis dengan memperhatikan </w:t>
      </w:r>
      <w:r w:rsidRPr="00670CB2">
        <w:rPr>
          <w:rFonts w:ascii="Times New Roman" w:hAnsi="Times New Roman" w:cs="Times New Roman"/>
          <w:i/>
          <w:sz w:val="24"/>
          <w:szCs w:val="24"/>
        </w:rPr>
        <w:t>asbab al-wurud</w:t>
      </w:r>
      <w:r w:rsidRPr="00670CB2">
        <w:rPr>
          <w:rFonts w:ascii="Times New Roman" w:hAnsi="Times New Roman" w:cs="Times New Roman"/>
          <w:sz w:val="24"/>
          <w:szCs w:val="24"/>
        </w:rPr>
        <w:t xml:space="preserve"> atau konteks masa Nabi </w:t>
      </w:r>
      <w:proofErr w:type="gramStart"/>
      <w:r w:rsidRPr="00670CB2">
        <w:rPr>
          <w:rFonts w:ascii="Times New Roman" w:hAnsi="Times New Roman" w:cs="Times New Roman"/>
          <w:sz w:val="24"/>
          <w:szCs w:val="24"/>
        </w:rPr>
        <w:t>saw.,</w:t>
      </w:r>
      <w:proofErr w:type="gramEnd"/>
      <w:r w:rsidRPr="00670CB2">
        <w:rPr>
          <w:rFonts w:ascii="Times New Roman" w:hAnsi="Times New Roman" w:cs="Times New Roman"/>
          <w:sz w:val="24"/>
          <w:szCs w:val="24"/>
        </w:rPr>
        <w:t xml:space="preserve"> pelaku sejarah dan peristiwanya dengan memperhatikan konteks kekinian.</w:t>
      </w:r>
      <w:r w:rsidRPr="00670CB2">
        <w:rPr>
          <w:rStyle w:val="FootnoteReference"/>
          <w:rFonts w:ascii="Times New Roman" w:hAnsi="Times New Roman" w:cs="Times New Roman"/>
          <w:sz w:val="24"/>
          <w:szCs w:val="24"/>
        </w:rPr>
        <w:footnoteReference w:id="86"/>
      </w:r>
    </w:p>
    <w:p w:rsidR="00880182" w:rsidRPr="00670CB2" w:rsidRDefault="00880182" w:rsidP="00880182">
      <w:pPr>
        <w:spacing w:after="0" w:line="360" w:lineRule="auto"/>
        <w:ind w:left="270" w:hanging="270"/>
        <w:jc w:val="both"/>
        <w:rPr>
          <w:rFonts w:ascii="Times New Roman" w:hAnsi="Times New Roman" w:cs="Times New Roman"/>
          <w:sz w:val="24"/>
          <w:szCs w:val="24"/>
        </w:rPr>
      </w:pPr>
      <w:r w:rsidRPr="00887381">
        <w:rPr>
          <w:rFonts w:ascii="Times New Roman" w:hAnsi="Times New Roman" w:cs="Times New Roman"/>
          <w:sz w:val="24"/>
          <w:szCs w:val="24"/>
        </w:rPr>
        <w:t>3)</w:t>
      </w:r>
      <w:r w:rsidRPr="00887381">
        <w:rPr>
          <w:rFonts w:ascii="Times New Roman" w:hAnsi="Times New Roman" w:cs="Times New Roman"/>
          <w:i/>
          <w:sz w:val="24"/>
          <w:szCs w:val="24"/>
        </w:rPr>
        <w:t xml:space="preserve"> Living Sunnah</w:t>
      </w:r>
      <w:r w:rsidRPr="00887381">
        <w:rPr>
          <w:rFonts w:ascii="Times New Roman" w:hAnsi="Times New Roman" w:cs="Times New Roman"/>
          <w:sz w:val="24"/>
          <w:szCs w:val="24"/>
        </w:rPr>
        <w:t xml:space="preserve"> </w:t>
      </w:r>
      <w:r w:rsidRPr="00670CB2">
        <w:rPr>
          <w:rFonts w:ascii="Times New Roman" w:hAnsi="Times New Roman" w:cs="Times New Roman"/>
          <w:sz w:val="24"/>
          <w:szCs w:val="24"/>
        </w:rPr>
        <w:t xml:space="preserve">yaitu pemahaman terhadap hadis secara substansi dan formal, universal, lokal dan temporal yang merupakan sebuah bentuk aplikasi hadis Nabi saw. Artinya, kesemua aplikasi tersebut merupakan bagian dari menghidupkan </w:t>
      </w:r>
      <w:proofErr w:type="gramStart"/>
      <w:r w:rsidRPr="00670CB2">
        <w:rPr>
          <w:rFonts w:ascii="Times New Roman" w:hAnsi="Times New Roman" w:cs="Times New Roman"/>
          <w:sz w:val="24"/>
          <w:szCs w:val="24"/>
        </w:rPr>
        <w:t>sunnah</w:t>
      </w:r>
      <w:proofErr w:type="gramEnd"/>
      <w:r w:rsidRPr="00670CB2">
        <w:rPr>
          <w:rFonts w:ascii="Times New Roman" w:hAnsi="Times New Roman" w:cs="Times New Roman"/>
          <w:sz w:val="24"/>
          <w:szCs w:val="24"/>
        </w:rPr>
        <w:t>.</w:t>
      </w:r>
      <w:r w:rsidRPr="00670CB2">
        <w:rPr>
          <w:rStyle w:val="FootnoteReference"/>
          <w:rFonts w:ascii="Times New Roman" w:hAnsi="Times New Roman" w:cs="Times New Roman"/>
          <w:sz w:val="24"/>
          <w:szCs w:val="24"/>
        </w:rPr>
        <w:footnoteReference w:id="87"/>
      </w:r>
    </w:p>
    <w:p w:rsidR="00880182" w:rsidRPr="00A70322" w:rsidRDefault="00A70322" w:rsidP="00887381">
      <w:pPr>
        <w:pStyle w:val="Heading2"/>
        <w:ind w:left="0" w:firstLine="0"/>
        <w:rPr>
          <w:rFonts w:ascii="Times New Roman" w:hAnsi="Times New Roman" w:cs="Times New Roman"/>
          <w:b w:val="0"/>
          <w:bCs/>
          <w:sz w:val="24"/>
          <w:szCs w:val="24"/>
        </w:rPr>
      </w:pPr>
      <w:bookmarkStart w:id="41" w:name="_Toc118630273"/>
      <w:r>
        <w:rPr>
          <w:rFonts w:ascii="Times New Roman" w:hAnsi="Times New Roman" w:cs="Times New Roman"/>
          <w:b w:val="0"/>
          <w:bCs/>
          <w:sz w:val="24"/>
          <w:szCs w:val="24"/>
        </w:rPr>
        <w:t>F</w:t>
      </w:r>
      <w:r w:rsidR="00880182" w:rsidRPr="00A70322">
        <w:rPr>
          <w:rFonts w:ascii="Times New Roman" w:hAnsi="Times New Roman" w:cs="Times New Roman"/>
          <w:b w:val="0"/>
          <w:bCs/>
          <w:sz w:val="24"/>
          <w:szCs w:val="24"/>
        </w:rPr>
        <w:t>. Teknik Pengolahan dan Analisis Data</w:t>
      </w:r>
      <w:bookmarkEnd w:id="41"/>
    </w:p>
    <w:p w:rsidR="00A70322" w:rsidRPr="00887381" w:rsidRDefault="00880182" w:rsidP="00131FE6">
      <w:pPr>
        <w:pStyle w:val="Heading3"/>
        <w:ind w:firstLine="270"/>
        <w:rPr>
          <w:color w:val="auto"/>
          <w:sz w:val="24"/>
          <w:szCs w:val="24"/>
        </w:rPr>
      </w:pPr>
      <w:bookmarkStart w:id="42" w:name="_Toc118630274"/>
      <w:r w:rsidRPr="00887381">
        <w:rPr>
          <w:color w:val="auto"/>
          <w:sz w:val="24"/>
          <w:szCs w:val="24"/>
        </w:rPr>
        <w:t>1. Tenik Pengola</w:t>
      </w:r>
      <w:r w:rsidR="00A70322" w:rsidRPr="00887381">
        <w:rPr>
          <w:color w:val="auto"/>
          <w:sz w:val="24"/>
          <w:szCs w:val="24"/>
        </w:rPr>
        <w:t>h</w:t>
      </w:r>
      <w:r w:rsidRPr="00887381">
        <w:rPr>
          <w:color w:val="auto"/>
          <w:sz w:val="24"/>
          <w:szCs w:val="24"/>
        </w:rPr>
        <w:t>an Data</w:t>
      </w:r>
      <w:bookmarkEnd w:id="42"/>
    </w:p>
    <w:p w:rsidR="00A70322" w:rsidRDefault="00A70322" w:rsidP="00A70322">
      <w:pPr>
        <w:spacing w:after="0" w:line="360" w:lineRule="auto"/>
        <w:ind w:left="270" w:firstLine="14"/>
        <w:jc w:val="both"/>
        <w:rPr>
          <w:rFonts w:ascii="Times New Roman" w:hAnsi="Times New Roman" w:cs="Times New Roman"/>
          <w:sz w:val="24"/>
          <w:szCs w:val="24"/>
        </w:rPr>
      </w:pPr>
      <w:r>
        <w:rPr>
          <w:rFonts w:ascii="Times New Roman" w:hAnsi="Times New Roman" w:cs="Times New Roman"/>
          <w:sz w:val="24"/>
          <w:szCs w:val="24"/>
        </w:rPr>
        <w:t xml:space="preserve">    </w:t>
      </w:r>
      <w:r w:rsidR="00880182" w:rsidRPr="00670CB2">
        <w:rPr>
          <w:rFonts w:ascii="Times New Roman" w:hAnsi="Times New Roman" w:cs="Times New Roman"/>
          <w:sz w:val="24"/>
          <w:szCs w:val="24"/>
        </w:rPr>
        <w:t>Data yang diperoleh di lapangan penelitian, terlebih dahulu diolah menjadi sebuah konsep yang dapat mendukung objek penelitian. Setelah data terkumpul, diolah dengan menggunakan metode pengolahan kualitatif, yakni berupa nilai-nilai teoritis yang diolah untuk mendapatkan pemecahan masalah, kemudian dianalisis dengan meng</w:t>
      </w:r>
      <w:r>
        <w:rPr>
          <w:rFonts w:ascii="Times New Roman" w:hAnsi="Times New Roman" w:cs="Times New Roman"/>
          <w:sz w:val="24"/>
          <w:szCs w:val="24"/>
        </w:rPr>
        <w:t>gunakan teknik sebagai berikut:</w:t>
      </w:r>
    </w:p>
    <w:p w:rsidR="00A70322" w:rsidRDefault="00A70322" w:rsidP="00A70322">
      <w:p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a. </w:t>
      </w:r>
      <w:r w:rsidR="00880182" w:rsidRPr="00670CB2">
        <w:rPr>
          <w:rFonts w:ascii="Times New Roman" w:hAnsi="Times New Roman" w:cs="Times New Roman"/>
          <w:sz w:val="24"/>
          <w:szCs w:val="24"/>
        </w:rPr>
        <w:t xml:space="preserve">Langkah awal yang </w:t>
      </w:r>
      <w:proofErr w:type="gramStart"/>
      <w:r w:rsidR="00880182" w:rsidRPr="00670CB2">
        <w:rPr>
          <w:rFonts w:ascii="Times New Roman" w:hAnsi="Times New Roman" w:cs="Times New Roman"/>
          <w:sz w:val="24"/>
          <w:szCs w:val="24"/>
        </w:rPr>
        <w:t>akan</w:t>
      </w:r>
      <w:proofErr w:type="gramEnd"/>
      <w:r w:rsidR="00880182" w:rsidRPr="00670CB2">
        <w:rPr>
          <w:rFonts w:ascii="Times New Roman" w:hAnsi="Times New Roman" w:cs="Times New Roman"/>
          <w:sz w:val="24"/>
          <w:szCs w:val="24"/>
        </w:rPr>
        <w:t xml:space="preserve"> digunakan metode deskripsi guna menggambarkan keadaan obyek atau materi perihal nafkah dalam pandangan jamaah tabligh tanpa bermaksud mengambil keputusan atau kesimpulan yang berlaku umum. Jadi, metode ini bukan untuk pembahasan, tetapi digunakan untuk penyajian data dan atau informasi materi terhadap sejumlah permasalahan dalam bentuk </w:t>
      </w:r>
      <w:proofErr w:type="gramStart"/>
      <w:r w:rsidR="00880182" w:rsidRPr="00670CB2">
        <w:rPr>
          <w:rFonts w:ascii="Times New Roman" w:hAnsi="Times New Roman" w:cs="Times New Roman"/>
          <w:sz w:val="24"/>
          <w:szCs w:val="24"/>
        </w:rPr>
        <w:t>apa</w:t>
      </w:r>
      <w:proofErr w:type="gramEnd"/>
      <w:r w:rsidR="00880182" w:rsidRPr="00670CB2">
        <w:rPr>
          <w:rFonts w:ascii="Times New Roman" w:hAnsi="Times New Roman" w:cs="Times New Roman"/>
          <w:sz w:val="24"/>
          <w:szCs w:val="24"/>
        </w:rPr>
        <w:t xml:space="preserve"> adanya saja. Dengan kata lain, semua data dan informasi yang dikutip dari berbagai sumber </w:t>
      </w:r>
      <w:proofErr w:type="gramStart"/>
      <w:r w:rsidR="00880182" w:rsidRPr="00670CB2">
        <w:rPr>
          <w:rFonts w:ascii="Times New Roman" w:hAnsi="Times New Roman" w:cs="Times New Roman"/>
          <w:sz w:val="24"/>
          <w:szCs w:val="24"/>
        </w:rPr>
        <w:t>akan</w:t>
      </w:r>
      <w:proofErr w:type="gramEnd"/>
      <w:r w:rsidR="00880182" w:rsidRPr="00670CB2">
        <w:rPr>
          <w:rFonts w:ascii="Times New Roman" w:hAnsi="Times New Roman" w:cs="Times New Roman"/>
          <w:sz w:val="24"/>
          <w:szCs w:val="24"/>
        </w:rPr>
        <w:t xml:space="preserve"> disajikan dalam bentuk apa adanya.</w:t>
      </w:r>
    </w:p>
    <w:p w:rsidR="00A70322" w:rsidRDefault="00A70322" w:rsidP="00A70322">
      <w:pPr>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b. </w:t>
      </w:r>
      <w:r w:rsidR="00144549" w:rsidRPr="00670CB2">
        <w:rPr>
          <w:rFonts w:ascii="Times New Roman" w:hAnsi="Times New Roman" w:cs="Times New Roman"/>
          <w:sz w:val="24"/>
          <w:szCs w:val="24"/>
        </w:rPr>
        <w:t xml:space="preserve">Langkah kedua yang </w:t>
      </w:r>
      <w:proofErr w:type="gramStart"/>
      <w:r w:rsidR="00144549" w:rsidRPr="00670CB2">
        <w:rPr>
          <w:rFonts w:ascii="Times New Roman" w:hAnsi="Times New Roman" w:cs="Times New Roman"/>
          <w:sz w:val="24"/>
          <w:szCs w:val="24"/>
        </w:rPr>
        <w:t>akan</w:t>
      </w:r>
      <w:proofErr w:type="gramEnd"/>
      <w:r w:rsidR="00144549" w:rsidRPr="00670CB2">
        <w:rPr>
          <w:rFonts w:ascii="Times New Roman" w:hAnsi="Times New Roman" w:cs="Times New Roman"/>
          <w:sz w:val="24"/>
          <w:szCs w:val="24"/>
        </w:rPr>
        <w:t xml:space="preserve"> digunakan adalah metode komparatif yaitu suatu cara yang dilakukan dengan membandingkan suatu data dengan data lainnya kemudian berusaha menghasilkan kesimpulan dalam bentuk argumen penulis. Dalam hal ini membandingkan penjelasan, tokoh agama, serta tokoh masyarakat di Lingkungan desa bohabak kecamatan bolangitang timur.</w:t>
      </w:r>
    </w:p>
    <w:p w:rsidR="00A70322" w:rsidRPr="00887381" w:rsidRDefault="00A70322" w:rsidP="003414A2">
      <w:pPr>
        <w:pStyle w:val="Heading3"/>
        <w:rPr>
          <w:color w:val="auto"/>
          <w:sz w:val="24"/>
          <w:szCs w:val="24"/>
        </w:rPr>
      </w:pPr>
      <w:bookmarkStart w:id="43" w:name="_Toc118630275"/>
      <w:r w:rsidRPr="00887381">
        <w:rPr>
          <w:color w:val="auto"/>
          <w:sz w:val="24"/>
          <w:szCs w:val="24"/>
        </w:rPr>
        <w:t xml:space="preserve">2. </w:t>
      </w:r>
      <w:r w:rsidR="00144549" w:rsidRPr="00887381">
        <w:rPr>
          <w:color w:val="auto"/>
          <w:sz w:val="24"/>
          <w:szCs w:val="24"/>
        </w:rPr>
        <w:t>Teknik Analisis Data</w:t>
      </w:r>
      <w:bookmarkEnd w:id="43"/>
    </w:p>
    <w:p w:rsidR="00A70322" w:rsidRDefault="00A70322" w:rsidP="00A70322">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144549" w:rsidRPr="00670CB2">
        <w:rPr>
          <w:rFonts w:ascii="Times New Roman" w:hAnsi="Times New Roman" w:cs="Times New Roman"/>
          <w:sz w:val="24"/>
          <w:szCs w:val="24"/>
        </w:rPr>
        <w:t>Menurut Pattoon sebagaimana yang dikutip oleh Lexy J</w:t>
      </w:r>
      <w:r>
        <w:rPr>
          <w:rFonts w:ascii="Times New Roman" w:hAnsi="Times New Roman" w:cs="Times New Roman"/>
          <w:sz w:val="24"/>
          <w:szCs w:val="24"/>
        </w:rPr>
        <w:t xml:space="preserve">. Moleong, analisis data adalah </w:t>
      </w:r>
      <w:r w:rsidR="00144549" w:rsidRPr="00670CB2">
        <w:rPr>
          <w:rFonts w:ascii="Times New Roman" w:hAnsi="Times New Roman" w:cs="Times New Roman"/>
          <w:sz w:val="24"/>
          <w:szCs w:val="24"/>
        </w:rPr>
        <w:t xml:space="preserve">proses mengatur urutan data, mengorganisasikannya ke dalam suatu pola, kategori dan satu uraian dasar. </w:t>
      </w:r>
      <w:proofErr w:type="gramStart"/>
      <w:r w:rsidR="00144549" w:rsidRPr="00670CB2">
        <w:rPr>
          <w:rFonts w:ascii="Times New Roman" w:hAnsi="Times New Roman" w:cs="Times New Roman"/>
          <w:sz w:val="24"/>
          <w:szCs w:val="24"/>
        </w:rPr>
        <w:t>Ia</w:t>
      </w:r>
      <w:proofErr w:type="gramEnd"/>
      <w:r w:rsidR="00144549" w:rsidRPr="00670CB2">
        <w:rPr>
          <w:rFonts w:ascii="Times New Roman" w:hAnsi="Times New Roman" w:cs="Times New Roman"/>
          <w:sz w:val="24"/>
          <w:szCs w:val="24"/>
        </w:rPr>
        <w:t xml:space="preserve"> membedakannya dengan penafsiran, yaitu memberikan arti yang signifikan </w:t>
      </w:r>
      <w:r w:rsidR="00144549" w:rsidRPr="00670CB2">
        <w:rPr>
          <w:rFonts w:ascii="Times New Roman" w:hAnsi="Times New Roman" w:cs="Times New Roman"/>
          <w:sz w:val="24"/>
          <w:szCs w:val="24"/>
        </w:rPr>
        <w:lastRenderedPageBreak/>
        <w:t>terhadap hasil analisis, menjelaskan pola uraian dan mencari hubungan di antara dimensi-dimensi uraian.</w:t>
      </w:r>
      <w:r w:rsidR="00144549" w:rsidRPr="00670CB2">
        <w:rPr>
          <w:rStyle w:val="FootnoteReference"/>
          <w:rFonts w:ascii="Times New Roman" w:hAnsi="Times New Roman" w:cs="Times New Roman"/>
          <w:sz w:val="24"/>
          <w:szCs w:val="24"/>
        </w:rPr>
        <w:footnoteReference w:id="88"/>
      </w:r>
    </w:p>
    <w:p w:rsidR="00A70322" w:rsidRDefault="00A70322" w:rsidP="00A70322">
      <w:pPr>
        <w:spacing w:after="0" w:line="360" w:lineRule="auto"/>
        <w:ind w:left="284" w:firstLine="436"/>
        <w:jc w:val="both"/>
        <w:rPr>
          <w:rFonts w:ascii="Times New Roman" w:hAnsi="Times New Roman" w:cs="Times New Roman"/>
          <w:sz w:val="24"/>
          <w:szCs w:val="24"/>
        </w:rPr>
      </w:pPr>
    </w:p>
    <w:p w:rsidR="00E0482A" w:rsidRPr="00670CB2" w:rsidRDefault="00A70322" w:rsidP="00A70322">
      <w:pPr>
        <w:spacing w:after="0" w:line="36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a. </w:t>
      </w:r>
      <w:r w:rsidR="00144549" w:rsidRPr="00670CB2">
        <w:rPr>
          <w:rFonts w:ascii="Times New Roman" w:hAnsi="Times New Roman" w:cs="Times New Roman"/>
          <w:sz w:val="24"/>
          <w:szCs w:val="24"/>
        </w:rPr>
        <w:t>Display Data</w:t>
      </w:r>
    </w:p>
    <w:p w:rsidR="00A70322" w:rsidRDefault="00144549" w:rsidP="00A70322">
      <w:pPr>
        <w:spacing w:after="0" w:line="360" w:lineRule="auto"/>
        <w:ind w:left="720" w:firstLine="180"/>
        <w:jc w:val="both"/>
        <w:rPr>
          <w:rFonts w:ascii="Times New Roman" w:hAnsi="Times New Roman" w:cs="Times New Roman"/>
          <w:sz w:val="24"/>
          <w:szCs w:val="24"/>
        </w:rPr>
      </w:pPr>
      <w:r w:rsidRPr="00670CB2">
        <w:rPr>
          <w:rFonts w:ascii="Times New Roman" w:hAnsi="Times New Roman" w:cs="Times New Roman"/>
          <w:sz w:val="24"/>
          <w:szCs w:val="24"/>
        </w:rPr>
        <w:t>Display ini merupakan bagian dari kegiatan analisis. Dengan dibuatnya display data, maka masalah makna data yang terdiri atas berbagai macam konteks dapat terkuasai dan tidak tenggelam dalam tumpukan data, seperti bentuk tradisi, alasan dan faktornya sehingga tetap bertahan hingga saat ini. Data yang telah diperoleh dari lokasi penelitian penting untuk didisplay untuk mengatur penjelasan data.</w:t>
      </w:r>
    </w:p>
    <w:p w:rsidR="00A70322" w:rsidRDefault="00A70322" w:rsidP="00A70322">
      <w:pPr>
        <w:spacing w:after="0" w:line="360" w:lineRule="auto"/>
        <w:ind w:left="720" w:hanging="11"/>
        <w:jc w:val="both"/>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 xml:space="preserve">. </w:t>
      </w:r>
      <w:r w:rsidR="00144549" w:rsidRPr="00670CB2">
        <w:rPr>
          <w:rFonts w:ascii="Times New Roman" w:hAnsi="Times New Roman" w:cs="Times New Roman"/>
          <w:sz w:val="24"/>
          <w:szCs w:val="24"/>
        </w:rPr>
        <w:t>Reduksi Data</w:t>
      </w:r>
    </w:p>
    <w:p w:rsidR="00A70322" w:rsidRDefault="00A70322" w:rsidP="00A70322">
      <w:pPr>
        <w:spacing w:after="0" w:line="360" w:lineRule="auto"/>
        <w:ind w:left="720" w:hanging="11"/>
        <w:jc w:val="both"/>
        <w:rPr>
          <w:rFonts w:ascii="Times New Roman" w:hAnsi="Times New Roman" w:cs="Times New Roman"/>
          <w:sz w:val="24"/>
          <w:szCs w:val="24"/>
        </w:rPr>
      </w:pPr>
      <w:r>
        <w:rPr>
          <w:rFonts w:ascii="Times New Roman" w:hAnsi="Times New Roman" w:cs="Times New Roman"/>
          <w:sz w:val="24"/>
          <w:szCs w:val="24"/>
        </w:rPr>
        <w:t xml:space="preserve">    </w:t>
      </w:r>
      <w:r w:rsidR="00144549" w:rsidRPr="00670CB2">
        <w:rPr>
          <w:rFonts w:ascii="Times New Roman" w:hAnsi="Times New Roman" w:cs="Times New Roman"/>
          <w:sz w:val="24"/>
          <w:szCs w:val="24"/>
        </w:rPr>
        <w:t>Reduksi data adalah suatu bentuk analisis yang mempertajam, memilih, memfokuskan, membuang dan menyusun data dalam suatu cara di mana kesimpulan akhir dap</w:t>
      </w:r>
      <w:r w:rsidR="00870198">
        <w:rPr>
          <w:rFonts w:ascii="Times New Roman" w:hAnsi="Times New Roman" w:cs="Times New Roman"/>
          <w:sz w:val="24"/>
          <w:szCs w:val="24"/>
        </w:rPr>
        <w:t>at digambarkan dan diverifikasi</w:t>
      </w:r>
      <w:r w:rsidR="00144549" w:rsidRPr="00670CB2">
        <w:rPr>
          <w:rStyle w:val="FootnoteReference"/>
          <w:rFonts w:ascii="Times New Roman" w:hAnsi="Times New Roman" w:cs="Times New Roman"/>
          <w:sz w:val="24"/>
          <w:szCs w:val="24"/>
        </w:rPr>
        <w:footnoteReference w:id="89"/>
      </w:r>
      <w:r w:rsidR="00144549" w:rsidRPr="00670CB2">
        <w:rPr>
          <w:rFonts w:ascii="Times New Roman" w:hAnsi="Times New Roman" w:cs="Times New Roman"/>
          <w:sz w:val="24"/>
          <w:szCs w:val="24"/>
        </w:rPr>
        <w:t xml:space="preserve"> Jadi, laporan atau data yang diterima dari lokasi penelitian perlu dirangkum, dipertajam dan dipilih hal-hal pokok yang berkaitan dengan Nafkah dan Jamaah Tabligh, sehingga lebih mudah dalam menyelesaikan penulisan skripsi, dan data yang di kumpulkan mempunyai uraian yang jelas dan tidak menyebar pada penj</w:t>
      </w:r>
      <w:r>
        <w:rPr>
          <w:rFonts w:ascii="Times New Roman" w:hAnsi="Times New Roman" w:cs="Times New Roman"/>
          <w:sz w:val="24"/>
          <w:szCs w:val="24"/>
        </w:rPr>
        <w:t>elasan yang tidak bersangkutan.</w:t>
      </w:r>
    </w:p>
    <w:p w:rsidR="00144549" w:rsidRPr="00670CB2" w:rsidRDefault="00A70322" w:rsidP="00A70322">
      <w:pPr>
        <w:spacing w:after="0" w:line="360" w:lineRule="auto"/>
        <w:ind w:left="720" w:hanging="11"/>
        <w:jc w:val="both"/>
        <w:rPr>
          <w:rFonts w:ascii="Times New Roman" w:hAnsi="Times New Roman" w:cs="Times New Roman"/>
          <w:sz w:val="24"/>
          <w:szCs w:val="24"/>
        </w:rPr>
      </w:pPr>
      <w:proofErr w:type="gramStart"/>
      <w:r>
        <w:rPr>
          <w:rFonts w:ascii="Times New Roman" w:hAnsi="Times New Roman" w:cs="Times New Roman"/>
          <w:sz w:val="24"/>
          <w:szCs w:val="24"/>
        </w:rPr>
        <w:t>c</w:t>
      </w:r>
      <w:proofErr w:type="gramEnd"/>
      <w:r>
        <w:rPr>
          <w:rFonts w:ascii="Times New Roman" w:hAnsi="Times New Roman" w:cs="Times New Roman"/>
          <w:sz w:val="24"/>
          <w:szCs w:val="24"/>
        </w:rPr>
        <w:t xml:space="preserve">. </w:t>
      </w:r>
      <w:r w:rsidR="00144549" w:rsidRPr="00670CB2">
        <w:rPr>
          <w:rFonts w:ascii="Times New Roman" w:hAnsi="Times New Roman" w:cs="Times New Roman"/>
          <w:sz w:val="24"/>
          <w:szCs w:val="24"/>
        </w:rPr>
        <w:t>Penarikan Kesimpulan/Verifikasi</w:t>
      </w:r>
    </w:p>
    <w:p w:rsidR="00144549" w:rsidRPr="00670CB2" w:rsidRDefault="00144549" w:rsidP="00A70322">
      <w:pPr>
        <w:spacing w:after="0" w:line="360" w:lineRule="auto"/>
        <w:ind w:left="709" w:firstLine="191"/>
        <w:jc w:val="both"/>
        <w:rPr>
          <w:rFonts w:ascii="Times New Roman" w:hAnsi="Times New Roman" w:cs="Times New Roman"/>
          <w:sz w:val="24"/>
          <w:szCs w:val="24"/>
        </w:rPr>
      </w:pPr>
      <w:r w:rsidRPr="00670CB2">
        <w:rPr>
          <w:rFonts w:ascii="Times New Roman" w:hAnsi="Times New Roman" w:cs="Times New Roman"/>
          <w:sz w:val="24"/>
          <w:szCs w:val="24"/>
        </w:rPr>
        <w:t xml:space="preserve">Setelah melalui banyak penyaringan data dari lokasi penelitian Lingkungan desa bohabak kecamatan bolang itang timur kabupaten bolaang mongondow </w:t>
      </w:r>
      <w:proofErr w:type="gramStart"/>
      <w:r w:rsidRPr="00670CB2">
        <w:rPr>
          <w:rFonts w:ascii="Times New Roman" w:hAnsi="Times New Roman" w:cs="Times New Roman"/>
          <w:sz w:val="24"/>
          <w:szCs w:val="24"/>
        </w:rPr>
        <w:t>utara.,</w:t>
      </w:r>
      <w:proofErr w:type="gramEnd"/>
      <w:r w:rsidRPr="00670CB2">
        <w:rPr>
          <w:rFonts w:ascii="Times New Roman" w:hAnsi="Times New Roman" w:cs="Times New Roman"/>
          <w:sz w:val="24"/>
          <w:szCs w:val="24"/>
        </w:rPr>
        <w:t xml:space="preserve"> maka langkah terakhir dari aktivitas analisis adalah penarikan dan verifikasi kesimpulan. Peneliti yang kompeten dapat menangani kesimpulan-kesimpulan secara jelas, memelihara kejujuran dan kecurigaan (</w:t>
      </w:r>
      <w:r w:rsidRPr="00670CB2">
        <w:rPr>
          <w:rFonts w:ascii="Times New Roman" w:hAnsi="Times New Roman" w:cs="Times New Roman"/>
          <w:i/>
          <w:sz w:val="24"/>
          <w:szCs w:val="24"/>
        </w:rPr>
        <w:t>skeptisme</w:t>
      </w:r>
      <w:r w:rsidRPr="00670CB2">
        <w:rPr>
          <w:rFonts w:ascii="Times New Roman" w:hAnsi="Times New Roman" w:cs="Times New Roman"/>
          <w:sz w:val="24"/>
          <w:szCs w:val="24"/>
        </w:rPr>
        <w:t xml:space="preserve">), tetapi kesimpulan tersebut masih jauh, baru mulai dan masih </w:t>
      </w:r>
      <w:proofErr w:type="gramStart"/>
      <w:r w:rsidRPr="00670CB2">
        <w:rPr>
          <w:rFonts w:ascii="Times New Roman" w:hAnsi="Times New Roman" w:cs="Times New Roman"/>
          <w:sz w:val="24"/>
          <w:szCs w:val="24"/>
        </w:rPr>
        <w:t>samar</w:t>
      </w:r>
      <w:proofErr w:type="gramEnd"/>
      <w:r w:rsidRPr="00670CB2">
        <w:rPr>
          <w:rFonts w:ascii="Times New Roman" w:hAnsi="Times New Roman" w:cs="Times New Roman"/>
          <w:sz w:val="24"/>
          <w:szCs w:val="24"/>
        </w:rPr>
        <w:t>, kemudian meningkat menjadi eksplisit dan mendasar.</w:t>
      </w:r>
      <w:r w:rsidRPr="00670CB2">
        <w:rPr>
          <w:rStyle w:val="FootnoteReference"/>
          <w:rFonts w:ascii="Times New Roman" w:hAnsi="Times New Roman" w:cs="Times New Roman"/>
          <w:sz w:val="24"/>
          <w:szCs w:val="24"/>
        </w:rPr>
        <w:footnoteReference w:id="90"/>
      </w:r>
      <w:r w:rsidRPr="00670CB2">
        <w:rPr>
          <w:rFonts w:ascii="Times New Roman" w:hAnsi="Times New Roman" w:cs="Times New Roman"/>
          <w:sz w:val="24"/>
          <w:szCs w:val="24"/>
        </w:rPr>
        <w:t xml:space="preserve"> Selanjutnya kesimpulan diverivikasi agar data yang diperoleh lebih teruji kepercayaan dan validitasnya</w:t>
      </w:r>
      <w:r w:rsidRPr="00670CB2">
        <w:rPr>
          <w:rStyle w:val="FootnoteReference"/>
          <w:rFonts w:ascii="Times New Roman" w:hAnsi="Times New Roman" w:cs="Times New Roman"/>
          <w:sz w:val="24"/>
          <w:szCs w:val="24"/>
        </w:rPr>
        <w:footnoteReference w:id="91"/>
      </w:r>
      <w:r w:rsidRPr="00670CB2">
        <w:rPr>
          <w:rFonts w:ascii="Times New Roman" w:hAnsi="Times New Roman" w:cs="Times New Roman"/>
          <w:sz w:val="24"/>
          <w:szCs w:val="24"/>
        </w:rPr>
        <w:t>.  Jadi, kesimpulan itu harus senantiasa diverifikasi selama penelitian berlangsung.</w:t>
      </w:r>
    </w:p>
    <w:p w:rsidR="00144549" w:rsidRDefault="00144549" w:rsidP="009D5680">
      <w:pPr>
        <w:spacing w:after="0" w:line="360" w:lineRule="auto"/>
        <w:jc w:val="both"/>
        <w:rPr>
          <w:rFonts w:ascii="Times New Roman" w:hAnsi="Times New Roman" w:cs="Times New Roman"/>
          <w:sz w:val="28"/>
          <w:szCs w:val="28"/>
        </w:rPr>
      </w:pPr>
    </w:p>
    <w:p w:rsidR="00194254" w:rsidRPr="00821EEE" w:rsidRDefault="00194254" w:rsidP="00887381">
      <w:pPr>
        <w:pStyle w:val="Heading1"/>
        <w:ind w:left="3600"/>
      </w:pPr>
      <w:bookmarkStart w:id="44" w:name="_Toc118630276"/>
      <w:r w:rsidRPr="00821EEE">
        <w:lastRenderedPageBreak/>
        <w:t>BAB IV</w:t>
      </w:r>
      <w:bookmarkEnd w:id="44"/>
    </w:p>
    <w:p w:rsidR="00194254" w:rsidRPr="00821EEE" w:rsidRDefault="00194254" w:rsidP="00887381">
      <w:pPr>
        <w:pStyle w:val="Heading1"/>
      </w:pPr>
      <w:bookmarkStart w:id="45" w:name="_Toc118630277"/>
      <w:r w:rsidRPr="00821EEE">
        <w:t>HASIL PENELITIAN</w:t>
      </w:r>
      <w:bookmarkEnd w:id="45"/>
    </w:p>
    <w:p w:rsidR="00194254" w:rsidRDefault="00194254" w:rsidP="00194254">
      <w:pPr>
        <w:spacing w:after="0" w:line="360" w:lineRule="auto"/>
        <w:rPr>
          <w:rFonts w:ascii="Times New Roman" w:hAnsi="Times New Roman" w:cs="Times New Roman"/>
          <w:sz w:val="28"/>
          <w:szCs w:val="28"/>
        </w:rPr>
      </w:pPr>
    </w:p>
    <w:p w:rsidR="00194254" w:rsidRPr="00821EEE" w:rsidRDefault="00194254" w:rsidP="00887381">
      <w:pPr>
        <w:pStyle w:val="Heading2"/>
        <w:ind w:left="0" w:firstLine="0"/>
        <w:rPr>
          <w:rFonts w:ascii="Times New Roman" w:hAnsi="Times New Roman" w:cs="Times New Roman"/>
          <w:sz w:val="24"/>
          <w:szCs w:val="24"/>
        </w:rPr>
      </w:pPr>
      <w:bookmarkStart w:id="46" w:name="_Toc118630278"/>
      <w:r w:rsidRPr="00821EEE">
        <w:rPr>
          <w:rFonts w:ascii="Times New Roman" w:hAnsi="Times New Roman" w:cs="Times New Roman"/>
          <w:sz w:val="24"/>
          <w:szCs w:val="24"/>
        </w:rPr>
        <w:t>A. Gambaran Umum Lokasi Penelitian</w:t>
      </w:r>
      <w:bookmarkEnd w:id="46"/>
    </w:p>
    <w:p w:rsidR="00A70322" w:rsidRPr="000D2BB6" w:rsidRDefault="00B97BB7" w:rsidP="003414A2">
      <w:pPr>
        <w:pStyle w:val="Heading3"/>
        <w:rPr>
          <w:color w:val="auto"/>
          <w:sz w:val="24"/>
          <w:szCs w:val="24"/>
        </w:rPr>
      </w:pPr>
      <w:bookmarkStart w:id="47" w:name="_Toc118630279"/>
      <w:r>
        <w:rPr>
          <w:sz w:val="28"/>
          <w:szCs w:val="28"/>
        </w:rPr>
        <w:t>1</w:t>
      </w:r>
      <w:r w:rsidRPr="000D2BB6">
        <w:rPr>
          <w:color w:val="auto"/>
          <w:sz w:val="28"/>
          <w:szCs w:val="28"/>
        </w:rPr>
        <w:t xml:space="preserve">. </w:t>
      </w:r>
      <w:r w:rsidRPr="000D2BB6">
        <w:rPr>
          <w:color w:val="auto"/>
          <w:sz w:val="24"/>
          <w:szCs w:val="24"/>
        </w:rPr>
        <w:t>Gambar Umum Ten</w:t>
      </w:r>
      <w:bookmarkEnd w:id="47"/>
      <w:r w:rsidR="005F73EF">
        <w:rPr>
          <w:color w:val="auto"/>
          <w:sz w:val="24"/>
          <w:szCs w:val="24"/>
        </w:rPr>
        <w:t>tang Kabupaten Bolaang Mongondow Utara</w:t>
      </w:r>
    </w:p>
    <w:p w:rsidR="00A70322" w:rsidRDefault="005F73EF" w:rsidP="005F73EF">
      <w:pPr>
        <w:spacing w:after="0" w:line="360" w:lineRule="auto"/>
        <w:ind w:left="284" w:firstLine="300"/>
        <w:jc w:val="both"/>
        <w:rPr>
          <w:rFonts w:asciiTheme="majorBidi" w:hAnsiTheme="majorBidi" w:cstheme="majorBidi"/>
          <w:sz w:val="24"/>
          <w:szCs w:val="24"/>
        </w:rPr>
      </w:pPr>
      <w:r>
        <w:rPr>
          <w:rFonts w:asciiTheme="majorBidi" w:hAnsiTheme="majorBidi" w:cstheme="majorBidi"/>
          <w:sz w:val="24"/>
          <w:szCs w:val="24"/>
        </w:rPr>
        <w:t xml:space="preserve">Kabupaten bolaang mongondow utara adalah sebuah kabupaten yang terletak di provinsi </w:t>
      </w:r>
      <w:r w:rsidR="00C31C57" w:rsidRPr="00670CB2">
        <w:rPr>
          <w:rFonts w:asciiTheme="majorBidi" w:hAnsiTheme="majorBidi" w:cstheme="majorBidi"/>
          <w:sz w:val="24"/>
          <w:szCs w:val="24"/>
        </w:rPr>
        <w:t>sulawesi ut</w:t>
      </w:r>
      <w:r>
        <w:rPr>
          <w:rFonts w:asciiTheme="majorBidi" w:hAnsiTheme="majorBidi" w:cstheme="majorBidi"/>
          <w:sz w:val="24"/>
          <w:szCs w:val="24"/>
        </w:rPr>
        <w:t>ara</w:t>
      </w:r>
      <w:proofErr w:type="gramStart"/>
      <w:r>
        <w:rPr>
          <w:rFonts w:asciiTheme="majorBidi" w:hAnsiTheme="majorBidi" w:cstheme="majorBidi"/>
          <w:sz w:val="24"/>
          <w:szCs w:val="24"/>
        </w:rPr>
        <w:t>,indonesia</w:t>
      </w:r>
      <w:proofErr w:type="gramEnd"/>
      <w:r>
        <w:rPr>
          <w:rFonts w:asciiTheme="majorBidi" w:hAnsiTheme="majorBidi" w:cstheme="majorBidi"/>
          <w:sz w:val="24"/>
          <w:szCs w:val="24"/>
        </w:rPr>
        <w:t xml:space="preserve">. Ibukota kabupaten ini berada di </w:t>
      </w:r>
      <w:proofErr w:type="gramStart"/>
      <w:r>
        <w:rPr>
          <w:rFonts w:asciiTheme="majorBidi" w:hAnsiTheme="majorBidi" w:cstheme="majorBidi"/>
          <w:sz w:val="24"/>
          <w:szCs w:val="24"/>
        </w:rPr>
        <w:t>kota</w:t>
      </w:r>
      <w:proofErr w:type="gramEnd"/>
      <w:r>
        <w:rPr>
          <w:rFonts w:asciiTheme="majorBidi" w:hAnsiTheme="majorBidi" w:cstheme="majorBidi"/>
          <w:sz w:val="24"/>
          <w:szCs w:val="24"/>
        </w:rPr>
        <w:t xml:space="preserve"> boroko Kecamatan kaidipang.kabupaten bolaang mongondow utara memiliki</w:t>
      </w:r>
      <w:r w:rsidR="00C31C57" w:rsidRPr="00670CB2">
        <w:rPr>
          <w:rFonts w:asciiTheme="majorBidi" w:hAnsiTheme="majorBidi" w:cstheme="majorBidi"/>
          <w:sz w:val="24"/>
          <w:szCs w:val="24"/>
        </w:rPr>
        <w:t xml:space="preserve"> </w:t>
      </w:r>
      <w:r>
        <w:rPr>
          <w:rFonts w:asciiTheme="majorBidi" w:hAnsiTheme="majorBidi" w:cstheme="majorBidi"/>
          <w:sz w:val="24"/>
          <w:szCs w:val="24"/>
        </w:rPr>
        <w:t xml:space="preserve">enam kecamstan </w:t>
      </w:r>
      <w:r w:rsidR="00C31C57" w:rsidRPr="00670CB2">
        <w:rPr>
          <w:rFonts w:asciiTheme="majorBidi" w:hAnsiTheme="majorBidi" w:cstheme="majorBidi"/>
          <w:sz w:val="24"/>
          <w:szCs w:val="24"/>
        </w:rPr>
        <w:t>yai</w:t>
      </w:r>
      <w:r>
        <w:rPr>
          <w:rFonts w:asciiTheme="majorBidi" w:hAnsiTheme="majorBidi" w:cstheme="majorBidi"/>
          <w:sz w:val="24"/>
          <w:szCs w:val="24"/>
        </w:rPr>
        <w:t>tu:</w:t>
      </w:r>
    </w:p>
    <w:p w:rsidR="005F73EF" w:rsidRDefault="005F73EF" w:rsidP="005F73EF">
      <w:pPr>
        <w:spacing w:after="0" w:line="360" w:lineRule="auto"/>
        <w:ind w:left="284" w:firstLine="300"/>
        <w:jc w:val="both"/>
        <w:rPr>
          <w:rFonts w:asciiTheme="majorBidi" w:hAnsiTheme="majorBidi" w:cstheme="majorBidi"/>
          <w:sz w:val="24"/>
          <w:szCs w:val="24"/>
        </w:rPr>
      </w:pPr>
      <w:r>
        <w:rPr>
          <w:rFonts w:asciiTheme="majorBidi" w:hAnsiTheme="majorBidi" w:cstheme="majorBidi"/>
          <w:sz w:val="24"/>
          <w:szCs w:val="24"/>
        </w:rPr>
        <w:t xml:space="preserve">(1) </w:t>
      </w:r>
      <w:proofErr w:type="gramStart"/>
      <w:r>
        <w:rPr>
          <w:rFonts w:asciiTheme="majorBidi" w:hAnsiTheme="majorBidi" w:cstheme="majorBidi"/>
          <w:sz w:val="24"/>
          <w:szCs w:val="24"/>
        </w:rPr>
        <w:t>kecamatan</w:t>
      </w:r>
      <w:proofErr w:type="gramEnd"/>
      <w:r>
        <w:rPr>
          <w:rFonts w:asciiTheme="majorBidi" w:hAnsiTheme="majorBidi" w:cstheme="majorBidi"/>
          <w:sz w:val="24"/>
          <w:szCs w:val="24"/>
        </w:rPr>
        <w:t xml:space="preserve"> pinogaluman</w:t>
      </w:r>
    </w:p>
    <w:p w:rsidR="005F73EF" w:rsidRDefault="005F73EF" w:rsidP="005F73EF">
      <w:pPr>
        <w:spacing w:after="0" w:line="360" w:lineRule="auto"/>
        <w:ind w:left="284" w:firstLine="300"/>
        <w:jc w:val="both"/>
        <w:rPr>
          <w:rFonts w:asciiTheme="majorBidi" w:hAnsiTheme="majorBidi" w:cstheme="majorBidi"/>
          <w:sz w:val="24"/>
          <w:szCs w:val="24"/>
        </w:rPr>
      </w:pPr>
      <w:r>
        <w:rPr>
          <w:rFonts w:asciiTheme="majorBidi" w:hAnsiTheme="majorBidi" w:cstheme="majorBidi"/>
          <w:sz w:val="24"/>
          <w:szCs w:val="24"/>
        </w:rPr>
        <w:t xml:space="preserve">(2) </w:t>
      </w:r>
      <w:proofErr w:type="gramStart"/>
      <w:r>
        <w:rPr>
          <w:rFonts w:asciiTheme="majorBidi" w:hAnsiTheme="majorBidi" w:cstheme="majorBidi"/>
          <w:sz w:val="24"/>
          <w:szCs w:val="24"/>
        </w:rPr>
        <w:t>kecamatn</w:t>
      </w:r>
      <w:proofErr w:type="gramEnd"/>
      <w:r>
        <w:rPr>
          <w:rFonts w:asciiTheme="majorBidi" w:hAnsiTheme="majorBidi" w:cstheme="majorBidi"/>
          <w:sz w:val="24"/>
          <w:szCs w:val="24"/>
        </w:rPr>
        <w:t xml:space="preserve"> kaidipang</w:t>
      </w:r>
    </w:p>
    <w:p w:rsidR="005F73EF" w:rsidRDefault="005F73EF" w:rsidP="005F73EF">
      <w:pPr>
        <w:spacing w:after="0" w:line="360" w:lineRule="auto"/>
        <w:ind w:left="284" w:firstLine="300"/>
        <w:jc w:val="both"/>
        <w:rPr>
          <w:rFonts w:asciiTheme="majorBidi" w:hAnsiTheme="majorBidi" w:cstheme="majorBidi"/>
          <w:sz w:val="24"/>
          <w:szCs w:val="24"/>
        </w:rPr>
      </w:pPr>
      <w:r>
        <w:rPr>
          <w:rFonts w:asciiTheme="majorBidi" w:hAnsiTheme="majorBidi" w:cstheme="majorBidi"/>
          <w:sz w:val="24"/>
          <w:szCs w:val="24"/>
        </w:rPr>
        <w:t xml:space="preserve">(3) </w:t>
      </w:r>
      <w:proofErr w:type="gramStart"/>
      <w:r>
        <w:rPr>
          <w:rFonts w:asciiTheme="majorBidi" w:hAnsiTheme="majorBidi" w:cstheme="majorBidi"/>
          <w:sz w:val="24"/>
          <w:szCs w:val="24"/>
        </w:rPr>
        <w:t>kecamatan</w:t>
      </w:r>
      <w:proofErr w:type="gramEnd"/>
      <w:r>
        <w:rPr>
          <w:rFonts w:asciiTheme="majorBidi" w:hAnsiTheme="majorBidi" w:cstheme="majorBidi"/>
          <w:sz w:val="24"/>
          <w:szCs w:val="24"/>
        </w:rPr>
        <w:t xml:space="preserve"> bolangitang barat</w:t>
      </w:r>
    </w:p>
    <w:p w:rsidR="005F73EF" w:rsidRDefault="005F73EF" w:rsidP="005F73EF">
      <w:pPr>
        <w:spacing w:after="0" w:line="360" w:lineRule="auto"/>
        <w:ind w:left="284" w:firstLine="300"/>
        <w:jc w:val="both"/>
        <w:rPr>
          <w:rFonts w:asciiTheme="majorBidi" w:hAnsiTheme="majorBidi" w:cstheme="majorBidi"/>
          <w:sz w:val="24"/>
          <w:szCs w:val="24"/>
        </w:rPr>
      </w:pPr>
      <w:r>
        <w:rPr>
          <w:rFonts w:asciiTheme="majorBidi" w:hAnsiTheme="majorBidi" w:cstheme="majorBidi"/>
          <w:sz w:val="24"/>
          <w:szCs w:val="24"/>
        </w:rPr>
        <w:t xml:space="preserve">(4) </w:t>
      </w:r>
      <w:proofErr w:type="gramStart"/>
      <w:r>
        <w:rPr>
          <w:rFonts w:asciiTheme="majorBidi" w:hAnsiTheme="majorBidi" w:cstheme="majorBidi"/>
          <w:sz w:val="24"/>
          <w:szCs w:val="24"/>
        </w:rPr>
        <w:t>kecamatan</w:t>
      </w:r>
      <w:proofErr w:type="gramEnd"/>
      <w:r>
        <w:rPr>
          <w:rFonts w:asciiTheme="majorBidi" w:hAnsiTheme="majorBidi" w:cstheme="majorBidi"/>
          <w:sz w:val="24"/>
          <w:szCs w:val="24"/>
        </w:rPr>
        <w:t xml:space="preserve"> bolangitang timur</w:t>
      </w:r>
    </w:p>
    <w:p w:rsidR="005F73EF" w:rsidRDefault="005F73EF" w:rsidP="005F73EF">
      <w:pPr>
        <w:spacing w:after="0" w:line="360" w:lineRule="auto"/>
        <w:ind w:left="284" w:firstLine="300"/>
        <w:jc w:val="both"/>
        <w:rPr>
          <w:rFonts w:asciiTheme="majorBidi" w:hAnsiTheme="majorBidi" w:cstheme="majorBidi"/>
          <w:sz w:val="24"/>
          <w:szCs w:val="24"/>
        </w:rPr>
      </w:pPr>
      <w:r>
        <w:rPr>
          <w:rFonts w:asciiTheme="majorBidi" w:hAnsiTheme="majorBidi" w:cstheme="majorBidi"/>
          <w:sz w:val="24"/>
          <w:szCs w:val="24"/>
        </w:rPr>
        <w:t xml:space="preserve">(5) </w:t>
      </w:r>
      <w:proofErr w:type="gramStart"/>
      <w:r>
        <w:rPr>
          <w:rFonts w:asciiTheme="majorBidi" w:hAnsiTheme="majorBidi" w:cstheme="majorBidi"/>
          <w:sz w:val="24"/>
          <w:szCs w:val="24"/>
        </w:rPr>
        <w:t>kecamatan</w:t>
      </w:r>
      <w:proofErr w:type="gramEnd"/>
      <w:r>
        <w:rPr>
          <w:rFonts w:asciiTheme="majorBidi" w:hAnsiTheme="majorBidi" w:cstheme="majorBidi"/>
          <w:sz w:val="24"/>
          <w:szCs w:val="24"/>
        </w:rPr>
        <w:t xml:space="preserve"> bintauna</w:t>
      </w:r>
    </w:p>
    <w:p w:rsidR="005F73EF" w:rsidRPr="005F73EF" w:rsidRDefault="005F73EF" w:rsidP="005F73EF">
      <w:pPr>
        <w:spacing w:after="0" w:line="360" w:lineRule="auto"/>
        <w:ind w:left="284" w:firstLine="300"/>
        <w:jc w:val="both"/>
        <w:rPr>
          <w:rFonts w:asciiTheme="majorBidi" w:hAnsiTheme="majorBidi" w:cstheme="majorBidi"/>
          <w:sz w:val="24"/>
          <w:szCs w:val="24"/>
        </w:rPr>
      </w:pPr>
      <w:r>
        <w:rPr>
          <w:rFonts w:asciiTheme="majorBidi" w:hAnsiTheme="majorBidi" w:cstheme="majorBidi"/>
          <w:sz w:val="24"/>
          <w:szCs w:val="24"/>
        </w:rPr>
        <w:t xml:space="preserve">(6) </w:t>
      </w:r>
      <w:proofErr w:type="gramStart"/>
      <w:r>
        <w:rPr>
          <w:rFonts w:asciiTheme="majorBidi" w:hAnsiTheme="majorBidi" w:cstheme="majorBidi"/>
          <w:sz w:val="24"/>
          <w:szCs w:val="24"/>
        </w:rPr>
        <w:t>kecamatan</w:t>
      </w:r>
      <w:proofErr w:type="gramEnd"/>
      <w:r>
        <w:rPr>
          <w:rFonts w:asciiTheme="majorBidi" w:hAnsiTheme="majorBidi" w:cstheme="majorBidi"/>
          <w:sz w:val="24"/>
          <w:szCs w:val="24"/>
        </w:rPr>
        <w:t xml:space="preserve"> sangkub</w:t>
      </w:r>
    </w:p>
    <w:p w:rsidR="00A70322" w:rsidRDefault="006430FE" w:rsidP="00A70322">
      <w:pPr>
        <w:spacing w:after="0" w:line="360" w:lineRule="auto"/>
        <w:ind w:left="284" w:firstLine="300"/>
        <w:jc w:val="both"/>
        <w:rPr>
          <w:rFonts w:ascii="Times New Roman" w:hAnsi="Times New Roman" w:cs="Times New Roman"/>
          <w:sz w:val="24"/>
          <w:szCs w:val="24"/>
        </w:rPr>
      </w:pPr>
      <w:proofErr w:type="gramStart"/>
      <w:r w:rsidRPr="00670CB2">
        <w:rPr>
          <w:rFonts w:asciiTheme="majorBidi" w:hAnsiTheme="majorBidi" w:cstheme="majorBidi"/>
          <w:sz w:val="24"/>
          <w:szCs w:val="24"/>
        </w:rPr>
        <w:t>kecamatan</w:t>
      </w:r>
      <w:proofErr w:type="gramEnd"/>
      <w:r w:rsidRPr="00670CB2">
        <w:rPr>
          <w:rFonts w:asciiTheme="majorBidi" w:hAnsiTheme="majorBidi" w:cstheme="majorBidi"/>
          <w:sz w:val="24"/>
          <w:szCs w:val="24"/>
        </w:rPr>
        <w:t xml:space="preserve"> bolangitang timur </w:t>
      </w:r>
      <w:r w:rsidR="00C31C57" w:rsidRPr="00670CB2">
        <w:rPr>
          <w:rFonts w:asciiTheme="majorBidi" w:hAnsiTheme="majorBidi" w:cstheme="majorBidi"/>
          <w:sz w:val="24"/>
          <w:szCs w:val="24"/>
        </w:rPr>
        <w:t xml:space="preserve"> secara geografis terletak di bagian tengah yang berbatasan langsung dengan beberapa kecamatan lainnya. Adapun batas-batas wilyah</w:t>
      </w:r>
      <w:r w:rsidRPr="00670CB2">
        <w:rPr>
          <w:rFonts w:asciiTheme="majorBidi" w:hAnsiTheme="majorBidi" w:cstheme="majorBidi"/>
          <w:sz w:val="24"/>
          <w:szCs w:val="24"/>
        </w:rPr>
        <w:t xml:space="preserve"> administrasi kecamatan bolangitang timur</w:t>
      </w:r>
      <w:r w:rsidR="00C31C57" w:rsidRPr="00670CB2">
        <w:rPr>
          <w:rFonts w:asciiTheme="majorBidi" w:hAnsiTheme="majorBidi" w:cstheme="majorBidi"/>
          <w:sz w:val="24"/>
          <w:szCs w:val="24"/>
        </w:rPr>
        <w:t xml:space="preserve"> adala</w:t>
      </w:r>
      <w:r w:rsidRPr="00670CB2">
        <w:rPr>
          <w:rFonts w:asciiTheme="majorBidi" w:hAnsiTheme="majorBidi" w:cstheme="majorBidi"/>
          <w:sz w:val="24"/>
          <w:szCs w:val="24"/>
        </w:rPr>
        <w:t>h sebagai berikut</w:t>
      </w:r>
      <w:r w:rsidR="00365143" w:rsidRPr="00670CB2">
        <w:rPr>
          <w:rFonts w:asciiTheme="majorBidi" w:hAnsiTheme="majorBidi" w:cstheme="majorBidi"/>
          <w:sz w:val="24"/>
          <w:szCs w:val="24"/>
        </w:rPr>
        <w:t>:</w:t>
      </w:r>
    </w:p>
    <w:p w:rsidR="00A70322" w:rsidRDefault="006430FE" w:rsidP="00A70322">
      <w:pPr>
        <w:spacing w:after="0" w:line="360" w:lineRule="auto"/>
        <w:ind w:left="284" w:firstLine="300"/>
        <w:jc w:val="both"/>
        <w:rPr>
          <w:rFonts w:ascii="Times New Roman" w:hAnsi="Times New Roman" w:cs="Times New Roman"/>
          <w:sz w:val="24"/>
          <w:szCs w:val="24"/>
        </w:rPr>
      </w:pPr>
      <w:r w:rsidRPr="00670CB2">
        <w:rPr>
          <w:rFonts w:asciiTheme="majorBidi" w:hAnsiTheme="majorBidi" w:cstheme="majorBidi"/>
          <w:sz w:val="24"/>
          <w:szCs w:val="24"/>
        </w:rPr>
        <w:t>Sebelah timur</w:t>
      </w:r>
      <w:r w:rsidR="00C31C57" w:rsidRPr="00670CB2">
        <w:rPr>
          <w:rFonts w:asciiTheme="majorBidi" w:hAnsiTheme="majorBidi" w:cstheme="majorBidi"/>
          <w:sz w:val="24"/>
          <w:szCs w:val="24"/>
        </w:rPr>
        <w:t xml:space="preserve"> berbatasan den</w:t>
      </w:r>
      <w:r w:rsidRPr="00670CB2">
        <w:rPr>
          <w:rFonts w:asciiTheme="majorBidi" w:hAnsiTheme="majorBidi" w:cstheme="majorBidi"/>
          <w:sz w:val="24"/>
          <w:szCs w:val="24"/>
        </w:rPr>
        <w:t xml:space="preserve">gan kecamatan </w:t>
      </w:r>
      <w:proofErr w:type="gramStart"/>
      <w:r w:rsidRPr="00670CB2">
        <w:rPr>
          <w:rFonts w:asciiTheme="majorBidi" w:hAnsiTheme="majorBidi" w:cstheme="majorBidi"/>
          <w:sz w:val="24"/>
          <w:szCs w:val="24"/>
        </w:rPr>
        <w:t>bintauna ,</w:t>
      </w:r>
      <w:proofErr w:type="gramEnd"/>
      <w:r w:rsidRPr="00670CB2">
        <w:rPr>
          <w:rFonts w:asciiTheme="majorBidi" w:hAnsiTheme="majorBidi" w:cstheme="majorBidi"/>
          <w:sz w:val="24"/>
          <w:szCs w:val="24"/>
        </w:rPr>
        <w:t xml:space="preserve"> sebelah barat </w:t>
      </w:r>
      <w:r w:rsidR="00C31C57" w:rsidRPr="00670CB2">
        <w:rPr>
          <w:rFonts w:asciiTheme="majorBidi" w:hAnsiTheme="majorBidi" w:cstheme="majorBidi"/>
          <w:sz w:val="24"/>
          <w:szCs w:val="24"/>
        </w:rPr>
        <w:t>berbata</w:t>
      </w:r>
      <w:r w:rsidRPr="00670CB2">
        <w:rPr>
          <w:rFonts w:asciiTheme="majorBidi" w:hAnsiTheme="majorBidi" w:cstheme="majorBidi"/>
          <w:sz w:val="24"/>
          <w:szCs w:val="24"/>
        </w:rPr>
        <w:t>san dengan kecamatan bolangitang barat.</w:t>
      </w:r>
    </w:p>
    <w:p w:rsidR="006430FE" w:rsidRDefault="00365143" w:rsidP="00A70322">
      <w:pPr>
        <w:spacing w:after="0" w:line="360" w:lineRule="auto"/>
        <w:ind w:left="284" w:firstLine="300"/>
        <w:jc w:val="both"/>
        <w:rPr>
          <w:rFonts w:asciiTheme="majorBidi" w:hAnsiTheme="majorBidi" w:cstheme="majorBidi"/>
          <w:sz w:val="24"/>
          <w:szCs w:val="24"/>
        </w:rPr>
      </w:pPr>
      <w:r w:rsidRPr="00670CB2">
        <w:rPr>
          <w:rFonts w:asciiTheme="majorBidi" w:hAnsiTheme="majorBidi" w:cstheme="majorBidi"/>
          <w:sz w:val="24"/>
          <w:szCs w:val="24"/>
        </w:rPr>
        <w:t xml:space="preserve">Luas wilayah Kecamatan bolangitang </w:t>
      </w:r>
      <w:proofErr w:type="gramStart"/>
      <w:r w:rsidRPr="00670CB2">
        <w:rPr>
          <w:rFonts w:asciiTheme="majorBidi" w:hAnsiTheme="majorBidi" w:cstheme="majorBidi"/>
          <w:sz w:val="24"/>
          <w:szCs w:val="24"/>
        </w:rPr>
        <w:t xml:space="preserve">timur </w:t>
      </w:r>
      <w:r w:rsidR="004834CD" w:rsidRPr="00670CB2">
        <w:rPr>
          <w:rFonts w:asciiTheme="majorBidi" w:hAnsiTheme="majorBidi" w:cstheme="majorBidi"/>
          <w:sz w:val="24"/>
          <w:szCs w:val="24"/>
        </w:rPr>
        <w:t xml:space="preserve"> yaitu</w:t>
      </w:r>
      <w:proofErr w:type="gramEnd"/>
      <w:r w:rsidR="004834CD" w:rsidRPr="00670CB2">
        <w:rPr>
          <w:rFonts w:asciiTheme="majorBidi" w:hAnsiTheme="majorBidi" w:cstheme="majorBidi"/>
          <w:sz w:val="24"/>
          <w:szCs w:val="24"/>
        </w:rPr>
        <w:t xml:space="preserve"> 293,75</w:t>
      </w:r>
      <w:r w:rsidR="006430FE" w:rsidRPr="00670CB2">
        <w:rPr>
          <w:rFonts w:asciiTheme="majorBidi" w:hAnsiTheme="majorBidi" w:cstheme="majorBidi"/>
          <w:sz w:val="24"/>
          <w:szCs w:val="24"/>
        </w:rPr>
        <w:t xml:space="preserve"> km2</w:t>
      </w:r>
      <w:r w:rsidR="00883AA1">
        <w:rPr>
          <w:rFonts w:asciiTheme="majorBidi" w:hAnsiTheme="majorBidi" w:cstheme="majorBidi"/>
          <w:sz w:val="24"/>
          <w:szCs w:val="24"/>
        </w:rPr>
        <w:t xml:space="preserve"> atau 15,82%</w:t>
      </w:r>
      <w:r w:rsidR="004E43A0">
        <w:rPr>
          <w:rFonts w:asciiTheme="majorBidi" w:hAnsiTheme="majorBidi" w:cstheme="majorBidi"/>
          <w:sz w:val="24"/>
          <w:szCs w:val="24"/>
        </w:rPr>
        <w:t xml:space="preserve">. </w:t>
      </w:r>
      <w:r w:rsidR="00883AA1" w:rsidRPr="004E43A0">
        <w:rPr>
          <w:rFonts w:asciiTheme="majorBidi" w:hAnsiTheme="majorBidi" w:cstheme="majorBidi"/>
          <w:sz w:val="24"/>
          <w:szCs w:val="24"/>
        </w:rPr>
        <w:t xml:space="preserve">Untuk lebih jelasnya dapat dilihat pada tabel 3.2 </w:t>
      </w:r>
      <w:proofErr w:type="gramStart"/>
      <w:r w:rsidR="00883AA1" w:rsidRPr="004E43A0">
        <w:rPr>
          <w:rFonts w:asciiTheme="majorBidi" w:hAnsiTheme="majorBidi" w:cstheme="majorBidi"/>
          <w:sz w:val="24"/>
          <w:szCs w:val="24"/>
        </w:rPr>
        <w:t>berikut :</w:t>
      </w:r>
      <w:proofErr w:type="gramEnd"/>
    </w:p>
    <w:p w:rsidR="008B124C" w:rsidRDefault="008B124C" w:rsidP="00A70322">
      <w:pPr>
        <w:spacing w:after="0" w:line="360" w:lineRule="auto"/>
        <w:ind w:left="284" w:firstLine="300"/>
        <w:jc w:val="both"/>
        <w:rPr>
          <w:rFonts w:asciiTheme="majorBidi" w:hAnsiTheme="majorBidi" w:cstheme="majorBidi"/>
          <w:sz w:val="24"/>
          <w:szCs w:val="24"/>
        </w:rPr>
      </w:pPr>
    </w:p>
    <w:p w:rsidR="008B124C" w:rsidRDefault="008B124C" w:rsidP="008B124C">
      <w:pPr>
        <w:spacing w:after="0" w:line="360" w:lineRule="auto"/>
        <w:ind w:left="3884" w:firstLine="436"/>
        <w:rPr>
          <w:rFonts w:asciiTheme="majorBidi" w:hAnsiTheme="majorBidi" w:cstheme="majorBidi"/>
          <w:b/>
          <w:bCs/>
          <w:sz w:val="24"/>
          <w:szCs w:val="24"/>
        </w:rPr>
      </w:pPr>
    </w:p>
    <w:p w:rsidR="008B124C" w:rsidRDefault="008B124C" w:rsidP="008B124C">
      <w:pPr>
        <w:spacing w:after="0" w:line="360" w:lineRule="auto"/>
        <w:ind w:left="3884" w:firstLine="436"/>
        <w:rPr>
          <w:rFonts w:asciiTheme="majorBidi" w:hAnsiTheme="majorBidi" w:cstheme="majorBidi"/>
          <w:b/>
          <w:bCs/>
          <w:sz w:val="24"/>
          <w:szCs w:val="24"/>
        </w:rPr>
      </w:pPr>
    </w:p>
    <w:p w:rsidR="008B124C" w:rsidRDefault="008B124C" w:rsidP="008B124C">
      <w:pPr>
        <w:spacing w:after="0" w:line="360" w:lineRule="auto"/>
        <w:ind w:left="3884" w:firstLine="436"/>
        <w:rPr>
          <w:rFonts w:asciiTheme="majorBidi" w:hAnsiTheme="majorBidi" w:cstheme="majorBidi"/>
          <w:b/>
          <w:bCs/>
          <w:sz w:val="24"/>
          <w:szCs w:val="24"/>
        </w:rPr>
      </w:pPr>
    </w:p>
    <w:p w:rsidR="008B124C" w:rsidRDefault="008B124C" w:rsidP="008B124C">
      <w:pPr>
        <w:spacing w:after="0" w:line="360" w:lineRule="auto"/>
        <w:ind w:left="3884" w:firstLine="436"/>
        <w:rPr>
          <w:rFonts w:asciiTheme="majorBidi" w:hAnsiTheme="majorBidi" w:cstheme="majorBidi"/>
          <w:b/>
          <w:bCs/>
          <w:sz w:val="24"/>
          <w:szCs w:val="24"/>
        </w:rPr>
      </w:pPr>
    </w:p>
    <w:p w:rsidR="00E57E9A" w:rsidRDefault="00E57E9A" w:rsidP="008B124C">
      <w:pPr>
        <w:spacing w:after="0" w:line="360" w:lineRule="auto"/>
        <w:ind w:left="3884" w:firstLine="436"/>
        <w:rPr>
          <w:rFonts w:asciiTheme="majorBidi" w:hAnsiTheme="majorBidi" w:cstheme="majorBidi"/>
          <w:b/>
          <w:bCs/>
          <w:sz w:val="24"/>
          <w:szCs w:val="24"/>
        </w:rPr>
      </w:pPr>
    </w:p>
    <w:p w:rsidR="00E57E9A" w:rsidRDefault="00E57E9A" w:rsidP="008B124C">
      <w:pPr>
        <w:spacing w:after="0" w:line="360" w:lineRule="auto"/>
        <w:ind w:left="3884" w:firstLine="436"/>
        <w:rPr>
          <w:rFonts w:asciiTheme="majorBidi" w:hAnsiTheme="majorBidi" w:cstheme="majorBidi"/>
          <w:b/>
          <w:bCs/>
          <w:sz w:val="24"/>
          <w:szCs w:val="24"/>
        </w:rPr>
      </w:pPr>
    </w:p>
    <w:p w:rsidR="008B124C" w:rsidRDefault="008B124C" w:rsidP="008B124C">
      <w:pPr>
        <w:spacing w:after="0" w:line="360" w:lineRule="auto"/>
        <w:ind w:left="3884" w:firstLine="436"/>
        <w:rPr>
          <w:rFonts w:asciiTheme="majorBidi" w:hAnsiTheme="majorBidi" w:cstheme="majorBidi"/>
          <w:b/>
          <w:bCs/>
          <w:sz w:val="24"/>
          <w:szCs w:val="24"/>
        </w:rPr>
      </w:pPr>
    </w:p>
    <w:p w:rsidR="008B124C" w:rsidRDefault="008B124C" w:rsidP="008B124C">
      <w:pPr>
        <w:spacing w:after="0" w:line="360" w:lineRule="auto"/>
        <w:ind w:left="3884" w:firstLine="436"/>
        <w:rPr>
          <w:rFonts w:asciiTheme="majorBidi" w:hAnsiTheme="majorBidi" w:cstheme="majorBidi"/>
          <w:b/>
          <w:bCs/>
          <w:sz w:val="24"/>
          <w:szCs w:val="24"/>
        </w:rPr>
      </w:pPr>
    </w:p>
    <w:p w:rsidR="008B124C" w:rsidRDefault="008B124C" w:rsidP="008B124C">
      <w:pPr>
        <w:spacing w:after="0" w:line="360" w:lineRule="auto"/>
        <w:ind w:left="3884" w:firstLine="436"/>
        <w:rPr>
          <w:rFonts w:asciiTheme="majorBidi" w:hAnsiTheme="majorBidi" w:cstheme="majorBidi"/>
          <w:b/>
          <w:bCs/>
          <w:sz w:val="24"/>
          <w:szCs w:val="24"/>
        </w:rPr>
      </w:pPr>
    </w:p>
    <w:p w:rsidR="008B124C" w:rsidRPr="008B124C" w:rsidRDefault="008B124C" w:rsidP="008B124C">
      <w:pPr>
        <w:spacing w:after="0" w:line="360" w:lineRule="auto"/>
        <w:ind w:left="3884" w:firstLine="436"/>
        <w:rPr>
          <w:rFonts w:asciiTheme="majorBidi" w:hAnsiTheme="majorBidi" w:cstheme="majorBidi"/>
          <w:b/>
          <w:bCs/>
          <w:sz w:val="24"/>
          <w:szCs w:val="24"/>
        </w:rPr>
      </w:pPr>
      <w:r w:rsidRPr="008B124C">
        <w:rPr>
          <w:rFonts w:asciiTheme="majorBidi" w:hAnsiTheme="majorBidi" w:cstheme="majorBidi"/>
          <w:b/>
          <w:bCs/>
          <w:sz w:val="24"/>
          <w:szCs w:val="24"/>
        </w:rPr>
        <w:lastRenderedPageBreak/>
        <w:t>Tabel 3.2.</w:t>
      </w:r>
    </w:p>
    <w:p w:rsidR="008B124C" w:rsidRDefault="008B124C" w:rsidP="008B124C">
      <w:pPr>
        <w:spacing w:after="0" w:line="360" w:lineRule="auto"/>
        <w:ind w:left="284" w:firstLine="300"/>
        <w:rPr>
          <w:rFonts w:asciiTheme="majorBidi" w:hAnsiTheme="majorBidi" w:cstheme="majorBidi"/>
          <w:sz w:val="24"/>
          <w:szCs w:val="24"/>
        </w:rPr>
      </w:pPr>
      <w:r w:rsidRPr="008B124C">
        <w:rPr>
          <w:rFonts w:asciiTheme="majorBidi" w:hAnsiTheme="majorBidi" w:cstheme="majorBidi"/>
          <w:sz w:val="24"/>
          <w:szCs w:val="24"/>
        </w:rPr>
        <w:t>Luas Daerah dan pembagian Daerah Ad</w:t>
      </w:r>
      <w:r>
        <w:rPr>
          <w:rFonts w:asciiTheme="majorBidi" w:hAnsiTheme="majorBidi" w:cstheme="majorBidi"/>
          <w:sz w:val="24"/>
          <w:szCs w:val="24"/>
        </w:rPr>
        <w:t>ministrasi di Kecamatan bolangitang timur</w:t>
      </w:r>
    </w:p>
    <w:p w:rsidR="008B124C" w:rsidRPr="008B124C" w:rsidRDefault="008B124C" w:rsidP="008B124C">
      <w:pPr>
        <w:spacing w:after="0" w:line="360" w:lineRule="auto"/>
        <w:ind w:left="3884" w:firstLine="436"/>
        <w:rPr>
          <w:rFonts w:asciiTheme="majorBidi" w:hAnsiTheme="majorBidi" w:cstheme="majorBidi"/>
          <w:sz w:val="24"/>
          <w:szCs w:val="24"/>
        </w:rPr>
      </w:pPr>
      <w:r w:rsidRPr="008B124C">
        <w:rPr>
          <w:rFonts w:asciiTheme="majorBidi" w:hAnsiTheme="majorBidi" w:cstheme="majorBidi"/>
          <w:sz w:val="24"/>
          <w:szCs w:val="24"/>
        </w:rPr>
        <w:t>Tahun 2011</w:t>
      </w:r>
    </w:p>
    <w:tbl>
      <w:tblPr>
        <w:tblStyle w:val="TableGrid"/>
        <w:tblW w:w="0" w:type="auto"/>
        <w:tblInd w:w="802" w:type="dxa"/>
        <w:tblLook w:val="04A0" w:firstRow="1" w:lastRow="0" w:firstColumn="1" w:lastColumn="0" w:noHBand="0" w:noVBand="1"/>
      </w:tblPr>
      <w:tblGrid>
        <w:gridCol w:w="675"/>
        <w:gridCol w:w="2410"/>
        <w:gridCol w:w="1537"/>
        <w:gridCol w:w="1568"/>
        <w:gridCol w:w="1581"/>
      </w:tblGrid>
      <w:tr w:rsidR="00C7558A" w:rsidTr="008B124C">
        <w:tc>
          <w:tcPr>
            <w:tcW w:w="675" w:type="dxa"/>
          </w:tcPr>
          <w:p w:rsidR="00C7558A" w:rsidRDefault="00C7558A" w:rsidP="004E43A0">
            <w:pPr>
              <w:spacing w:line="360" w:lineRule="auto"/>
              <w:jc w:val="center"/>
              <w:rPr>
                <w:rFonts w:asciiTheme="majorBidi" w:hAnsiTheme="majorBidi" w:cstheme="majorBidi"/>
                <w:sz w:val="24"/>
                <w:szCs w:val="24"/>
              </w:rPr>
            </w:pPr>
          </w:p>
          <w:p w:rsidR="00C7558A" w:rsidRDefault="00C7558A" w:rsidP="004E43A0">
            <w:pPr>
              <w:spacing w:line="360" w:lineRule="auto"/>
              <w:jc w:val="center"/>
              <w:rPr>
                <w:rFonts w:asciiTheme="majorBidi" w:hAnsiTheme="majorBidi" w:cstheme="majorBidi"/>
                <w:sz w:val="24"/>
                <w:szCs w:val="24"/>
              </w:rPr>
            </w:pPr>
            <w:r>
              <w:rPr>
                <w:rFonts w:asciiTheme="majorBidi" w:hAnsiTheme="majorBidi" w:cstheme="majorBidi"/>
                <w:sz w:val="24"/>
                <w:szCs w:val="24"/>
              </w:rPr>
              <w:t>No</w:t>
            </w:r>
          </w:p>
        </w:tc>
        <w:tc>
          <w:tcPr>
            <w:tcW w:w="2410" w:type="dxa"/>
          </w:tcPr>
          <w:p w:rsidR="00C7558A" w:rsidRDefault="00C7558A" w:rsidP="004E43A0">
            <w:pPr>
              <w:spacing w:line="360" w:lineRule="auto"/>
              <w:jc w:val="center"/>
              <w:rPr>
                <w:rFonts w:asciiTheme="majorBidi" w:hAnsiTheme="majorBidi" w:cstheme="majorBidi"/>
                <w:sz w:val="24"/>
                <w:szCs w:val="24"/>
              </w:rPr>
            </w:pPr>
            <w:r>
              <w:rPr>
                <w:rFonts w:asciiTheme="majorBidi" w:hAnsiTheme="majorBidi" w:cstheme="majorBidi"/>
                <w:sz w:val="24"/>
                <w:szCs w:val="24"/>
              </w:rPr>
              <w:t>Desa/</w:t>
            </w:r>
          </w:p>
          <w:p w:rsidR="00C7558A" w:rsidRDefault="00C7558A" w:rsidP="004E43A0">
            <w:pPr>
              <w:spacing w:line="360" w:lineRule="auto"/>
              <w:jc w:val="center"/>
              <w:rPr>
                <w:rFonts w:asciiTheme="majorBidi" w:hAnsiTheme="majorBidi" w:cstheme="majorBidi"/>
                <w:sz w:val="24"/>
                <w:szCs w:val="24"/>
              </w:rPr>
            </w:pPr>
            <w:r>
              <w:rPr>
                <w:rFonts w:asciiTheme="majorBidi" w:hAnsiTheme="majorBidi" w:cstheme="majorBidi"/>
                <w:sz w:val="24"/>
                <w:szCs w:val="24"/>
              </w:rPr>
              <w:t>kelurahan</w:t>
            </w:r>
          </w:p>
        </w:tc>
        <w:tc>
          <w:tcPr>
            <w:tcW w:w="1537" w:type="dxa"/>
          </w:tcPr>
          <w:p w:rsidR="00C7558A" w:rsidRDefault="00C7558A" w:rsidP="004E43A0">
            <w:pPr>
              <w:spacing w:line="360" w:lineRule="auto"/>
              <w:jc w:val="center"/>
              <w:rPr>
                <w:rFonts w:asciiTheme="majorBidi" w:hAnsiTheme="majorBidi" w:cstheme="majorBidi"/>
                <w:sz w:val="24"/>
                <w:szCs w:val="24"/>
              </w:rPr>
            </w:pPr>
            <w:r>
              <w:rPr>
                <w:rFonts w:asciiTheme="majorBidi" w:hAnsiTheme="majorBidi" w:cstheme="majorBidi"/>
                <w:sz w:val="24"/>
                <w:szCs w:val="24"/>
              </w:rPr>
              <w:t>Luas/</w:t>
            </w:r>
          </w:p>
          <w:p w:rsidR="00C7558A" w:rsidRDefault="00C7558A" w:rsidP="004E43A0">
            <w:pPr>
              <w:spacing w:line="360" w:lineRule="auto"/>
              <w:jc w:val="center"/>
              <w:rPr>
                <w:rFonts w:asciiTheme="majorBidi" w:hAnsiTheme="majorBidi" w:cstheme="majorBidi"/>
                <w:sz w:val="24"/>
                <w:szCs w:val="24"/>
              </w:rPr>
            </w:pPr>
            <w:r>
              <w:rPr>
                <w:rFonts w:asciiTheme="majorBidi" w:hAnsiTheme="majorBidi" w:cstheme="majorBidi"/>
                <w:sz w:val="24"/>
                <w:szCs w:val="24"/>
              </w:rPr>
              <w:t>Km</w:t>
            </w:r>
          </w:p>
        </w:tc>
        <w:tc>
          <w:tcPr>
            <w:tcW w:w="1568" w:type="dxa"/>
          </w:tcPr>
          <w:p w:rsidR="00C7558A" w:rsidRDefault="00C7558A" w:rsidP="004E43A0">
            <w:pPr>
              <w:spacing w:line="360" w:lineRule="auto"/>
              <w:jc w:val="center"/>
              <w:rPr>
                <w:rFonts w:asciiTheme="majorBidi" w:hAnsiTheme="majorBidi" w:cstheme="majorBidi"/>
                <w:sz w:val="24"/>
                <w:szCs w:val="24"/>
              </w:rPr>
            </w:pPr>
            <w:r>
              <w:rPr>
                <w:rFonts w:asciiTheme="majorBidi" w:hAnsiTheme="majorBidi" w:cstheme="majorBidi"/>
                <w:sz w:val="24"/>
                <w:szCs w:val="24"/>
              </w:rPr>
              <w:t>Presentasi (%)</w:t>
            </w:r>
          </w:p>
        </w:tc>
        <w:tc>
          <w:tcPr>
            <w:tcW w:w="1581" w:type="dxa"/>
          </w:tcPr>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Lingkungan</w:t>
            </w:r>
            <w:r w:rsidR="00184796">
              <w:rPr>
                <w:rFonts w:asciiTheme="majorBidi" w:hAnsiTheme="majorBidi" w:cstheme="majorBidi"/>
                <w:sz w:val="24"/>
                <w:szCs w:val="24"/>
              </w:rPr>
              <w:t>/</w:t>
            </w:r>
          </w:p>
          <w:p w:rsidR="00184796" w:rsidRDefault="00184796"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Dusun</w:t>
            </w:r>
          </w:p>
        </w:tc>
      </w:tr>
      <w:tr w:rsidR="00C7558A" w:rsidTr="008B124C">
        <w:tc>
          <w:tcPr>
            <w:tcW w:w="675" w:type="dxa"/>
          </w:tcPr>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1</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2</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3</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4</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5</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6</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7</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8</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9</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10</w:t>
            </w:r>
          </w:p>
        </w:tc>
        <w:tc>
          <w:tcPr>
            <w:tcW w:w="2410" w:type="dxa"/>
          </w:tcPr>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Mokoditek</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Nunuka</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Saleo</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Binuanga</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Bohabak</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Binceta</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Bunong</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Biontong</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Bibi</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Tanjung labuwo</w:t>
            </w:r>
          </w:p>
        </w:tc>
        <w:tc>
          <w:tcPr>
            <w:tcW w:w="1537" w:type="dxa"/>
          </w:tcPr>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3,27</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4,34</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4,22</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5,13</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4,78</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3,12</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6,7</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8,3</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5,29</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2,67</w:t>
            </w:r>
          </w:p>
        </w:tc>
        <w:tc>
          <w:tcPr>
            <w:tcW w:w="1568" w:type="dxa"/>
          </w:tcPr>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24,0</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10,4</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15,6</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28,7</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26,5</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9,8</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11,2</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10,8</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28,5</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6,8</w:t>
            </w:r>
          </w:p>
        </w:tc>
        <w:tc>
          <w:tcPr>
            <w:tcW w:w="1581" w:type="dxa"/>
          </w:tcPr>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6</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5</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8</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4</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7</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6</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6</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9</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5</w:t>
            </w:r>
          </w:p>
          <w:p w:rsidR="00C7558A" w:rsidRDefault="00C7558A" w:rsidP="00C7558A">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r>
      <w:tr w:rsidR="00C7558A" w:rsidTr="008B124C">
        <w:tc>
          <w:tcPr>
            <w:tcW w:w="3085" w:type="dxa"/>
            <w:gridSpan w:val="2"/>
          </w:tcPr>
          <w:p w:rsidR="00C7558A" w:rsidRDefault="00C7558A" w:rsidP="004E43A0">
            <w:pPr>
              <w:spacing w:line="360" w:lineRule="auto"/>
              <w:jc w:val="center"/>
              <w:rPr>
                <w:rFonts w:asciiTheme="majorBidi" w:hAnsiTheme="majorBidi" w:cstheme="majorBidi"/>
                <w:sz w:val="24"/>
                <w:szCs w:val="24"/>
              </w:rPr>
            </w:pPr>
            <w:r>
              <w:rPr>
                <w:rFonts w:asciiTheme="majorBidi" w:hAnsiTheme="majorBidi" w:cstheme="majorBidi"/>
                <w:sz w:val="24"/>
                <w:szCs w:val="24"/>
              </w:rPr>
              <w:t>kecamatan bolangitang timur</w:t>
            </w:r>
          </w:p>
        </w:tc>
        <w:tc>
          <w:tcPr>
            <w:tcW w:w="1537" w:type="dxa"/>
          </w:tcPr>
          <w:p w:rsidR="00C7558A" w:rsidRDefault="008B124C" w:rsidP="008B124C">
            <w:pPr>
              <w:spacing w:line="360" w:lineRule="auto"/>
              <w:jc w:val="center"/>
              <w:rPr>
                <w:rFonts w:asciiTheme="majorBidi" w:hAnsiTheme="majorBidi" w:cstheme="majorBidi"/>
                <w:sz w:val="24"/>
                <w:szCs w:val="24"/>
              </w:rPr>
            </w:pPr>
            <w:r>
              <w:rPr>
                <w:rFonts w:asciiTheme="majorBidi" w:hAnsiTheme="majorBidi" w:cstheme="majorBidi"/>
                <w:sz w:val="24"/>
                <w:szCs w:val="24"/>
              </w:rPr>
              <w:t>293,75</w:t>
            </w:r>
          </w:p>
        </w:tc>
        <w:tc>
          <w:tcPr>
            <w:tcW w:w="1568" w:type="dxa"/>
          </w:tcPr>
          <w:p w:rsidR="00C7558A" w:rsidRDefault="008B124C" w:rsidP="008B124C">
            <w:pPr>
              <w:spacing w:line="360" w:lineRule="auto"/>
              <w:jc w:val="center"/>
              <w:rPr>
                <w:rFonts w:asciiTheme="majorBidi" w:hAnsiTheme="majorBidi" w:cstheme="majorBidi"/>
                <w:sz w:val="24"/>
                <w:szCs w:val="24"/>
              </w:rPr>
            </w:pPr>
            <w:r>
              <w:rPr>
                <w:rFonts w:asciiTheme="majorBidi" w:hAnsiTheme="majorBidi" w:cstheme="majorBidi"/>
                <w:sz w:val="24"/>
                <w:szCs w:val="24"/>
              </w:rPr>
              <w:t>15,82%</w:t>
            </w:r>
          </w:p>
        </w:tc>
        <w:tc>
          <w:tcPr>
            <w:tcW w:w="1581" w:type="dxa"/>
          </w:tcPr>
          <w:p w:rsidR="00C7558A" w:rsidRDefault="008B124C" w:rsidP="008B124C">
            <w:pPr>
              <w:spacing w:line="360" w:lineRule="auto"/>
              <w:jc w:val="center"/>
              <w:rPr>
                <w:rFonts w:asciiTheme="majorBidi" w:hAnsiTheme="majorBidi" w:cstheme="majorBidi"/>
                <w:sz w:val="24"/>
                <w:szCs w:val="24"/>
              </w:rPr>
            </w:pPr>
            <w:r>
              <w:rPr>
                <w:rFonts w:asciiTheme="majorBidi" w:hAnsiTheme="majorBidi" w:cstheme="majorBidi"/>
                <w:sz w:val="24"/>
                <w:szCs w:val="24"/>
              </w:rPr>
              <w:t>31</w:t>
            </w:r>
          </w:p>
        </w:tc>
      </w:tr>
    </w:tbl>
    <w:p w:rsidR="008B124C" w:rsidRDefault="008B124C" w:rsidP="00C04213">
      <w:pPr>
        <w:spacing w:after="0" w:line="360" w:lineRule="auto"/>
        <w:ind w:left="360" w:firstLine="207"/>
        <w:jc w:val="both"/>
        <w:rPr>
          <w:rFonts w:asciiTheme="majorBidi" w:hAnsiTheme="majorBidi" w:cstheme="majorBidi"/>
          <w:sz w:val="24"/>
          <w:szCs w:val="24"/>
        </w:rPr>
      </w:pPr>
    </w:p>
    <w:p w:rsidR="008B124C" w:rsidRPr="008B124C" w:rsidRDefault="008B124C" w:rsidP="00C04213">
      <w:pPr>
        <w:spacing w:after="0" w:line="360" w:lineRule="auto"/>
        <w:ind w:left="360" w:firstLine="207"/>
        <w:jc w:val="both"/>
        <w:rPr>
          <w:rFonts w:asciiTheme="majorBidi" w:hAnsiTheme="majorBidi" w:cstheme="majorBidi"/>
          <w:sz w:val="24"/>
          <w:szCs w:val="24"/>
        </w:rPr>
      </w:pPr>
      <w:r w:rsidRPr="008B124C">
        <w:rPr>
          <w:rFonts w:asciiTheme="majorBidi" w:hAnsiTheme="majorBidi" w:cstheme="majorBidi"/>
          <w:sz w:val="24"/>
          <w:szCs w:val="24"/>
        </w:rPr>
        <w:t>Berdasarkan tabel 3.2 dapat dis</w:t>
      </w:r>
      <w:r>
        <w:rPr>
          <w:rFonts w:asciiTheme="majorBidi" w:hAnsiTheme="majorBidi" w:cstheme="majorBidi"/>
          <w:sz w:val="24"/>
          <w:szCs w:val="24"/>
        </w:rPr>
        <w:t>impulkan bahwa Kecamatan bolangitang timur terdiri dari 10</w:t>
      </w:r>
      <w:r w:rsidRPr="008B124C">
        <w:rPr>
          <w:rFonts w:asciiTheme="majorBidi" w:hAnsiTheme="majorBidi" w:cstheme="majorBidi"/>
          <w:sz w:val="24"/>
          <w:szCs w:val="24"/>
        </w:rPr>
        <w:t xml:space="preserve"> kelurahan</w:t>
      </w:r>
      <w:r>
        <w:rPr>
          <w:rFonts w:asciiTheme="majorBidi" w:hAnsiTheme="majorBidi" w:cstheme="majorBidi"/>
          <w:sz w:val="24"/>
          <w:szCs w:val="24"/>
        </w:rPr>
        <w:t>/desa yang mana desa biontong merupakan desa terbesar dengan 9 lingkungan dari semua desa</w:t>
      </w:r>
      <w:r w:rsidR="00184796">
        <w:rPr>
          <w:rFonts w:asciiTheme="majorBidi" w:hAnsiTheme="majorBidi" w:cstheme="majorBidi"/>
          <w:sz w:val="24"/>
          <w:szCs w:val="24"/>
        </w:rPr>
        <w:t xml:space="preserve"> yang ada di Kecamatan bolangitang timur, sedangkan desa</w:t>
      </w:r>
      <w:r w:rsidRPr="008B124C">
        <w:rPr>
          <w:rFonts w:asciiTheme="majorBidi" w:hAnsiTheme="majorBidi" w:cstheme="majorBidi"/>
          <w:sz w:val="24"/>
          <w:szCs w:val="24"/>
        </w:rPr>
        <w:t xml:space="preserve"> terkec</w:t>
      </w:r>
      <w:r w:rsidR="00184796">
        <w:rPr>
          <w:rFonts w:asciiTheme="majorBidi" w:hAnsiTheme="majorBidi" w:cstheme="majorBidi"/>
          <w:sz w:val="24"/>
          <w:szCs w:val="24"/>
        </w:rPr>
        <w:t>il adalah desa tanjung labuwo dengan 4 lingkungan dari semua desa yang ada di Kecamatan bolangitang timur, Kabupaten bolaang mongondow utara.</w:t>
      </w:r>
      <w:r w:rsidRPr="008B124C">
        <w:rPr>
          <w:rFonts w:asciiTheme="majorBidi" w:hAnsiTheme="majorBidi" w:cstheme="majorBidi"/>
          <w:sz w:val="24"/>
          <w:szCs w:val="24"/>
        </w:rPr>
        <w:t>.</w:t>
      </w:r>
    </w:p>
    <w:p w:rsidR="008B124C" w:rsidRDefault="008B124C" w:rsidP="00C04213">
      <w:pPr>
        <w:spacing w:after="0" w:line="360" w:lineRule="auto"/>
        <w:ind w:left="360" w:firstLine="207"/>
        <w:jc w:val="both"/>
        <w:rPr>
          <w:rFonts w:asciiTheme="majorBidi" w:hAnsiTheme="majorBidi" w:cstheme="majorBidi"/>
          <w:sz w:val="24"/>
          <w:szCs w:val="24"/>
        </w:rPr>
      </w:pPr>
    </w:p>
    <w:p w:rsidR="008B124C" w:rsidRDefault="008B124C" w:rsidP="00C04213">
      <w:pPr>
        <w:spacing w:after="0" w:line="360" w:lineRule="auto"/>
        <w:ind w:left="360" w:firstLine="207"/>
        <w:jc w:val="both"/>
        <w:rPr>
          <w:rFonts w:asciiTheme="majorBidi" w:hAnsiTheme="majorBidi" w:cstheme="majorBidi"/>
          <w:sz w:val="24"/>
          <w:szCs w:val="24"/>
        </w:rPr>
      </w:pPr>
    </w:p>
    <w:p w:rsidR="008B124C" w:rsidRDefault="008B124C" w:rsidP="00C04213">
      <w:pPr>
        <w:spacing w:after="0" w:line="360" w:lineRule="auto"/>
        <w:ind w:left="360" w:firstLine="207"/>
        <w:jc w:val="both"/>
        <w:rPr>
          <w:rFonts w:asciiTheme="majorBidi" w:hAnsiTheme="majorBidi" w:cstheme="majorBidi"/>
          <w:sz w:val="24"/>
          <w:szCs w:val="24"/>
        </w:rPr>
      </w:pPr>
    </w:p>
    <w:p w:rsidR="008B124C" w:rsidRDefault="008B124C" w:rsidP="00C04213">
      <w:pPr>
        <w:spacing w:after="0" w:line="360" w:lineRule="auto"/>
        <w:ind w:left="360" w:firstLine="207"/>
        <w:jc w:val="both"/>
        <w:rPr>
          <w:rFonts w:asciiTheme="majorBidi" w:hAnsiTheme="majorBidi" w:cstheme="majorBidi"/>
          <w:sz w:val="24"/>
          <w:szCs w:val="24"/>
        </w:rPr>
      </w:pPr>
    </w:p>
    <w:p w:rsidR="008B124C" w:rsidRDefault="008B124C" w:rsidP="00C04213">
      <w:pPr>
        <w:spacing w:after="0" w:line="360" w:lineRule="auto"/>
        <w:ind w:left="360" w:firstLine="207"/>
        <w:jc w:val="both"/>
        <w:rPr>
          <w:rFonts w:asciiTheme="majorBidi" w:hAnsiTheme="majorBidi" w:cstheme="majorBidi"/>
          <w:sz w:val="24"/>
          <w:szCs w:val="24"/>
        </w:rPr>
      </w:pPr>
    </w:p>
    <w:p w:rsidR="008B124C" w:rsidRDefault="008B124C" w:rsidP="00C04213">
      <w:pPr>
        <w:spacing w:after="0" w:line="360" w:lineRule="auto"/>
        <w:ind w:left="360" w:firstLine="207"/>
        <w:jc w:val="both"/>
        <w:rPr>
          <w:rFonts w:asciiTheme="majorBidi" w:hAnsiTheme="majorBidi" w:cstheme="majorBidi"/>
          <w:sz w:val="24"/>
          <w:szCs w:val="24"/>
        </w:rPr>
      </w:pPr>
    </w:p>
    <w:p w:rsidR="008B124C" w:rsidRDefault="008B124C" w:rsidP="00C04213">
      <w:pPr>
        <w:spacing w:after="0" w:line="360" w:lineRule="auto"/>
        <w:ind w:left="360" w:firstLine="207"/>
        <w:jc w:val="both"/>
        <w:rPr>
          <w:rFonts w:asciiTheme="majorBidi" w:hAnsiTheme="majorBidi" w:cstheme="majorBidi"/>
          <w:sz w:val="24"/>
          <w:szCs w:val="24"/>
        </w:rPr>
      </w:pPr>
    </w:p>
    <w:p w:rsidR="008B124C" w:rsidRDefault="008B124C" w:rsidP="00C04213">
      <w:pPr>
        <w:spacing w:after="0" w:line="360" w:lineRule="auto"/>
        <w:ind w:left="360" w:firstLine="207"/>
        <w:jc w:val="both"/>
        <w:rPr>
          <w:rFonts w:asciiTheme="majorBidi" w:hAnsiTheme="majorBidi" w:cstheme="majorBidi"/>
          <w:sz w:val="24"/>
          <w:szCs w:val="24"/>
        </w:rPr>
      </w:pPr>
    </w:p>
    <w:p w:rsidR="00184796" w:rsidRDefault="00184796" w:rsidP="00184796">
      <w:pPr>
        <w:spacing w:after="0" w:line="360" w:lineRule="auto"/>
        <w:jc w:val="both"/>
        <w:rPr>
          <w:rFonts w:asciiTheme="majorBidi" w:hAnsiTheme="majorBidi" w:cstheme="majorBidi"/>
          <w:sz w:val="24"/>
          <w:szCs w:val="24"/>
        </w:rPr>
      </w:pPr>
    </w:p>
    <w:p w:rsidR="00184796" w:rsidRPr="00184796" w:rsidRDefault="00184796" w:rsidP="00184796">
      <w:pPr>
        <w:spacing w:after="0" w:line="360" w:lineRule="auto"/>
        <w:jc w:val="both"/>
        <w:rPr>
          <w:rFonts w:asciiTheme="majorBidi" w:hAnsiTheme="majorBidi" w:cstheme="majorBidi"/>
          <w:b/>
          <w:bCs/>
          <w:sz w:val="24"/>
          <w:szCs w:val="24"/>
        </w:rPr>
      </w:pPr>
      <w:r w:rsidRPr="00184796">
        <w:rPr>
          <w:rFonts w:asciiTheme="majorBidi" w:hAnsiTheme="majorBidi" w:cstheme="majorBidi"/>
          <w:b/>
          <w:bCs/>
          <w:sz w:val="24"/>
          <w:szCs w:val="24"/>
        </w:rPr>
        <w:lastRenderedPageBreak/>
        <w:t>3.2.3</w:t>
      </w:r>
      <w:proofErr w:type="gramStart"/>
      <w:r w:rsidRPr="00184796">
        <w:rPr>
          <w:rFonts w:asciiTheme="majorBidi" w:hAnsiTheme="majorBidi" w:cstheme="majorBidi"/>
          <w:b/>
          <w:bCs/>
          <w:sz w:val="24"/>
          <w:szCs w:val="24"/>
        </w:rPr>
        <w:t>.Demografi</w:t>
      </w:r>
      <w:proofErr w:type="gramEnd"/>
    </w:p>
    <w:p w:rsidR="004834CD" w:rsidRPr="00184796" w:rsidRDefault="00184796" w:rsidP="00184796">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A. </w:t>
      </w:r>
      <w:r w:rsidR="004834CD" w:rsidRPr="00184796">
        <w:rPr>
          <w:rFonts w:asciiTheme="majorBidi" w:hAnsiTheme="majorBidi" w:cstheme="majorBidi"/>
          <w:b/>
          <w:bCs/>
          <w:sz w:val="24"/>
          <w:szCs w:val="24"/>
        </w:rPr>
        <w:t>Jumlah dan Perkembangan Penduduk</w:t>
      </w:r>
    </w:p>
    <w:p w:rsidR="00C04213" w:rsidRPr="00C04213" w:rsidRDefault="004834CD" w:rsidP="00C04213">
      <w:pPr>
        <w:spacing w:after="0" w:line="360" w:lineRule="auto"/>
        <w:ind w:left="567" w:firstLine="284"/>
        <w:jc w:val="both"/>
        <w:rPr>
          <w:rFonts w:asciiTheme="majorBidi" w:hAnsiTheme="majorBidi" w:cstheme="majorBidi"/>
          <w:sz w:val="24"/>
          <w:szCs w:val="24"/>
        </w:rPr>
      </w:pPr>
      <w:r w:rsidRPr="00670CB2">
        <w:rPr>
          <w:rFonts w:asciiTheme="majorBidi" w:hAnsiTheme="majorBidi" w:cstheme="majorBidi"/>
          <w:sz w:val="24"/>
          <w:szCs w:val="24"/>
        </w:rPr>
        <w:t>Perkembangan jumla</w:t>
      </w:r>
      <w:r w:rsidR="009B76DE" w:rsidRPr="00670CB2">
        <w:rPr>
          <w:rFonts w:asciiTheme="majorBidi" w:hAnsiTheme="majorBidi" w:cstheme="majorBidi"/>
          <w:sz w:val="24"/>
          <w:szCs w:val="24"/>
        </w:rPr>
        <w:t>h penduduk di Kecamatan bolangitang timur</w:t>
      </w:r>
      <w:r w:rsidRPr="00670CB2">
        <w:rPr>
          <w:rFonts w:asciiTheme="majorBidi" w:hAnsiTheme="majorBidi" w:cstheme="majorBidi"/>
          <w:sz w:val="24"/>
          <w:szCs w:val="24"/>
        </w:rPr>
        <w:t xml:space="preserve"> dalam </w:t>
      </w:r>
      <w:proofErr w:type="gramStart"/>
      <w:r w:rsidRPr="00670CB2">
        <w:rPr>
          <w:rFonts w:asciiTheme="majorBidi" w:hAnsiTheme="majorBidi" w:cstheme="majorBidi"/>
          <w:sz w:val="24"/>
          <w:szCs w:val="24"/>
        </w:rPr>
        <w:t>lima</w:t>
      </w:r>
      <w:proofErr w:type="gramEnd"/>
      <w:r w:rsidRPr="00670CB2">
        <w:rPr>
          <w:rFonts w:asciiTheme="majorBidi" w:hAnsiTheme="majorBidi" w:cstheme="majorBidi"/>
          <w:sz w:val="24"/>
          <w:szCs w:val="24"/>
        </w:rPr>
        <w:t xml:space="preserve"> tahu</w:t>
      </w:r>
      <w:r w:rsidR="009B76DE" w:rsidRPr="00670CB2">
        <w:rPr>
          <w:rFonts w:asciiTheme="majorBidi" w:hAnsiTheme="majorBidi" w:cstheme="majorBidi"/>
          <w:sz w:val="24"/>
          <w:szCs w:val="24"/>
        </w:rPr>
        <w:t>n terakhir yaitu pada tahun 2017-2021</w:t>
      </w:r>
      <w:r w:rsidRPr="00670CB2">
        <w:rPr>
          <w:rFonts w:asciiTheme="majorBidi" w:hAnsiTheme="majorBidi" w:cstheme="majorBidi"/>
          <w:sz w:val="24"/>
          <w:szCs w:val="24"/>
        </w:rPr>
        <w:t xml:space="preserve">. Untuk lebih jelasnya dapat dilihat pada tabel 3.6 dan diagram 3.3 di bawah </w:t>
      </w:r>
      <w:proofErr w:type="gramStart"/>
      <w:r w:rsidRPr="00670CB2">
        <w:rPr>
          <w:rFonts w:asciiTheme="majorBidi" w:hAnsiTheme="majorBidi" w:cstheme="majorBidi"/>
          <w:sz w:val="24"/>
          <w:szCs w:val="24"/>
        </w:rPr>
        <w:t>ini :</w:t>
      </w:r>
      <w:proofErr w:type="gramEnd"/>
    </w:p>
    <w:p w:rsidR="00184796" w:rsidRDefault="00184796" w:rsidP="00883AA1">
      <w:pPr>
        <w:pStyle w:val="Heading4"/>
        <w:ind w:left="0" w:firstLine="0"/>
        <w:jc w:val="center"/>
        <w:rPr>
          <w:sz w:val="24"/>
          <w:szCs w:val="24"/>
        </w:rPr>
      </w:pPr>
    </w:p>
    <w:p w:rsidR="00D92562" w:rsidRPr="00670CB2" w:rsidRDefault="00982330" w:rsidP="00883AA1">
      <w:pPr>
        <w:pStyle w:val="Heading4"/>
        <w:ind w:left="0" w:firstLine="0"/>
        <w:jc w:val="center"/>
        <w:rPr>
          <w:sz w:val="24"/>
          <w:szCs w:val="24"/>
        </w:rPr>
      </w:pPr>
      <w:r w:rsidRPr="00670CB2">
        <w:rPr>
          <w:sz w:val="24"/>
          <w:szCs w:val="24"/>
        </w:rPr>
        <w:t>Tabel 3.6</w:t>
      </w:r>
      <w:r w:rsidR="00883AA1">
        <w:rPr>
          <w:sz w:val="24"/>
          <w:szCs w:val="24"/>
        </w:rPr>
        <w:t>.</w:t>
      </w:r>
    </w:p>
    <w:p w:rsidR="00982330" w:rsidRPr="00670CB2" w:rsidRDefault="00982330" w:rsidP="002E14C2">
      <w:pPr>
        <w:spacing w:after="0" w:line="360" w:lineRule="auto"/>
        <w:jc w:val="center"/>
        <w:rPr>
          <w:rFonts w:asciiTheme="majorBidi" w:hAnsiTheme="majorBidi" w:cstheme="majorBidi"/>
          <w:sz w:val="24"/>
          <w:szCs w:val="24"/>
        </w:rPr>
      </w:pPr>
      <w:r w:rsidRPr="00670CB2">
        <w:rPr>
          <w:rFonts w:asciiTheme="majorBidi" w:hAnsiTheme="majorBidi" w:cstheme="majorBidi"/>
          <w:sz w:val="24"/>
          <w:szCs w:val="24"/>
        </w:rPr>
        <w:t>Jumlah dan Perkembangan Penduduk Kecamatan bolangitang timur kabupaten bolaaang mongondow utara tahun</w:t>
      </w:r>
      <w:r w:rsidR="002D2DBC" w:rsidRPr="00670CB2">
        <w:rPr>
          <w:rFonts w:asciiTheme="majorBidi" w:hAnsiTheme="majorBidi" w:cstheme="majorBidi"/>
          <w:sz w:val="24"/>
          <w:szCs w:val="24"/>
        </w:rPr>
        <w:t xml:space="preserve"> 2017-2021</w:t>
      </w:r>
    </w:p>
    <w:tbl>
      <w:tblPr>
        <w:tblStyle w:val="TableGrid"/>
        <w:tblW w:w="8856" w:type="dxa"/>
        <w:jc w:val="center"/>
        <w:tblLook w:val="04A0" w:firstRow="1" w:lastRow="0" w:firstColumn="1" w:lastColumn="0" w:noHBand="0" w:noVBand="1"/>
      </w:tblPr>
      <w:tblGrid>
        <w:gridCol w:w="618"/>
        <w:gridCol w:w="1984"/>
        <w:gridCol w:w="1843"/>
        <w:gridCol w:w="2639"/>
        <w:gridCol w:w="1772"/>
      </w:tblGrid>
      <w:tr w:rsidR="00D92562" w:rsidRPr="00670CB2" w:rsidTr="002E14C2">
        <w:trPr>
          <w:trHeight w:val="724"/>
          <w:jc w:val="center"/>
        </w:trPr>
        <w:tc>
          <w:tcPr>
            <w:tcW w:w="618" w:type="dxa"/>
          </w:tcPr>
          <w:p w:rsidR="00D92562" w:rsidRPr="00670CB2" w:rsidRDefault="00D92562" w:rsidP="002E14C2">
            <w:pPr>
              <w:bidi/>
              <w:spacing w:line="360" w:lineRule="auto"/>
              <w:rPr>
                <w:rFonts w:ascii="Times New Roman" w:hAnsi="Times New Roman" w:cs="Times New Roman"/>
                <w:sz w:val="24"/>
                <w:szCs w:val="24"/>
              </w:rPr>
            </w:pPr>
          </w:p>
          <w:p w:rsidR="00D92562" w:rsidRPr="00670CB2" w:rsidRDefault="00D92562"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NO</w:t>
            </w:r>
          </w:p>
        </w:tc>
        <w:tc>
          <w:tcPr>
            <w:tcW w:w="1984" w:type="dxa"/>
          </w:tcPr>
          <w:p w:rsidR="00D92562" w:rsidRPr="00670CB2" w:rsidRDefault="00D92562" w:rsidP="00D92562">
            <w:pPr>
              <w:spacing w:line="360" w:lineRule="auto"/>
              <w:rPr>
                <w:rFonts w:ascii="Times New Roman" w:hAnsi="Times New Roman" w:cs="Times New Roman"/>
                <w:sz w:val="24"/>
                <w:szCs w:val="24"/>
              </w:rPr>
            </w:pPr>
          </w:p>
          <w:p w:rsidR="00D92562" w:rsidRPr="00670CB2" w:rsidRDefault="00D92562"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Tahun</w:t>
            </w:r>
          </w:p>
        </w:tc>
        <w:tc>
          <w:tcPr>
            <w:tcW w:w="1843" w:type="dxa"/>
          </w:tcPr>
          <w:p w:rsidR="00D92562" w:rsidRPr="00670CB2" w:rsidRDefault="00D92562"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Jumlah</w:t>
            </w:r>
          </w:p>
          <w:p w:rsidR="00D92562" w:rsidRPr="00670CB2" w:rsidRDefault="00D92562"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Penduduk (jiwa)</w:t>
            </w:r>
          </w:p>
        </w:tc>
        <w:tc>
          <w:tcPr>
            <w:tcW w:w="2639" w:type="dxa"/>
          </w:tcPr>
          <w:p w:rsidR="00D92562" w:rsidRPr="00670CB2" w:rsidRDefault="00D92562"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Pertumbuhan</w:t>
            </w:r>
          </w:p>
          <w:p w:rsidR="00D92562" w:rsidRPr="00670CB2" w:rsidRDefault="00D92562"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Penduduk (jiwa)</w:t>
            </w:r>
          </w:p>
        </w:tc>
        <w:tc>
          <w:tcPr>
            <w:tcW w:w="1772" w:type="dxa"/>
          </w:tcPr>
          <w:p w:rsidR="00D92562" w:rsidRPr="00670CB2" w:rsidRDefault="00D92562"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Perkembangan</w:t>
            </w:r>
          </w:p>
          <w:p w:rsidR="00D92562" w:rsidRPr="00670CB2" w:rsidRDefault="00D92562"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Penduduk</w:t>
            </w:r>
          </w:p>
        </w:tc>
      </w:tr>
      <w:tr w:rsidR="00D92562" w:rsidRPr="00670CB2" w:rsidTr="002E14C2">
        <w:trPr>
          <w:trHeight w:val="2075"/>
          <w:jc w:val="center"/>
        </w:trPr>
        <w:tc>
          <w:tcPr>
            <w:tcW w:w="618" w:type="dxa"/>
          </w:tcPr>
          <w:p w:rsidR="00D92562" w:rsidRPr="00670CB2" w:rsidRDefault="00D92562"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1.</w:t>
            </w:r>
          </w:p>
          <w:p w:rsidR="00D92562" w:rsidRPr="00670CB2" w:rsidRDefault="00D92562"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2.</w:t>
            </w:r>
          </w:p>
          <w:p w:rsidR="00D92562" w:rsidRPr="00670CB2" w:rsidRDefault="00D92562"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3.</w:t>
            </w:r>
          </w:p>
          <w:p w:rsidR="00D92562" w:rsidRPr="00670CB2" w:rsidRDefault="009D2CD4"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4.</w:t>
            </w:r>
          </w:p>
          <w:p w:rsidR="00D92562" w:rsidRPr="00670CB2" w:rsidRDefault="002E14C2" w:rsidP="002E14C2">
            <w:pPr>
              <w:spacing w:line="360" w:lineRule="auto"/>
              <w:rPr>
                <w:rFonts w:ascii="Times New Roman" w:hAnsi="Times New Roman" w:cs="Times New Roman"/>
                <w:sz w:val="24"/>
                <w:szCs w:val="24"/>
              </w:rPr>
            </w:pPr>
            <w:r>
              <w:rPr>
                <w:rFonts w:ascii="Times New Roman" w:hAnsi="Times New Roman" w:cs="Times New Roman"/>
                <w:sz w:val="24"/>
                <w:szCs w:val="24"/>
              </w:rPr>
              <w:t>5.</w:t>
            </w:r>
          </w:p>
        </w:tc>
        <w:tc>
          <w:tcPr>
            <w:tcW w:w="1984" w:type="dxa"/>
          </w:tcPr>
          <w:p w:rsidR="00D92562" w:rsidRPr="00670CB2" w:rsidRDefault="002D2DBC"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2017</w:t>
            </w:r>
          </w:p>
          <w:p w:rsidR="00D92562" w:rsidRPr="00670CB2" w:rsidRDefault="002D2DBC"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2018</w:t>
            </w:r>
          </w:p>
          <w:p w:rsidR="00D92562" w:rsidRPr="00670CB2" w:rsidRDefault="002D2DBC"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2019</w:t>
            </w:r>
          </w:p>
          <w:p w:rsidR="00D92562" w:rsidRPr="00670CB2" w:rsidRDefault="002D2DBC"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2020</w:t>
            </w:r>
          </w:p>
          <w:p w:rsidR="00D92562" w:rsidRPr="00670CB2" w:rsidRDefault="002D2DBC"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2021</w:t>
            </w:r>
          </w:p>
        </w:tc>
        <w:tc>
          <w:tcPr>
            <w:tcW w:w="1843" w:type="dxa"/>
          </w:tcPr>
          <w:p w:rsidR="00D92562" w:rsidRPr="00670CB2" w:rsidRDefault="005049AF"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 xml:space="preserve">       </w:t>
            </w:r>
            <w:r w:rsidR="009D2CD4" w:rsidRPr="00670CB2">
              <w:rPr>
                <w:rFonts w:ascii="Times New Roman" w:hAnsi="Times New Roman" w:cs="Times New Roman"/>
                <w:sz w:val="24"/>
                <w:szCs w:val="24"/>
              </w:rPr>
              <w:t>36.084</w:t>
            </w:r>
          </w:p>
          <w:p w:rsidR="009D2CD4" w:rsidRPr="00670CB2" w:rsidRDefault="009D2CD4"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 xml:space="preserve">       36.088</w:t>
            </w:r>
          </w:p>
          <w:p w:rsidR="009D2CD4" w:rsidRPr="00670CB2" w:rsidRDefault="009D2CD4"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 xml:space="preserve">       33.235</w:t>
            </w:r>
          </w:p>
          <w:p w:rsidR="005049AF" w:rsidRPr="00670CB2" w:rsidRDefault="009D2CD4" w:rsidP="009D2CD4">
            <w:pPr>
              <w:spacing w:line="360" w:lineRule="auto"/>
              <w:rPr>
                <w:rFonts w:ascii="Times New Roman" w:hAnsi="Times New Roman" w:cs="Times New Roman"/>
                <w:sz w:val="24"/>
                <w:szCs w:val="24"/>
              </w:rPr>
            </w:pPr>
            <w:r w:rsidRPr="00670CB2">
              <w:rPr>
                <w:rFonts w:ascii="Times New Roman" w:hAnsi="Times New Roman" w:cs="Times New Roman"/>
                <w:sz w:val="24"/>
                <w:szCs w:val="24"/>
              </w:rPr>
              <w:t xml:space="preserve">       41.319</w:t>
            </w:r>
          </w:p>
          <w:p w:rsidR="005049AF" w:rsidRPr="00670CB2" w:rsidRDefault="009D2CD4" w:rsidP="009D2CD4">
            <w:pPr>
              <w:spacing w:line="360" w:lineRule="auto"/>
              <w:rPr>
                <w:rFonts w:ascii="Times New Roman" w:hAnsi="Times New Roman" w:cs="Times New Roman"/>
                <w:sz w:val="24"/>
                <w:szCs w:val="24"/>
              </w:rPr>
            </w:pPr>
            <w:r w:rsidRPr="00670CB2">
              <w:rPr>
                <w:rFonts w:ascii="Times New Roman" w:hAnsi="Times New Roman" w:cs="Times New Roman"/>
                <w:sz w:val="24"/>
                <w:szCs w:val="24"/>
              </w:rPr>
              <w:t xml:space="preserve">       41.856 </w:t>
            </w:r>
          </w:p>
        </w:tc>
        <w:tc>
          <w:tcPr>
            <w:tcW w:w="2639" w:type="dxa"/>
          </w:tcPr>
          <w:p w:rsidR="00D92562" w:rsidRPr="00670CB2" w:rsidRDefault="00982330"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 xml:space="preserve">                   -</w:t>
            </w:r>
          </w:p>
          <w:p w:rsidR="00982330" w:rsidRPr="00670CB2" w:rsidRDefault="00982330"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 xml:space="preserve">                   4</w:t>
            </w:r>
          </w:p>
          <w:p w:rsidR="00982330" w:rsidRPr="00670CB2" w:rsidRDefault="00982330"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 xml:space="preserve">              -2.853</w:t>
            </w:r>
          </w:p>
          <w:p w:rsidR="00982330" w:rsidRPr="00670CB2" w:rsidRDefault="00982330"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 xml:space="preserve">               8.084</w:t>
            </w:r>
          </w:p>
          <w:p w:rsidR="00982330" w:rsidRPr="00670CB2" w:rsidRDefault="002D2DBC" w:rsidP="00982330">
            <w:pPr>
              <w:spacing w:line="360" w:lineRule="auto"/>
              <w:rPr>
                <w:rFonts w:ascii="Times New Roman" w:hAnsi="Times New Roman" w:cs="Times New Roman"/>
                <w:sz w:val="24"/>
                <w:szCs w:val="24"/>
              </w:rPr>
            </w:pPr>
            <w:r w:rsidRPr="00670CB2">
              <w:rPr>
                <w:rFonts w:ascii="Times New Roman" w:hAnsi="Times New Roman" w:cs="Times New Roman"/>
                <w:sz w:val="24"/>
                <w:szCs w:val="24"/>
              </w:rPr>
              <w:t xml:space="preserve">               -</w:t>
            </w:r>
            <w:r w:rsidR="00982330" w:rsidRPr="00670CB2">
              <w:rPr>
                <w:rFonts w:ascii="Times New Roman" w:hAnsi="Times New Roman" w:cs="Times New Roman"/>
                <w:sz w:val="24"/>
                <w:szCs w:val="24"/>
              </w:rPr>
              <w:t>537</w:t>
            </w:r>
          </w:p>
        </w:tc>
        <w:tc>
          <w:tcPr>
            <w:tcW w:w="1772" w:type="dxa"/>
          </w:tcPr>
          <w:p w:rsidR="00D92562" w:rsidRPr="00670CB2" w:rsidRDefault="00982330"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 xml:space="preserve">            -</w:t>
            </w:r>
          </w:p>
          <w:p w:rsidR="00982330" w:rsidRPr="00670CB2" w:rsidRDefault="00982330"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 xml:space="preserve">         0,0,1</w:t>
            </w:r>
          </w:p>
          <w:p w:rsidR="00982330" w:rsidRPr="00670CB2" w:rsidRDefault="00982330"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 xml:space="preserve">         -7,91</w:t>
            </w:r>
          </w:p>
          <w:p w:rsidR="00982330" w:rsidRPr="00670CB2" w:rsidRDefault="00982330"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 xml:space="preserve">         24,32</w:t>
            </w:r>
          </w:p>
          <w:p w:rsidR="00982330" w:rsidRPr="00670CB2" w:rsidRDefault="00982330"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 xml:space="preserve">          1,30</w:t>
            </w:r>
          </w:p>
        </w:tc>
      </w:tr>
      <w:tr w:rsidR="00CA2EB1" w:rsidRPr="00670CB2" w:rsidTr="002E14C2">
        <w:trPr>
          <w:jc w:val="center"/>
        </w:trPr>
        <w:tc>
          <w:tcPr>
            <w:tcW w:w="2602" w:type="dxa"/>
            <w:gridSpan w:val="2"/>
          </w:tcPr>
          <w:p w:rsidR="00CA2EB1" w:rsidRPr="00670CB2" w:rsidRDefault="00982330"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 xml:space="preserve">           </w:t>
            </w:r>
            <w:r w:rsidR="00CA2EB1" w:rsidRPr="00670CB2">
              <w:rPr>
                <w:rFonts w:ascii="Times New Roman" w:hAnsi="Times New Roman" w:cs="Times New Roman"/>
                <w:sz w:val="24"/>
                <w:szCs w:val="24"/>
              </w:rPr>
              <w:t>Rata- rata</w:t>
            </w:r>
          </w:p>
        </w:tc>
        <w:tc>
          <w:tcPr>
            <w:tcW w:w="1843" w:type="dxa"/>
          </w:tcPr>
          <w:p w:rsidR="00CA2EB1" w:rsidRPr="00670CB2" w:rsidRDefault="009D2CD4"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 xml:space="preserve">       37.716</w:t>
            </w:r>
          </w:p>
        </w:tc>
        <w:tc>
          <w:tcPr>
            <w:tcW w:w="2639" w:type="dxa"/>
          </w:tcPr>
          <w:p w:rsidR="00CA2EB1" w:rsidRPr="00670CB2" w:rsidRDefault="00982330"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 xml:space="preserve">                1.154</w:t>
            </w:r>
          </w:p>
        </w:tc>
        <w:tc>
          <w:tcPr>
            <w:tcW w:w="1772" w:type="dxa"/>
          </w:tcPr>
          <w:p w:rsidR="00CA2EB1" w:rsidRPr="00670CB2" w:rsidRDefault="00982330" w:rsidP="00D92562">
            <w:pPr>
              <w:spacing w:line="360" w:lineRule="auto"/>
              <w:rPr>
                <w:rFonts w:ascii="Times New Roman" w:hAnsi="Times New Roman" w:cs="Times New Roman"/>
                <w:sz w:val="24"/>
                <w:szCs w:val="24"/>
              </w:rPr>
            </w:pPr>
            <w:r w:rsidRPr="00670CB2">
              <w:rPr>
                <w:rFonts w:ascii="Times New Roman" w:hAnsi="Times New Roman" w:cs="Times New Roman"/>
                <w:sz w:val="24"/>
                <w:szCs w:val="24"/>
              </w:rPr>
              <w:t xml:space="preserve">          3,55</w:t>
            </w:r>
          </w:p>
        </w:tc>
      </w:tr>
    </w:tbl>
    <w:p w:rsidR="00D92562" w:rsidRPr="00670CB2" w:rsidRDefault="002D2DBC" w:rsidP="002D2DBC">
      <w:pPr>
        <w:pStyle w:val="Caption"/>
      </w:pPr>
      <w:proofErr w:type="gramStart"/>
      <w:r w:rsidRPr="00670CB2">
        <w:t>Sumber :</w:t>
      </w:r>
      <w:proofErr w:type="gramEnd"/>
      <w:r w:rsidRPr="00670CB2">
        <w:t xml:space="preserve"> badan pusat </w:t>
      </w:r>
      <w:r w:rsidR="00883AA1">
        <w:t>statistic kabupaten bolaang mongondow utara</w:t>
      </w:r>
    </w:p>
    <w:p w:rsidR="002D2DBC" w:rsidRDefault="002D2DBC" w:rsidP="002D2DBC">
      <w:pPr>
        <w:spacing w:after="0" w:line="360" w:lineRule="auto"/>
        <w:ind w:firstLine="720"/>
      </w:pPr>
    </w:p>
    <w:p w:rsidR="00C04213" w:rsidRDefault="00883AA1" w:rsidP="00184796">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Pada tabel 3.6</w:t>
      </w:r>
      <w:r w:rsidR="002D2DBC" w:rsidRPr="002E14C2">
        <w:rPr>
          <w:rFonts w:asciiTheme="majorBidi" w:hAnsiTheme="majorBidi" w:cstheme="majorBidi"/>
          <w:sz w:val="24"/>
          <w:szCs w:val="24"/>
        </w:rPr>
        <w:t xml:space="preserve"> diatas perkembangan penduduk Kecamatan bolangitang timur  tahun 2017-2021 sangat dinamis yang mana menurun sebanyak 2853 jiwa pada tahun 2020 dan meningkat kembali sebanyak 8084 jiwa pada tahun 2010. Serta menurun kembali sebanyak 537 jiwa pada tahun 2021. Adapun rata-rata perkembangan pendu</w:t>
      </w:r>
      <w:r w:rsidR="00184796">
        <w:rPr>
          <w:rFonts w:asciiTheme="majorBidi" w:hAnsiTheme="majorBidi" w:cstheme="majorBidi"/>
          <w:sz w:val="24"/>
          <w:szCs w:val="24"/>
        </w:rPr>
        <w:t>duk tiap tahunnya adalah 3</w:t>
      </w:r>
      <w:proofErr w:type="gramStart"/>
      <w:r w:rsidR="00184796">
        <w:rPr>
          <w:rFonts w:asciiTheme="majorBidi" w:hAnsiTheme="majorBidi" w:cstheme="majorBidi"/>
          <w:sz w:val="24"/>
          <w:szCs w:val="24"/>
        </w:rPr>
        <w:t>,5</w:t>
      </w:r>
      <w:proofErr w:type="gramEnd"/>
    </w:p>
    <w:p w:rsidR="00184796" w:rsidRDefault="00184796" w:rsidP="00184796">
      <w:pPr>
        <w:spacing w:after="0" w:line="360" w:lineRule="auto"/>
        <w:ind w:firstLine="720"/>
        <w:jc w:val="both"/>
        <w:rPr>
          <w:rFonts w:asciiTheme="majorBidi" w:hAnsiTheme="majorBidi" w:cstheme="majorBidi"/>
          <w:sz w:val="24"/>
          <w:szCs w:val="24"/>
        </w:rPr>
      </w:pPr>
    </w:p>
    <w:p w:rsidR="00C04213" w:rsidRPr="00F65DE3" w:rsidRDefault="00F65DE3" w:rsidP="00F65DE3">
      <w:pPr>
        <w:spacing w:after="0" w:line="360" w:lineRule="auto"/>
        <w:jc w:val="both"/>
        <w:rPr>
          <w:rFonts w:asciiTheme="majorBidi" w:hAnsiTheme="majorBidi" w:cstheme="majorBidi"/>
          <w:b/>
          <w:bCs/>
          <w:sz w:val="24"/>
          <w:szCs w:val="24"/>
        </w:rPr>
      </w:pPr>
      <w:r w:rsidRPr="00F65DE3">
        <w:rPr>
          <w:rFonts w:asciiTheme="majorBidi" w:hAnsiTheme="majorBidi" w:cstheme="majorBidi"/>
          <w:b/>
          <w:bCs/>
          <w:sz w:val="24"/>
          <w:szCs w:val="24"/>
        </w:rPr>
        <w:t xml:space="preserve">B. </w:t>
      </w:r>
      <w:r w:rsidR="007A7470" w:rsidRPr="00F65DE3">
        <w:rPr>
          <w:rFonts w:asciiTheme="majorBidi" w:hAnsiTheme="majorBidi" w:cstheme="majorBidi"/>
          <w:b/>
          <w:bCs/>
          <w:sz w:val="24"/>
          <w:szCs w:val="24"/>
        </w:rPr>
        <w:t>Jumlah Penduduk Berdasarkan Jenis Kelamin</w:t>
      </w:r>
    </w:p>
    <w:p w:rsidR="007A7470" w:rsidRPr="00C04213" w:rsidRDefault="007A7470" w:rsidP="00C04213">
      <w:pPr>
        <w:spacing w:after="0" w:line="360" w:lineRule="auto"/>
        <w:ind w:left="360" w:firstLine="180"/>
        <w:jc w:val="both"/>
        <w:rPr>
          <w:rFonts w:asciiTheme="majorBidi" w:hAnsiTheme="majorBidi" w:cstheme="majorBidi"/>
          <w:sz w:val="24"/>
          <w:szCs w:val="24"/>
        </w:rPr>
      </w:pPr>
      <w:r w:rsidRPr="00C04213">
        <w:rPr>
          <w:rFonts w:asciiTheme="majorBidi" w:hAnsiTheme="majorBidi" w:cstheme="majorBidi"/>
          <w:sz w:val="24"/>
          <w:szCs w:val="24"/>
        </w:rPr>
        <w:t>Berdasarkan jenis kelamin tampak bahwa jumlah penduduk laki-laki da</w:t>
      </w:r>
      <w:r w:rsidR="00B26194" w:rsidRPr="00C04213">
        <w:rPr>
          <w:rFonts w:asciiTheme="majorBidi" w:hAnsiTheme="majorBidi" w:cstheme="majorBidi"/>
          <w:sz w:val="24"/>
          <w:szCs w:val="24"/>
        </w:rPr>
        <w:t>lam angka tahun 2020 sekitar 42;779</w:t>
      </w:r>
      <w:r w:rsidR="002A7891" w:rsidRPr="00C04213">
        <w:rPr>
          <w:rFonts w:asciiTheme="majorBidi" w:hAnsiTheme="majorBidi" w:cstheme="majorBidi"/>
          <w:sz w:val="24"/>
          <w:szCs w:val="24"/>
        </w:rPr>
        <w:t xml:space="preserve"> </w:t>
      </w:r>
      <w:r w:rsidRPr="00C04213">
        <w:rPr>
          <w:rFonts w:asciiTheme="majorBidi" w:hAnsiTheme="majorBidi" w:cstheme="majorBidi"/>
          <w:sz w:val="24"/>
          <w:szCs w:val="24"/>
        </w:rPr>
        <w:t xml:space="preserve">jiwa dan perempuan dalam </w:t>
      </w:r>
      <w:r w:rsidR="00B26194" w:rsidRPr="00C04213">
        <w:rPr>
          <w:rFonts w:asciiTheme="majorBidi" w:hAnsiTheme="majorBidi" w:cstheme="majorBidi"/>
          <w:sz w:val="24"/>
          <w:szCs w:val="24"/>
        </w:rPr>
        <w:t xml:space="preserve">angka tahun </w:t>
      </w:r>
      <w:r w:rsidRPr="00C04213">
        <w:rPr>
          <w:rFonts w:asciiTheme="majorBidi" w:hAnsiTheme="majorBidi" w:cstheme="majorBidi"/>
          <w:sz w:val="24"/>
          <w:szCs w:val="24"/>
        </w:rPr>
        <w:t>2020</w:t>
      </w:r>
      <w:r w:rsidR="00B26194" w:rsidRPr="00C04213">
        <w:rPr>
          <w:rFonts w:asciiTheme="majorBidi" w:hAnsiTheme="majorBidi" w:cstheme="majorBidi"/>
          <w:sz w:val="24"/>
          <w:szCs w:val="24"/>
        </w:rPr>
        <w:t xml:space="preserve"> sekitar 44,033 </w:t>
      </w:r>
      <w:r w:rsidRPr="00C04213">
        <w:rPr>
          <w:rFonts w:asciiTheme="majorBidi" w:hAnsiTheme="majorBidi" w:cstheme="majorBidi"/>
          <w:sz w:val="24"/>
          <w:szCs w:val="24"/>
        </w:rPr>
        <w:t>jiwa</w:t>
      </w:r>
      <w:r w:rsidR="00B26194" w:rsidRPr="00C04213">
        <w:rPr>
          <w:rFonts w:asciiTheme="majorBidi" w:hAnsiTheme="majorBidi" w:cstheme="majorBidi"/>
          <w:sz w:val="24"/>
          <w:szCs w:val="24"/>
        </w:rPr>
        <w:t>,</w:t>
      </w:r>
      <w:r w:rsidRPr="00C04213">
        <w:rPr>
          <w:rFonts w:asciiTheme="majorBidi" w:hAnsiTheme="majorBidi" w:cstheme="majorBidi"/>
          <w:sz w:val="24"/>
          <w:szCs w:val="24"/>
        </w:rPr>
        <w:t xml:space="preserve"> dengan jumlah penduduk secara k</w:t>
      </w:r>
      <w:r w:rsidR="002A7891" w:rsidRPr="00C04213">
        <w:rPr>
          <w:rFonts w:asciiTheme="majorBidi" w:hAnsiTheme="majorBidi" w:cstheme="majorBidi"/>
          <w:sz w:val="24"/>
          <w:szCs w:val="24"/>
        </w:rPr>
        <w:t>es</w:t>
      </w:r>
      <w:r w:rsidR="00B26194" w:rsidRPr="00C04213">
        <w:rPr>
          <w:rFonts w:asciiTheme="majorBidi" w:hAnsiTheme="majorBidi" w:cstheme="majorBidi"/>
          <w:sz w:val="24"/>
          <w:szCs w:val="24"/>
        </w:rPr>
        <w:t>eluruhan adalah sebanyak 83,112</w:t>
      </w:r>
      <w:r w:rsidRPr="00C04213">
        <w:rPr>
          <w:rFonts w:asciiTheme="majorBidi" w:hAnsiTheme="majorBidi" w:cstheme="majorBidi"/>
          <w:sz w:val="24"/>
          <w:szCs w:val="24"/>
        </w:rPr>
        <w:t xml:space="preserve"> jiwa. Untuk lebih jelasnya dapat dilihat pada tabel 3.8 di bawah </w:t>
      </w:r>
      <w:proofErr w:type="gramStart"/>
      <w:r w:rsidRPr="00C04213">
        <w:rPr>
          <w:rFonts w:asciiTheme="majorBidi" w:hAnsiTheme="majorBidi" w:cstheme="majorBidi"/>
          <w:sz w:val="24"/>
          <w:szCs w:val="24"/>
        </w:rPr>
        <w:t>ini :</w:t>
      </w:r>
      <w:proofErr w:type="gramEnd"/>
    </w:p>
    <w:p w:rsidR="00A70322" w:rsidRDefault="00A70322" w:rsidP="00A70322">
      <w:pPr>
        <w:pStyle w:val="Heading5"/>
        <w:jc w:val="left"/>
      </w:pPr>
    </w:p>
    <w:p w:rsidR="00C04213" w:rsidRDefault="00C04213" w:rsidP="00C04213"/>
    <w:p w:rsidR="002A7891" w:rsidRPr="00F81E9A" w:rsidRDefault="00C04213" w:rsidP="002A7891">
      <w:pPr>
        <w:pStyle w:val="Heading5"/>
        <w:rPr>
          <w:sz w:val="24"/>
          <w:szCs w:val="24"/>
        </w:rPr>
      </w:pPr>
      <w:r>
        <w:rPr>
          <w:sz w:val="24"/>
          <w:szCs w:val="24"/>
        </w:rPr>
        <w:lastRenderedPageBreak/>
        <w:t>Tabel 3.7</w:t>
      </w:r>
    </w:p>
    <w:p w:rsidR="002A7891" w:rsidRPr="00F81E9A" w:rsidRDefault="002A7891" w:rsidP="002A7891">
      <w:pPr>
        <w:spacing w:after="0" w:line="360" w:lineRule="auto"/>
        <w:jc w:val="center"/>
        <w:rPr>
          <w:rFonts w:asciiTheme="majorBidi" w:hAnsiTheme="majorBidi" w:cstheme="majorBidi"/>
          <w:sz w:val="24"/>
          <w:szCs w:val="24"/>
        </w:rPr>
      </w:pPr>
      <w:r w:rsidRPr="00F81E9A">
        <w:rPr>
          <w:rFonts w:asciiTheme="majorBidi" w:hAnsiTheme="majorBidi" w:cstheme="majorBidi"/>
          <w:sz w:val="24"/>
          <w:szCs w:val="24"/>
        </w:rPr>
        <w:t>Jumlah Penduduk berdasarkan Jenis Kelamin</w:t>
      </w:r>
    </w:p>
    <w:p w:rsidR="003663BD" w:rsidRPr="00F81E9A" w:rsidRDefault="006E683D" w:rsidP="002E14C2">
      <w:pPr>
        <w:spacing w:after="0" w:line="360" w:lineRule="auto"/>
        <w:jc w:val="center"/>
        <w:rPr>
          <w:rFonts w:asciiTheme="majorBidi" w:hAnsiTheme="majorBidi" w:cstheme="majorBidi"/>
          <w:b/>
          <w:bCs/>
          <w:sz w:val="24"/>
          <w:szCs w:val="24"/>
        </w:rPr>
      </w:pPr>
      <w:proofErr w:type="gramStart"/>
      <w:r w:rsidRPr="00F81E9A">
        <w:rPr>
          <w:rFonts w:asciiTheme="majorBidi" w:hAnsiTheme="majorBidi" w:cstheme="majorBidi"/>
          <w:sz w:val="24"/>
          <w:szCs w:val="24"/>
        </w:rPr>
        <w:t>di</w:t>
      </w:r>
      <w:proofErr w:type="gramEnd"/>
      <w:r w:rsidRPr="00F81E9A">
        <w:rPr>
          <w:rFonts w:asciiTheme="majorBidi" w:hAnsiTheme="majorBidi" w:cstheme="majorBidi"/>
          <w:sz w:val="24"/>
          <w:szCs w:val="24"/>
        </w:rPr>
        <w:t xml:space="preserve"> Kecamatan Turikale Tahun 2020</w:t>
      </w:r>
    </w:p>
    <w:tbl>
      <w:tblPr>
        <w:tblStyle w:val="TableGrid"/>
        <w:tblW w:w="5000" w:type="pct"/>
        <w:tblLook w:val="0600" w:firstRow="0" w:lastRow="0" w:firstColumn="0" w:lastColumn="0" w:noHBand="1" w:noVBand="1"/>
      </w:tblPr>
      <w:tblGrid>
        <w:gridCol w:w="926"/>
        <w:gridCol w:w="2913"/>
        <w:gridCol w:w="1695"/>
        <w:gridCol w:w="1659"/>
        <w:gridCol w:w="2383"/>
      </w:tblGrid>
      <w:tr w:rsidR="00B26194" w:rsidTr="00B26194">
        <w:trPr>
          <w:trHeight w:val="370"/>
        </w:trPr>
        <w:tc>
          <w:tcPr>
            <w:tcW w:w="484" w:type="pct"/>
            <w:vMerge w:val="restart"/>
          </w:tcPr>
          <w:p w:rsidR="00EC4DDE" w:rsidRDefault="00EC4DDE" w:rsidP="00FB234A">
            <w:pPr>
              <w:spacing w:line="360" w:lineRule="auto"/>
              <w:jc w:val="center"/>
              <w:rPr>
                <w:rFonts w:asciiTheme="majorBidi" w:hAnsiTheme="majorBidi" w:cstheme="majorBidi"/>
                <w:b/>
                <w:bCs/>
              </w:rPr>
            </w:pPr>
          </w:p>
          <w:p w:rsidR="00C74284" w:rsidRDefault="00C74284" w:rsidP="00FB234A">
            <w:pPr>
              <w:spacing w:line="360" w:lineRule="auto"/>
              <w:jc w:val="center"/>
              <w:rPr>
                <w:rFonts w:asciiTheme="majorBidi" w:hAnsiTheme="majorBidi" w:cstheme="majorBidi"/>
                <w:b/>
                <w:bCs/>
              </w:rPr>
            </w:pPr>
            <w:r>
              <w:rPr>
                <w:rFonts w:asciiTheme="majorBidi" w:hAnsiTheme="majorBidi" w:cstheme="majorBidi"/>
                <w:b/>
                <w:bCs/>
              </w:rPr>
              <w:t>NO</w:t>
            </w:r>
          </w:p>
        </w:tc>
        <w:tc>
          <w:tcPr>
            <w:tcW w:w="1521" w:type="pct"/>
            <w:vMerge w:val="restart"/>
          </w:tcPr>
          <w:p w:rsidR="00EC4DDE" w:rsidRDefault="00C74284" w:rsidP="00FB234A">
            <w:pPr>
              <w:spacing w:line="360" w:lineRule="auto"/>
              <w:jc w:val="center"/>
              <w:rPr>
                <w:rFonts w:asciiTheme="majorBidi" w:hAnsiTheme="majorBidi" w:cstheme="majorBidi"/>
                <w:b/>
                <w:bCs/>
              </w:rPr>
            </w:pPr>
            <w:r>
              <w:rPr>
                <w:rFonts w:asciiTheme="majorBidi" w:hAnsiTheme="majorBidi" w:cstheme="majorBidi"/>
                <w:b/>
                <w:bCs/>
              </w:rPr>
              <w:t>Nama</w:t>
            </w:r>
          </w:p>
          <w:p w:rsidR="00C74284" w:rsidRDefault="00C74284" w:rsidP="00FB234A">
            <w:pPr>
              <w:spacing w:line="360" w:lineRule="auto"/>
              <w:jc w:val="center"/>
              <w:rPr>
                <w:rFonts w:asciiTheme="majorBidi" w:hAnsiTheme="majorBidi" w:cstheme="majorBidi"/>
                <w:b/>
                <w:bCs/>
              </w:rPr>
            </w:pPr>
            <w:r>
              <w:rPr>
                <w:rFonts w:asciiTheme="majorBidi" w:hAnsiTheme="majorBidi" w:cstheme="majorBidi"/>
                <w:b/>
                <w:bCs/>
              </w:rPr>
              <w:t xml:space="preserve"> Kelurahan</w:t>
            </w:r>
          </w:p>
        </w:tc>
        <w:tc>
          <w:tcPr>
            <w:tcW w:w="1751" w:type="pct"/>
            <w:gridSpan w:val="2"/>
            <w:tcBorders>
              <w:bottom w:val="single" w:sz="4" w:space="0" w:color="auto"/>
            </w:tcBorders>
          </w:tcPr>
          <w:p w:rsidR="00C74284" w:rsidRDefault="00C74284" w:rsidP="00FB234A">
            <w:pPr>
              <w:spacing w:line="360" w:lineRule="auto"/>
              <w:jc w:val="center"/>
              <w:rPr>
                <w:rFonts w:asciiTheme="majorBidi" w:hAnsiTheme="majorBidi" w:cstheme="majorBidi"/>
                <w:b/>
                <w:bCs/>
              </w:rPr>
            </w:pPr>
            <w:r>
              <w:rPr>
                <w:rFonts w:asciiTheme="majorBidi" w:hAnsiTheme="majorBidi" w:cstheme="majorBidi"/>
                <w:b/>
                <w:bCs/>
              </w:rPr>
              <w:t>Jenis Kelamin</w:t>
            </w:r>
          </w:p>
        </w:tc>
        <w:tc>
          <w:tcPr>
            <w:tcW w:w="1244" w:type="pct"/>
            <w:vMerge w:val="restart"/>
          </w:tcPr>
          <w:p w:rsidR="00EC4DDE" w:rsidRDefault="00C74284" w:rsidP="00E256AD">
            <w:pPr>
              <w:spacing w:line="360" w:lineRule="auto"/>
              <w:jc w:val="center"/>
              <w:rPr>
                <w:rFonts w:asciiTheme="majorBidi" w:hAnsiTheme="majorBidi" w:cstheme="majorBidi"/>
                <w:b/>
                <w:bCs/>
              </w:rPr>
            </w:pPr>
            <w:r>
              <w:rPr>
                <w:rFonts w:asciiTheme="majorBidi" w:hAnsiTheme="majorBidi" w:cstheme="majorBidi"/>
                <w:b/>
                <w:bCs/>
              </w:rPr>
              <w:t>Jumlah</w:t>
            </w:r>
          </w:p>
          <w:p w:rsidR="00C74284" w:rsidRDefault="00C74284" w:rsidP="00E256AD">
            <w:pPr>
              <w:spacing w:line="360" w:lineRule="auto"/>
              <w:jc w:val="center"/>
              <w:rPr>
                <w:rFonts w:asciiTheme="majorBidi" w:hAnsiTheme="majorBidi" w:cstheme="majorBidi"/>
                <w:b/>
                <w:bCs/>
              </w:rPr>
            </w:pPr>
            <w:r>
              <w:rPr>
                <w:rFonts w:asciiTheme="majorBidi" w:hAnsiTheme="majorBidi" w:cstheme="majorBidi"/>
                <w:b/>
                <w:bCs/>
              </w:rPr>
              <w:t>Penduduk</w:t>
            </w:r>
          </w:p>
          <w:p w:rsidR="00C74284" w:rsidRDefault="00EC4DDE" w:rsidP="00E256AD">
            <w:pPr>
              <w:spacing w:line="360" w:lineRule="auto"/>
              <w:jc w:val="center"/>
              <w:rPr>
                <w:rFonts w:asciiTheme="majorBidi" w:hAnsiTheme="majorBidi" w:cstheme="majorBidi"/>
                <w:b/>
                <w:bCs/>
              </w:rPr>
            </w:pPr>
            <w:r>
              <w:rPr>
                <w:rFonts w:asciiTheme="majorBidi" w:hAnsiTheme="majorBidi" w:cstheme="majorBidi"/>
                <w:b/>
                <w:bCs/>
              </w:rPr>
              <w:t>(</w:t>
            </w:r>
            <w:r w:rsidR="00C74284">
              <w:rPr>
                <w:rFonts w:asciiTheme="majorBidi" w:hAnsiTheme="majorBidi" w:cstheme="majorBidi"/>
                <w:b/>
                <w:bCs/>
              </w:rPr>
              <w:t>Jiwa</w:t>
            </w:r>
            <w:r>
              <w:rPr>
                <w:rFonts w:asciiTheme="majorBidi" w:hAnsiTheme="majorBidi" w:cstheme="majorBidi"/>
                <w:b/>
                <w:bCs/>
              </w:rPr>
              <w:t>)</w:t>
            </w:r>
          </w:p>
        </w:tc>
      </w:tr>
      <w:tr w:rsidR="00B26194" w:rsidTr="00B26194">
        <w:trPr>
          <w:trHeight w:val="606"/>
        </w:trPr>
        <w:tc>
          <w:tcPr>
            <w:tcW w:w="484" w:type="pct"/>
            <w:vMerge/>
            <w:tcBorders>
              <w:bottom w:val="single" w:sz="4" w:space="0" w:color="auto"/>
            </w:tcBorders>
          </w:tcPr>
          <w:p w:rsidR="00C74284" w:rsidRDefault="00C74284" w:rsidP="00FB234A">
            <w:pPr>
              <w:spacing w:line="360" w:lineRule="auto"/>
              <w:jc w:val="center"/>
              <w:rPr>
                <w:rFonts w:asciiTheme="majorBidi" w:hAnsiTheme="majorBidi" w:cstheme="majorBidi"/>
                <w:b/>
                <w:bCs/>
              </w:rPr>
            </w:pPr>
          </w:p>
        </w:tc>
        <w:tc>
          <w:tcPr>
            <w:tcW w:w="1521" w:type="pct"/>
            <w:vMerge/>
            <w:tcBorders>
              <w:bottom w:val="single" w:sz="4" w:space="0" w:color="auto"/>
            </w:tcBorders>
          </w:tcPr>
          <w:p w:rsidR="00C74284" w:rsidRDefault="00C74284" w:rsidP="00FB234A">
            <w:pPr>
              <w:spacing w:line="360" w:lineRule="auto"/>
              <w:jc w:val="center"/>
              <w:rPr>
                <w:rFonts w:asciiTheme="majorBidi" w:hAnsiTheme="majorBidi" w:cstheme="majorBidi"/>
                <w:b/>
                <w:bCs/>
              </w:rPr>
            </w:pPr>
          </w:p>
        </w:tc>
        <w:tc>
          <w:tcPr>
            <w:tcW w:w="885" w:type="pct"/>
            <w:tcBorders>
              <w:top w:val="single" w:sz="4" w:space="0" w:color="auto"/>
              <w:bottom w:val="single" w:sz="4" w:space="0" w:color="auto"/>
              <w:right w:val="single" w:sz="4" w:space="0" w:color="auto"/>
            </w:tcBorders>
          </w:tcPr>
          <w:p w:rsidR="00C74284" w:rsidRDefault="00C74284" w:rsidP="00FB234A">
            <w:pPr>
              <w:pStyle w:val="Heading9"/>
              <w:outlineLvl w:val="8"/>
            </w:pPr>
            <w:r>
              <w:t>Laki-laki</w:t>
            </w:r>
          </w:p>
          <w:p w:rsidR="00EC4DDE" w:rsidRDefault="00EC4DDE" w:rsidP="00FB234A">
            <w:pPr>
              <w:spacing w:line="360" w:lineRule="auto"/>
              <w:ind w:left="317" w:hanging="317"/>
              <w:jc w:val="center"/>
              <w:rPr>
                <w:rFonts w:asciiTheme="majorBidi" w:hAnsiTheme="majorBidi" w:cstheme="majorBidi"/>
                <w:b/>
                <w:bCs/>
              </w:rPr>
            </w:pPr>
            <w:r>
              <w:rPr>
                <w:rFonts w:asciiTheme="majorBidi" w:hAnsiTheme="majorBidi" w:cstheme="majorBidi"/>
                <w:b/>
                <w:bCs/>
              </w:rPr>
              <w:t>(Jiwa)</w:t>
            </w:r>
          </w:p>
        </w:tc>
        <w:tc>
          <w:tcPr>
            <w:tcW w:w="866" w:type="pct"/>
            <w:tcBorders>
              <w:top w:val="single" w:sz="4" w:space="0" w:color="auto"/>
              <w:left w:val="single" w:sz="4" w:space="0" w:color="auto"/>
              <w:bottom w:val="single" w:sz="4" w:space="0" w:color="auto"/>
            </w:tcBorders>
          </w:tcPr>
          <w:p w:rsidR="00C74284" w:rsidRDefault="00C74284" w:rsidP="00FB234A">
            <w:pPr>
              <w:spacing w:line="360" w:lineRule="auto"/>
              <w:jc w:val="center"/>
              <w:rPr>
                <w:b/>
                <w:bCs/>
              </w:rPr>
            </w:pPr>
            <w:r>
              <w:rPr>
                <w:b/>
                <w:bCs/>
              </w:rPr>
              <w:t>Perempuan</w:t>
            </w:r>
          </w:p>
          <w:p w:rsidR="00C74284" w:rsidRDefault="00C74284" w:rsidP="00FB234A">
            <w:pPr>
              <w:jc w:val="center"/>
              <w:rPr>
                <w:rFonts w:asciiTheme="majorBidi" w:hAnsiTheme="majorBidi" w:cstheme="majorBidi"/>
                <w:b/>
                <w:bCs/>
              </w:rPr>
            </w:pPr>
            <w:r>
              <w:rPr>
                <w:rFonts w:asciiTheme="majorBidi" w:hAnsiTheme="majorBidi" w:cstheme="majorBidi"/>
                <w:b/>
                <w:bCs/>
              </w:rPr>
              <w:t>(Jiwa)</w:t>
            </w:r>
          </w:p>
        </w:tc>
        <w:tc>
          <w:tcPr>
            <w:tcW w:w="1244" w:type="pct"/>
            <w:vMerge/>
            <w:tcBorders>
              <w:bottom w:val="single" w:sz="4" w:space="0" w:color="auto"/>
            </w:tcBorders>
          </w:tcPr>
          <w:p w:rsidR="00C74284" w:rsidRDefault="00C74284" w:rsidP="00E256AD">
            <w:pPr>
              <w:spacing w:line="360" w:lineRule="auto"/>
              <w:jc w:val="center"/>
              <w:rPr>
                <w:rFonts w:asciiTheme="majorBidi" w:hAnsiTheme="majorBidi" w:cstheme="majorBidi"/>
                <w:b/>
                <w:bCs/>
              </w:rPr>
            </w:pPr>
          </w:p>
        </w:tc>
      </w:tr>
      <w:tr w:rsidR="00B26194" w:rsidTr="00B26194">
        <w:trPr>
          <w:trHeight w:val="2409"/>
        </w:trPr>
        <w:tc>
          <w:tcPr>
            <w:tcW w:w="484" w:type="pct"/>
            <w:tcBorders>
              <w:top w:val="single" w:sz="4" w:space="0" w:color="auto"/>
              <w:left w:val="single" w:sz="4" w:space="0" w:color="auto"/>
              <w:bottom w:val="single" w:sz="4" w:space="0" w:color="auto"/>
            </w:tcBorders>
          </w:tcPr>
          <w:p w:rsidR="00EC4DDE" w:rsidRDefault="00EC4DDE" w:rsidP="00FB234A">
            <w:pPr>
              <w:spacing w:line="360" w:lineRule="auto"/>
              <w:jc w:val="center"/>
              <w:rPr>
                <w:rFonts w:asciiTheme="majorBidi" w:hAnsiTheme="majorBidi" w:cstheme="majorBidi"/>
                <w:b/>
                <w:bCs/>
              </w:rPr>
            </w:pPr>
            <w:r>
              <w:rPr>
                <w:rFonts w:asciiTheme="majorBidi" w:hAnsiTheme="majorBidi" w:cstheme="majorBidi"/>
                <w:b/>
                <w:bCs/>
              </w:rPr>
              <w:t>1</w:t>
            </w:r>
          </w:p>
          <w:p w:rsidR="00EC4DDE" w:rsidRDefault="00EC4DDE" w:rsidP="00FB234A">
            <w:pPr>
              <w:spacing w:line="360" w:lineRule="auto"/>
              <w:jc w:val="center"/>
              <w:rPr>
                <w:rFonts w:asciiTheme="majorBidi" w:hAnsiTheme="majorBidi" w:cstheme="majorBidi"/>
                <w:b/>
                <w:bCs/>
              </w:rPr>
            </w:pPr>
            <w:r>
              <w:rPr>
                <w:rFonts w:asciiTheme="majorBidi" w:hAnsiTheme="majorBidi" w:cstheme="majorBidi"/>
                <w:b/>
                <w:bCs/>
              </w:rPr>
              <w:t>2</w:t>
            </w:r>
          </w:p>
          <w:p w:rsidR="00EC4DDE" w:rsidRDefault="00EC4DDE" w:rsidP="00FB234A">
            <w:pPr>
              <w:spacing w:line="360" w:lineRule="auto"/>
              <w:jc w:val="center"/>
              <w:rPr>
                <w:rFonts w:asciiTheme="majorBidi" w:hAnsiTheme="majorBidi" w:cstheme="majorBidi"/>
                <w:b/>
                <w:bCs/>
              </w:rPr>
            </w:pPr>
            <w:r>
              <w:rPr>
                <w:rFonts w:asciiTheme="majorBidi" w:hAnsiTheme="majorBidi" w:cstheme="majorBidi"/>
                <w:b/>
                <w:bCs/>
              </w:rPr>
              <w:t>3</w:t>
            </w:r>
          </w:p>
          <w:p w:rsidR="00EC4DDE" w:rsidRDefault="00EC4DDE" w:rsidP="00FB234A">
            <w:pPr>
              <w:spacing w:line="360" w:lineRule="auto"/>
              <w:jc w:val="center"/>
              <w:rPr>
                <w:rFonts w:asciiTheme="majorBidi" w:hAnsiTheme="majorBidi" w:cstheme="majorBidi"/>
                <w:b/>
                <w:bCs/>
              </w:rPr>
            </w:pPr>
            <w:r>
              <w:rPr>
                <w:rFonts w:asciiTheme="majorBidi" w:hAnsiTheme="majorBidi" w:cstheme="majorBidi"/>
                <w:b/>
                <w:bCs/>
              </w:rPr>
              <w:t>4</w:t>
            </w:r>
          </w:p>
          <w:p w:rsidR="00EC4DDE" w:rsidRDefault="00EC4DDE" w:rsidP="00FB234A">
            <w:pPr>
              <w:spacing w:line="360" w:lineRule="auto"/>
              <w:jc w:val="center"/>
              <w:rPr>
                <w:rFonts w:asciiTheme="majorBidi" w:hAnsiTheme="majorBidi" w:cstheme="majorBidi"/>
                <w:b/>
                <w:bCs/>
              </w:rPr>
            </w:pPr>
            <w:r>
              <w:rPr>
                <w:rFonts w:asciiTheme="majorBidi" w:hAnsiTheme="majorBidi" w:cstheme="majorBidi"/>
                <w:b/>
                <w:bCs/>
              </w:rPr>
              <w:t>5</w:t>
            </w:r>
          </w:p>
          <w:p w:rsidR="00EC4DDE" w:rsidRDefault="00EC4DDE" w:rsidP="00FB234A">
            <w:pPr>
              <w:spacing w:line="360" w:lineRule="auto"/>
              <w:jc w:val="center"/>
              <w:rPr>
                <w:rFonts w:asciiTheme="majorBidi" w:hAnsiTheme="majorBidi" w:cstheme="majorBidi"/>
                <w:b/>
                <w:bCs/>
              </w:rPr>
            </w:pPr>
            <w:r>
              <w:rPr>
                <w:rFonts w:asciiTheme="majorBidi" w:hAnsiTheme="majorBidi" w:cstheme="majorBidi"/>
                <w:b/>
                <w:bCs/>
              </w:rPr>
              <w:t>6</w:t>
            </w:r>
          </w:p>
        </w:tc>
        <w:tc>
          <w:tcPr>
            <w:tcW w:w="1521" w:type="pct"/>
            <w:tcBorders>
              <w:top w:val="single" w:sz="4" w:space="0" w:color="auto"/>
            </w:tcBorders>
          </w:tcPr>
          <w:p w:rsidR="00EC4DDE" w:rsidRPr="00F81E9A" w:rsidRDefault="00EC4DDE" w:rsidP="00FB234A">
            <w:pPr>
              <w:spacing w:line="360" w:lineRule="auto"/>
              <w:jc w:val="center"/>
              <w:rPr>
                <w:rFonts w:asciiTheme="majorBidi" w:hAnsiTheme="majorBidi" w:cstheme="majorBidi"/>
                <w:sz w:val="24"/>
                <w:szCs w:val="24"/>
              </w:rPr>
            </w:pPr>
            <w:r w:rsidRPr="00F81E9A">
              <w:rPr>
                <w:rFonts w:asciiTheme="majorBidi" w:hAnsiTheme="majorBidi" w:cstheme="majorBidi"/>
                <w:sz w:val="24"/>
                <w:szCs w:val="24"/>
              </w:rPr>
              <w:t>Bolangitang timur</w:t>
            </w:r>
          </w:p>
          <w:p w:rsidR="00EC4DDE" w:rsidRPr="00F81E9A" w:rsidRDefault="00EC4DDE" w:rsidP="00FB234A">
            <w:pPr>
              <w:spacing w:line="360" w:lineRule="auto"/>
              <w:jc w:val="center"/>
              <w:rPr>
                <w:rFonts w:asciiTheme="majorBidi" w:hAnsiTheme="majorBidi" w:cstheme="majorBidi"/>
                <w:sz w:val="24"/>
                <w:szCs w:val="24"/>
              </w:rPr>
            </w:pPr>
            <w:r w:rsidRPr="00F81E9A">
              <w:rPr>
                <w:rFonts w:asciiTheme="majorBidi" w:hAnsiTheme="majorBidi" w:cstheme="majorBidi"/>
                <w:sz w:val="24"/>
                <w:szCs w:val="24"/>
              </w:rPr>
              <w:t>Bolangitang Barat</w:t>
            </w:r>
          </w:p>
          <w:p w:rsidR="00EC4DDE" w:rsidRPr="00F81E9A" w:rsidRDefault="00EC4DDE" w:rsidP="00FB234A">
            <w:pPr>
              <w:spacing w:line="360" w:lineRule="auto"/>
              <w:jc w:val="center"/>
              <w:rPr>
                <w:rFonts w:asciiTheme="majorBidi" w:hAnsiTheme="majorBidi" w:cstheme="majorBidi"/>
                <w:sz w:val="24"/>
                <w:szCs w:val="24"/>
              </w:rPr>
            </w:pPr>
            <w:r w:rsidRPr="00F81E9A">
              <w:rPr>
                <w:rFonts w:asciiTheme="majorBidi" w:hAnsiTheme="majorBidi" w:cstheme="majorBidi"/>
                <w:sz w:val="24"/>
                <w:szCs w:val="24"/>
              </w:rPr>
              <w:t>Sangkub</w:t>
            </w:r>
          </w:p>
          <w:p w:rsidR="00EC4DDE" w:rsidRPr="00F81E9A" w:rsidRDefault="00EC4DDE" w:rsidP="00FB234A">
            <w:pPr>
              <w:spacing w:line="360" w:lineRule="auto"/>
              <w:jc w:val="center"/>
              <w:rPr>
                <w:rFonts w:asciiTheme="majorBidi" w:hAnsiTheme="majorBidi" w:cstheme="majorBidi"/>
                <w:sz w:val="24"/>
                <w:szCs w:val="24"/>
              </w:rPr>
            </w:pPr>
            <w:r w:rsidRPr="00F81E9A">
              <w:rPr>
                <w:rFonts w:asciiTheme="majorBidi" w:hAnsiTheme="majorBidi" w:cstheme="majorBidi"/>
                <w:sz w:val="24"/>
                <w:szCs w:val="24"/>
              </w:rPr>
              <w:t>Pinogaluman</w:t>
            </w:r>
          </w:p>
          <w:p w:rsidR="00EC4DDE" w:rsidRPr="00F81E9A" w:rsidRDefault="00EC4DDE" w:rsidP="00FB234A">
            <w:pPr>
              <w:spacing w:line="360" w:lineRule="auto"/>
              <w:jc w:val="center"/>
              <w:rPr>
                <w:rFonts w:asciiTheme="majorBidi" w:hAnsiTheme="majorBidi" w:cstheme="majorBidi"/>
                <w:sz w:val="24"/>
                <w:szCs w:val="24"/>
              </w:rPr>
            </w:pPr>
            <w:r w:rsidRPr="00F81E9A">
              <w:rPr>
                <w:rFonts w:asciiTheme="majorBidi" w:hAnsiTheme="majorBidi" w:cstheme="majorBidi"/>
                <w:sz w:val="24"/>
                <w:szCs w:val="24"/>
              </w:rPr>
              <w:t>Kaidipang</w:t>
            </w:r>
          </w:p>
          <w:p w:rsidR="00EC4DDE" w:rsidRDefault="00EC4DDE" w:rsidP="00FB234A">
            <w:pPr>
              <w:spacing w:line="360" w:lineRule="auto"/>
              <w:jc w:val="center"/>
              <w:rPr>
                <w:rFonts w:asciiTheme="majorBidi" w:hAnsiTheme="majorBidi" w:cstheme="majorBidi"/>
                <w:b/>
                <w:bCs/>
              </w:rPr>
            </w:pPr>
            <w:r w:rsidRPr="00F81E9A">
              <w:rPr>
                <w:rFonts w:asciiTheme="majorBidi" w:hAnsiTheme="majorBidi" w:cstheme="majorBidi"/>
                <w:sz w:val="24"/>
                <w:szCs w:val="24"/>
              </w:rPr>
              <w:t>Bintauna</w:t>
            </w:r>
          </w:p>
        </w:tc>
        <w:tc>
          <w:tcPr>
            <w:tcW w:w="885" w:type="pct"/>
            <w:tcBorders>
              <w:top w:val="single" w:sz="4" w:space="0" w:color="auto"/>
              <w:bottom w:val="single" w:sz="4" w:space="0" w:color="auto"/>
              <w:right w:val="single" w:sz="4" w:space="0" w:color="auto"/>
            </w:tcBorders>
          </w:tcPr>
          <w:p w:rsidR="00EC4DDE" w:rsidRDefault="006E683D" w:rsidP="006E683D">
            <w:pPr>
              <w:spacing w:line="360" w:lineRule="auto"/>
              <w:ind w:left="317" w:firstLine="142"/>
              <w:jc w:val="both"/>
              <w:rPr>
                <w:rFonts w:asciiTheme="majorBidi" w:hAnsiTheme="majorBidi" w:cstheme="majorBidi"/>
              </w:rPr>
            </w:pPr>
            <w:r>
              <w:rPr>
                <w:rFonts w:asciiTheme="majorBidi" w:hAnsiTheme="majorBidi" w:cstheme="majorBidi"/>
              </w:rPr>
              <w:t>7748</w:t>
            </w:r>
          </w:p>
          <w:p w:rsidR="006E683D" w:rsidRDefault="006E683D" w:rsidP="006E683D">
            <w:pPr>
              <w:spacing w:line="360" w:lineRule="auto"/>
              <w:ind w:left="317" w:firstLine="142"/>
              <w:jc w:val="both"/>
              <w:rPr>
                <w:rFonts w:asciiTheme="majorBidi" w:hAnsiTheme="majorBidi" w:cstheme="majorBidi"/>
              </w:rPr>
            </w:pPr>
            <w:r>
              <w:rPr>
                <w:rFonts w:asciiTheme="majorBidi" w:hAnsiTheme="majorBidi" w:cstheme="majorBidi"/>
              </w:rPr>
              <w:t>8253</w:t>
            </w:r>
          </w:p>
          <w:p w:rsidR="006E683D" w:rsidRDefault="006E683D" w:rsidP="006E683D">
            <w:pPr>
              <w:spacing w:line="360" w:lineRule="auto"/>
              <w:ind w:left="317" w:firstLine="142"/>
              <w:jc w:val="both"/>
              <w:rPr>
                <w:rFonts w:asciiTheme="majorBidi" w:hAnsiTheme="majorBidi" w:cstheme="majorBidi"/>
              </w:rPr>
            </w:pPr>
            <w:r>
              <w:rPr>
                <w:rFonts w:asciiTheme="majorBidi" w:hAnsiTheme="majorBidi" w:cstheme="majorBidi"/>
              </w:rPr>
              <w:t>5645</w:t>
            </w:r>
          </w:p>
          <w:p w:rsidR="006E683D" w:rsidRDefault="006E683D" w:rsidP="006E683D">
            <w:pPr>
              <w:spacing w:line="360" w:lineRule="auto"/>
              <w:ind w:left="317" w:firstLine="142"/>
              <w:jc w:val="both"/>
              <w:rPr>
                <w:rFonts w:asciiTheme="majorBidi" w:hAnsiTheme="majorBidi" w:cstheme="majorBidi"/>
              </w:rPr>
            </w:pPr>
            <w:r>
              <w:rPr>
                <w:rFonts w:asciiTheme="majorBidi" w:hAnsiTheme="majorBidi" w:cstheme="majorBidi"/>
              </w:rPr>
              <w:t>5970</w:t>
            </w:r>
          </w:p>
          <w:p w:rsidR="006E683D" w:rsidRDefault="006E683D" w:rsidP="006E683D">
            <w:pPr>
              <w:spacing w:line="360" w:lineRule="auto"/>
              <w:ind w:left="317" w:firstLine="142"/>
              <w:jc w:val="both"/>
              <w:rPr>
                <w:rFonts w:asciiTheme="majorBidi" w:hAnsiTheme="majorBidi" w:cstheme="majorBidi"/>
              </w:rPr>
            </w:pPr>
            <w:r>
              <w:rPr>
                <w:rFonts w:asciiTheme="majorBidi" w:hAnsiTheme="majorBidi" w:cstheme="majorBidi"/>
              </w:rPr>
              <w:t>7054</w:t>
            </w:r>
          </w:p>
          <w:p w:rsidR="006E683D" w:rsidRPr="006E683D" w:rsidRDefault="006E683D" w:rsidP="006E683D">
            <w:pPr>
              <w:spacing w:line="360" w:lineRule="auto"/>
              <w:ind w:left="317" w:firstLine="142"/>
              <w:jc w:val="both"/>
              <w:rPr>
                <w:rFonts w:asciiTheme="majorBidi" w:hAnsiTheme="majorBidi" w:cstheme="majorBidi"/>
              </w:rPr>
            </w:pPr>
            <w:r>
              <w:rPr>
                <w:rFonts w:asciiTheme="majorBidi" w:hAnsiTheme="majorBidi" w:cstheme="majorBidi"/>
              </w:rPr>
              <w:t>6177</w:t>
            </w:r>
          </w:p>
        </w:tc>
        <w:tc>
          <w:tcPr>
            <w:tcW w:w="866" w:type="pct"/>
            <w:tcBorders>
              <w:top w:val="single" w:sz="4" w:space="0" w:color="auto"/>
              <w:left w:val="single" w:sz="4" w:space="0" w:color="auto"/>
              <w:bottom w:val="single" w:sz="4" w:space="0" w:color="auto"/>
            </w:tcBorders>
          </w:tcPr>
          <w:p w:rsidR="003C4BE2" w:rsidRDefault="006E683D" w:rsidP="006E683D">
            <w:pPr>
              <w:pStyle w:val="Header"/>
              <w:tabs>
                <w:tab w:val="clear" w:pos="4680"/>
                <w:tab w:val="clear" w:pos="9360"/>
              </w:tabs>
              <w:spacing w:line="360" w:lineRule="auto"/>
              <w:jc w:val="center"/>
              <w:rPr>
                <w:rFonts w:asciiTheme="majorBidi" w:hAnsiTheme="majorBidi" w:cstheme="majorBidi"/>
              </w:rPr>
            </w:pPr>
            <w:r>
              <w:rPr>
                <w:rFonts w:asciiTheme="majorBidi" w:hAnsiTheme="majorBidi" w:cstheme="majorBidi"/>
              </w:rPr>
              <w:t>7279</w:t>
            </w:r>
          </w:p>
          <w:p w:rsidR="006E683D" w:rsidRDefault="006E683D" w:rsidP="006E683D">
            <w:pPr>
              <w:pStyle w:val="Header"/>
              <w:tabs>
                <w:tab w:val="clear" w:pos="4680"/>
                <w:tab w:val="clear" w:pos="9360"/>
              </w:tabs>
              <w:spacing w:line="360" w:lineRule="auto"/>
              <w:jc w:val="center"/>
              <w:rPr>
                <w:rFonts w:asciiTheme="majorBidi" w:hAnsiTheme="majorBidi" w:cstheme="majorBidi"/>
              </w:rPr>
            </w:pPr>
            <w:r>
              <w:rPr>
                <w:rFonts w:asciiTheme="majorBidi" w:hAnsiTheme="majorBidi" w:cstheme="majorBidi"/>
              </w:rPr>
              <w:t>7785</w:t>
            </w:r>
          </w:p>
          <w:p w:rsidR="006E683D" w:rsidRDefault="006E683D" w:rsidP="006E683D">
            <w:pPr>
              <w:pStyle w:val="Header"/>
              <w:tabs>
                <w:tab w:val="clear" w:pos="4680"/>
                <w:tab w:val="clear" w:pos="9360"/>
              </w:tabs>
              <w:spacing w:line="360" w:lineRule="auto"/>
              <w:jc w:val="center"/>
              <w:rPr>
                <w:rFonts w:asciiTheme="majorBidi" w:hAnsiTheme="majorBidi" w:cstheme="majorBidi"/>
              </w:rPr>
            </w:pPr>
            <w:r>
              <w:rPr>
                <w:rFonts w:asciiTheme="majorBidi" w:hAnsiTheme="majorBidi" w:cstheme="majorBidi"/>
              </w:rPr>
              <w:t>5184</w:t>
            </w:r>
          </w:p>
          <w:p w:rsidR="006E683D" w:rsidRDefault="006E683D" w:rsidP="006E683D">
            <w:pPr>
              <w:pStyle w:val="Header"/>
              <w:tabs>
                <w:tab w:val="clear" w:pos="4680"/>
                <w:tab w:val="clear" w:pos="9360"/>
              </w:tabs>
              <w:spacing w:line="360" w:lineRule="auto"/>
              <w:jc w:val="center"/>
              <w:rPr>
                <w:rFonts w:asciiTheme="majorBidi" w:hAnsiTheme="majorBidi" w:cstheme="majorBidi"/>
              </w:rPr>
            </w:pPr>
            <w:r>
              <w:rPr>
                <w:rFonts w:asciiTheme="majorBidi" w:hAnsiTheme="majorBidi" w:cstheme="majorBidi"/>
              </w:rPr>
              <w:t>5676</w:t>
            </w:r>
          </w:p>
          <w:p w:rsidR="006E683D" w:rsidRDefault="006E683D" w:rsidP="006E683D">
            <w:pPr>
              <w:pStyle w:val="Header"/>
              <w:tabs>
                <w:tab w:val="clear" w:pos="4680"/>
                <w:tab w:val="clear" w:pos="9360"/>
              </w:tabs>
              <w:spacing w:line="360" w:lineRule="auto"/>
              <w:jc w:val="center"/>
              <w:rPr>
                <w:rFonts w:asciiTheme="majorBidi" w:hAnsiTheme="majorBidi" w:cstheme="majorBidi"/>
              </w:rPr>
            </w:pPr>
            <w:r>
              <w:rPr>
                <w:rFonts w:asciiTheme="majorBidi" w:hAnsiTheme="majorBidi" w:cstheme="majorBidi"/>
              </w:rPr>
              <w:t>7210</w:t>
            </w:r>
          </w:p>
          <w:p w:rsidR="006E683D" w:rsidRPr="005978FA" w:rsidRDefault="006E683D" w:rsidP="006E683D">
            <w:pPr>
              <w:pStyle w:val="Header"/>
              <w:tabs>
                <w:tab w:val="clear" w:pos="4680"/>
                <w:tab w:val="clear" w:pos="9360"/>
              </w:tabs>
              <w:spacing w:line="360" w:lineRule="auto"/>
              <w:jc w:val="center"/>
              <w:rPr>
                <w:rFonts w:asciiTheme="majorBidi" w:hAnsiTheme="majorBidi" w:cstheme="majorBidi"/>
              </w:rPr>
            </w:pPr>
            <w:r>
              <w:rPr>
                <w:rFonts w:asciiTheme="majorBidi" w:hAnsiTheme="majorBidi" w:cstheme="majorBidi"/>
              </w:rPr>
              <w:t>7199</w:t>
            </w:r>
          </w:p>
        </w:tc>
        <w:tc>
          <w:tcPr>
            <w:tcW w:w="1244" w:type="pct"/>
            <w:tcBorders>
              <w:top w:val="single" w:sz="4" w:space="0" w:color="auto"/>
            </w:tcBorders>
          </w:tcPr>
          <w:p w:rsidR="00EC4DDE" w:rsidRDefault="00E256AD" w:rsidP="00E256AD">
            <w:pPr>
              <w:pStyle w:val="Header"/>
              <w:tabs>
                <w:tab w:val="clear" w:pos="4680"/>
                <w:tab w:val="clear" w:pos="9360"/>
              </w:tabs>
              <w:spacing w:line="360" w:lineRule="auto"/>
              <w:jc w:val="center"/>
            </w:pPr>
            <w:r>
              <w:t>15,036</w:t>
            </w:r>
          </w:p>
          <w:p w:rsidR="00E256AD" w:rsidRDefault="00E256AD" w:rsidP="00E256AD">
            <w:pPr>
              <w:pStyle w:val="Header"/>
              <w:tabs>
                <w:tab w:val="clear" w:pos="4680"/>
                <w:tab w:val="clear" w:pos="9360"/>
              </w:tabs>
              <w:spacing w:line="360" w:lineRule="auto"/>
              <w:jc w:val="center"/>
            </w:pPr>
            <w:r>
              <w:t>16,038</w:t>
            </w:r>
          </w:p>
          <w:p w:rsidR="00E256AD" w:rsidRDefault="00E256AD" w:rsidP="00E256AD">
            <w:pPr>
              <w:pStyle w:val="Header"/>
              <w:tabs>
                <w:tab w:val="clear" w:pos="4680"/>
                <w:tab w:val="clear" w:pos="9360"/>
              </w:tabs>
              <w:spacing w:line="360" w:lineRule="auto"/>
              <w:jc w:val="center"/>
            </w:pPr>
            <w:r>
              <w:t>10;829</w:t>
            </w:r>
          </w:p>
          <w:p w:rsidR="00E256AD" w:rsidRDefault="00E256AD" w:rsidP="00E256AD">
            <w:pPr>
              <w:pStyle w:val="Header"/>
              <w:tabs>
                <w:tab w:val="clear" w:pos="4680"/>
                <w:tab w:val="clear" w:pos="9360"/>
              </w:tabs>
              <w:spacing w:line="360" w:lineRule="auto"/>
              <w:jc w:val="center"/>
            </w:pPr>
            <w:r>
              <w:t>11;646</w:t>
            </w:r>
          </w:p>
          <w:p w:rsidR="00E256AD" w:rsidRDefault="00E256AD" w:rsidP="00E256AD">
            <w:pPr>
              <w:pStyle w:val="Header"/>
              <w:tabs>
                <w:tab w:val="clear" w:pos="4680"/>
                <w:tab w:val="clear" w:pos="9360"/>
              </w:tabs>
              <w:spacing w:line="360" w:lineRule="auto"/>
              <w:jc w:val="center"/>
            </w:pPr>
            <w:r>
              <w:t>14,264</w:t>
            </w:r>
          </w:p>
          <w:p w:rsidR="00E256AD" w:rsidRPr="00E256AD" w:rsidRDefault="00E256AD" w:rsidP="00E256AD">
            <w:pPr>
              <w:pStyle w:val="Header"/>
              <w:tabs>
                <w:tab w:val="clear" w:pos="4680"/>
                <w:tab w:val="clear" w:pos="9360"/>
              </w:tabs>
              <w:spacing w:line="360" w:lineRule="auto"/>
              <w:jc w:val="center"/>
            </w:pPr>
            <w:r>
              <w:t>13;376</w:t>
            </w:r>
          </w:p>
        </w:tc>
      </w:tr>
      <w:tr w:rsidR="00B26194" w:rsidTr="00B261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484" w:type="pct"/>
            <w:tcBorders>
              <w:right w:val="nil"/>
            </w:tcBorders>
          </w:tcPr>
          <w:p w:rsidR="00FB234A" w:rsidRDefault="00FB234A" w:rsidP="00C04213">
            <w:pPr>
              <w:spacing w:line="276" w:lineRule="auto"/>
              <w:rPr>
                <w:rFonts w:asciiTheme="majorBidi" w:hAnsiTheme="majorBidi" w:cstheme="majorBidi"/>
                <w:b/>
                <w:bCs/>
              </w:rPr>
            </w:pPr>
          </w:p>
          <w:p w:rsidR="00FB234A" w:rsidRDefault="00FB234A" w:rsidP="00C04213">
            <w:pPr>
              <w:pStyle w:val="Heading8"/>
              <w:spacing w:line="276" w:lineRule="auto"/>
              <w:outlineLvl w:val="7"/>
            </w:pPr>
          </w:p>
        </w:tc>
        <w:tc>
          <w:tcPr>
            <w:tcW w:w="1521" w:type="pct"/>
            <w:tcBorders>
              <w:top w:val="nil"/>
              <w:left w:val="nil"/>
              <w:bottom w:val="nil"/>
            </w:tcBorders>
            <w:shd w:val="clear" w:color="auto" w:fill="auto"/>
          </w:tcPr>
          <w:p w:rsidR="00FB234A" w:rsidRPr="00FB234A" w:rsidRDefault="00FB234A" w:rsidP="00C04213">
            <w:pPr>
              <w:ind w:left="491"/>
              <w:jc w:val="both"/>
              <w:rPr>
                <w:rFonts w:asciiTheme="majorBidi" w:hAnsiTheme="majorBidi" w:cstheme="majorBidi"/>
                <w:b/>
                <w:bCs/>
                <w:sz w:val="24"/>
                <w:szCs w:val="24"/>
              </w:rPr>
            </w:pPr>
            <w:r w:rsidRPr="00FB234A">
              <w:rPr>
                <w:rFonts w:asciiTheme="majorBidi" w:hAnsiTheme="majorBidi" w:cstheme="majorBidi"/>
                <w:b/>
                <w:bCs/>
                <w:sz w:val="24"/>
                <w:szCs w:val="24"/>
              </w:rPr>
              <w:t>Jumlah</w:t>
            </w:r>
          </w:p>
        </w:tc>
        <w:tc>
          <w:tcPr>
            <w:tcW w:w="885" w:type="pct"/>
            <w:tcBorders>
              <w:top w:val="nil"/>
              <w:left w:val="nil"/>
              <w:bottom w:val="nil"/>
            </w:tcBorders>
            <w:shd w:val="clear" w:color="auto" w:fill="auto"/>
          </w:tcPr>
          <w:p w:rsidR="00FB234A" w:rsidRPr="00B168A6" w:rsidRDefault="00B168A6" w:rsidP="00C04213">
            <w:pPr>
              <w:ind w:left="271"/>
              <w:rPr>
                <w:rFonts w:asciiTheme="majorBidi" w:hAnsiTheme="majorBidi" w:cstheme="majorBidi"/>
                <w:b/>
                <w:bCs/>
              </w:rPr>
            </w:pPr>
            <w:r w:rsidRPr="00B168A6">
              <w:rPr>
                <w:rFonts w:asciiTheme="majorBidi" w:hAnsiTheme="majorBidi" w:cstheme="majorBidi"/>
                <w:b/>
                <w:bCs/>
              </w:rPr>
              <w:t>42,779</w:t>
            </w:r>
          </w:p>
        </w:tc>
        <w:tc>
          <w:tcPr>
            <w:tcW w:w="866" w:type="pct"/>
            <w:tcBorders>
              <w:top w:val="nil"/>
              <w:left w:val="nil"/>
              <w:bottom w:val="nil"/>
            </w:tcBorders>
            <w:shd w:val="clear" w:color="auto" w:fill="auto"/>
          </w:tcPr>
          <w:p w:rsidR="00FB234A" w:rsidRPr="00B168A6" w:rsidRDefault="00B168A6" w:rsidP="00C04213">
            <w:pPr>
              <w:jc w:val="center"/>
              <w:rPr>
                <w:rFonts w:asciiTheme="majorBidi" w:hAnsiTheme="majorBidi" w:cstheme="majorBidi"/>
                <w:b/>
                <w:bCs/>
              </w:rPr>
            </w:pPr>
            <w:r w:rsidRPr="00B168A6">
              <w:rPr>
                <w:rFonts w:asciiTheme="majorBidi" w:hAnsiTheme="majorBidi" w:cstheme="majorBidi"/>
                <w:b/>
                <w:bCs/>
              </w:rPr>
              <w:t>440,33</w:t>
            </w:r>
          </w:p>
        </w:tc>
        <w:tc>
          <w:tcPr>
            <w:tcW w:w="1244" w:type="pct"/>
            <w:tcBorders>
              <w:top w:val="nil"/>
              <w:left w:val="nil"/>
              <w:bottom w:val="nil"/>
            </w:tcBorders>
            <w:shd w:val="clear" w:color="auto" w:fill="auto"/>
          </w:tcPr>
          <w:p w:rsidR="00FB234A" w:rsidRDefault="00B168A6" w:rsidP="00C04213">
            <w:pPr>
              <w:jc w:val="center"/>
              <w:rPr>
                <w:rFonts w:asciiTheme="majorBidi" w:hAnsiTheme="majorBidi" w:cstheme="majorBidi"/>
                <w:b/>
                <w:bCs/>
              </w:rPr>
            </w:pPr>
            <w:r>
              <w:rPr>
                <w:rFonts w:asciiTheme="majorBidi" w:hAnsiTheme="majorBidi" w:cstheme="majorBidi"/>
                <w:b/>
                <w:bCs/>
              </w:rPr>
              <w:t>83,112</w:t>
            </w:r>
          </w:p>
        </w:tc>
      </w:tr>
      <w:tr w:rsidR="00B26194" w:rsidTr="002B0109">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84" w:type="pct"/>
          <w:cantSplit/>
          <w:trHeight w:val="1134"/>
        </w:trPr>
        <w:tc>
          <w:tcPr>
            <w:tcW w:w="1521" w:type="pct"/>
            <w:tcBorders>
              <w:top w:val="single" w:sz="4" w:space="0" w:color="auto"/>
            </w:tcBorders>
          </w:tcPr>
          <w:p w:rsidR="00B26194" w:rsidRPr="00C04213" w:rsidRDefault="00B26194" w:rsidP="00C04213">
            <w:pPr>
              <w:rPr>
                <w:i/>
                <w:iCs/>
              </w:rPr>
            </w:pPr>
          </w:p>
        </w:tc>
        <w:tc>
          <w:tcPr>
            <w:tcW w:w="2996" w:type="pct"/>
            <w:gridSpan w:val="3"/>
            <w:tcBorders>
              <w:top w:val="single" w:sz="4" w:space="0" w:color="auto"/>
              <w:bottom w:val="nil"/>
              <w:right w:val="nil"/>
            </w:tcBorders>
            <w:shd w:val="clear" w:color="auto" w:fill="auto"/>
          </w:tcPr>
          <w:p w:rsidR="00C04213" w:rsidRPr="00C04213" w:rsidRDefault="00C04213" w:rsidP="00C04213">
            <w:pPr>
              <w:pStyle w:val="Header"/>
              <w:tabs>
                <w:tab w:val="clear" w:pos="4680"/>
                <w:tab w:val="clear" w:pos="9360"/>
              </w:tabs>
              <w:rPr>
                <w:rFonts w:asciiTheme="majorBidi" w:hAnsiTheme="majorBidi" w:cstheme="majorBidi"/>
                <w:i/>
                <w:iCs/>
              </w:rPr>
            </w:pPr>
          </w:p>
          <w:p w:rsidR="00FB234A" w:rsidRPr="00C04213" w:rsidRDefault="00C04213" w:rsidP="00C04213">
            <w:pPr>
              <w:pStyle w:val="Header"/>
              <w:tabs>
                <w:tab w:val="clear" w:pos="4680"/>
                <w:tab w:val="clear" w:pos="9360"/>
              </w:tabs>
              <w:rPr>
                <w:rFonts w:asciiTheme="majorBidi" w:hAnsiTheme="majorBidi" w:cstheme="majorBidi"/>
                <w:i/>
                <w:iCs/>
              </w:rPr>
            </w:pPr>
            <w:r w:rsidRPr="00C04213">
              <w:rPr>
                <w:rFonts w:asciiTheme="majorBidi" w:hAnsiTheme="majorBidi" w:cstheme="majorBidi"/>
                <w:i/>
                <w:iCs/>
              </w:rPr>
              <w:t>Sumber: Statistik kabupaten bolmut</w:t>
            </w:r>
          </w:p>
        </w:tc>
      </w:tr>
    </w:tbl>
    <w:p w:rsidR="001160D2" w:rsidRDefault="002B0109" w:rsidP="001160D2">
      <w:pPr>
        <w:spacing w:after="0" w:line="360" w:lineRule="auto"/>
        <w:ind w:firstLine="284"/>
        <w:rPr>
          <w:rFonts w:asciiTheme="majorBidi" w:hAnsiTheme="majorBidi" w:cstheme="majorBidi"/>
          <w:sz w:val="24"/>
          <w:szCs w:val="24"/>
        </w:rPr>
      </w:pPr>
      <w:r w:rsidRPr="002B0109">
        <w:rPr>
          <w:rFonts w:asciiTheme="majorBidi" w:hAnsiTheme="majorBidi" w:cstheme="majorBidi"/>
          <w:sz w:val="24"/>
          <w:szCs w:val="24"/>
        </w:rPr>
        <w:t>Pada tabel 3.7 dapat disimpulkan bahwa jumlah penduduk di Kecamatan Turikale sebesar 41.856 jiwa dari 7 desa/kelurahan yang ada, yang mana jumlah yang berjenis kelamin laki – laki adalah 20.223 jiwa sedangan yang berjenis kelamin perempuan berjumlah 21.663 jiwa. Dengan demikian jumlah penduduk yang berjenis kelamin perempuan dominan lebih banyak ketimbang penduduk yang berjenis kelamin laki – laki</w:t>
      </w:r>
      <w:r w:rsidR="00CB54EB">
        <w:rPr>
          <w:rFonts w:asciiTheme="majorBidi" w:hAnsiTheme="majorBidi" w:cstheme="majorBidi"/>
          <w:sz w:val="24"/>
          <w:szCs w:val="24"/>
        </w:rPr>
        <w:t>.</w:t>
      </w:r>
    </w:p>
    <w:p w:rsidR="00CB54EB" w:rsidRDefault="00CB54EB" w:rsidP="001160D2">
      <w:pPr>
        <w:spacing w:after="0" w:line="360" w:lineRule="auto"/>
        <w:ind w:firstLine="284"/>
        <w:rPr>
          <w:rFonts w:asciiTheme="majorBidi" w:hAnsiTheme="majorBidi" w:cstheme="majorBidi"/>
          <w:b/>
          <w:bCs/>
          <w:sz w:val="24"/>
          <w:szCs w:val="24"/>
        </w:rPr>
      </w:pPr>
    </w:p>
    <w:p w:rsidR="00CB54EB" w:rsidRDefault="00CB54EB" w:rsidP="001160D2">
      <w:pPr>
        <w:spacing w:after="0" w:line="360" w:lineRule="auto"/>
        <w:ind w:firstLine="284"/>
        <w:rPr>
          <w:rFonts w:asciiTheme="majorBidi" w:hAnsiTheme="majorBidi" w:cstheme="majorBidi"/>
          <w:b/>
          <w:bCs/>
          <w:sz w:val="24"/>
          <w:szCs w:val="24"/>
        </w:rPr>
      </w:pPr>
    </w:p>
    <w:p w:rsidR="00CB54EB" w:rsidRDefault="00CB54EB" w:rsidP="001160D2">
      <w:pPr>
        <w:spacing w:after="0" w:line="360" w:lineRule="auto"/>
        <w:ind w:firstLine="284"/>
        <w:rPr>
          <w:rFonts w:asciiTheme="majorBidi" w:hAnsiTheme="majorBidi" w:cstheme="majorBidi"/>
          <w:b/>
          <w:bCs/>
          <w:sz w:val="24"/>
          <w:szCs w:val="24"/>
        </w:rPr>
      </w:pPr>
    </w:p>
    <w:p w:rsidR="00CB54EB" w:rsidRDefault="00CB54EB" w:rsidP="001160D2">
      <w:pPr>
        <w:spacing w:after="0" w:line="360" w:lineRule="auto"/>
        <w:ind w:firstLine="284"/>
        <w:rPr>
          <w:rFonts w:asciiTheme="majorBidi" w:hAnsiTheme="majorBidi" w:cstheme="majorBidi"/>
          <w:b/>
          <w:bCs/>
          <w:sz w:val="24"/>
          <w:szCs w:val="24"/>
        </w:rPr>
      </w:pPr>
    </w:p>
    <w:p w:rsidR="00CB54EB" w:rsidRDefault="00CB54EB" w:rsidP="001160D2">
      <w:pPr>
        <w:spacing w:after="0" w:line="360" w:lineRule="auto"/>
        <w:ind w:firstLine="284"/>
        <w:rPr>
          <w:rFonts w:asciiTheme="majorBidi" w:hAnsiTheme="majorBidi" w:cstheme="majorBidi"/>
          <w:b/>
          <w:bCs/>
          <w:sz w:val="24"/>
          <w:szCs w:val="24"/>
        </w:rPr>
      </w:pPr>
    </w:p>
    <w:p w:rsidR="00CB54EB" w:rsidRDefault="00E57E9A" w:rsidP="001160D2">
      <w:pPr>
        <w:spacing w:after="0" w:line="360" w:lineRule="auto"/>
        <w:ind w:firstLine="284"/>
        <w:rPr>
          <w:rFonts w:asciiTheme="majorBidi" w:hAnsiTheme="majorBidi" w:cstheme="majorBidi"/>
          <w:b/>
          <w:bCs/>
          <w:sz w:val="24"/>
          <w:szCs w:val="24"/>
        </w:rPr>
      </w:pPr>
      <w:r>
        <w:rPr>
          <w:rFonts w:asciiTheme="majorBidi" w:hAnsiTheme="majorBidi" w:cstheme="majorBidi"/>
          <w:b/>
          <w:bCs/>
          <w:sz w:val="24"/>
          <w:szCs w:val="24"/>
        </w:rPr>
        <w:t>.</w:t>
      </w:r>
    </w:p>
    <w:p w:rsidR="00E57E9A" w:rsidRDefault="00E57E9A" w:rsidP="001160D2">
      <w:pPr>
        <w:spacing w:after="0" w:line="360" w:lineRule="auto"/>
        <w:ind w:firstLine="284"/>
        <w:rPr>
          <w:rFonts w:asciiTheme="majorBidi" w:hAnsiTheme="majorBidi" w:cstheme="majorBidi"/>
          <w:b/>
          <w:bCs/>
          <w:sz w:val="24"/>
          <w:szCs w:val="24"/>
        </w:rPr>
      </w:pPr>
    </w:p>
    <w:p w:rsidR="00E57E9A" w:rsidRDefault="00E57E9A" w:rsidP="001160D2">
      <w:pPr>
        <w:spacing w:after="0" w:line="360" w:lineRule="auto"/>
        <w:ind w:firstLine="284"/>
        <w:rPr>
          <w:rFonts w:asciiTheme="majorBidi" w:hAnsiTheme="majorBidi" w:cstheme="majorBidi"/>
          <w:b/>
          <w:bCs/>
          <w:sz w:val="24"/>
          <w:szCs w:val="24"/>
        </w:rPr>
      </w:pPr>
    </w:p>
    <w:p w:rsidR="00CB54EB" w:rsidRDefault="00CB54EB" w:rsidP="001160D2">
      <w:pPr>
        <w:spacing w:after="0" w:line="360" w:lineRule="auto"/>
        <w:ind w:firstLine="284"/>
        <w:rPr>
          <w:rFonts w:asciiTheme="majorBidi" w:hAnsiTheme="majorBidi" w:cstheme="majorBidi"/>
          <w:b/>
          <w:bCs/>
          <w:sz w:val="24"/>
          <w:szCs w:val="24"/>
        </w:rPr>
      </w:pPr>
    </w:p>
    <w:p w:rsidR="00CB54EB" w:rsidRDefault="00CB54EB" w:rsidP="001160D2">
      <w:pPr>
        <w:spacing w:after="0" w:line="360" w:lineRule="auto"/>
        <w:ind w:firstLine="284"/>
        <w:rPr>
          <w:rFonts w:asciiTheme="majorBidi" w:hAnsiTheme="majorBidi" w:cstheme="majorBidi"/>
          <w:b/>
          <w:bCs/>
          <w:sz w:val="24"/>
          <w:szCs w:val="24"/>
        </w:rPr>
      </w:pPr>
    </w:p>
    <w:p w:rsidR="004E3825" w:rsidRDefault="00F65DE3" w:rsidP="00F65DE3">
      <w:pPr>
        <w:spacing w:after="0" w:line="360" w:lineRule="auto"/>
        <w:rPr>
          <w:rFonts w:asciiTheme="majorBidi" w:hAnsiTheme="majorBidi" w:cstheme="majorBidi"/>
          <w:b/>
          <w:bCs/>
          <w:sz w:val="24"/>
          <w:szCs w:val="24"/>
        </w:rPr>
      </w:pPr>
      <w:r>
        <w:rPr>
          <w:rFonts w:asciiTheme="majorBidi" w:hAnsiTheme="majorBidi" w:cstheme="majorBidi"/>
          <w:b/>
          <w:bCs/>
          <w:sz w:val="24"/>
          <w:szCs w:val="24"/>
        </w:rPr>
        <w:lastRenderedPageBreak/>
        <w:t>C</w:t>
      </w:r>
      <w:r w:rsidR="004E3825" w:rsidRPr="004E3825">
        <w:rPr>
          <w:rFonts w:asciiTheme="majorBidi" w:hAnsiTheme="majorBidi" w:cstheme="majorBidi"/>
          <w:b/>
          <w:bCs/>
          <w:sz w:val="24"/>
          <w:szCs w:val="24"/>
        </w:rPr>
        <w:t>. Kepadatan Penduduk</w:t>
      </w:r>
    </w:p>
    <w:p w:rsidR="004E3825" w:rsidRDefault="004E3825" w:rsidP="001160D2">
      <w:pPr>
        <w:spacing w:after="0" w:line="360" w:lineRule="auto"/>
        <w:ind w:firstLine="284"/>
        <w:rPr>
          <w:rFonts w:asciiTheme="majorBidi" w:hAnsiTheme="majorBidi" w:cstheme="majorBidi"/>
          <w:sz w:val="24"/>
          <w:szCs w:val="24"/>
        </w:rPr>
      </w:pPr>
      <w:r w:rsidRPr="004E3825">
        <w:rPr>
          <w:rFonts w:asciiTheme="majorBidi" w:hAnsiTheme="majorBidi" w:cstheme="majorBidi"/>
          <w:sz w:val="24"/>
          <w:szCs w:val="24"/>
        </w:rPr>
        <w:t>Kepadatan penduduk di Kecamata</w:t>
      </w:r>
      <w:r w:rsidR="00F65DE3">
        <w:rPr>
          <w:rFonts w:asciiTheme="majorBidi" w:hAnsiTheme="majorBidi" w:cstheme="majorBidi"/>
          <w:sz w:val="24"/>
          <w:szCs w:val="24"/>
        </w:rPr>
        <w:t>n Turikale sekitar 1398 jiwa/</w:t>
      </w:r>
      <w:proofErr w:type="gramStart"/>
      <w:r w:rsidR="00F65DE3">
        <w:rPr>
          <w:rFonts w:asciiTheme="majorBidi" w:hAnsiTheme="majorBidi" w:cstheme="majorBidi"/>
          <w:sz w:val="24"/>
          <w:szCs w:val="24"/>
        </w:rPr>
        <w:t>km</w:t>
      </w:r>
      <w:r w:rsidR="00F65DE3">
        <w:rPr>
          <w:rFonts w:asciiTheme="majorBidi" w:hAnsiTheme="majorBidi" w:cstheme="majorBidi"/>
          <w:sz w:val="24"/>
          <w:szCs w:val="24"/>
          <w:vertAlign w:val="superscript"/>
        </w:rPr>
        <w:t>2</w:t>
      </w:r>
      <w:r w:rsidRPr="004E3825">
        <w:rPr>
          <w:rFonts w:asciiTheme="majorBidi" w:hAnsiTheme="majorBidi" w:cstheme="majorBidi"/>
          <w:sz w:val="24"/>
          <w:szCs w:val="24"/>
        </w:rPr>
        <w:t xml:space="preserve"> .</w:t>
      </w:r>
      <w:proofErr w:type="gramEnd"/>
      <w:r w:rsidRPr="004E3825">
        <w:rPr>
          <w:rFonts w:asciiTheme="majorBidi" w:hAnsiTheme="majorBidi" w:cstheme="majorBidi"/>
          <w:sz w:val="24"/>
          <w:szCs w:val="24"/>
        </w:rPr>
        <w:t xml:space="preserve"> Adapun kepadatan penduduk y</w:t>
      </w:r>
      <w:r w:rsidR="00F65DE3">
        <w:rPr>
          <w:rFonts w:asciiTheme="majorBidi" w:hAnsiTheme="majorBidi" w:cstheme="majorBidi"/>
          <w:sz w:val="24"/>
          <w:szCs w:val="24"/>
        </w:rPr>
        <w:t>ang dilihat secara per</w:t>
      </w:r>
      <w:r w:rsidR="00CB54EB">
        <w:rPr>
          <w:rFonts w:asciiTheme="majorBidi" w:hAnsiTheme="majorBidi" w:cstheme="majorBidi"/>
          <w:sz w:val="24"/>
          <w:szCs w:val="24"/>
        </w:rPr>
        <w:t>desa/kelurahan</w:t>
      </w:r>
      <w:r w:rsidRPr="004E3825">
        <w:rPr>
          <w:rFonts w:asciiTheme="majorBidi" w:hAnsiTheme="majorBidi" w:cstheme="majorBidi"/>
          <w:sz w:val="24"/>
          <w:szCs w:val="24"/>
        </w:rPr>
        <w:t xml:space="preserve"> adalah sebagai </w:t>
      </w:r>
      <w:proofErr w:type="gramStart"/>
      <w:r w:rsidRPr="004E3825">
        <w:rPr>
          <w:rFonts w:asciiTheme="majorBidi" w:hAnsiTheme="majorBidi" w:cstheme="majorBidi"/>
          <w:sz w:val="24"/>
          <w:szCs w:val="24"/>
        </w:rPr>
        <w:t>berikut :</w:t>
      </w:r>
      <w:proofErr w:type="gramEnd"/>
    </w:p>
    <w:p w:rsidR="004E3825" w:rsidRDefault="004E3825" w:rsidP="001160D2">
      <w:pPr>
        <w:spacing w:after="0" w:line="360" w:lineRule="auto"/>
        <w:ind w:firstLine="284"/>
        <w:rPr>
          <w:rFonts w:asciiTheme="majorBidi" w:hAnsiTheme="majorBidi" w:cstheme="majorBidi"/>
          <w:sz w:val="24"/>
          <w:szCs w:val="24"/>
        </w:rPr>
      </w:pPr>
    </w:p>
    <w:p w:rsidR="00CB54EB" w:rsidRPr="00CB54EB" w:rsidRDefault="00CB54EB" w:rsidP="00CB54EB">
      <w:pPr>
        <w:spacing w:after="0" w:line="360" w:lineRule="auto"/>
        <w:ind w:left="2880" w:firstLine="720"/>
        <w:rPr>
          <w:rFonts w:asciiTheme="majorBidi" w:hAnsiTheme="majorBidi" w:cstheme="majorBidi"/>
          <w:b/>
          <w:bCs/>
          <w:sz w:val="24"/>
          <w:szCs w:val="24"/>
        </w:rPr>
      </w:pPr>
      <w:r>
        <w:rPr>
          <w:rFonts w:asciiTheme="majorBidi" w:hAnsiTheme="majorBidi" w:cstheme="majorBidi"/>
          <w:b/>
          <w:bCs/>
          <w:sz w:val="24"/>
          <w:szCs w:val="24"/>
        </w:rPr>
        <w:t>Tabel 3.8.</w:t>
      </w:r>
    </w:p>
    <w:p w:rsidR="00F65DE3" w:rsidRDefault="00CB54EB" w:rsidP="00CB54EB">
      <w:pPr>
        <w:spacing w:after="0" w:line="360" w:lineRule="auto"/>
        <w:jc w:val="center"/>
        <w:rPr>
          <w:rFonts w:asciiTheme="majorBidi" w:hAnsiTheme="majorBidi" w:cstheme="majorBidi"/>
          <w:sz w:val="24"/>
          <w:szCs w:val="24"/>
        </w:rPr>
      </w:pPr>
      <w:r w:rsidRPr="00CB54EB">
        <w:rPr>
          <w:rFonts w:asciiTheme="majorBidi" w:hAnsiTheme="majorBidi" w:cstheme="majorBidi"/>
          <w:sz w:val="24"/>
          <w:szCs w:val="24"/>
        </w:rPr>
        <w:t>Kepadatan Penduduk berdasarkan</w:t>
      </w:r>
      <w:r>
        <w:rPr>
          <w:rFonts w:asciiTheme="majorBidi" w:hAnsiTheme="majorBidi" w:cstheme="majorBidi"/>
          <w:sz w:val="24"/>
          <w:szCs w:val="24"/>
        </w:rPr>
        <w:t xml:space="preserve"> Kelurahan Di Kecamatan bolangitang timur </w:t>
      </w:r>
    </w:p>
    <w:p w:rsidR="004E3825" w:rsidRDefault="00CB54EB" w:rsidP="00CB54EB">
      <w:pPr>
        <w:spacing w:after="0" w:line="360" w:lineRule="auto"/>
        <w:jc w:val="center"/>
        <w:rPr>
          <w:rFonts w:asciiTheme="majorBidi" w:hAnsiTheme="majorBidi" w:cstheme="majorBidi"/>
          <w:sz w:val="24"/>
          <w:szCs w:val="24"/>
        </w:rPr>
      </w:pPr>
      <w:r>
        <w:rPr>
          <w:rFonts w:asciiTheme="majorBidi" w:hAnsiTheme="majorBidi" w:cstheme="majorBidi"/>
          <w:sz w:val="24"/>
          <w:szCs w:val="24"/>
        </w:rPr>
        <w:t>Tahun 20</w:t>
      </w:r>
      <w:r w:rsidRPr="00CB54EB">
        <w:rPr>
          <w:rFonts w:asciiTheme="majorBidi" w:hAnsiTheme="majorBidi" w:cstheme="majorBidi"/>
          <w:sz w:val="24"/>
          <w:szCs w:val="24"/>
        </w:rPr>
        <w:t>2</w:t>
      </w:r>
      <w:r>
        <w:rPr>
          <w:rFonts w:asciiTheme="majorBidi" w:hAnsiTheme="majorBidi" w:cstheme="majorBidi"/>
          <w:sz w:val="24"/>
          <w:szCs w:val="24"/>
        </w:rPr>
        <w:t>0</w:t>
      </w:r>
    </w:p>
    <w:tbl>
      <w:tblPr>
        <w:tblStyle w:val="TableGrid"/>
        <w:tblW w:w="0" w:type="auto"/>
        <w:tblInd w:w="382" w:type="dxa"/>
        <w:tblLook w:val="04A0" w:firstRow="1" w:lastRow="0" w:firstColumn="1" w:lastColumn="0" w:noHBand="0" w:noVBand="1"/>
      </w:tblPr>
      <w:tblGrid>
        <w:gridCol w:w="825"/>
        <w:gridCol w:w="2544"/>
        <w:gridCol w:w="1417"/>
        <w:gridCol w:w="1985"/>
        <w:gridCol w:w="1842"/>
      </w:tblGrid>
      <w:tr w:rsidR="00D7518E" w:rsidTr="00CB54EB">
        <w:tc>
          <w:tcPr>
            <w:tcW w:w="825" w:type="dxa"/>
            <w:tcBorders>
              <w:right w:val="single" w:sz="4" w:space="0" w:color="auto"/>
            </w:tcBorders>
          </w:tcPr>
          <w:p w:rsidR="00D7518E" w:rsidRDefault="00D7518E" w:rsidP="004E3825">
            <w:pPr>
              <w:spacing w:line="360" w:lineRule="auto"/>
              <w:jc w:val="center"/>
              <w:rPr>
                <w:rFonts w:asciiTheme="majorBidi" w:hAnsiTheme="majorBidi" w:cstheme="majorBidi"/>
                <w:b/>
                <w:bCs/>
                <w:sz w:val="24"/>
                <w:szCs w:val="24"/>
              </w:rPr>
            </w:pPr>
          </w:p>
          <w:p w:rsidR="00D7518E" w:rsidRDefault="00D7518E" w:rsidP="00CB54E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No</w:t>
            </w:r>
          </w:p>
        </w:tc>
        <w:tc>
          <w:tcPr>
            <w:tcW w:w="2544" w:type="dxa"/>
            <w:tcBorders>
              <w:left w:val="single" w:sz="4" w:space="0" w:color="auto"/>
            </w:tcBorders>
          </w:tcPr>
          <w:p w:rsidR="00D7518E" w:rsidRDefault="00D7518E" w:rsidP="004E3825">
            <w:pPr>
              <w:spacing w:line="360" w:lineRule="auto"/>
              <w:jc w:val="center"/>
              <w:rPr>
                <w:rFonts w:asciiTheme="majorBidi" w:hAnsiTheme="majorBidi" w:cstheme="majorBidi"/>
                <w:b/>
                <w:bCs/>
                <w:sz w:val="24"/>
                <w:szCs w:val="24"/>
              </w:rPr>
            </w:pPr>
          </w:p>
          <w:p w:rsidR="00D7518E" w:rsidRDefault="00D7518E" w:rsidP="00D7518E">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Kelurahan/desa</w:t>
            </w:r>
          </w:p>
        </w:tc>
        <w:tc>
          <w:tcPr>
            <w:tcW w:w="1417" w:type="dxa"/>
          </w:tcPr>
          <w:p w:rsidR="00D7518E" w:rsidRDefault="00D7518E" w:rsidP="004E3825">
            <w:pPr>
              <w:spacing w:line="360" w:lineRule="auto"/>
              <w:jc w:val="center"/>
              <w:rPr>
                <w:rFonts w:asciiTheme="majorBidi" w:hAnsiTheme="majorBidi" w:cstheme="majorBidi"/>
                <w:b/>
                <w:bCs/>
                <w:sz w:val="24"/>
                <w:szCs w:val="24"/>
              </w:rPr>
            </w:pPr>
          </w:p>
          <w:p w:rsidR="00D7518E" w:rsidRDefault="00D7518E" w:rsidP="004E3825">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Luas/</w:t>
            </w:r>
          </w:p>
          <w:p w:rsidR="00D7518E" w:rsidRDefault="00D7518E" w:rsidP="004E3825">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Km</w:t>
            </w:r>
          </w:p>
        </w:tc>
        <w:tc>
          <w:tcPr>
            <w:tcW w:w="1985" w:type="dxa"/>
          </w:tcPr>
          <w:p w:rsidR="00D7518E" w:rsidRDefault="00D7518E" w:rsidP="004E3825">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Jumlah</w:t>
            </w:r>
          </w:p>
          <w:p w:rsidR="00D7518E" w:rsidRDefault="00D7518E" w:rsidP="004E3825">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Penduduk</w:t>
            </w:r>
          </w:p>
          <w:p w:rsidR="00D7518E" w:rsidRDefault="00D7518E" w:rsidP="004E3825">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(jiwa)</w:t>
            </w:r>
          </w:p>
        </w:tc>
        <w:tc>
          <w:tcPr>
            <w:tcW w:w="1842" w:type="dxa"/>
          </w:tcPr>
          <w:p w:rsidR="00D7518E" w:rsidRDefault="00D7518E" w:rsidP="004E3825">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Kepadatan</w:t>
            </w:r>
          </w:p>
          <w:p w:rsidR="00D7518E" w:rsidRDefault="00D7518E" w:rsidP="004E3825">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Penduduk</w:t>
            </w:r>
          </w:p>
          <w:p w:rsidR="00D7518E" w:rsidRPr="004E3825" w:rsidRDefault="00D7518E" w:rsidP="004E3825">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(jiwa/km</w:t>
            </w:r>
            <w:r>
              <w:rPr>
                <w:rFonts w:asciiTheme="majorBidi" w:hAnsiTheme="majorBidi" w:cstheme="majorBidi"/>
                <w:b/>
                <w:bCs/>
                <w:sz w:val="24"/>
                <w:szCs w:val="24"/>
                <w:vertAlign w:val="superscript"/>
              </w:rPr>
              <w:t>2</w:t>
            </w:r>
            <w:r>
              <w:rPr>
                <w:rFonts w:asciiTheme="majorBidi" w:hAnsiTheme="majorBidi" w:cstheme="majorBidi"/>
                <w:b/>
                <w:bCs/>
                <w:sz w:val="24"/>
                <w:szCs w:val="24"/>
              </w:rPr>
              <w:t>)</w:t>
            </w:r>
          </w:p>
        </w:tc>
      </w:tr>
      <w:tr w:rsidR="00D7518E" w:rsidTr="00CB54EB">
        <w:trPr>
          <w:trHeight w:val="4065"/>
        </w:trPr>
        <w:tc>
          <w:tcPr>
            <w:tcW w:w="825" w:type="dxa"/>
            <w:tcBorders>
              <w:bottom w:val="single" w:sz="4" w:space="0" w:color="auto"/>
              <w:right w:val="single" w:sz="4" w:space="0" w:color="auto"/>
            </w:tcBorders>
          </w:tcPr>
          <w:p w:rsidR="00D7518E" w:rsidRDefault="00D7518E" w:rsidP="00CB54E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w:t>
            </w:r>
          </w:p>
          <w:p w:rsidR="00D7518E" w:rsidRDefault="00D7518E" w:rsidP="00CB54E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w:t>
            </w:r>
          </w:p>
          <w:p w:rsidR="00D7518E" w:rsidRDefault="00D7518E" w:rsidP="00CB54E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3</w:t>
            </w:r>
          </w:p>
          <w:p w:rsidR="00D7518E" w:rsidRDefault="00D7518E" w:rsidP="00CB54E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4</w:t>
            </w:r>
          </w:p>
          <w:p w:rsidR="00D7518E" w:rsidRDefault="00D7518E" w:rsidP="00CB54E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5</w:t>
            </w:r>
          </w:p>
          <w:p w:rsidR="00D7518E" w:rsidRDefault="00D7518E" w:rsidP="00CB54E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6</w:t>
            </w:r>
          </w:p>
          <w:p w:rsidR="00D7518E" w:rsidRDefault="00D7518E" w:rsidP="00CB54E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7</w:t>
            </w:r>
          </w:p>
          <w:p w:rsidR="00D7518E" w:rsidRDefault="00D7518E" w:rsidP="00CB54E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8</w:t>
            </w:r>
          </w:p>
          <w:p w:rsidR="00D7518E" w:rsidRDefault="00D7518E" w:rsidP="00CB54E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9</w:t>
            </w:r>
          </w:p>
          <w:p w:rsidR="00D7518E" w:rsidRDefault="00D7518E" w:rsidP="00CB54E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10</w:t>
            </w:r>
          </w:p>
        </w:tc>
        <w:tc>
          <w:tcPr>
            <w:tcW w:w="2544" w:type="dxa"/>
            <w:tcBorders>
              <w:left w:val="single" w:sz="4" w:space="0" w:color="auto"/>
              <w:bottom w:val="single" w:sz="4" w:space="0" w:color="auto"/>
            </w:tcBorders>
          </w:tcPr>
          <w:p w:rsidR="00D7518E" w:rsidRDefault="00D7518E" w:rsidP="00D63601">
            <w:pPr>
              <w:spacing w:line="360" w:lineRule="auto"/>
              <w:jc w:val="center"/>
              <w:rPr>
                <w:rFonts w:asciiTheme="majorBidi" w:hAnsiTheme="majorBidi" w:cstheme="majorBidi"/>
                <w:sz w:val="24"/>
                <w:szCs w:val="24"/>
              </w:rPr>
            </w:pPr>
            <w:r>
              <w:rPr>
                <w:rFonts w:asciiTheme="majorBidi" w:hAnsiTheme="majorBidi" w:cstheme="majorBidi"/>
                <w:sz w:val="24"/>
                <w:szCs w:val="24"/>
              </w:rPr>
              <w:t>Mokoditek</w:t>
            </w:r>
          </w:p>
          <w:p w:rsidR="00D7518E" w:rsidRDefault="00D7518E" w:rsidP="00D63601">
            <w:pPr>
              <w:spacing w:line="360" w:lineRule="auto"/>
              <w:jc w:val="center"/>
              <w:rPr>
                <w:rFonts w:asciiTheme="majorBidi" w:hAnsiTheme="majorBidi" w:cstheme="majorBidi"/>
                <w:sz w:val="24"/>
                <w:szCs w:val="24"/>
              </w:rPr>
            </w:pPr>
            <w:r>
              <w:rPr>
                <w:rFonts w:asciiTheme="majorBidi" w:hAnsiTheme="majorBidi" w:cstheme="majorBidi"/>
                <w:sz w:val="24"/>
                <w:szCs w:val="24"/>
              </w:rPr>
              <w:t>Saleo</w:t>
            </w:r>
          </w:p>
          <w:p w:rsidR="00D7518E" w:rsidRDefault="00D7518E" w:rsidP="00D63601">
            <w:pPr>
              <w:spacing w:line="360" w:lineRule="auto"/>
              <w:jc w:val="center"/>
              <w:rPr>
                <w:rFonts w:asciiTheme="majorBidi" w:hAnsiTheme="majorBidi" w:cstheme="majorBidi"/>
                <w:sz w:val="24"/>
                <w:szCs w:val="24"/>
              </w:rPr>
            </w:pPr>
            <w:r w:rsidRPr="00D7518E">
              <w:rPr>
                <w:rFonts w:asciiTheme="majorBidi" w:hAnsiTheme="majorBidi" w:cstheme="majorBidi"/>
                <w:sz w:val="24"/>
                <w:szCs w:val="24"/>
              </w:rPr>
              <w:t>Nunuka</w:t>
            </w:r>
          </w:p>
          <w:p w:rsidR="00D7518E" w:rsidRDefault="00D7518E" w:rsidP="00D7518E">
            <w:pPr>
              <w:tabs>
                <w:tab w:val="left" w:pos="690"/>
                <w:tab w:val="center" w:pos="1164"/>
              </w:tabs>
              <w:spacing w:line="360" w:lineRule="auto"/>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Binuanga</w:t>
            </w:r>
          </w:p>
          <w:p w:rsidR="00D7518E" w:rsidRDefault="00D7518E" w:rsidP="00D63601">
            <w:pPr>
              <w:spacing w:line="360" w:lineRule="auto"/>
              <w:jc w:val="center"/>
              <w:rPr>
                <w:rFonts w:asciiTheme="majorBidi" w:hAnsiTheme="majorBidi" w:cstheme="majorBidi"/>
                <w:sz w:val="24"/>
                <w:szCs w:val="24"/>
              </w:rPr>
            </w:pPr>
            <w:r>
              <w:rPr>
                <w:rFonts w:asciiTheme="majorBidi" w:hAnsiTheme="majorBidi" w:cstheme="majorBidi"/>
                <w:sz w:val="24"/>
                <w:szCs w:val="24"/>
              </w:rPr>
              <w:t>Bohabak</w:t>
            </w:r>
          </w:p>
          <w:p w:rsidR="00D63601" w:rsidRDefault="00D63601" w:rsidP="00D63601">
            <w:pPr>
              <w:spacing w:line="360" w:lineRule="auto"/>
              <w:jc w:val="center"/>
              <w:rPr>
                <w:rFonts w:asciiTheme="majorBidi" w:hAnsiTheme="majorBidi" w:cstheme="majorBidi"/>
                <w:sz w:val="24"/>
                <w:szCs w:val="24"/>
              </w:rPr>
            </w:pPr>
            <w:r>
              <w:rPr>
                <w:rFonts w:asciiTheme="majorBidi" w:hAnsiTheme="majorBidi" w:cstheme="majorBidi"/>
                <w:sz w:val="24"/>
                <w:szCs w:val="24"/>
              </w:rPr>
              <w:t>Binjeita</w:t>
            </w:r>
          </w:p>
          <w:p w:rsidR="00D63601" w:rsidRDefault="00D63601" w:rsidP="00D63601">
            <w:pPr>
              <w:spacing w:line="360" w:lineRule="auto"/>
              <w:jc w:val="center"/>
              <w:rPr>
                <w:rFonts w:asciiTheme="majorBidi" w:hAnsiTheme="majorBidi" w:cstheme="majorBidi"/>
                <w:sz w:val="24"/>
                <w:szCs w:val="24"/>
              </w:rPr>
            </w:pPr>
            <w:r>
              <w:rPr>
                <w:rFonts w:asciiTheme="majorBidi" w:hAnsiTheme="majorBidi" w:cstheme="majorBidi"/>
                <w:sz w:val="24"/>
                <w:szCs w:val="24"/>
              </w:rPr>
              <w:t>Bunong</w:t>
            </w:r>
          </w:p>
          <w:p w:rsidR="00D63601" w:rsidRDefault="00D63601" w:rsidP="00D63601">
            <w:pPr>
              <w:spacing w:line="360" w:lineRule="auto"/>
              <w:jc w:val="center"/>
              <w:rPr>
                <w:rFonts w:asciiTheme="majorBidi" w:hAnsiTheme="majorBidi" w:cstheme="majorBidi"/>
                <w:sz w:val="24"/>
                <w:szCs w:val="24"/>
              </w:rPr>
            </w:pPr>
            <w:r>
              <w:rPr>
                <w:rFonts w:asciiTheme="majorBidi" w:hAnsiTheme="majorBidi" w:cstheme="majorBidi"/>
                <w:sz w:val="24"/>
                <w:szCs w:val="24"/>
              </w:rPr>
              <w:t>Biontong</w:t>
            </w:r>
          </w:p>
          <w:p w:rsidR="00D63601" w:rsidRDefault="00D63601" w:rsidP="00D63601">
            <w:pPr>
              <w:spacing w:line="360" w:lineRule="auto"/>
              <w:jc w:val="center"/>
              <w:rPr>
                <w:rFonts w:asciiTheme="majorBidi" w:hAnsiTheme="majorBidi" w:cstheme="majorBidi"/>
                <w:sz w:val="24"/>
                <w:szCs w:val="24"/>
              </w:rPr>
            </w:pPr>
            <w:r>
              <w:rPr>
                <w:rFonts w:asciiTheme="majorBidi" w:hAnsiTheme="majorBidi" w:cstheme="majorBidi"/>
                <w:sz w:val="24"/>
                <w:szCs w:val="24"/>
              </w:rPr>
              <w:t>Bibi</w:t>
            </w:r>
          </w:p>
          <w:p w:rsidR="00D7518E" w:rsidRDefault="00D63601" w:rsidP="00D63601">
            <w:pPr>
              <w:spacing w:line="360" w:lineRule="auto"/>
              <w:jc w:val="center"/>
              <w:rPr>
                <w:rFonts w:asciiTheme="majorBidi" w:hAnsiTheme="majorBidi" w:cstheme="majorBidi"/>
                <w:b/>
                <w:bCs/>
                <w:sz w:val="24"/>
                <w:szCs w:val="24"/>
              </w:rPr>
            </w:pPr>
            <w:r>
              <w:rPr>
                <w:rFonts w:asciiTheme="majorBidi" w:hAnsiTheme="majorBidi" w:cstheme="majorBidi"/>
                <w:sz w:val="24"/>
                <w:szCs w:val="24"/>
              </w:rPr>
              <w:t>Tanjung labuwo</w:t>
            </w:r>
          </w:p>
        </w:tc>
        <w:tc>
          <w:tcPr>
            <w:tcW w:w="1417" w:type="dxa"/>
            <w:tcBorders>
              <w:bottom w:val="single" w:sz="4" w:space="0" w:color="auto"/>
            </w:tcBorders>
          </w:tcPr>
          <w:p w:rsidR="00CA26F7" w:rsidRPr="00CA26F7" w:rsidRDefault="00D63601" w:rsidP="00CA26F7">
            <w:pPr>
              <w:spacing w:line="360" w:lineRule="auto"/>
              <w:jc w:val="center"/>
              <w:rPr>
                <w:rFonts w:asciiTheme="majorBidi" w:hAnsiTheme="majorBidi" w:cstheme="majorBidi"/>
                <w:sz w:val="24"/>
                <w:szCs w:val="24"/>
              </w:rPr>
            </w:pPr>
            <w:r w:rsidRPr="00CA26F7">
              <w:rPr>
                <w:rFonts w:asciiTheme="majorBidi" w:hAnsiTheme="majorBidi" w:cstheme="majorBidi"/>
                <w:sz w:val="24"/>
                <w:szCs w:val="24"/>
              </w:rPr>
              <w:t>7,06</w:t>
            </w:r>
          </w:p>
          <w:p w:rsidR="00CA26F7" w:rsidRPr="00CA26F7" w:rsidRDefault="00D63601" w:rsidP="00CA26F7">
            <w:pPr>
              <w:spacing w:line="360" w:lineRule="auto"/>
              <w:jc w:val="center"/>
              <w:rPr>
                <w:rFonts w:asciiTheme="majorBidi" w:hAnsiTheme="majorBidi" w:cstheme="majorBidi"/>
                <w:sz w:val="24"/>
                <w:szCs w:val="24"/>
              </w:rPr>
            </w:pPr>
            <w:r w:rsidRPr="00CA26F7">
              <w:rPr>
                <w:rFonts w:asciiTheme="majorBidi" w:hAnsiTheme="majorBidi" w:cstheme="majorBidi"/>
                <w:sz w:val="24"/>
                <w:szCs w:val="24"/>
              </w:rPr>
              <w:t>3,09</w:t>
            </w:r>
          </w:p>
          <w:p w:rsidR="00CA26F7" w:rsidRPr="00CA26F7" w:rsidRDefault="00D63601" w:rsidP="00CA26F7">
            <w:pPr>
              <w:spacing w:line="360" w:lineRule="auto"/>
              <w:jc w:val="center"/>
              <w:rPr>
                <w:rFonts w:asciiTheme="majorBidi" w:hAnsiTheme="majorBidi" w:cstheme="majorBidi"/>
                <w:sz w:val="24"/>
                <w:szCs w:val="24"/>
              </w:rPr>
            </w:pPr>
            <w:r w:rsidRPr="00CA26F7">
              <w:rPr>
                <w:rFonts w:asciiTheme="majorBidi" w:hAnsiTheme="majorBidi" w:cstheme="majorBidi"/>
                <w:sz w:val="24"/>
                <w:szCs w:val="24"/>
              </w:rPr>
              <w:t>4,68</w:t>
            </w:r>
          </w:p>
          <w:p w:rsidR="00CA26F7" w:rsidRPr="00CA26F7" w:rsidRDefault="00D63601" w:rsidP="00CA26F7">
            <w:pPr>
              <w:spacing w:line="360" w:lineRule="auto"/>
              <w:jc w:val="center"/>
              <w:rPr>
                <w:rFonts w:asciiTheme="majorBidi" w:hAnsiTheme="majorBidi" w:cstheme="majorBidi"/>
                <w:sz w:val="24"/>
                <w:szCs w:val="24"/>
              </w:rPr>
            </w:pPr>
            <w:r w:rsidRPr="00CA26F7">
              <w:rPr>
                <w:rFonts w:asciiTheme="majorBidi" w:hAnsiTheme="majorBidi" w:cstheme="majorBidi"/>
                <w:sz w:val="24"/>
                <w:szCs w:val="24"/>
              </w:rPr>
              <w:t>8,6</w:t>
            </w:r>
          </w:p>
          <w:p w:rsidR="00CA26F7" w:rsidRPr="00CA26F7" w:rsidRDefault="00D63601" w:rsidP="00CA26F7">
            <w:pPr>
              <w:spacing w:line="360" w:lineRule="auto"/>
              <w:jc w:val="center"/>
              <w:rPr>
                <w:rFonts w:asciiTheme="majorBidi" w:hAnsiTheme="majorBidi" w:cstheme="majorBidi"/>
                <w:sz w:val="24"/>
                <w:szCs w:val="24"/>
              </w:rPr>
            </w:pPr>
            <w:r w:rsidRPr="00CA26F7">
              <w:rPr>
                <w:rFonts w:asciiTheme="majorBidi" w:hAnsiTheme="majorBidi" w:cstheme="majorBidi"/>
                <w:sz w:val="24"/>
                <w:szCs w:val="24"/>
              </w:rPr>
              <w:t>2,06</w:t>
            </w:r>
          </w:p>
          <w:p w:rsidR="00CA26F7" w:rsidRPr="00CA26F7" w:rsidRDefault="00D63601" w:rsidP="00CA26F7">
            <w:pPr>
              <w:spacing w:line="360" w:lineRule="auto"/>
              <w:jc w:val="center"/>
              <w:rPr>
                <w:rFonts w:asciiTheme="majorBidi" w:hAnsiTheme="majorBidi" w:cstheme="majorBidi"/>
                <w:sz w:val="24"/>
                <w:szCs w:val="24"/>
              </w:rPr>
            </w:pPr>
            <w:r w:rsidRPr="00CA26F7">
              <w:rPr>
                <w:rFonts w:asciiTheme="majorBidi" w:hAnsiTheme="majorBidi" w:cstheme="majorBidi"/>
                <w:sz w:val="24"/>
                <w:szCs w:val="24"/>
              </w:rPr>
              <w:t>2,71</w:t>
            </w:r>
          </w:p>
          <w:p w:rsidR="00D7518E" w:rsidRPr="00CA26F7" w:rsidRDefault="00D63601" w:rsidP="00CA26F7">
            <w:pPr>
              <w:spacing w:line="360" w:lineRule="auto"/>
              <w:jc w:val="center"/>
              <w:rPr>
                <w:rFonts w:asciiTheme="majorBidi" w:hAnsiTheme="majorBidi" w:cstheme="majorBidi"/>
                <w:sz w:val="24"/>
                <w:szCs w:val="24"/>
              </w:rPr>
            </w:pPr>
            <w:r w:rsidRPr="00CA26F7">
              <w:rPr>
                <w:rFonts w:asciiTheme="majorBidi" w:hAnsiTheme="majorBidi" w:cstheme="majorBidi"/>
                <w:sz w:val="24"/>
                <w:szCs w:val="24"/>
              </w:rPr>
              <w:t>1,73</w:t>
            </w:r>
          </w:p>
          <w:p w:rsidR="00CA26F7" w:rsidRPr="00CA26F7" w:rsidRDefault="00CA26F7" w:rsidP="00CA26F7">
            <w:pPr>
              <w:spacing w:line="360" w:lineRule="auto"/>
              <w:jc w:val="center"/>
              <w:rPr>
                <w:rFonts w:asciiTheme="majorBidi" w:hAnsiTheme="majorBidi" w:cstheme="majorBidi"/>
                <w:sz w:val="24"/>
                <w:szCs w:val="24"/>
              </w:rPr>
            </w:pPr>
            <w:r w:rsidRPr="00CA26F7">
              <w:rPr>
                <w:rFonts w:asciiTheme="majorBidi" w:hAnsiTheme="majorBidi" w:cstheme="majorBidi"/>
                <w:sz w:val="24"/>
                <w:szCs w:val="24"/>
              </w:rPr>
              <w:t>8,09</w:t>
            </w:r>
          </w:p>
          <w:p w:rsidR="00CA26F7" w:rsidRPr="00CA26F7" w:rsidRDefault="00CA26F7" w:rsidP="00CA26F7">
            <w:pPr>
              <w:spacing w:line="360" w:lineRule="auto"/>
              <w:jc w:val="center"/>
              <w:rPr>
                <w:rFonts w:asciiTheme="majorBidi" w:hAnsiTheme="majorBidi" w:cstheme="majorBidi"/>
                <w:sz w:val="24"/>
                <w:szCs w:val="24"/>
              </w:rPr>
            </w:pPr>
            <w:r w:rsidRPr="00CA26F7">
              <w:rPr>
                <w:rFonts w:asciiTheme="majorBidi" w:hAnsiTheme="majorBidi" w:cstheme="majorBidi"/>
                <w:sz w:val="24"/>
                <w:szCs w:val="24"/>
              </w:rPr>
              <w:t>3,6</w:t>
            </w:r>
          </w:p>
          <w:p w:rsidR="00CA26F7" w:rsidRPr="004E3825" w:rsidRDefault="00CA26F7" w:rsidP="00CA26F7">
            <w:pPr>
              <w:spacing w:line="360" w:lineRule="auto"/>
              <w:jc w:val="center"/>
              <w:rPr>
                <w:rFonts w:asciiTheme="majorBidi" w:hAnsiTheme="majorBidi" w:cstheme="majorBidi"/>
                <w:sz w:val="24"/>
                <w:szCs w:val="24"/>
              </w:rPr>
            </w:pPr>
            <w:r w:rsidRPr="00CA26F7">
              <w:rPr>
                <w:rFonts w:asciiTheme="majorBidi" w:hAnsiTheme="majorBidi" w:cstheme="majorBidi"/>
                <w:sz w:val="24"/>
                <w:szCs w:val="24"/>
              </w:rPr>
              <w:t>5,39</w:t>
            </w:r>
          </w:p>
        </w:tc>
        <w:tc>
          <w:tcPr>
            <w:tcW w:w="1985" w:type="dxa"/>
            <w:tcBorders>
              <w:bottom w:val="single" w:sz="4" w:space="0" w:color="auto"/>
            </w:tcBorders>
          </w:tcPr>
          <w:p w:rsidR="00CA26F7" w:rsidRDefault="00CA26F7" w:rsidP="00CA26F7">
            <w:pPr>
              <w:spacing w:line="360" w:lineRule="auto"/>
              <w:jc w:val="center"/>
              <w:rPr>
                <w:rFonts w:asciiTheme="majorBidi" w:hAnsiTheme="majorBidi" w:cstheme="majorBidi"/>
                <w:sz w:val="24"/>
                <w:szCs w:val="24"/>
              </w:rPr>
            </w:pPr>
            <w:r w:rsidRPr="00CA26F7">
              <w:rPr>
                <w:rFonts w:asciiTheme="majorBidi" w:hAnsiTheme="majorBidi" w:cstheme="majorBidi"/>
                <w:sz w:val="24"/>
                <w:szCs w:val="24"/>
              </w:rPr>
              <w:t>8879</w:t>
            </w:r>
          </w:p>
          <w:p w:rsidR="00CA26F7" w:rsidRDefault="00CA26F7" w:rsidP="00CA26F7">
            <w:pPr>
              <w:spacing w:line="360" w:lineRule="auto"/>
              <w:jc w:val="center"/>
              <w:rPr>
                <w:rFonts w:asciiTheme="majorBidi" w:hAnsiTheme="majorBidi" w:cstheme="majorBidi"/>
                <w:sz w:val="24"/>
                <w:szCs w:val="24"/>
              </w:rPr>
            </w:pPr>
            <w:r w:rsidRPr="00CA26F7">
              <w:rPr>
                <w:rFonts w:asciiTheme="majorBidi" w:hAnsiTheme="majorBidi" w:cstheme="majorBidi"/>
                <w:sz w:val="24"/>
                <w:szCs w:val="24"/>
              </w:rPr>
              <w:t>6637</w:t>
            </w:r>
          </w:p>
          <w:p w:rsidR="00CA26F7" w:rsidRDefault="00CA26F7" w:rsidP="00CA26F7">
            <w:pPr>
              <w:spacing w:line="360" w:lineRule="auto"/>
              <w:jc w:val="center"/>
              <w:rPr>
                <w:rFonts w:asciiTheme="majorBidi" w:hAnsiTheme="majorBidi" w:cstheme="majorBidi"/>
                <w:sz w:val="24"/>
                <w:szCs w:val="24"/>
              </w:rPr>
            </w:pPr>
            <w:r w:rsidRPr="00CA26F7">
              <w:rPr>
                <w:rFonts w:asciiTheme="majorBidi" w:hAnsiTheme="majorBidi" w:cstheme="majorBidi"/>
                <w:sz w:val="24"/>
                <w:szCs w:val="24"/>
              </w:rPr>
              <w:t>7355</w:t>
            </w:r>
          </w:p>
          <w:p w:rsidR="00CA26F7" w:rsidRDefault="00CA26F7" w:rsidP="00CA26F7">
            <w:pPr>
              <w:spacing w:line="360" w:lineRule="auto"/>
              <w:jc w:val="center"/>
              <w:rPr>
                <w:rFonts w:asciiTheme="majorBidi" w:hAnsiTheme="majorBidi" w:cstheme="majorBidi"/>
                <w:sz w:val="24"/>
                <w:szCs w:val="24"/>
              </w:rPr>
            </w:pPr>
            <w:r w:rsidRPr="00CA26F7">
              <w:rPr>
                <w:rFonts w:asciiTheme="majorBidi" w:hAnsiTheme="majorBidi" w:cstheme="majorBidi"/>
                <w:sz w:val="24"/>
                <w:szCs w:val="24"/>
              </w:rPr>
              <w:t>4270</w:t>
            </w:r>
          </w:p>
          <w:p w:rsidR="00CA26F7" w:rsidRDefault="00CA26F7" w:rsidP="00CA26F7">
            <w:pPr>
              <w:spacing w:line="360" w:lineRule="auto"/>
              <w:jc w:val="center"/>
              <w:rPr>
                <w:rFonts w:asciiTheme="majorBidi" w:hAnsiTheme="majorBidi" w:cstheme="majorBidi"/>
                <w:sz w:val="24"/>
                <w:szCs w:val="24"/>
              </w:rPr>
            </w:pPr>
            <w:r w:rsidRPr="00CA26F7">
              <w:rPr>
                <w:rFonts w:asciiTheme="majorBidi" w:hAnsiTheme="majorBidi" w:cstheme="majorBidi"/>
                <w:sz w:val="24"/>
                <w:szCs w:val="24"/>
              </w:rPr>
              <w:t>4059</w:t>
            </w:r>
          </w:p>
          <w:p w:rsidR="00CA26F7" w:rsidRDefault="00CA26F7" w:rsidP="00CA26F7">
            <w:pPr>
              <w:spacing w:line="360" w:lineRule="auto"/>
              <w:jc w:val="center"/>
              <w:rPr>
                <w:rFonts w:asciiTheme="majorBidi" w:hAnsiTheme="majorBidi" w:cstheme="majorBidi"/>
                <w:sz w:val="24"/>
                <w:szCs w:val="24"/>
              </w:rPr>
            </w:pPr>
            <w:r w:rsidRPr="00CA26F7">
              <w:rPr>
                <w:rFonts w:asciiTheme="majorBidi" w:hAnsiTheme="majorBidi" w:cstheme="majorBidi"/>
                <w:sz w:val="24"/>
                <w:szCs w:val="24"/>
              </w:rPr>
              <w:t>5887</w:t>
            </w:r>
          </w:p>
          <w:p w:rsidR="00D7518E" w:rsidRDefault="00CA26F7" w:rsidP="00CA26F7">
            <w:pPr>
              <w:spacing w:line="360" w:lineRule="auto"/>
              <w:jc w:val="center"/>
              <w:rPr>
                <w:rFonts w:asciiTheme="majorBidi" w:hAnsiTheme="majorBidi" w:cstheme="majorBidi"/>
                <w:sz w:val="24"/>
                <w:szCs w:val="24"/>
              </w:rPr>
            </w:pPr>
            <w:r w:rsidRPr="00CA26F7">
              <w:rPr>
                <w:rFonts w:asciiTheme="majorBidi" w:hAnsiTheme="majorBidi" w:cstheme="majorBidi"/>
                <w:sz w:val="24"/>
                <w:szCs w:val="24"/>
              </w:rPr>
              <w:t>4769</w:t>
            </w:r>
          </w:p>
          <w:p w:rsidR="00CA26F7" w:rsidRDefault="00CA26F7" w:rsidP="00CA26F7">
            <w:pPr>
              <w:spacing w:line="360" w:lineRule="auto"/>
              <w:jc w:val="center"/>
              <w:rPr>
                <w:rFonts w:asciiTheme="majorBidi" w:hAnsiTheme="majorBidi" w:cstheme="majorBidi"/>
                <w:sz w:val="24"/>
                <w:szCs w:val="24"/>
              </w:rPr>
            </w:pPr>
            <w:r>
              <w:rPr>
                <w:rFonts w:asciiTheme="majorBidi" w:hAnsiTheme="majorBidi" w:cstheme="majorBidi"/>
                <w:sz w:val="24"/>
                <w:szCs w:val="24"/>
              </w:rPr>
              <w:t>9932</w:t>
            </w:r>
          </w:p>
          <w:p w:rsidR="00CA26F7" w:rsidRDefault="00CA26F7" w:rsidP="00CA26F7">
            <w:pPr>
              <w:spacing w:line="360" w:lineRule="auto"/>
              <w:jc w:val="center"/>
              <w:rPr>
                <w:rFonts w:asciiTheme="majorBidi" w:hAnsiTheme="majorBidi" w:cstheme="majorBidi"/>
                <w:sz w:val="24"/>
                <w:szCs w:val="24"/>
              </w:rPr>
            </w:pPr>
            <w:r>
              <w:rPr>
                <w:rFonts w:asciiTheme="majorBidi" w:hAnsiTheme="majorBidi" w:cstheme="majorBidi"/>
                <w:sz w:val="24"/>
                <w:szCs w:val="24"/>
              </w:rPr>
              <w:t>2632</w:t>
            </w:r>
          </w:p>
          <w:p w:rsidR="00CA26F7" w:rsidRPr="00CA26F7" w:rsidRDefault="00CA26F7" w:rsidP="00CA26F7">
            <w:pPr>
              <w:spacing w:line="360" w:lineRule="auto"/>
              <w:jc w:val="center"/>
              <w:rPr>
                <w:rFonts w:asciiTheme="majorBidi" w:hAnsiTheme="majorBidi" w:cstheme="majorBidi"/>
                <w:b/>
                <w:bCs/>
                <w:sz w:val="24"/>
                <w:szCs w:val="24"/>
              </w:rPr>
            </w:pPr>
            <w:r>
              <w:rPr>
                <w:rFonts w:asciiTheme="majorBidi" w:hAnsiTheme="majorBidi" w:cstheme="majorBidi"/>
                <w:sz w:val="24"/>
                <w:szCs w:val="24"/>
              </w:rPr>
              <w:t>5921</w:t>
            </w:r>
          </w:p>
        </w:tc>
        <w:tc>
          <w:tcPr>
            <w:tcW w:w="1842" w:type="dxa"/>
            <w:tcBorders>
              <w:bottom w:val="single" w:sz="4" w:space="0" w:color="auto"/>
            </w:tcBorders>
          </w:tcPr>
          <w:p w:rsidR="00CA26F7" w:rsidRPr="00CA26F7" w:rsidRDefault="00CA26F7" w:rsidP="00CA26F7">
            <w:pPr>
              <w:pStyle w:val="Header"/>
              <w:tabs>
                <w:tab w:val="clear" w:pos="4680"/>
                <w:tab w:val="clear" w:pos="9360"/>
              </w:tabs>
              <w:spacing w:line="360" w:lineRule="auto"/>
              <w:jc w:val="center"/>
              <w:rPr>
                <w:rFonts w:asciiTheme="majorBidi" w:hAnsiTheme="majorBidi" w:cstheme="majorBidi"/>
                <w:sz w:val="24"/>
                <w:szCs w:val="24"/>
              </w:rPr>
            </w:pPr>
            <w:r w:rsidRPr="00CA26F7">
              <w:rPr>
                <w:rFonts w:asciiTheme="majorBidi" w:hAnsiTheme="majorBidi" w:cstheme="majorBidi"/>
                <w:sz w:val="24"/>
                <w:szCs w:val="24"/>
              </w:rPr>
              <w:t>1258</w:t>
            </w:r>
          </w:p>
          <w:p w:rsidR="00CA26F7" w:rsidRPr="00CA26F7" w:rsidRDefault="00CA26F7" w:rsidP="00CA26F7">
            <w:pPr>
              <w:pStyle w:val="Header"/>
              <w:tabs>
                <w:tab w:val="clear" w:pos="4680"/>
                <w:tab w:val="clear" w:pos="9360"/>
              </w:tabs>
              <w:spacing w:line="360" w:lineRule="auto"/>
              <w:jc w:val="center"/>
              <w:rPr>
                <w:rFonts w:asciiTheme="majorBidi" w:hAnsiTheme="majorBidi" w:cstheme="majorBidi"/>
                <w:sz w:val="24"/>
                <w:szCs w:val="24"/>
              </w:rPr>
            </w:pPr>
            <w:r w:rsidRPr="00CA26F7">
              <w:rPr>
                <w:rFonts w:asciiTheme="majorBidi" w:hAnsiTheme="majorBidi" w:cstheme="majorBidi"/>
                <w:sz w:val="24"/>
                <w:szCs w:val="24"/>
              </w:rPr>
              <w:t>2148</w:t>
            </w:r>
          </w:p>
          <w:p w:rsidR="00CA26F7" w:rsidRPr="00CA26F7" w:rsidRDefault="00CA26F7" w:rsidP="00CA26F7">
            <w:pPr>
              <w:pStyle w:val="Header"/>
              <w:tabs>
                <w:tab w:val="clear" w:pos="4680"/>
                <w:tab w:val="clear" w:pos="9360"/>
              </w:tabs>
              <w:spacing w:line="360" w:lineRule="auto"/>
              <w:jc w:val="center"/>
              <w:rPr>
                <w:rFonts w:asciiTheme="majorBidi" w:hAnsiTheme="majorBidi" w:cstheme="majorBidi"/>
                <w:sz w:val="24"/>
                <w:szCs w:val="24"/>
              </w:rPr>
            </w:pPr>
            <w:r w:rsidRPr="00CA26F7">
              <w:rPr>
                <w:rFonts w:asciiTheme="majorBidi" w:hAnsiTheme="majorBidi" w:cstheme="majorBidi"/>
                <w:sz w:val="24"/>
                <w:szCs w:val="24"/>
              </w:rPr>
              <w:t>1572</w:t>
            </w:r>
          </w:p>
          <w:p w:rsidR="00CA26F7" w:rsidRPr="00CA26F7" w:rsidRDefault="00CA26F7" w:rsidP="00CA26F7">
            <w:pPr>
              <w:pStyle w:val="Header"/>
              <w:tabs>
                <w:tab w:val="clear" w:pos="4680"/>
                <w:tab w:val="clear" w:pos="9360"/>
              </w:tabs>
              <w:spacing w:line="360" w:lineRule="auto"/>
              <w:jc w:val="center"/>
              <w:rPr>
                <w:rFonts w:asciiTheme="majorBidi" w:hAnsiTheme="majorBidi" w:cstheme="majorBidi"/>
                <w:sz w:val="24"/>
                <w:szCs w:val="24"/>
              </w:rPr>
            </w:pPr>
            <w:r w:rsidRPr="00CA26F7">
              <w:rPr>
                <w:rFonts w:asciiTheme="majorBidi" w:hAnsiTheme="majorBidi" w:cstheme="majorBidi"/>
                <w:sz w:val="24"/>
                <w:szCs w:val="24"/>
              </w:rPr>
              <w:t>497</w:t>
            </w:r>
          </w:p>
          <w:p w:rsidR="00CA26F7" w:rsidRPr="00CA26F7" w:rsidRDefault="00CA26F7" w:rsidP="00CA26F7">
            <w:pPr>
              <w:pStyle w:val="Header"/>
              <w:tabs>
                <w:tab w:val="clear" w:pos="4680"/>
                <w:tab w:val="clear" w:pos="9360"/>
              </w:tabs>
              <w:spacing w:line="360" w:lineRule="auto"/>
              <w:jc w:val="center"/>
              <w:rPr>
                <w:rFonts w:asciiTheme="majorBidi" w:hAnsiTheme="majorBidi" w:cstheme="majorBidi"/>
                <w:sz w:val="24"/>
                <w:szCs w:val="24"/>
              </w:rPr>
            </w:pPr>
            <w:r w:rsidRPr="00CA26F7">
              <w:rPr>
                <w:rFonts w:asciiTheme="majorBidi" w:hAnsiTheme="majorBidi" w:cstheme="majorBidi"/>
                <w:sz w:val="24"/>
                <w:szCs w:val="24"/>
              </w:rPr>
              <w:t>1970</w:t>
            </w:r>
          </w:p>
          <w:p w:rsidR="00CA26F7" w:rsidRPr="00CA26F7" w:rsidRDefault="00CA26F7" w:rsidP="00CA26F7">
            <w:pPr>
              <w:pStyle w:val="Header"/>
              <w:tabs>
                <w:tab w:val="clear" w:pos="4680"/>
                <w:tab w:val="clear" w:pos="9360"/>
              </w:tabs>
              <w:spacing w:line="360" w:lineRule="auto"/>
              <w:jc w:val="center"/>
              <w:rPr>
                <w:rFonts w:asciiTheme="majorBidi" w:hAnsiTheme="majorBidi" w:cstheme="majorBidi"/>
                <w:sz w:val="24"/>
                <w:szCs w:val="24"/>
              </w:rPr>
            </w:pPr>
            <w:r w:rsidRPr="00CA26F7">
              <w:rPr>
                <w:rFonts w:asciiTheme="majorBidi" w:hAnsiTheme="majorBidi" w:cstheme="majorBidi"/>
                <w:sz w:val="24"/>
                <w:szCs w:val="24"/>
              </w:rPr>
              <w:t>2172</w:t>
            </w:r>
          </w:p>
          <w:p w:rsidR="00CA26F7" w:rsidRPr="00CA26F7" w:rsidRDefault="00CA26F7" w:rsidP="00CA26F7">
            <w:pPr>
              <w:pStyle w:val="Header"/>
              <w:tabs>
                <w:tab w:val="clear" w:pos="4680"/>
                <w:tab w:val="clear" w:pos="9360"/>
              </w:tabs>
              <w:spacing w:line="360" w:lineRule="auto"/>
              <w:jc w:val="center"/>
              <w:rPr>
                <w:rFonts w:asciiTheme="majorBidi" w:hAnsiTheme="majorBidi" w:cstheme="majorBidi"/>
                <w:sz w:val="24"/>
                <w:szCs w:val="24"/>
              </w:rPr>
            </w:pPr>
            <w:r w:rsidRPr="00CA26F7">
              <w:rPr>
                <w:rFonts w:asciiTheme="majorBidi" w:hAnsiTheme="majorBidi" w:cstheme="majorBidi"/>
                <w:sz w:val="24"/>
                <w:szCs w:val="24"/>
              </w:rPr>
              <w:t>2757</w:t>
            </w:r>
          </w:p>
          <w:p w:rsidR="00CA26F7" w:rsidRPr="00CA26F7" w:rsidRDefault="00CA26F7" w:rsidP="00CA26F7">
            <w:pPr>
              <w:pStyle w:val="Header"/>
              <w:tabs>
                <w:tab w:val="clear" w:pos="4680"/>
                <w:tab w:val="clear" w:pos="9360"/>
              </w:tabs>
              <w:spacing w:line="360" w:lineRule="auto"/>
              <w:jc w:val="center"/>
              <w:rPr>
                <w:rFonts w:asciiTheme="majorBidi" w:hAnsiTheme="majorBidi" w:cstheme="majorBidi"/>
                <w:sz w:val="24"/>
                <w:szCs w:val="24"/>
              </w:rPr>
            </w:pPr>
            <w:r w:rsidRPr="00CA26F7">
              <w:rPr>
                <w:rFonts w:asciiTheme="majorBidi" w:hAnsiTheme="majorBidi" w:cstheme="majorBidi"/>
                <w:sz w:val="24"/>
                <w:szCs w:val="24"/>
              </w:rPr>
              <w:t>1278</w:t>
            </w:r>
          </w:p>
          <w:p w:rsidR="00CA26F7" w:rsidRPr="00CA26F7" w:rsidRDefault="00CA26F7" w:rsidP="00CA26F7">
            <w:pPr>
              <w:pStyle w:val="Header"/>
              <w:tabs>
                <w:tab w:val="clear" w:pos="4680"/>
                <w:tab w:val="clear" w:pos="9360"/>
              </w:tabs>
              <w:spacing w:line="360" w:lineRule="auto"/>
              <w:jc w:val="center"/>
              <w:rPr>
                <w:rFonts w:asciiTheme="majorBidi" w:hAnsiTheme="majorBidi" w:cstheme="majorBidi"/>
                <w:sz w:val="24"/>
                <w:szCs w:val="24"/>
              </w:rPr>
            </w:pPr>
            <w:r w:rsidRPr="00CA26F7">
              <w:rPr>
                <w:rFonts w:asciiTheme="majorBidi" w:hAnsiTheme="majorBidi" w:cstheme="majorBidi"/>
                <w:sz w:val="24"/>
                <w:szCs w:val="24"/>
              </w:rPr>
              <w:t>6631</w:t>
            </w:r>
          </w:p>
          <w:p w:rsidR="00CA26F7" w:rsidRPr="00CA26F7" w:rsidRDefault="00CA26F7" w:rsidP="00CA26F7">
            <w:pPr>
              <w:pStyle w:val="Header"/>
              <w:tabs>
                <w:tab w:val="clear" w:pos="4680"/>
                <w:tab w:val="clear" w:pos="9360"/>
              </w:tabs>
              <w:spacing w:line="360" w:lineRule="auto"/>
              <w:jc w:val="center"/>
              <w:rPr>
                <w:rFonts w:asciiTheme="majorBidi" w:hAnsiTheme="majorBidi" w:cstheme="majorBidi"/>
                <w:sz w:val="24"/>
                <w:szCs w:val="24"/>
              </w:rPr>
            </w:pPr>
            <w:r w:rsidRPr="00CA26F7">
              <w:rPr>
                <w:rFonts w:asciiTheme="majorBidi" w:hAnsiTheme="majorBidi" w:cstheme="majorBidi"/>
                <w:sz w:val="24"/>
                <w:szCs w:val="24"/>
              </w:rPr>
              <w:t>6337</w:t>
            </w:r>
          </w:p>
        </w:tc>
      </w:tr>
      <w:tr w:rsidR="00D63601" w:rsidTr="00CB54EB">
        <w:trPr>
          <w:trHeight w:val="348"/>
        </w:trPr>
        <w:tc>
          <w:tcPr>
            <w:tcW w:w="3369" w:type="dxa"/>
            <w:gridSpan w:val="2"/>
            <w:tcBorders>
              <w:top w:val="single" w:sz="4" w:space="0" w:color="auto"/>
              <w:left w:val="single" w:sz="4" w:space="0" w:color="auto"/>
              <w:bottom w:val="single" w:sz="4" w:space="0" w:color="auto"/>
            </w:tcBorders>
          </w:tcPr>
          <w:p w:rsidR="00D63601" w:rsidRPr="00D63601" w:rsidRDefault="00D63601" w:rsidP="00D63601">
            <w:pPr>
              <w:spacing w:line="360" w:lineRule="auto"/>
              <w:jc w:val="center"/>
              <w:rPr>
                <w:rFonts w:asciiTheme="majorBidi" w:hAnsiTheme="majorBidi" w:cstheme="majorBidi"/>
                <w:b/>
                <w:bCs/>
                <w:sz w:val="24"/>
                <w:szCs w:val="24"/>
              </w:rPr>
            </w:pPr>
            <w:r w:rsidRPr="00D63601">
              <w:rPr>
                <w:rFonts w:asciiTheme="majorBidi" w:hAnsiTheme="majorBidi" w:cstheme="majorBidi"/>
                <w:b/>
                <w:bCs/>
                <w:sz w:val="24"/>
                <w:szCs w:val="24"/>
              </w:rPr>
              <w:t>Jumlah</w:t>
            </w:r>
          </w:p>
        </w:tc>
        <w:tc>
          <w:tcPr>
            <w:tcW w:w="1417" w:type="dxa"/>
            <w:tcBorders>
              <w:top w:val="single" w:sz="4" w:space="0" w:color="auto"/>
              <w:bottom w:val="single" w:sz="4" w:space="0" w:color="auto"/>
            </w:tcBorders>
          </w:tcPr>
          <w:p w:rsidR="00D63601" w:rsidRPr="00CA26F7" w:rsidRDefault="00CA26F7" w:rsidP="00D63601">
            <w:pPr>
              <w:spacing w:line="360" w:lineRule="auto"/>
              <w:jc w:val="center"/>
              <w:rPr>
                <w:rFonts w:asciiTheme="majorBidi" w:hAnsiTheme="majorBidi" w:cstheme="majorBidi"/>
                <w:b/>
                <w:bCs/>
                <w:sz w:val="24"/>
                <w:szCs w:val="24"/>
              </w:rPr>
            </w:pPr>
            <w:r w:rsidRPr="00CA26F7">
              <w:rPr>
                <w:rFonts w:asciiTheme="majorBidi" w:hAnsiTheme="majorBidi" w:cstheme="majorBidi"/>
                <w:b/>
                <w:bCs/>
                <w:sz w:val="24"/>
                <w:szCs w:val="24"/>
              </w:rPr>
              <w:t>30,28</w:t>
            </w:r>
          </w:p>
        </w:tc>
        <w:tc>
          <w:tcPr>
            <w:tcW w:w="1985" w:type="dxa"/>
            <w:tcBorders>
              <w:top w:val="single" w:sz="4" w:space="0" w:color="auto"/>
              <w:bottom w:val="single" w:sz="4" w:space="0" w:color="auto"/>
            </w:tcBorders>
          </w:tcPr>
          <w:p w:rsidR="00D63601" w:rsidRDefault="00CA26F7" w:rsidP="00CB54E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58,41</w:t>
            </w:r>
          </w:p>
        </w:tc>
        <w:tc>
          <w:tcPr>
            <w:tcW w:w="1842" w:type="dxa"/>
            <w:tcBorders>
              <w:top w:val="single" w:sz="4" w:space="0" w:color="auto"/>
              <w:bottom w:val="single" w:sz="4" w:space="0" w:color="auto"/>
            </w:tcBorders>
          </w:tcPr>
          <w:p w:rsidR="00D63601" w:rsidRDefault="00CA26F7" w:rsidP="00CB54E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16,373</w:t>
            </w:r>
          </w:p>
        </w:tc>
      </w:tr>
      <w:tr w:rsidR="00D63601" w:rsidTr="00CB54EB">
        <w:trPr>
          <w:trHeight w:val="465"/>
        </w:trPr>
        <w:tc>
          <w:tcPr>
            <w:tcW w:w="3369" w:type="dxa"/>
            <w:gridSpan w:val="2"/>
            <w:tcBorders>
              <w:top w:val="single" w:sz="4" w:space="0" w:color="auto"/>
              <w:left w:val="single" w:sz="4" w:space="0" w:color="auto"/>
              <w:bottom w:val="single" w:sz="4" w:space="0" w:color="auto"/>
            </w:tcBorders>
          </w:tcPr>
          <w:p w:rsidR="00D63601" w:rsidRPr="00D63601" w:rsidRDefault="00D63601" w:rsidP="00D63601">
            <w:pPr>
              <w:spacing w:line="360" w:lineRule="auto"/>
              <w:jc w:val="center"/>
              <w:rPr>
                <w:rFonts w:asciiTheme="majorBidi" w:hAnsiTheme="majorBidi" w:cstheme="majorBidi"/>
                <w:b/>
                <w:bCs/>
                <w:sz w:val="24"/>
                <w:szCs w:val="24"/>
              </w:rPr>
            </w:pPr>
            <w:r w:rsidRPr="00D63601">
              <w:rPr>
                <w:rFonts w:asciiTheme="majorBidi" w:hAnsiTheme="majorBidi" w:cstheme="majorBidi"/>
                <w:b/>
                <w:bCs/>
                <w:sz w:val="24"/>
                <w:szCs w:val="24"/>
              </w:rPr>
              <w:t xml:space="preserve">Rata-rata </w:t>
            </w:r>
          </w:p>
        </w:tc>
        <w:tc>
          <w:tcPr>
            <w:tcW w:w="1417" w:type="dxa"/>
            <w:tcBorders>
              <w:top w:val="single" w:sz="4" w:space="0" w:color="auto"/>
              <w:bottom w:val="single" w:sz="4" w:space="0" w:color="auto"/>
            </w:tcBorders>
          </w:tcPr>
          <w:p w:rsidR="00D63601" w:rsidRPr="00CA26F7" w:rsidRDefault="00CA26F7" w:rsidP="00CA26F7">
            <w:pPr>
              <w:spacing w:line="360" w:lineRule="auto"/>
              <w:jc w:val="center"/>
              <w:rPr>
                <w:rFonts w:asciiTheme="majorBidi" w:hAnsiTheme="majorBidi" w:cstheme="majorBidi"/>
                <w:b/>
                <w:bCs/>
                <w:sz w:val="24"/>
                <w:szCs w:val="24"/>
              </w:rPr>
            </w:pPr>
            <w:r w:rsidRPr="00CA26F7">
              <w:rPr>
                <w:rFonts w:asciiTheme="majorBidi" w:hAnsiTheme="majorBidi" w:cstheme="majorBidi"/>
                <w:b/>
                <w:bCs/>
                <w:sz w:val="24"/>
                <w:szCs w:val="24"/>
              </w:rPr>
              <w:t>9,28</w:t>
            </w:r>
          </w:p>
        </w:tc>
        <w:tc>
          <w:tcPr>
            <w:tcW w:w="1985" w:type="dxa"/>
            <w:tcBorders>
              <w:top w:val="single" w:sz="4" w:space="0" w:color="auto"/>
              <w:bottom w:val="single" w:sz="4" w:space="0" w:color="auto"/>
            </w:tcBorders>
          </w:tcPr>
          <w:p w:rsidR="00D63601" w:rsidRDefault="00CB54EB" w:rsidP="00CB54E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99,27</w:t>
            </w:r>
          </w:p>
        </w:tc>
        <w:tc>
          <w:tcPr>
            <w:tcW w:w="1842" w:type="dxa"/>
            <w:tcBorders>
              <w:top w:val="single" w:sz="4" w:space="0" w:color="auto"/>
              <w:bottom w:val="single" w:sz="4" w:space="0" w:color="auto"/>
            </w:tcBorders>
          </w:tcPr>
          <w:p w:rsidR="00D63601" w:rsidRDefault="00CB54EB" w:rsidP="00CB54EB">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19,68</w:t>
            </w:r>
          </w:p>
        </w:tc>
      </w:tr>
    </w:tbl>
    <w:p w:rsidR="004E3825" w:rsidRPr="00F65DE3" w:rsidRDefault="00F65DE3" w:rsidP="001160D2">
      <w:pPr>
        <w:spacing w:after="0" w:line="360" w:lineRule="auto"/>
        <w:ind w:firstLine="284"/>
        <w:rPr>
          <w:rFonts w:asciiTheme="majorBidi" w:hAnsiTheme="majorBidi" w:cstheme="majorBidi"/>
          <w:i/>
          <w:iCs/>
          <w:sz w:val="24"/>
          <w:szCs w:val="24"/>
        </w:rPr>
      </w:pPr>
      <w:r w:rsidRPr="00F65DE3">
        <w:rPr>
          <w:rFonts w:asciiTheme="majorBidi" w:hAnsiTheme="majorBidi" w:cstheme="majorBidi"/>
          <w:i/>
          <w:iCs/>
          <w:sz w:val="24"/>
          <w:szCs w:val="24"/>
        </w:rPr>
        <w:t>Sumber badan statistik kabupaten bolaang mongondow utara</w:t>
      </w:r>
    </w:p>
    <w:p w:rsidR="00F65DE3" w:rsidRDefault="00F65DE3" w:rsidP="00CB54EB">
      <w:pPr>
        <w:spacing w:after="0" w:line="360" w:lineRule="auto"/>
        <w:ind w:firstLine="284"/>
        <w:jc w:val="both"/>
        <w:rPr>
          <w:rFonts w:asciiTheme="majorBidi" w:hAnsiTheme="majorBidi" w:cstheme="majorBidi"/>
          <w:sz w:val="24"/>
          <w:szCs w:val="24"/>
        </w:rPr>
      </w:pPr>
    </w:p>
    <w:p w:rsidR="00DD42B1" w:rsidRDefault="00CB54EB" w:rsidP="00DD42B1">
      <w:pPr>
        <w:spacing w:after="0" w:line="360" w:lineRule="auto"/>
        <w:ind w:firstLine="284"/>
        <w:jc w:val="both"/>
        <w:rPr>
          <w:rFonts w:asciiTheme="majorBidi" w:hAnsiTheme="majorBidi" w:cstheme="majorBidi"/>
          <w:b/>
          <w:bCs/>
          <w:sz w:val="24"/>
          <w:szCs w:val="24"/>
          <w:vertAlign w:val="superscript"/>
        </w:rPr>
      </w:pPr>
      <w:r w:rsidRPr="00CB54EB">
        <w:rPr>
          <w:rFonts w:asciiTheme="majorBidi" w:hAnsiTheme="majorBidi" w:cstheme="majorBidi"/>
          <w:sz w:val="24"/>
          <w:szCs w:val="24"/>
        </w:rPr>
        <w:t>Berdasarkan tabel di atas</w:t>
      </w:r>
      <w:r w:rsidR="00F65DE3">
        <w:rPr>
          <w:rFonts w:asciiTheme="majorBidi" w:hAnsiTheme="majorBidi" w:cstheme="majorBidi"/>
          <w:sz w:val="24"/>
          <w:szCs w:val="24"/>
        </w:rPr>
        <w:t xml:space="preserve">, penulis dapat menarik kesimpulan bahwasanya diantara semua desa yang berada di kecamatan bolangitang timur, yakni </w:t>
      </w:r>
      <w:r>
        <w:rPr>
          <w:rFonts w:asciiTheme="majorBidi" w:hAnsiTheme="majorBidi" w:cstheme="majorBidi"/>
          <w:sz w:val="24"/>
          <w:szCs w:val="24"/>
        </w:rPr>
        <w:t xml:space="preserve">desa biontong merupakan desa </w:t>
      </w:r>
      <w:r w:rsidRPr="00CB54EB">
        <w:rPr>
          <w:rFonts w:asciiTheme="majorBidi" w:hAnsiTheme="majorBidi" w:cstheme="majorBidi"/>
          <w:sz w:val="24"/>
          <w:szCs w:val="24"/>
        </w:rPr>
        <w:t>dengan kepadatan pendu</w:t>
      </w:r>
      <w:r>
        <w:rPr>
          <w:rFonts w:asciiTheme="majorBidi" w:hAnsiTheme="majorBidi" w:cstheme="majorBidi"/>
          <w:sz w:val="24"/>
          <w:szCs w:val="24"/>
        </w:rPr>
        <w:t>duk tertinggi yaitu sekitar 99,32</w:t>
      </w:r>
      <w:r w:rsidRPr="00CB54EB">
        <w:rPr>
          <w:rFonts w:asciiTheme="majorBidi" w:hAnsiTheme="majorBidi" w:cstheme="majorBidi"/>
          <w:sz w:val="24"/>
          <w:szCs w:val="24"/>
        </w:rPr>
        <w:t xml:space="preserve"> jiw</w:t>
      </w:r>
      <w:r w:rsidR="00F65DE3">
        <w:rPr>
          <w:rFonts w:asciiTheme="majorBidi" w:hAnsiTheme="majorBidi" w:cstheme="majorBidi"/>
          <w:sz w:val="24"/>
          <w:szCs w:val="24"/>
        </w:rPr>
        <w:t>a/km</w:t>
      </w:r>
      <w:r w:rsidR="00F65DE3">
        <w:rPr>
          <w:rFonts w:asciiTheme="majorBidi" w:hAnsiTheme="majorBidi" w:cstheme="majorBidi"/>
          <w:sz w:val="24"/>
          <w:szCs w:val="24"/>
          <w:vertAlign w:val="superscript"/>
        </w:rPr>
        <w:t>2</w:t>
      </w:r>
      <w:r>
        <w:rPr>
          <w:rFonts w:asciiTheme="majorBidi" w:hAnsiTheme="majorBidi" w:cstheme="majorBidi"/>
          <w:sz w:val="24"/>
          <w:szCs w:val="24"/>
        </w:rPr>
        <w:t xml:space="preserve"> dan desa bibi</w:t>
      </w:r>
      <w:r w:rsidRPr="00CB54EB">
        <w:rPr>
          <w:rFonts w:asciiTheme="majorBidi" w:hAnsiTheme="majorBidi" w:cstheme="majorBidi"/>
          <w:sz w:val="24"/>
          <w:szCs w:val="24"/>
        </w:rPr>
        <w:t xml:space="preserve"> merupakan kelurahan dengan kepadatan p</w:t>
      </w:r>
      <w:r>
        <w:rPr>
          <w:rFonts w:asciiTheme="majorBidi" w:hAnsiTheme="majorBidi" w:cstheme="majorBidi"/>
          <w:sz w:val="24"/>
          <w:szCs w:val="24"/>
        </w:rPr>
        <w:t>enduduk terendah yaitu hanya 23,32</w:t>
      </w:r>
      <w:r w:rsidR="00F65DE3">
        <w:rPr>
          <w:rFonts w:asciiTheme="majorBidi" w:hAnsiTheme="majorBidi" w:cstheme="majorBidi"/>
          <w:sz w:val="24"/>
          <w:szCs w:val="24"/>
        </w:rPr>
        <w:t xml:space="preserve"> jiwa/km</w:t>
      </w:r>
      <w:r w:rsidR="00F65DE3">
        <w:rPr>
          <w:rFonts w:asciiTheme="majorBidi" w:hAnsiTheme="majorBidi" w:cstheme="majorBidi"/>
          <w:sz w:val="24"/>
          <w:szCs w:val="24"/>
          <w:vertAlign w:val="superscript"/>
        </w:rPr>
        <w:t>2</w:t>
      </w:r>
      <w:r w:rsidR="00DD42B1">
        <w:rPr>
          <w:rFonts w:asciiTheme="majorBidi" w:hAnsiTheme="majorBidi" w:cstheme="majorBidi"/>
          <w:sz w:val="24"/>
          <w:szCs w:val="24"/>
          <w:vertAlign w:val="superscript"/>
        </w:rPr>
        <w:t>.</w:t>
      </w:r>
    </w:p>
    <w:p w:rsidR="00DD42B1" w:rsidRDefault="00DD42B1" w:rsidP="00DD42B1">
      <w:pPr>
        <w:spacing w:after="0" w:line="360" w:lineRule="auto"/>
        <w:jc w:val="both"/>
        <w:rPr>
          <w:rFonts w:asciiTheme="majorBidi" w:hAnsiTheme="majorBidi" w:cstheme="majorBidi"/>
          <w:b/>
          <w:bCs/>
          <w:sz w:val="24"/>
          <w:szCs w:val="24"/>
          <w:vertAlign w:val="superscript"/>
        </w:rPr>
      </w:pPr>
    </w:p>
    <w:p w:rsidR="00DD42B1" w:rsidRDefault="00DD42B1" w:rsidP="00DD42B1">
      <w:pPr>
        <w:spacing w:after="0" w:line="360" w:lineRule="auto"/>
        <w:jc w:val="both"/>
        <w:rPr>
          <w:rFonts w:asciiTheme="majorBidi" w:hAnsiTheme="majorBidi" w:cstheme="majorBidi"/>
          <w:b/>
          <w:bCs/>
          <w:sz w:val="24"/>
          <w:szCs w:val="24"/>
          <w:vertAlign w:val="superscript"/>
        </w:rPr>
      </w:pPr>
    </w:p>
    <w:p w:rsidR="00DD42B1" w:rsidRDefault="00DD42B1" w:rsidP="00DD42B1">
      <w:pPr>
        <w:spacing w:after="0" w:line="360" w:lineRule="auto"/>
        <w:jc w:val="both"/>
        <w:rPr>
          <w:rFonts w:asciiTheme="majorBidi" w:hAnsiTheme="majorBidi" w:cstheme="majorBidi"/>
          <w:b/>
          <w:bCs/>
          <w:sz w:val="24"/>
          <w:szCs w:val="24"/>
          <w:vertAlign w:val="superscript"/>
        </w:rPr>
      </w:pPr>
    </w:p>
    <w:p w:rsidR="00DE183D" w:rsidRPr="00DD42B1" w:rsidRDefault="00DE183D" w:rsidP="00DD42B1">
      <w:pPr>
        <w:spacing w:after="0" w:line="360" w:lineRule="auto"/>
        <w:jc w:val="both"/>
        <w:rPr>
          <w:rFonts w:asciiTheme="majorBidi" w:hAnsiTheme="majorBidi" w:cstheme="majorBidi"/>
          <w:b/>
          <w:bCs/>
          <w:sz w:val="24"/>
          <w:szCs w:val="24"/>
          <w:vertAlign w:val="superscript"/>
        </w:rPr>
      </w:pPr>
      <w:r>
        <w:rPr>
          <w:rFonts w:asciiTheme="majorBidi" w:hAnsiTheme="majorBidi" w:cstheme="majorBidi"/>
          <w:sz w:val="24"/>
          <w:szCs w:val="24"/>
        </w:rPr>
        <w:lastRenderedPageBreak/>
        <w:t>2. Gambar</w:t>
      </w:r>
      <w:r w:rsidR="00F65DE3">
        <w:rPr>
          <w:rFonts w:asciiTheme="majorBidi" w:hAnsiTheme="majorBidi" w:cstheme="majorBidi"/>
          <w:sz w:val="24"/>
          <w:szCs w:val="24"/>
        </w:rPr>
        <w:t>an Umum Desa bohabak</w:t>
      </w:r>
      <w:r>
        <w:rPr>
          <w:rFonts w:asciiTheme="majorBidi" w:hAnsiTheme="majorBidi" w:cstheme="majorBidi"/>
          <w:sz w:val="24"/>
          <w:szCs w:val="24"/>
        </w:rPr>
        <w:t xml:space="preserve"> Kecamatan Bolangitang Timur</w:t>
      </w:r>
    </w:p>
    <w:p w:rsidR="00A34A48" w:rsidRPr="00A34A48" w:rsidRDefault="00DE183D" w:rsidP="00A34A48">
      <w:pPr>
        <w:spacing w:after="0" w:line="360" w:lineRule="auto"/>
        <w:jc w:val="both"/>
        <w:outlineLvl w:val="2"/>
        <w:rPr>
          <w:rFonts w:asciiTheme="majorBidi" w:hAnsiTheme="majorBidi" w:cstheme="majorBidi"/>
          <w:b/>
          <w:bCs/>
          <w:sz w:val="24"/>
          <w:szCs w:val="24"/>
        </w:rPr>
      </w:pPr>
      <w:r>
        <w:rPr>
          <w:noProof/>
        </w:rPr>
        <w:drawing>
          <wp:inline distT="0" distB="0" distL="0" distR="0">
            <wp:extent cx="5248275" cy="3264671"/>
            <wp:effectExtent l="0" t="0" r="0" b="0"/>
            <wp:docPr id="20" name="Picture 20" descr="C:\Users\Lenovo\AppData\Local\Microsoft\Windows\INetCache\Content.Word\IMG_20221108_22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IMG_20221108_2241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6700" cy="3269911"/>
                    </a:xfrm>
                    <a:prstGeom prst="rect">
                      <a:avLst/>
                    </a:prstGeom>
                    <a:noFill/>
                    <a:ln>
                      <a:noFill/>
                    </a:ln>
                  </pic:spPr>
                </pic:pic>
              </a:graphicData>
            </a:graphic>
          </wp:inline>
        </w:drawing>
      </w:r>
    </w:p>
    <w:p w:rsidR="00E44FE7" w:rsidRDefault="00E44FE7" w:rsidP="00DE183D">
      <w:pPr>
        <w:spacing w:after="0" w:line="360" w:lineRule="auto"/>
        <w:jc w:val="both"/>
        <w:rPr>
          <w:rFonts w:asciiTheme="majorBidi" w:hAnsiTheme="majorBidi" w:cstheme="majorBidi"/>
          <w:sz w:val="24"/>
          <w:szCs w:val="24"/>
        </w:rPr>
      </w:pPr>
    </w:p>
    <w:p w:rsidR="00DE183D" w:rsidRDefault="00F65DE3" w:rsidP="00E44FE7">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Desa bohabak</w:t>
      </w:r>
      <w:r w:rsidR="00DE183D" w:rsidRPr="00E44FE7">
        <w:rPr>
          <w:rFonts w:asciiTheme="majorBidi" w:hAnsiTheme="majorBidi" w:cstheme="majorBidi"/>
          <w:sz w:val="24"/>
          <w:szCs w:val="24"/>
        </w:rPr>
        <w:t xml:space="preserve"> merupakan salah satu dari tujuh kelurahan yang ada dikecamatan bolangitang timur, kabupaten bolaang mongondow utara. Asal kata bohabak diambil dari</w:t>
      </w:r>
      <w:r w:rsidR="00E44FE7" w:rsidRPr="00E44FE7">
        <w:rPr>
          <w:rFonts w:asciiTheme="majorBidi" w:hAnsiTheme="majorBidi" w:cstheme="majorBidi"/>
          <w:sz w:val="24"/>
          <w:szCs w:val="24"/>
        </w:rPr>
        <w:t xml:space="preserve"> dalam bahasa bolangitang yaitu bohabako. Kata ini</w:t>
      </w:r>
      <w:r w:rsidR="00DE183D" w:rsidRPr="00E44FE7">
        <w:rPr>
          <w:rFonts w:asciiTheme="majorBidi" w:hAnsiTheme="majorBidi" w:cstheme="majorBidi"/>
          <w:sz w:val="24"/>
          <w:szCs w:val="24"/>
        </w:rPr>
        <w:t xml:space="preserve"> mempunyai arti maksud, kehend</w:t>
      </w:r>
      <w:r w:rsidR="00E44FE7" w:rsidRPr="00E44FE7">
        <w:rPr>
          <w:rFonts w:asciiTheme="majorBidi" w:hAnsiTheme="majorBidi" w:cstheme="majorBidi"/>
          <w:sz w:val="24"/>
          <w:szCs w:val="24"/>
        </w:rPr>
        <w:t xml:space="preserve">ak dan tujuan, sedang dalam arti </w:t>
      </w:r>
      <w:proofErr w:type="gramStart"/>
      <w:r w:rsidR="00E44FE7" w:rsidRPr="00E44FE7">
        <w:rPr>
          <w:rFonts w:asciiTheme="majorBidi" w:hAnsiTheme="majorBidi" w:cstheme="majorBidi"/>
          <w:sz w:val="24"/>
          <w:szCs w:val="24"/>
        </w:rPr>
        <w:t xml:space="preserve">lain </w:t>
      </w:r>
      <w:r w:rsidR="00DE183D" w:rsidRPr="00E44FE7">
        <w:rPr>
          <w:rFonts w:asciiTheme="majorBidi" w:hAnsiTheme="majorBidi" w:cstheme="majorBidi"/>
          <w:sz w:val="24"/>
          <w:szCs w:val="24"/>
        </w:rPr>
        <w:t xml:space="preserve"> mempunyai</w:t>
      </w:r>
      <w:proofErr w:type="gramEnd"/>
      <w:r w:rsidR="00DE183D" w:rsidRPr="00E44FE7">
        <w:rPr>
          <w:rFonts w:asciiTheme="majorBidi" w:hAnsiTheme="majorBidi" w:cstheme="majorBidi"/>
          <w:sz w:val="24"/>
          <w:szCs w:val="24"/>
        </w:rPr>
        <w:t xml:space="preserve"> arti kebenaran , </w:t>
      </w:r>
      <w:r w:rsidR="00E44FE7" w:rsidRPr="00E44FE7">
        <w:rPr>
          <w:rFonts w:asciiTheme="majorBidi" w:hAnsiTheme="majorBidi" w:cstheme="majorBidi"/>
          <w:sz w:val="24"/>
          <w:szCs w:val="24"/>
        </w:rPr>
        <w:t>kejujuran. Jadi, kata bohabako</w:t>
      </w:r>
      <w:r w:rsidR="00DE183D" w:rsidRPr="00E44FE7">
        <w:rPr>
          <w:rFonts w:asciiTheme="majorBidi" w:hAnsiTheme="majorBidi" w:cstheme="majorBidi"/>
          <w:sz w:val="24"/>
          <w:szCs w:val="24"/>
        </w:rPr>
        <w:t xml:space="preserve"> memiliki arti adanya sesuatu kehendak masyarakat untuk mendirikan suatu wilayah yang kehadirannya diakui dan bahkan bisa leb</w:t>
      </w:r>
      <w:r w:rsidR="00E44FE7" w:rsidRPr="00E44FE7">
        <w:rPr>
          <w:rFonts w:asciiTheme="majorBidi" w:hAnsiTheme="majorBidi" w:cstheme="majorBidi"/>
          <w:sz w:val="24"/>
          <w:szCs w:val="24"/>
        </w:rPr>
        <w:t>ih maju dari desa-desa</w:t>
      </w:r>
      <w:r w:rsidR="00DE183D" w:rsidRPr="00E44FE7">
        <w:rPr>
          <w:rFonts w:asciiTheme="majorBidi" w:hAnsiTheme="majorBidi" w:cstheme="majorBidi"/>
          <w:sz w:val="24"/>
          <w:szCs w:val="24"/>
        </w:rPr>
        <w:t xml:space="preserve"> </w:t>
      </w:r>
      <w:r w:rsidR="00E44FE7" w:rsidRPr="00E44FE7">
        <w:rPr>
          <w:rFonts w:asciiTheme="majorBidi" w:hAnsiTheme="majorBidi" w:cstheme="majorBidi"/>
          <w:sz w:val="24"/>
          <w:szCs w:val="24"/>
        </w:rPr>
        <w:t xml:space="preserve">yang ada di kab. Bolaang mongondow </w:t>
      </w:r>
      <w:r w:rsidR="00DE183D" w:rsidRPr="00E44FE7">
        <w:rPr>
          <w:rFonts w:asciiTheme="majorBidi" w:hAnsiTheme="majorBidi" w:cstheme="majorBidi"/>
          <w:sz w:val="24"/>
          <w:szCs w:val="24"/>
        </w:rPr>
        <w:t>sendiri. Untuk lebih me</w:t>
      </w:r>
      <w:r w:rsidR="00E44FE7" w:rsidRPr="00E44FE7">
        <w:rPr>
          <w:rFonts w:asciiTheme="majorBidi" w:hAnsiTheme="majorBidi" w:cstheme="majorBidi"/>
          <w:sz w:val="24"/>
          <w:szCs w:val="24"/>
        </w:rPr>
        <w:t>mperjelas keadaan umum desa bohabak</w:t>
      </w:r>
      <w:r w:rsidR="00DE183D" w:rsidRPr="00E44FE7">
        <w:rPr>
          <w:rFonts w:asciiTheme="majorBidi" w:hAnsiTheme="majorBidi" w:cstheme="majorBidi"/>
          <w:sz w:val="24"/>
          <w:szCs w:val="24"/>
        </w:rPr>
        <w:t>, maka terlebih dahulu perlu penulis jelas</w:t>
      </w:r>
      <w:r w:rsidR="00E44FE7" w:rsidRPr="00E44FE7">
        <w:rPr>
          <w:rFonts w:asciiTheme="majorBidi" w:hAnsiTheme="majorBidi" w:cstheme="majorBidi"/>
          <w:sz w:val="24"/>
          <w:szCs w:val="24"/>
        </w:rPr>
        <w:t>kan tentang pengertian desa</w:t>
      </w:r>
      <w:r w:rsidR="00DE183D" w:rsidRPr="00E44FE7">
        <w:rPr>
          <w:rFonts w:asciiTheme="majorBidi" w:hAnsiTheme="majorBidi" w:cstheme="majorBidi"/>
          <w:sz w:val="24"/>
          <w:szCs w:val="24"/>
        </w:rPr>
        <w:t xml:space="preserve"> adalah pembagian wilayah administratif di </w:t>
      </w:r>
      <w:proofErr w:type="gramStart"/>
      <w:r w:rsidR="00DE183D" w:rsidRPr="00E44FE7">
        <w:rPr>
          <w:rFonts w:asciiTheme="majorBidi" w:hAnsiTheme="majorBidi" w:cstheme="majorBidi"/>
          <w:sz w:val="24"/>
          <w:szCs w:val="24"/>
        </w:rPr>
        <w:t>indonesia</w:t>
      </w:r>
      <w:proofErr w:type="gramEnd"/>
      <w:r w:rsidR="00DE183D" w:rsidRPr="00E44FE7">
        <w:rPr>
          <w:rFonts w:asciiTheme="majorBidi" w:hAnsiTheme="majorBidi" w:cstheme="majorBidi"/>
          <w:sz w:val="24"/>
          <w:szCs w:val="24"/>
        </w:rPr>
        <w:t xml:space="preserve"> di bawah kecamatan. Dalam konteks otonomi daerah d</w:t>
      </w:r>
      <w:r w:rsidR="00E44FE7" w:rsidRPr="00E44FE7">
        <w:rPr>
          <w:rFonts w:asciiTheme="majorBidi" w:hAnsiTheme="majorBidi" w:cstheme="majorBidi"/>
          <w:sz w:val="24"/>
          <w:szCs w:val="24"/>
        </w:rPr>
        <w:t xml:space="preserve">i </w:t>
      </w:r>
      <w:proofErr w:type="gramStart"/>
      <w:r w:rsidR="00E44FE7" w:rsidRPr="00E44FE7">
        <w:rPr>
          <w:rFonts w:asciiTheme="majorBidi" w:hAnsiTheme="majorBidi" w:cstheme="majorBidi"/>
          <w:sz w:val="24"/>
          <w:szCs w:val="24"/>
        </w:rPr>
        <w:t>indonesia</w:t>
      </w:r>
      <w:proofErr w:type="gramEnd"/>
      <w:r w:rsidR="00E44FE7" w:rsidRPr="00E44FE7">
        <w:rPr>
          <w:rFonts w:asciiTheme="majorBidi" w:hAnsiTheme="majorBidi" w:cstheme="majorBidi"/>
          <w:sz w:val="24"/>
          <w:szCs w:val="24"/>
        </w:rPr>
        <w:t>, desa atau wilayah kerja kades/sangadi,</w:t>
      </w:r>
      <w:r w:rsidR="00DE183D" w:rsidRPr="00E44FE7">
        <w:rPr>
          <w:rFonts w:asciiTheme="majorBidi" w:hAnsiTheme="majorBidi" w:cstheme="majorBidi"/>
          <w:sz w:val="24"/>
          <w:szCs w:val="24"/>
        </w:rPr>
        <w:t xml:space="preserve"> sebagai perangkat daera</w:t>
      </w:r>
      <w:r w:rsidR="00E44FE7" w:rsidRPr="00E44FE7">
        <w:rPr>
          <w:rFonts w:asciiTheme="majorBidi" w:hAnsiTheme="majorBidi" w:cstheme="majorBidi"/>
          <w:sz w:val="24"/>
          <w:szCs w:val="24"/>
        </w:rPr>
        <w:t xml:space="preserve">h kabupaten atau kota. </w:t>
      </w:r>
      <w:proofErr w:type="gramStart"/>
      <w:r w:rsidR="00E44FE7" w:rsidRPr="00E44FE7">
        <w:rPr>
          <w:rFonts w:asciiTheme="majorBidi" w:hAnsiTheme="majorBidi" w:cstheme="majorBidi"/>
          <w:sz w:val="24"/>
          <w:szCs w:val="24"/>
        </w:rPr>
        <w:t>desa</w:t>
      </w:r>
      <w:proofErr w:type="gramEnd"/>
      <w:r w:rsidR="00DE183D" w:rsidRPr="00E44FE7">
        <w:rPr>
          <w:rFonts w:asciiTheme="majorBidi" w:hAnsiTheme="majorBidi" w:cstheme="majorBidi"/>
          <w:sz w:val="24"/>
          <w:szCs w:val="24"/>
        </w:rPr>
        <w:t xml:space="preserve"> dipimpin</w:t>
      </w:r>
      <w:r w:rsidR="00E44FE7" w:rsidRPr="00E44FE7">
        <w:rPr>
          <w:rFonts w:asciiTheme="majorBidi" w:hAnsiTheme="majorBidi" w:cstheme="majorBidi"/>
          <w:sz w:val="24"/>
          <w:szCs w:val="24"/>
        </w:rPr>
        <w:t xml:space="preserve"> oleh seorang kepala desa yang sering disapa oleh masyrakat khususnya seputaran kabupaten bolaang mongondow utara yakni bapak sanagdi.</w:t>
      </w:r>
    </w:p>
    <w:p w:rsidR="00DD42B1" w:rsidRPr="00DD42B1" w:rsidRDefault="00DD42B1" w:rsidP="00DD42B1">
      <w:pPr>
        <w:spacing w:after="0" w:line="360" w:lineRule="auto"/>
        <w:jc w:val="both"/>
        <w:rPr>
          <w:rFonts w:asciiTheme="majorBidi" w:hAnsiTheme="majorBidi" w:cstheme="majorBidi"/>
          <w:sz w:val="24"/>
          <w:szCs w:val="24"/>
        </w:rPr>
      </w:pPr>
      <w:r w:rsidRPr="00DD42B1">
        <w:rPr>
          <w:rFonts w:asciiTheme="majorBidi" w:hAnsiTheme="majorBidi" w:cstheme="majorBidi"/>
          <w:sz w:val="24"/>
          <w:szCs w:val="24"/>
        </w:rPr>
        <w:t xml:space="preserve">Secara umum di Indonesia, desa (atau yang disebut dengan </w:t>
      </w:r>
      <w:proofErr w:type="gramStart"/>
      <w:r w:rsidRPr="00DD42B1">
        <w:rPr>
          <w:rFonts w:asciiTheme="majorBidi" w:hAnsiTheme="majorBidi" w:cstheme="majorBidi"/>
          <w:sz w:val="24"/>
          <w:szCs w:val="24"/>
        </w:rPr>
        <w:t>nama</w:t>
      </w:r>
      <w:proofErr w:type="gramEnd"/>
      <w:r w:rsidRPr="00DD42B1">
        <w:rPr>
          <w:rFonts w:asciiTheme="majorBidi" w:hAnsiTheme="majorBidi" w:cstheme="majorBidi"/>
          <w:sz w:val="24"/>
          <w:szCs w:val="24"/>
        </w:rPr>
        <w:t xml:space="preserve"> lain sesuai bahasa daerah setempat) dapat dikatakan sebagai suatu wilayah terkecil yang dikelola secara formal dan mandiri oleh kelompok masyarakat yang berdiam di dalamnya dengan aturan-aturan yang disepakati bersama, dengan tujuan menciptakan keteraturan, kebahagiaan dan kesejahteraan </w:t>
      </w:r>
      <w:r w:rsidRPr="00DD42B1">
        <w:rPr>
          <w:rFonts w:asciiTheme="majorBidi" w:hAnsiTheme="majorBidi" w:cstheme="majorBidi"/>
          <w:sz w:val="24"/>
          <w:szCs w:val="24"/>
        </w:rPr>
        <w:lastRenderedPageBreak/>
        <w:t>bersama yang dianggap menjadi hak dan tanggungjawab bersama kelompok masyarakat tersebut.</w:t>
      </w:r>
      <w:r>
        <w:rPr>
          <w:rStyle w:val="FootnoteReference"/>
          <w:rFonts w:asciiTheme="majorBidi" w:hAnsiTheme="majorBidi" w:cstheme="majorBidi"/>
          <w:sz w:val="24"/>
          <w:szCs w:val="24"/>
        </w:rPr>
        <w:footnoteReference w:id="92"/>
      </w:r>
    </w:p>
    <w:p w:rsidR="00DD42B1" w:rsidRDefault="00DD42B1" w:rsidP="00DE183D">
      <w:pPr>
        <w:spacing w:after="0" w:line="360" w:lineRule="auto"/>
        <w:jc w:val="both"/>
        <w:rPr>
          <w:rFonts w:asciiTheme="majorBidi" w:hAnsiTheme="majorBidi" w:cstheme="majorBidi"/>
          <w:sz w:val="24"/>
          <w:szCs w:val="24"/>
        </w:rPr>
      </w:pPr>
    </w:p>
    <w:p w:rsidR="00DE183D" w:rsidRDefault="00DE183D" w:rsidP="00DE183D">
      <w:pPr>
        <w:spacing w:after="0" w:line="360" w:lineRule="auto"/>
        <w:jc w:val="both"/>
        <w:rPr>
          <w:rFonts w:asciiTheme="majorBidi" w:hAnsiTheme="majorBidi" w:cstheme="majorBidi"/>
          <w:sz w:val="24"/>
          <w:szCs w:val="24"/>
        </w:rPr>
      </w:pPr>
      <w:r>
        <w:rPr>
          <w:rFonts w:asciiTheme="majorBidi" w:hAnsiTheme="majorBidi" w:cstheme="majorBidi"/>
          <w:sz w:val="24"/>
          <w:szCs w:val="24"/>
        </w:rPr>
        <w:t>3. Letak Geografis</w:t>
      </w:r>
    </w:p>
    <w:p w:rsidR="00365BA5" w:rsidRPr="00365BA5" w:rsidRDefault="00A34A48" w:rsidP="00A34A48">
      <w:pPr>
        <w:spacing w:after="0" w:line="360" w:lineRule="auto"/>
        <w:ind w:firstLine="284"/>
        <w:jc w:val="both"/>
        <w:rPr>
          <w:rFonts w:asciiTheme="majorBidi" w:hAnsiTheme="majorBidi" w:cstheme="majorBidi"/>
          <w:b/>
          <w:bCs/>
          <w:sz w:val="24"/>
          <w:szCs w:val="24"/>
        </w:rPr>
      </w:pPr>
      <w:r>
        <w:rPr>
          <w:rFonts w:asciiTheme="majorBidi" w:hAnsiTheme="majorBidi" w:cstheme="majorBidi"/>
          <w:sz w:val="24"/>
          <w:szCs w:val="24"/>
        </w:rPr>
        <w:t xml:space="preserve">Desa bohabak </w:t>
      </w:r>
      <w:r w:rsidR="00787E8F">
        <w:rPr>
          <w:rFonts w:asciiTheme="majorBidi" w:hAnsiTheme="majorBidi" w:cstheme="majorBidi"/>
          <w:sz w:val="24"/>
          <w:szCs w:val="24"/>
        </w:rPr>
        <w:t>merupakan salah satu</w:t>
      </w:r>
      <w:r>
        <w:rPr>
          <w:rFonts w:asciiTheme="majorBidi" w:hAnsiTheme="majorBidi" w:cstheme="majorBidi"/>
          <w:sz w:val="24"/>
          <w:szCs w:val="24"/>
        </w:rPr>
        <w:t xml:space="preserve"> desa yang ada dari beberapa desa di kabupaten bolaang mongondow utara,</w:t>
      </w:r>
      <w:r w:rsidR="00365BA5" w:rsidRPr="00365BA5">
        <w:rPr>
          <w:rFonts w:asciiTheme="majorBidi" w:hAnsiTheme="majorBidi" w:cstheme="majorBidi"/>
          <w:sz w:val="24"/>
          <w:szCs w:val="24"/>
        </w:rPr>
        <w:t xml:space="preserve"> yang tergabung </w:t>
      </w:r>
      <w:r>
        <w:rPr>
          <w:rFonts w:asciiTheme="majorBidi" w:hAnsiTheme="majorBidi" w:cstheme="majorBidi"/>
          <w:sz w:val="24"/>
          <w:szCs w:val="24"/>
        </w:rPr>
        <w:t>dalam wilayah kecamatan bolangitang timur Kab. Bolaang mongondow utara provinsi Sulawesi utara</w:t>
      </w:r>
      <w:r w:rsidR="00365BA5" w:rsidRPr="00365BA5">
        <w:rPr>
          <w:rFonts w:asciiTheme="majorBidi" w:hAnsiTheme="majorBidi" w:cstheme="majorBidi"/>
          <w:sz w:val="24"/>
          <w:szCs w:val="24"/>
        </w:rPr>
        <w:t xml:space="preserve">. </w:t>
      </w:r>
      <w:proofErr w:type="gramStart"/>
      <w:r w:rsidR="00365BA5" w:rsidRPr="00365BA5">
        <w:rPr>
          <w:rFonts w:asciiTheme="majorBidi" w:hAnsiTheme="majorBidi" w:cstheme="majorBidi"/>
          <w:sz w:val="24"/>
          <w:szCs w:val="24"/>
        </w:rPr>
        <w:t>Ia</w:t>
      </w:r>
      <w:proofErr w:type="gramEnd"/>
      <w:r w:rsidR="00365BA5" w:rsidRPr="00365BA5">
        <w:rPr>
          <w:rFonts w:asciiTheme="majorBidi" w:hAnsiTheme="majorBidi" w:cstheme="majorBidi"/>
          <w:sz w:val="24"/>
          <w:szCs w:val="24"/>
        </w:rPr>
        <w:t xml:space="preserve"> terletak</w:t>
      </w:r>
      <w:r>
        <w:rPr>
          <w:rFonts w:asciiTheme="majorBidi" w:hAnsiTheme="majorBidi" w:cstheme="majorBidi"/>
          <w:sz w:val="24"/>
          <w:szCs w:val="24"/>
        </w:rPr>
        <w:t xml:space="preserve"> di wilayah paling barat dari desa-desa yang ada di kecamatan bolangitang timur</w:t>
      </w:r>
      <w:r w:rsidR="00365BA5" w:rsidRPr="00365BA5">
        <w:rPr>
          <w:rFonts w:asciiTheme="majorBidi" w:hAnsiTheme="majorBidi" w:cstheme="majorBidi"/>
          <w:sz w:val="24"/>
          <w:szCs w:val="24"/>
        </w:rPr>
        <w:t xml:space="preserve">. Hal ini dapat diketahui dari </w:t>
      </w:r>
      <w:r>
        <w:rPr>
          <w:rFonts w:asciiTheme="majorBidi" w:hAnsiTheme="majorBidi" w:cstheme="majorBidi"/>
          <w:sz w:val="24"/>
          <w:szCs w:val="24"/>
        </w:rPr>
        <w:t>batas-batas desa kecamatan bolangitang timur</w:t>
      </w:r>
      <w:r w:rsidR="00365BA5" w:rsidRPr="00365BA5">
        <w:rPr>
          <w:rFonts w:asciiTheme="majorBidi" w:hAnsiTheme="majorBidi" w:cstheme="majorBidi"/>
          <w:sz w:val="24"/>
          <w:szCs w:val="24"/>
        </w:rPr>
        <w:t>. Yaitu:</w:t>
      </w:r>
    </w:p>
    <w:p w:rsidR="002D2EC9" w:rsidRDefault="00365BA5" w:rsidP="00AD16D8">
      <w:pPr>
        <w:pStyle w:val="ListParagraph"/>
        <w:numPr>
          <w:ilvl w:val="1"/>
          <w:numId w:val="22"/>
        </w:numPr>
        <w:spacing w:after="0" w:line="360" w:lineRule="auto"/>
        <w:rPr>
          <w:rFonts w:asciiTheme="majorBidi" w:hAnsiTheme="majorBidi" w:cstheme="majorBidi"/>
          <w:sz w:val="24"/>
          <w:szCs w:val="24"/>
        </w:rPr>
      </w:pPr>
      <w:r>
        <w:rPr>
          <w:rFonts w:asciiTheme="majorBidi" w:hAnsiTheme="majorBidi" w:cstheme="majorBidi"/>
          <w:sz w:val="24"/>
          <w:szCs w:val="24"/>
        </w:rPr>
        <w:t>Batas wilayah</w:t>
      </w:r>
    </w:p>
    <w:p w:rsidR="00365BA5" w:rsidRDefault="00365BA5" w:rsidP="00AD16D8">
      <w:pPr>
        <w:pStyle w:val="ListParagraph"/>
        <w:numPr>
          <w:ilvl w:val="0"/>
          <w:numId w:val="26"/>
        </w:numPr>
        <w:spacing w:after="0" w:line="360" w:lineRule="auto"/>
        <w:rPr>
          <w:rFonts w:asciiTheme="majorBidi" w:hAnsiTheme="majorBidi" w:cstheme="majorBidi"/>
          <w:sz w:val="24"/>
          <w:szCs w:val="24"/>
        </w:rPr>
      </w:pPr>
      <w:r>
        <w:rPr>
          <w:rFonts w:asciiTheme="majorBidi" w:hAnsiTheme="majorBidi" w:cstheme="majorBidi"/>
          <w:sz w:val="24"/>
          <w:szCs w:val="24"/>
        </w:rPr>
        <w:t xml:space="preserve">Sebelah </w:t>
      </w:r>
      <w:r w:rsidR="00B9306C">
        <w:rPr>
          <w:rFonts w:asciiTheme="majorBidi" w:hAnsiTheme="majorBidi" w:cstheme="majorBidi"/>
          <w:sz w:val="24"/>
          <w:szCs w:val="24"/>
        </w:rPr>
        <w:t>utara : tanjung labuo</w:t>
      </w:r>
    </w:p>
    <w:p w:rsidR="00B9306C" w:rsidRDefault="00B9306C" w:rsidP="00AD16D8">
      <w:pPr>
        <w:pStyle w:val="ListParagraph"/>
        <w:numPr>
          <w:ilvl w:val="0"/>
          <w:numId w:val="26"/>
        </w:numPr>
        <w:spacing w:after="0" w:line="360" w:lineRule="auto"/>
        <w:rPr>
          <w:rFonts w:asciiTheme="majorBidi" w:hAnsiTheme="majorBidi" w:cstheme="majorBidi"/>
          <w:sz w:val="24"/>
          <w:szCs w:val="24"/>
        </w:rPr>
      </w:pPr>
      <w:r>
        <w:rPr>
          <w:rFonts w:asciiTheme="majorBidi" w:hAnsiTheme="majorBidi" w:cstheme="majorBidi"/>
          <w:sz w:val="24"/>
          <w:szCs w:val="24"/>
        </w:rPr>
        <w:t>Sebelah timur : binjeta</w:t>
      </w:r>
    </w:p>
    <w:p w:rsidR="00B9306C" w:rsidRDefault="00B9306C" w:rsidP="00AD16D8">
      <w:pPr>
        <w:pStyle w:val="ListParagraph"/>
        <w:numPr>
          <w:ilvl w:val="0"/>
          <w:numId w:val="26"/>
        </w:numPr>
        <w:spacing w:after="0" w:line="360" w:lineRule="auto"/>
        <w:rPr>
          <w:rFonts w:asciiTheme="majorBidi" w:hAnsiTheme="majorBidi" w:cstheme="majorBidi"/>
          <w:sz w:val="24"/>
          <w:szCs w:val="24"/>
        </w:rPr>
      </w:pPr>
      <w:r>
        <w:rPr>
          <w:rFonts w:asciiTheme="majorBidi" w:hAnsiTheme="majorBidi" w:cstheme="majorBidi"/>
          <w:sz w:val="24"/>
          <w:szCs w:val="24"/>
        </w:rPr>
        <w:t>Sebelah selatan : tambuala</w:t>
      </w:r>
    </w:p>
    <w:p w:rsidR="00B9306C" w:rsidRDefault="00B9306C" w:rsidP="00AD16D8">
      <w:pPr>
        <w:pStyle w:val="ListParagraph"/>
        <w:numPr>
          <w:ilvl w:val="0"/>
          <w:numId w:val="26"/>
        </w:numPr>
        <w:spacing w:after="0" w:line="360" w:lineRule="auto"/>
        <w:rPr>
          <w:rFonts w:asciiTheme="majorBidi" w:hAnsiTheme="majorBidi" w:cstheme="majorBidi"/>
          <w:sz w:val="24"/>
          <w:szCs w:val="24"/>
        </w:rPr>
      </w:pPr>
      <w:r>
        <w:rPr>
          <w:rFonts w:asciiTheme="majorBidi" w:hAnsiTheme="majorBidi" w:cstheme="majorBidi"/>
          <w:sz w:val="24"/>
          <w:szCs w:val="24"/>
        </w:rPr>
        <w:t>Sebelah barat : binuanga</w:t>
      </w:r>
    </w:p>
    <w:p w:rsidR="00B9306C" w:rsidRDefault="00B9306C" w:rsidP="00B9306C">
      <w:pPr>
        <w:spacing w:after="0" w:line="360" w:lineRule="auto"/>
        <w:ind w:firstLine="720"/>
        <w:jc w:val="both"/>
        <w:rPr>
          <w:rFonts w:asciiTheme="majorBidi" w:hAnsiTheme="majorBidi" w:cstheme="majorBidi"/>
          <w:sz w:val="24"/>
          <w:szCs w:val="24"/>
        </w:rPr>
      </w:pPr>
      <w:r w:rsidRPr="00B9306C">
        <w:rPr>
          <w:rFonts w:asciiTheme="majorBidi" w:hAnsiTheme="majorBidi" w:cstheme="majorBidi"/>
          <w:sz w:val="24"/>
          <w:szCs w:val="24"/>
        </w:rPr>
        <w:t xml:space="preserve">Pada batas daerah tersebut kelurahan adatongeng berada ditengah-tengah kelurahan yang lain yaitu kelurahan taroada, kelurahan patuaddae, sehingga akses lebih muda jika ingin pergi ke kelurahan yang lain. Kelurahan adatongeng salah satu kelurahan yang mempunyai jalan poros yang menghubungkan kab. Pangkep, kab. Maros dan </w:t>
      </w:r>
      <w:proofErr w:type="gramStart"/>
      <w:r w:rsidRPr="00B9306C">
        <w:rPr>
          <w:rFonts w:asciiTheme="majorBidi" w:hAnsiTheme="majorBidi" w:cstheme="majorBidi"/>
          <w:sz w:val="24"/>
          <w:szCs w:val="24"/>
        </w:rPr>
        <w:t>kota</w:t>
      </w:r>
      <w:proofErr w:type="gramEnd"/>
      <w:r w:rsidRPr="00B9306C">
        <w:rPr>
          <w:rFonts w:asciiTheme="majorBidi" w:hAnsiTheme="majorBidi" w:cstheme="majorBidi"/>
          <w:sz w:val="24"/>
          <w:szCs w:val="24"/>
        </w:rPr>
        <w:t xml:space="preserve"> Makassar.</w:t>
      </w:r>
    </w:p>
    <w:p w:rsidR="00B9306C" w:rsidRDefault="00B9306C" w:rsidP="00AD16D8">
      <w:pPr>
        <w:pStyle w:val="ListParagraph"/>
        <w:numPr>
          <w:ilvl w:val="1"/>
          <w:numId w:val="22"/>
        </w:numPr>
        <w:spacing w:after="0" w:line="360" w:lineRule="auto"/>
        <w:jc w:val="both"/>
        <w:rPr>
          <w:rFonts w:asciiTheme="majorBidi" w:hAnsiTheme="majorBidi" w:cstheme="majorBidi"/>
          <w:sz w:val="24"/>
          <w:szCs w:val="24"/>
        </w:rPr>
      </w:pPr>
      <w:r>
        <w:rPr>
          <w:rFonts w:asciiTheme="majorBidi" w:hAnsiTheme="majorBidi" w:cstheme="majorBidi"/>
          <w:sz w:val="24"/>
          <w:szCs w:val="24"/>
        </w:rPr>
        <w:t>Luas wilayah menurut pegunugan</w:t>
      </w:r>
    </w:p>
    <w:p w:rsidR="00B9306C" w:rsidRDefault="00B9306C" w:rsidP="00B9306C">
      <w:pPr>
        <w:pStyle w:val="ListParagraph"/>
        <w:spacing w:after="0" w:line="360" w:lineRule="auto"/>
        <w:ind w:left="1364"/>
        <w:jc w:val="both"/>
        <w:rPr>
          <w:rFonts w:asciiTheme="majorBidi" w:hAnsiTheme="majorBidi" w:cstheme="majorBidi"/>
          <w:sz w:val="24"/>
          <w:szCs w:val="24"/>
        </w:rPr>
      </w:pPr>
      <w:proofErr w:type="gramStart"/>
      <w:r w:rsidRPr="00B9306C">
        <w:rPr>
          <w:rFonts w:asciiTheme="majorBidi" w:hAnsiTheme="majorBidi" w:cstheme="majorBidi"/>
          <w:sz w:val="24"/>
          <w:szCs w:val="24"/>
        </w:rPr>
        <w:t>luas</w:t>
      </w:r>
      <w:proofErr w:type="gramEnd"/>
      <w:r w:rsidRPr="00B9306C">
        <w:rPr>
          <w:rFonts w:asciiTheme="majorBidi" w:hAnsiTheme="majorBidi" w:cstheme="majorBidi"/>
          <w:sz w:val="24"/>
          <w:szCs w:val="24"/>
        </w:rPr>
        <w:t xml:space="preserve"> wilayah menurut penggunaan di wilayah kelurahan Adatongeng adalah 3.09 km2. Dan persentase terhadap luas kecamatan adalah 10</w:t>
      </w:r>
      <w:proofErr w:type="gramStart"/>
      <w:r w:rsidRPr="00B9306C">
        <w:rPr>
          <w:rFonts w:asciiTheme="majorBidi" w:hAnsiTheme="majorBidi" w:cstheme="majorBidi"/>
          <w:sz w:val="24"/>
          <w:szCs w:val="24"/>
        </w:rPr>
        <w:t>,32.dan</w:t>
      </w:r>
      <w:proofErr w:type="gramEnd"/>
      <w:r w:rsidRPr="00B9306C">
        <w:rPr>
          <w:rFonts w:asciiTheme="majorBidi" w:hAnsiTheme="majorBidi" w:cstheme="majorBidi"/>
          <w:sz w:val="24"/>
          <w:szCs w:val="24"/>
        </w:rPr>
        <w:t xml:space="preserve"> persentase terhadap luas kabupaten adalah 0,19</w:t>
      </w:r>
      <w:r w:rsidR="004B33FD">
        <w:rPr>
          <w:rStyle w:val="FootnoteReference"/>
          <w:rFonts w:asciiTheme="majorBidi" w:hAnsiTheme="majorBidi" w:cstheme="majorBidi"/>
          <w:sz w:val="24"/>
          <w:szCs w:val="24"/>
        </w:rPr>
        <w:footnoteReference w:id="93"/>
      </w:r>
      <w:r w:rsidR="004B33FD">
        <w:rPr>
          <w:rFonts w:asciiTheme="majorBidi" w:hAnsiTheme="majorBidi" w:cstheme="majorBidi"/>
          <w:sz w:val="24"/>
          <w:szCs w:val="24"/>
        </w:rPr>
        <w:t xml:space="preserve"> </w:t>
      </w:r>
    </w:p>
    <w:p w:rsidR="004B33FD" w:rsidRPr="00DD42B1" w:rsidRDefault="00DD42B1" w:rsidP="00DD42B1">
      <w:pPr>
        <w:spacing w:after="0" w:line="360" w:lineRule="auto"/>
        <w:jc w:val="both"/>
        <w:outlineLvl w:val="2"/>
        <w:rPr>
          <w:rFonts w:asciiTheme="majorBidi" w:hAnsiTheme="majorBidi" w:cstheme="majorBidi"/>
          <w:sz w:val="24"/>
          <w:szCs w:val="24"/>
        </w:rPr>
      </w:pPr>
      <w:bookmarkStart w:id="48" w:name="_Toc118630281"/>
      <w:r w:rsidRPr="00DD42B1">
        <w:rPr>
          <w:rFonts w:asciiTheme="majorBidi" w:hAnsiTheme="majorBidi" w:cstheme="majorBidi"/>
          <w:sz w:val="24"/>
          <w:szCs w:val="24"/>
        </w:rPr>
        <w:t xml:space="preserve">4. </w:t>
      </w:r>
      <w:r w:rsidR="004B33FD" w:rsidRPr="00DD42B1">
        <w:rPr>
          <w:rFonts w:asciiTheme="majorBidi" w:hAnsiTheme="majorBidi" w:cstheme="majorBidi"/>
          <w:sz w:val="24"/>
          <w:szCs w:val="24"/>
        </w:rPr>
        <w:t xml:space="preserve">Struktur Organisasi Pemerintah </w:t>
      </w:r>
      <w:bookmarkEnd w:id="48"/>
      <w:r>
        <w:rPr>
          <w:rFonts w:asciiTheme="majorBidi" w:hAnsiTheme="majorBidi" w:cstheme="majorBidi"/>
          <w:sz w:val="24"/>
          <w:szCs w:val="24"/>
        </w:rPr>
        <w:t>desa/kelurahan</w:t>
      </w:r>
    </w:p>
    <w:p w:rsidR="00C04213" w:rsidRDefault="004B33FD" w:rsidP="00C04213">
      <w:pPr>
        <w:spacing w:after="0" w:line="360" w:lineRule="auto"/>
        <w:ind w:left="284" w:firstLine="360"/>
        <w:jc w:val="both"/>
        <w:rPr>
          <w:rFonts w:asciiTheme="majorBidi" w:hAnsiTheme="majorBidi" w:cstheme="majorBidi"/>
          <w:sz w:val="24"/>
          <w:szCs w:val="24"/>
        </w:rPr>
      </w:pPr>
      <w:r w:rsidRPr="004B33FD">
        <w:rPr>
          <w:rFonts w:asciiTheme="majorBidi" w:hAnsiTheme="majorBidi" w:cstheme="majorBidi"/>
          <w:sz w:val="24"/>
          <w:szCs w:val="24"/>
        </w:rPr>
        <w:t xml:space="preserve">Dalam struktur </w:t>
      </w:r>
      <w:r>
        <w:rPr>
          <w:rFonts w:asciiTheme="majorBidi" w:hAnsiTheme="majorBidi" w:cstheme="majorBidi"/>
          <w:sz w:val="24"/>
          <w:szCs w:val="24"/>
        </w:rPr>
        <w:t>pemerintahan desa bohabak kecamatan bolangitang timur kabupaten bolaang mongondow utara</w:t>
      </w:r>
      <w:r w:rsidRPr="004B33FD">
        <w:rPr>
          <w:rFonts w:asciiTheme="majorBidi" w:hAnsiTheme="majorBidi" w:cstheme="majorBidi"/>
          <w:sz w:val="24"/>
          <w:szCs w:val="24"/>
        </w:rPr>
        <w:t>. Di</w:t>
      </w:r>
      <w:r>
        <w:rPr>
          <w:rFonts w:asciiTheme="majorBidi" w:hAnsiTheme="majorBidi" w:cstheme="majorBidi"/>
          <w:sz w:val="24"/>
          <w:szCs w:val="24"/>
        </w:rPr>
        <w:t>pimpin oleh seorang kepala desa (sangdi)</w:t>
      </w:r>
      <w:r w:rsidRPr="004B33FD">
        <w:rPr>
          <w:rFonts w:asciiTheme="majorBidi" w:hAnsiTheme="majorBidi" w:cstheme="majorBidi"/>
          <w:sz w:val="24"/>
          <w:szCs w:val="24"/>
        </w:rPr>
        <w:t>. Dalam menjalankan pem</w:t>
      </w:r>
      <w:r>
        <w:rPr>
          <w:rFonts w:asciiTheme="majorBidi" w:hAnsiTheme="majorBidi" w:cstheme="majorBidi"/>
          <w:sz w:val="24"/>
          <w:szCs w:val="24"/>
        </w:rPr>
        <w:t xml:space="preserve">erintahan, kepala </w:t>
      </w:r>
      <w:proofErr w:type="gramStart"/>
      <w:r>
        <w:rPr>
          <w:rFonts w:asciiTheme="majorBidi" w:hAnsiTheme="majorBidi" w:cstheme="majorBidi"/>
          <w:sz w:val="24"/>
          <w:szCs w:val="24"/>
        </w:rPr>
        <w:t xml:space="preserve">desa </w:t>
      </w:r>
      <w:r w:rsidRPr="004B33FD">
        <w:rPr>
          <w:rFonts w:asciiTheme="majorBidi" w:hAnsiTheme="majorBidi" w:cstheme="majorBidi"/>
          <w:sz w:val="24"/>
          <w:szCs w:val="24"/>
        </w:rPr>
        <w:t xml:space="preserve"> </w:t>
      </w:r>
      <w:r>
        <w:rPr>
          <w:rFonts w:asciiTheme="majorBidi" w:hAnsiTheme="majorBidi" w:cstheme="majorBidi"/>
          <w:sz w:val="24"/>
          <w:szCs w:val="24"/>
        </w:rPr>
        <w:t>dibantu</w:t>
      </w:r>
      <w:proofErr w:type="gramEnd"/>
      <w:r>
        <w:rPr>
          <w:rFonts w:asciiTheme="majorBidi" w:hAnsiTheme="majorBidi" w:cstheme="majorBidi"/>
          <w:sz w:val="24"/>
          <w:szCs w:val="24"/>
        </w:rPr>
        <w:t xml:space="preserve"> seorang sekretaris desa ( sekdes)</w:t>
      </w:r>
      <w:r w:rsidRPr="004B33FD">
        <w:rPr>
          <w:rFonts w:asciiTheme="majorBidi" w:hAnsiTheme="majorBidi" w:cstheme="majorBidi"/>
          <w:sz w:val="24"/>
          <w:szCs w:val="24"/>
        </w:rPr>
        <w:t>, bendaha</w:t>
      </w:r>
      <w:r>
        <w:rPr>
          <w:rFonts w:asciiTheme="majorBidi" w:hAnsiTheme="majorBidi" w:cstheme="majorBidi"/>
          <w:sz w:val="24"/>
          <w:szCs w:val="24"/>
        </w:rPr>
        <w:t>ra dan seorang kepala dusun</w:t>
      </w:r>
      <w:r w:rsidRPr="004B33FD">
        <w:rPr>
          <w:rFonts w:asciiTheme="majorBidi" w:hAnsiTheme="majorBidi" w:cstheme="majorBidi"/>
          <w:sz w:val="24"/>
          <w:szCs w:val="24"/>
        </w:rPr>
        <w:t>. Berikut susunan pemerintah</w:t>
      </w:r>
      <w:r w:rsidR="00DD42B1">
        <w:rPr>
          <w:rFonts w:asciiTheme="majorBidi" w:hAnsiTheme="majorBidi" w:cstheme="majorBidi"/>
          <w:sz w:val="24"/>
          <w:szCs w:val="24"/>
        </w:rPr>
        <w:t xml:space="preserve"> di desa bohabak</w:t>
      </w:r>
      <w:r>
        <w:rPr>
          <w:rFonts w:asciiTheme="majorBidi" w:hAnsiTheme="majorBidi" w:cstheme="majorBidi"/>
          <w:sz w:val="24"/>
          <w:szCs w:val="24"/>
        </w:rPr>
        <w:t xml:space="preserve"> tahun </w:t>
      </w:r>
      <w:proofErr w:type="gramStart"/>
      <w:r>
        <w:rPr>
          <w:rFonts w:asciiTheme="majorBidi" w:hAnsiTheme="majorBidi" w:cstheme="majorBidi"/>
          <w:sz w:val="24"/>
          <w:szCs w:val="24"/>
        </w:rPr>
        <w:t xml:space="preserve">2020 </w:t>
      </w:r>
      <w:r w:rsidRPr="004B33FD">
        <w:rPr>
          <w:rFonts w:asciiTheme="majorBidi" w:hAnsiTheme="majorBidi" w:cstheme="majorBidi"/>
          <w:sz w:val="24"/>
          <w:szCs w:val="24"/>
        </w:rPr>
        <w:t>:</w:t>
      </w:r>
      <w:proofErr w:type="gramEnd"/>
    </w:p>
    <w:p w:rsidR="00C04213" w:rsidRDefault="00C04213" w:rsidP="00C04213">
      <w:pPr>
        <w:spacing w:after="0" w:line="360" w:lineRule="auto"/>
        <w:ind w:left="284" w:firstLine="360"/>
        <w:jc w:val="both"/>
        <w:rPr>
          <w:rFonts w:asciiTheme="majorBidi" w:hAnsiTheme="majorBidi" w:cstheme="majorBidi"/>
          <w:sz w:val="24"/>
          <w:szCs w:val="24"/>
        </w:rPr>
      </w:pPr>
    </w:p>
    <w:p w:rsidR="00C04213" w:rsidRDefault="00C04213" w:rsidP="00C04213">
      <w:pPr>
        <w:spacing w:after="0" w:line="360" w:lineRule="auto"/>
        <w:ind w:left="284" w:firstLine="360"/>
        <w:jc w:val="both"/>
        <w:rPr>
          <w:rFonts w:asciiTheme="majorBidi" w:hAnsiTheme="majorBidi" w:cstheme="majorBidi"/>
          <w:sz w:val="24"/>
          <w:szCs w:val="24"/>
        </w:rPr>
      </w:pPr>
    </w:p>
    <w:p w:rsidR="002D6C9C" w:rsidRPr="002D6C9C" w:rsidRDefault="002D6C9C" w:rsidP="002D6C9C">
      <w:pPr>
        <w:spacing w:after="0" w:line="360" w:lineRule="auto"/>
        <w:ind w:left="3600"/>
        <w:jc w:val="both"/>
        <w:rPr>
          <w:rFonts w:asciiTheme="majorBidi" w:hAnsiTheme="majorBidi" w:cstheme="majorBidi"/>
          <w:b/>
          <w:bCs/>
          <w:sz w:val="24"/>
          <w:szCs w:val="24"/>
        </w:rPr>
      </w:pPr>
      <w:r w:rsidRPr="002D6C9C">
        <w:rPr>
          <w:rFonts w:asciiTheme="majorBidi" w:hAnsiTheme="majorBidi" w:cstheme="majorBidi"/>
          <w:b/>
          <w:bCs/>
          <w:sz w:val="24"/>
          <w:szCs w:val="24"/>
        </w:rPr>
        <w:lastRenderedPageBreak/>
        <w:t>Tabel 3.8</w:t>
      </w:r>
    </w:p>
    <w:tbl>
      <w:tblPr>
        <w:tblStyle w:val="TableGrid"/>
        <w:tblW w:w="0" w:type="auto"/>
        <w:tblInd w:w="284" w:type="dxa"/>
        <w:tblLook w:val="04A0" w:firstRow="1" w:lastRow="0" w:firstColumn="1" w:lastColumn="0" w:noHBand="0" w:noVBand="1"/>
      </w:tblPr>
      <w:tblGrid>
        <w:gridCol w:w="533"/>
        <w:gridCol w:w="3119"/>
        <w:gridCol w:w="4110"/>
      </w:tblGrid>
      <w:tr w:rsidR="003818E6" w:rsidTr="003818E6">
        <w:tc>
          <w:tcPr>
            <w:tcW w:w="533" w:type="dxa"/>
          </w:tcPr>
          <w:p w:rsidR="004B33FD" w:rsidRDefault="004B33FD" w:rsidP="004B33FD">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No</w:t>
            </w:r>
          </w:p>
        </w:tc>
        <w:tc>
          <w:tcPr>
            <w:tcW w:w="3119" w:type="dxa"/>
          </w:tcPr>
          <w:p w:rsidR="004B33FD" w:rsidRDefault="004B33FD" w:rsidP="004B33FD">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Jabatan</w:t>
            </w:r>
          </w:p>
        </w:tc>
        <w:tc>
          <w:tcPr>
            <w:tcW w:w="4110" w:type="dxa"/>
          </w:tcPr>
          <w:p w:rsidR="004B33FD" w:rsidRDefault="004B33FD" w:rsidP="004B33FD">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Nama</w:t>
            </w:r>
          </w:p>
        </w:tc>
      </w:tr>
      <w:tr w:rsidR="003818E6" w:rsidTr="003818E6">
        <w:tc>
          <w:tcPr>
            <w:tcW w:w="533" w:type="dxa"/>
          </w:tcPr>
          <w:p w:rsidR="004B33FD" w:rsidRDefault="003818E6" w:rsidP="003818E6">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w:t>
            </w:r>
          </w:p>
        </w:tc>
        <w:tc>
          <w:tcPr>
            <w:tcW w:w="3119" w:type="dxa"/>
          </w:tcPr>
          <w:p w:rsidR="004B33FD" w:rsidRPr="003818E6" w:rsidRDefault="003818E6" w:rsidP="003818E6">
            <w:pPr>
              <w:spacing w:line="360" w:lineRule="auto"/>
              <w:jc w:val="center"/>
              <w:rPr>
                <w:rFonts w:asciiTheme="majorBidi" w:hAnsiTheme="majorBidi" w:cstheme="majorBidi"/>
                <w:sz w:val="24"/>
                <w:szCs w:val="24"/>
              </w:rPr>
            </w:pPr>
            <w:r w:rsidRPr="003818E6">
              <w:rPr>
                <w:rFonts w:asciiTheme="majorBidi" w:hAnsiTheme="majorBidi" w:cstheme="majorBidi"/>
                <w:sz w:val="24"/>
                <w:szCs w:val="24"/>
              </w:rPr>
              <w:t xml:space="preserve">Sangadi </w:t>
            </w:r>
          </w:p>
        </w:tc>
        <w:tc>
          <w:tcPr>
            <w:tcW w:w="4110" w:type="dxa"/>
          </w:tcPr>
          <w:p w:rsidR="004B33FD" w:rsidRPr="003818E6" w:rsidRDefault="003818E6" w:rsidP="003818E6">
            <w:pPr>
              <w:spacing w:line="360" w:lineRule="auto"/>
              <w:jc w:val="center"/>
              <w:rPr>
                <w:rFonts w:asciiTheme="majorBidi" w:hAnsiTheme="majorBidi" w:cstheme="majorBidi"/>
                <w:sz w:val="24"/>
                <w:szCs w:val="24"/>
              </w:rPr>
            </w:pPr>
            <w:r w:rsidRPr="003818E6">
              <w:rPr>
                <w:rFonts w:asciiTheme="majorBidi" w:hAnsiTheme="majorBidi" w:cstheme="majorBidi"/>
                <w:sz w:val="24"/>
                <w:szCs w:val="24"/>
              </w:rPr>
              <w:t>Sunarto van Gobel</w:t>
            </w:r>
          </w:p>
        </w:tc>
      </w:tr>
      <w:tr w:rsidR="003818E6" w:rsidTr="003818E6">
        <w:tc>
          <w:tcPr>
            <w:tcW w:w="533" w:type="dxa"/>
          </w:tcPr>
          <w:p w:rsidR="004B33FD" w:rsidRDefault="003818E6" w:rsidP="003818E6">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2</w:t>
            </w:r>
          </w:p>
        </w:tc>
        <w:tc>
          <w:tcPr>
            <w:tcW w:w="3119" w:type="dxa"/>
          </w:tcPr>
          <w:p w:rsidR="004B33FD" w:rsidRPr="003818E6" w:rsidRDefault="003818E6" w:rsidP="003818E6">
            <w:pPr>
              <w:spacing w:line="360" w:lineRule="auto"/>
              <w:jc w:val="center"/>
              <w:rPr>
                <w:rFonts w:asciiTheme="majorBidi" w:hAnsiTheme="majorBidi" w:cstheme="majorBidi"/>
                <w:sz w:val="24"/>
                <w:szCs w:val="24"/>
              </w:rPr>
            </w:pPr>
            <w:r w:rsidRPr="003818E6">
              <w:rPr>
                <w:rFonts w:asciiTheme="majorBidi" w:hAnsiTheme="majorBidi" w:cstheme="majorBidi"/>
                <w:sz w:val="24"/>
                <w:szCs w:val="24"/>
              </w:rPr>
              <w:t>Sekdes</w:t>
            </w:r>
          </w:p>
        </w:tc>
        <w:tc>
          <w:tcPr>
            <w:tcW w:w="4110" w:type="dxa"/>
          </w:tcPr>
          <w:p w:rsidR="004B33FD" w:rsidRPr="003818E6" w:rsidRDefault="003818E6" w:rsidP="003818E6">
            <w:pPr>
              <w:spacing w:line="360" w:lineRule="auto"/>
              <w:jc w:val="center"/>
              <w:rPr>
                <w:rFonts w:asciiTheme="majorBidi" w:hAnsiTheme="majorBidi" w:cstheme="majorBidi"/>
                <w:sz w:val="24"/>
                <w:szCs w:val="24"/>
              </w:rPr>
            </w:pPr>
            <w:r w:rsidRPr="003818E6">
              <w:rPr>
                <w:rFonts w:asciiTheme="majorBidi" w:hAnsiTheme="majorBidi" w:cstheme="majorBidi"/>
                <w:sz w:val="24"/>
                <w:szCs w:val="24"/>
              </w:rPr>
              <w:t>Sauwia Usup</w:t>
            </w:r>
          </w:p>
        </w:tc>
      </w:tr>
      <w:tr w:rsidR="003818E6" w:rsidTr="003818E6">
        <w:tc>
          <w:tcPr>
            <w:tcW w:w="533" w:type="dxa"/>
          </w:tcPr>
          <w:p w:rsidR="004B33FD" w:rsidRDefault="003818E6" w:rsidP="003818E6">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3</w:t>
            </w:r>
          </w:p>
        </w:tc>
        <w:tc>
          <w:tcPr>
            <w:tcW w:w="3119" w:type="dxa"/>
          </w:tcPr>
          <w:p w:rsidR="004B33FD" w:rsidRPr="003818E6" w:rsidRDefault="003818E6" w:rsidP="003818E6">
            <w:pPr>
              <w:spacing w:line="360" w:lineRule="auto"/>
              <w:jc w:val="center"/>
              <w:rPr>
                <w:rFonts w:asciiTheme="majorBidi" w:hAnsiTheme="majorBidi" w:cstheme="majorBidi"/>
                <w:sz w:val="24"/>
                <w:szCs w:val="24"/>
              </w:rPr>
            </w:pPr>
            <w:r w:rsidRPr="003818E6">
              <w:rPr>
                <w:rFonts w:asciiTheme="majorBidi" w:hAnsiTheme="majorBidi" w:cstheme="majorBidi"/>
                <w:sz w:val="24"/>
                <w:szCs w:val="24"/>
              </w:rPr>
              <w:t>Bendahara</w:t>
            </w:r>
          </w:p>
        </w:tc>
        <w:tc>
          <w:tcPr>
            <w:tcW w:w="4110" w:type="dxa"/>
          </w:tcPr>
          <w:p w:rsidR="004B33FD" w:rsidRPr="003818E6" w:rsidRDefault="003818E6" w:rsidP="003818E6">
            <w:pPr>
              <w:spacing w:line="360" w:lineRule="auto"/>
              <w:jc w:val="center"/>
              <w:rPr>
                <w:rFonts w:asciiTheme="majorBidi" w:hAnsiTheme="majorBidi" w:cstheme="majorBidi"/>
                <w:sz w:val="24"/>
                <w:szCs w:val="24"/>
              </w:rPr>
            </w:pPr>
            <w:r w:rsidRPr="003818E6">
              <w:rPr>
                <w:rFonts w:asciiTheme="majorBidi" w:hAnsiTheme="majorBidi" w:cstheme="majorBidi"/>
                <w:sz w:val="24"/>
                <w:szCs w:val="24"/>
              </w:rPr>
              <w:t>Ruslina Djenaan</w:t>
            </w:r>
          </w:p>
        </w:tc>
      </w:tr>
      <w:tr w:rsidR="003818E6" w:rsidTr="003818E6">
        <w:tc>
          <w:tcPr>
            <w:tcW w:w="533" w:type="dxa"/>
          </w:tcPr>
          <w:p w:rsidR="004B33FD" w:rsidRDefault="003818E6" w:rsidP="003818E6">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4</w:t>
            </w:r>
          </w:p>
        </w:tc>
        <w:tc>
          <w:tcPr>
            <w:tcW w:w="3119" w:type="dxa"/>
          </w:tcPr>
          <w:p w:rsidR="004B33FD" w:rsidRPr="003818E6" w:rsidRDefault="003818E6" w:rsidP="003818E6">
            <w:pPr>
              <w:spacing w:line="360" w:lineRule="auto"/>
              <w:jc w:val="center"/>
              <w:rPr>
                <w:rFonts w:asciiTheme="majorBidi" w:hAnsiTheme="majorBidi" w:cstheme="majorBidi"/>
                <w:sz w:val="24"/>
                <w:szCs w:val="24"/>
              </w:rPr>
            </w:pPr>
            <w:r w:rsidRPr="003818E6">
              <w:rPr>
                <w:rFonts w:asciiTheme="majorBidi" w:hAnsiTheme="majorBidi" w:cstheme="majorBidi"/>
                <w:sz w:val="24"/>
                <w:szCs w:val="24"/>
              </w:rPr>
              <w:t>Kepala dusun I</w:t>
            </w:r>
          </w:p>
        </w:tc>
        <w:tc>
          <w:tcPr>
            <w:tcW w:w="4110" w:type="dxa"/>
          </w:tcPr>
          <w:p w:rsidR="004B33FD" w:rsidRPr="003818E6" w:rsidRDefault="003818E6" w:rsidP="003818E6">
            <w:pPr>
              <w:spacing w:line="360" w:lineRule="auto"/>
              <w:jc w:val="center"/>
              <w:rPr>
                <w:rFonts w:asciiTheme="majorBidi" w:hAnsiTheme="majorBidi" w:cstheme="majorBidi"/>
                <w:sz w:val="24"/>
                <w:szCs w:val="24"/>
              </w:rPr>
            </w:pPr>
            <w:r w:rsidRPr="003818E6">
              <w:rPr>
                <w:rFonts w:asciiTheme="majorBidi" w:hAnsiTheme="majorBidi" w:cstheme="majorBidi"/>
                <w:sz w:val="24"/>
                <w:szCs w:val="24"/>
              </w:rPr>
              <w:t>Yanti Supayo</w:t>
            </w:r>
          </w:p>
        </w:tc>
      </w:tr>
      <w:tr w:rsidR="003818E6" w:rsidTr="003818E6">
        <w:tc>
          <w:tcPr>
            <w:tcW w:w="533" w:type="dxa"/>
          </w:tcPr>
          <w:p w:rsidR="004B33FD" w:rsidRDefault="003818E6" w:rsidP="003818E6">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5</w:t>
            </w:r>
          </w:p>
        </w:tc>
        <w:tc>
          <w:tcPr>
            <w:tcW w:w="3119" w:type="dxa"/>
          </w:tcPr>
          <w:p w:rsidR="004B33FD" w:rsidRPr="003818E6" w:rsidRDefault="003818E6" w:rsidP="003818E6">
            <w:pPr>
              <w:spacing w:line="360" w:lineRule="auto"/>
              <w:jc w:val="center"/>
              <w:rPr>
                <w:rFonts w:asciiTheme="majorBidi" w:hAnsiTheme="majorBidi" w:cstheme="majorBidi"/>
                <w:sz w:val="24"/>
                <w:szCs w:val="24"/>
              </w:rPr>
            </w:pPr>
            <w:r w:rsidRPr="003818E6">
              <w:rPr>
                <w:rFonts w:asciiTheme="majorBidi" w:hAnsiTheme="majorBidi" w:cstheme="majorBidi"/>
                <w:sz w:val="24"/>
                <w:szCs w:val="24"/>
              </w:rPr>
              <w:t>Kepala dusun II</w:t>
            </w:r>
          </w:p>
        </w:tc>
        <w:tc>
          <w:tcPr>
            <w:tcW w:w="4110" w:type="dxa"/>
          </w:tcPr>
          <w:p w:rsidR="004B33FD" w:rsidRPr="003818E6" w:rsidRDefault="003818E6" w:rsidP="003818E6">
            <w:pPr>
              <w:spacing w:line="360" w:lineRule="auto"/>
              <w:jc w:val="center"/>
              <w:rPr>
                <w:rFonts w:asciiTheme="majorBidi" w:hAnsiTheme="majorBidi" w:cstheme="majorBidi"/>
                <w:sz w:val="24"/>
                <w:szCs w:val="24"/>
              </w:rPr>
            </w:pPr>
            <w:r w:rsidRPr="003818E6">
              <w:rPr>
                <w:rFonts w:asciiTheme="majorBidi" w:hAnsiTheme="majorBidi" w:cstheme="majorBidi"/>
                <w:sz w:val="24"/>
                <w:szCs w:val="24"/>
              </w:rPr>
              <w:t>Fery Usup</w:t>
            </w:r>
          </w:p>
        </w:tc>
      </w:tr>
      <w:tr w:rsidR="003818E6" w:rsidTr="003818E6">
        <w:tc>
          <w:tcPr>
            <w:tcW w:w="533" w:type="dxa"/>
          </w:tcPr>
          <w:p w:rsidR="004B33FD" w:rsidRDefault="003818E6" w:rsidP="003818E6">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6</w:t>
            </w:r>
          </w:p>
        </w:tc>
        <w:tc>
          <w:tcPr>
            <w:tcW w:w="3119" w:type="dxa"/>
          </w:tcPr>
          <w:p w:rsidR="004B33FD" w:rsidRPr="003818E6" w:rsidRDefault="003818E6" w:rsidP="003818E6">
            <w:pPr>
              <w:spacing w:line="360" w:lineRule="auto"/>
              <w:jc w:val="center"/>
              <w:rPr>
                <w:rFonts w:asciiTheme="majorBidi" w:hAnsiTheme="majorBidi" w:cstheme="majorBidi"/>
                <w:sz w:val="24"/>
                <w:szCs w:val="24"/>
              </w:rPr>
            </w:pPr>
            <w:r w:rsidRPr="003818E6">
              <w:rPr>
                <w:rFonts w:asciiTheme="majorBidi" w:hAnsiTheme="majorBidi" w:cstheme="majorBidi"/>
                <w:sz w:val="24"/>
                <w:szCs w:val="24"/>
              </w:rPr>
              <w:t>Kepala dusun III</w:t>
            </w:r>
          </w:p>
        </w:tc>
        <w:tc>
          <w:tcPr>
            <w:tcW w:w="4110" w:type="dxa"/>
          </w:tcPr>
          <w:p w:rsidR="004B33FD" w:rsidRPr="003818E6" w:rsidRDefault="003818E6" w:rsidP="003818E6">
            <w:pPr>
              <w:spacing w:line="360" w:lineRule="auto"/>
              <w:jc w:val="center"/>
              <w:rPr>
                <w:rFonts w:asciiTheme="majorBidi" w:hAnsiTheme="majorBidi" w:cstheme="majorBidi"/>
                <w:sz w:val="24"/>
                <w:szCs w:val="24"/>
              </w:rPr>
            </w:pPr>
            <w:r w:rsidRPr="003818E6">
              <w:rPr>
                <w:rFonts w:asciiTheme="majorBidi" w:hAnsiTheme="majorBidi" w:cstheme="majorBidi"/>
                <w:sz w:val="24"/>
                <w:szCs w:val="24"/>
              </w:rPr>
              <w:t>Alfin Kamaru</w:t>
            </w:r>
          </w:p>
        </w:tc>
      </w:tr>
    </w:tbl>
    <w:p w:rsidR="003818E6" w:rsidRDefault="003818E6" w:rsidP="003818E6">
      <w:pPr>
        <w:spacing w:after="0" w:line="360" w:lineRule="auto"/>
        <w:jc w:val="both"/>
        <w:rPr>
          <w:rFonts w:asciiTheme="majorBidi" w:hAnsiTheme="majorBidi" w:cstheme="majorBidi"/>
          <w:b/>
          <w:bCs/>
          <w:sz w:val="24"/>
          <w:szCs w:val="24"/>
        </w:rPr>
      </w:pPr>
    </w:p>
    <w:p w:rsidR="003818E6" w:rsidRPr="00DD42B1" w:rsidRDefault="00DD42B1" w:rsidP="00DD42B1">
      <w:pPr>
        <w:spacing w:after="0" w:line="360" w:lineRule="auto"/>
        <w:jc w:val="both"/>
        <w:outlineLvl w:val="2"/>
        <w:rPr>
          <w:rFonts w:asciiTheme="majorBidi" w:hAnsiTheme="majorBidi" w:cstheme="majorBidi"/>
          <w:sz w:val="24"/>
          <w:szCs w:val="24"/>
        </w:rPr>
      </w:pPr>
      <w:bookmarkStart w:id="49" w:name="_Toc118630282"/>
      <w:r w:rsidRPr="00DD42B1">
        <w:rPr>
          <w:rFonts w:asciiTheme="majorBidi" w:hAnsiTheme="majorBidi" w:cstheme="majorBidi"/>
          <w:sz w:val="24"/>
          <w:szCs w:val="24"/>
        </w:rPr>
        <w:t xml:space="preserve">5. </w:t>
      </w:r>
      <w:r w:rsidR="003818E6" w:rsidRPr="00DD42B1">
        <w:rPr>
          <w:rFonts w:asciiTheme="majorBidi" w:hAnsiTheme="majorBidi" w:cstheme="majorBidi"/>
          <w:sz w:val="24"/>
          <w:szCs w:val="24"/>
        </w:rPr>
        <w:t>Kondisi sosial</w:t>
      </w:r>
      <w:bookmarkEnd w:id="49"/>
    </w:p>
    <w:p w:rsidR="003818E6" w:rsidRPr="00DD42B1" w:rsidRDefault="00DD42B1" w:rsidP="00DD42B1">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 </w:t>
      </w:r>
      <w:proofErr w:type="gramStart"/>
      <w:r>
        <w:rPr>
          <w:rFonts w:asciiTheme="majorBidi" w:hAnsiTheme="majorBidi" w:cstheme="majorBidi"/>
          <w:sz w:val="24"/>
          <w:szCs w:val="24"/>
        </w:rPr>
        <w:t>a</w:t>
      </w:r>
      <w:proofErr w:type="gramEnd"/>
      <w:r>
        <w:rPr>
          <w:rFonts w:asciiTheme="majorBidi" w:hAnsiTheme="majorBidi" w:cstheme="majorBidi"/>
          <w:sz w:val="24"/>
          <w:szCs w:val="24"/>
        </w:rPr>
        <w:t>.</w:t>
      </w:r>
      <w:r w:rsidRPr="00DD42B1">
        <w:rPr>
          <w:rFonts w:asciiTheme="majorBidi" w:hAnsiTheme="majorBidi" w:cstheme="majorBidi"/>
          <w:sz w:val="24"/>
          <w:szCs w:val="24"/>
        </w:rPr>
        <w:t xml:space="preserve">. </w:t>
      </w:r>
      <w:r w:rsidR="003818E6" w:rsidRPr="00DD42B1">
        <w:rPr>
          <w:rFonts w:asciiTheme="majorBidi" w:hAnsiTheme="majorBidi" w:cstheme="majorBidi"/>
          <w:sz w:val="24"/>
          <w:szCs w:val="24"/>
        </w:rPr>
        <w:t>Sumber daya manusia</w:t>
      </w:r>
    </w:p>
    <w:p w:rsidR="003818E6" w:rsidRDefault="003818E6" w:rsidP="00DD42B1">
      <w:pPr>
        <w:spacing w:after="0" w:line="360" w:lineRule="auto"/>
        <w:ind w:left="709" w:firstLine="11"/>
        <w:jc w:val="both"/>
        <w:rPr>
          <w:rFonts w:asciiTheme="majorBidi" w:hAnsiTheme="majorBidi" w:cstheme="majorBidi"/>
        </w:rPr>
      </w:pPr>
      <w:r w:rsidRPr="003818E6">
        <w:rPr>
          <w:rFonts w:asciiTheme="majorBidi" w:hAnsiTheme="majorBidi" w:cstheme="majorBidi"/>
          <w:sz w:val="24"/>
          <w:szCs w:val="24"/>
        </w:rPr>
        <w:t xml:space="preserve">Pengertian sumber daya manusia dapat dibagi menjadi dua, yaitu pengertian mikro dan makro. Pengertian sdm secara mikro adalah individu yang bekerja dan menjadi anggota suatu perusahaan atau institusi dan biasa disebut pegawai, buruh, karyawan, pekerja, tenaga kerjadan lain sebagainya. Sedangkan pengertian sdm secara makro adalah penduduk suatu negara yang sudah memasuki </w:t>
      </w:r>
      <w:proofErr w:type="gramStart"/>
      <w:r w:rsidRPr="003818E6">
        <w:rPr>
          <w:rFonts w:asciiTheme="majorBidi" w:hAnsiTheme="majorBidi" w:cstheme="majorBidi"/>
          <w:sz w:val="24"/>
          <w:szCs w:val="24"/>
        </w:rPr>
        <w:t>usia</w:t>
      </w:r>
      <w:proofErr w:type="gramEnd"/>
      <w:r w:rsidRPr="003818E6">
        <w:rPr>
          <w:rFonts w:asciiTheme="majorBidi" w:hAnsiTheme="majorBidi" w:cstheme="majorBidi"/>
          <w:sz w:val="24"/>
          <w:szCs w:val="24"/>
        </w:rPr>
        <w:t xml:space="preserve"> angkatan kerja, baik yang belum bekerja maupun yang sudah bekerja. Jadi secara garis </w:t>
      </w:r>
      <w:proofErr w:type="gramStart"/>
      <w:r w:rsidRPr="003818E6">
        <w:rPr>
          <w:rFonts w:asciiTheme="majorBidi" w:hAnsiTheme="majorBidi" w:cstheme="majorBidi"/>
          <w:sz w:val="24"/>
          <w:szCs w:val="24"/>
        </w:rPr>
        <w:t>besar ,</w:t>
      </w:r>
      <w:proofErr w:type="gramEnd"/>
      <w:r w:rsidRPr="003818E6">
        <w:rPr>
          <w:rFonts w:asciiTheme="majorBidi" w:hAnsiTheme="majorBidi" w:cstheme="majorBidi"/>
          <w:sz w:val="24"/>
          <w:szCs w:val="24"/>
        </w:rPr>
        <w:t xml:space="preserve"> pengertian sumber daya manusia adalah individu yang bekerja sebagai penggerak suatu organisasi , baik institusi maupun perusahaan dan berfungsi sebagai aset yang harus dilatih dan dikembangkan kemampuannya</w:t>
      </w:r>
      <w:r>
        <w:t>.</w:t>
      </w:r>
    </w:p>
    <w:p w:rsidR="003818E6" w:rsidRDefault="00F00235" w:rsidP="00DD42B1">
      <w:pPr>
        <w:spacing w:after="0" w:line="360" w:lineRule="auto"/>
        <w:ind w:firstLine="709"/>
        <w:jc w:val="both"/>
        <w:rPr>
          <w:rFonts w:asciiTheme="majorBidi" w:hAnsiTheme="majorBidi" w:cstheme="majorBidi"/>
          <w:sz w:val="24"/>
          <w:szCs w:val="24"/>
        </w:rPr>
      </w:pPr>
      <w:r w:rsidRPr="00F00235">
        <w:rPr>
          <w:rFonts w:asciiTheme="majorBidi" w:hAnsiTheme="majorBidi" w:cstheme="majorBidi"/>
          <w:sz w:val="24"/>
          <w:szCs w:val="24"/>
        </w:rPr>
        <w:t xml:space="preserve">Berikut ini jumlah </w:t>
      </w:r>
      <w:r w:rsidR="002D6C9C">
        <w:rPr>
          <w:rFonts w:asciiTheme="majorBidi" w:hAnsiTheme="majorBidi" w:cstheme="majorBidi"/>
          <w:sz w:val="24"/>
          <w:szCs w:val="24"/>
        </w:rPr>
        <w:t>penduduk di desa bohabak kec.bolangitang timur kab.bolaang mongondow utara pada tahun 2018-</w:t>
      </w:r>
      <w:proofErr w:type="gramStart"/>
      <w:r w:rsidR="002D6C9C">
        <w:rPr>
          <w:rFonts w:asciiTheme="majorBidi" w:hAnsiTheme="majorBidi" w:cstheme="majorBidi"/>
          <w:sz w:val="24"/>
          <w:szCs w:val="24"/>
        </w:rPr>
        <w:t xml:space="preserve">2020 </w:t>
      </w:r>
      <w:r w:rsidRPr="00F00235">
        <w:rPr>
          <w:rFonts w:asciiTheme="majorBidi" w:hAnsiTheme="majorBidi" w:cstheme="majorBidi"/>
          <w:sz w:val="24"/>
          <w:szCs w:val="24"/>
        </w:rPr>
        <w:t>:</w:t>
      </w:r>
      <w:proofErr w:type="gramEnd"/>
    </w:p>
    <w:p w:rsidR="00F00235" w:rsidRPr="00DD42B1" w:rsidRDefault="00DD42B1" w:rsidP="00DD42B1">
      <w:pPr>
        <w:spacing w:after="0" w:line="360" w:lineRule="auto"/>
        <w:ind w:left="1004"/>
        <w:jc w:val="both"/>
        <w:rPr>
          <w:rFonts w:asciiTheme="majorBidi" w:hAnsiTheme="majorBidi" w:cstheme="majorBidi"/>
          <w:sz w:val="24"/>
          <w:szCs w:val="24"/>
        </w:rPr>
      </w:pPr>
      <w:r>
        <w:rPr>
          <w:rFonts w:asciiTheme="majorBidi" w:hAnsiTheme="majorBidi" w:cstheme="majorBidi"/>
          <w:sz w:val="24"/>
          <w:szCs w:val="24"/>
        </w:rPr>
        <w:t xml:space="preserve">b. </w:t>
      </w:r>
      <w:r w:rsidR="00F00235" w:rsidRPr="00DD42B1">
        <w:rPr>
          <w:rFonts w:asciiTheme="majorBidi" w:hAnsiTheme="majorBidi" w:cstheme="majorBidi"/>
          <w:sz w:val="24"/>
          <w:szCs w:val="24"/>
        </w:rPr>
        <w:t>Jumlah penduduk</w:t>
      </w:r>
    </w:p>
    <w:p w:rsidR="0094380F" w:rsidRPr="0094380F" w:rsidRDefault="0094380F" w:rsidP="0094380F">
      <w:pPr>
        <w:pStyle w:val="ListParagraph"/>
        <w:spacing w:after="0" w:line="360" w:lineRule="auto"/>
        <w:ind w:left="4253" w:firstLine="425"/>
        <w:jc w:val="both"/>
        <w:rPr>
          <w:rFonts w:asciiTheme="majorBidi" w:hAnsiTheme="majorBidi" w:cstheme="majorBidi"/>
          <w:b/>
          <w:bCs/>
          <w:sz w:val="24"/>
          <w:szCs w:val="24"/>
        </w:rPr>
      </w:pPr>
      <w:r w:rsidRPr="0094380F">
        <w:rPr>
          <w:rFonts w:asciiTheme="majorBidi" w:hAnsiTheme="majorBidi" w:cstheme="majorBidi"/>
          <w:b/>
          <w:bCs/>
          <w:sz w:val="24"/>
          <w:szCs w:val="24"/>
        </w:rPr>
        <w:t>Tabel 3.9</w:t>
      </w:r>
    </w:p>
    <w:tbl>
      <w:tblPr>
        <w:tblStyle w:val="TableGrid"/>
        <w:tblW w:w="0" w:type="auto"/>
        <w:tblInd w:w="1364" w:type="dxa"/>
        <w:tblLook w:val="04A0" w:firstRow="1" w:lastRow="0" w:firstColumn="1" w:lastColumn="0" w:noHBand="0" w:noVBand="1"/>
      </w:tblPr>
      <w:tblGrid>
        <w:gridCol w:w="2055"/>
        <w:gridCol w:w="2003"/>
        <w:gridCol w:w="2154"/>
        <w:gridCol w:w="2000"/>
      </w:tblGrid>
      <w:tr w:rsidR="00F00235" w:rsidRPr="00F00235" w:rsidTr="00F00235">
        <w:tc>
          <w:tcPr>
            <w:tcW w:w="2394" w:type="dxa"/>
          </w:tcPr>
          <w:p w:rsidR="00F00235" w:rsidRPr="00F00235" w:rsidRDefault="00F00235" w:rsidP="00F00235">
            <w:pPr>
              <w:pStyle w:val="ListParagraph"/>
              <w:spacing w:line="360" w:lineRule="auto"/>
              <w:ind w:left="0"/>
              <w:jc w:val="center"/>
              <w:rPr>
                <w:rFonts w:asciiTheme="majorBidi" w:hAnsiTheme="majorBidi" w:cstheme="majorBidi"/>
                <w:b/>
                <w:bCs/>
                <w:sz w:val="24"/>
                <w:szCs w:val="24"/>
              </w:rPr>
            </w:pPr>
            <w:r w:rsidRPr="00F00235">
              <w:rPr>
                <w:rFonts w:asciiTheme="majorBidi" w:hAnsiTheme="majorBidi" w:cstheme="majorBidi"/>
                <w:b/>
                <w:bCs/>
                <w:sz w:val="24"/>
                <w:szCs w:val="24"/>
              </w:rPr>
              <w:t>Jumlah</w:t>
            </w:r>
          </w:p>
        </w:tc>
        <w:tc>
          <w:tcPr>
            <w:tcW w:w="2394" w:type="dxa"/>
          </w:tcPr>
          <w:p w:rsidR="00F00235" w:rsidRPr="00F00235" w:rsidRDefault="00F00235" w:rsidP="00F00235">
            <w:pPr>
              <w:pStyle w:val="ListParagraph"/>
              <w:spacing w:line="360" w:lineRule="auto"/>
              <w:ind w:left="0"/>
              <w:jc w:val="center"/>
              <w:rPr>
                <w:rFonts w:asciiTheme="majorBidi" w:hAnsiTheme="majorBidi" w:cstheme="majorBidi"/>
                <w:b/>
                <w:bCs/>
                <w:sz w:val="24"/>
                <w:szCs w:val="24"/>
              </w:rPr>
            </w:pPr>
            <w:r w:rsidRPr="00F00235">
              <w:rPr>
                <w:rFonts w:asciiTheme="majorBidi" w:hAnsiTheme="majorBidi" w:cstheme="majorBidi"/>
                <w:b/>
                <w:bCs/>
                <w:sz w:val="24"/>
                <w:szCs w:val="24"/>
              </w:rPr>
              <w:t>Laki-laki</w:t>
            </w:r>
          </w:p>
        </w:tc>
        <w:tc>
          <w:tcPr>
            <w:tcW w:w="2394" w:type="dxa"/>
          </w:tcPr>
          <w:p w:rsidR="00F00235" w:rsidRPr="00F00235" w:rsidRDefault="00F00235" w:rsidP="00F00235">
            <w:pPr>
              <w:pStyle w:val="ListParagraph"/>
              <w:spacing w:line="360" w:lineRule="auto"/>
              <w:ind w:left="0"/>
              <w:jc w:val="center"/>
              <w:rPr>
                <w:rFonts w:asciiTheme="majorBidi" w:hAnsiTheme="majorBidi" w:cstheme="majorBidi"/>
                <w:b/>
                <w:bCs/>
                <w:sz w:val="24"/>
                <w:szCs w:val="24"/>
              </w:rPr>
            </w:pPr>
            <w:r w:rsidRPr="00F00235">
              <w:rPr>
                <w:rFonts w:asciiTheme="majorBidi" w:hAnsiTheme="majorBidi" w:cstheme="majorBidi"/>
                <w:b/>
                <w:bCs/>
                <w:sz w:val="24"/>
                <w:szCs w:val="24"/>
              </w:rPr>
              <w:t>Perempuan</w:t>
            </w:r>
          </w:p>
        </w:tc>
        <w:tc>
          <w:tcPr>
            <w:tcW w:w="2394" w:type="dxa"/>
          </w:tcPr>
          <w:p w:rsidR="00F00235" w:rsidRPr="00F00235" w:rsidRDefault="00F00235" w:rsidP="00F00235">
            <w:pPr>
              <w:pStyle w:val="ListParagraph"/>
              <w:spacing w:line="360" w:lineRule="auto"/>
              <w:ind w:left="0"/>
              <w:jc w:val="center"/>
              <w:rPr>
                <w:rFonts w:asciiTheme="majorBidi" w:hAnsiTheme="majorBidi" w:cstheme="majorBidi"/>
                <w:b/>
                <w:bCs/>
                <w:sz w:val="24"/>
                <w:szCs w:val="24"/>
              </w:rPr>
            </w:pPr>
            <w:r w:rsidRPr="00F00235">
              <w:rPr>
                <w:rFonts w:asciiTheme="majorBidi" w:hAnsiTheme="majorBidi" w:cstheme="majorBidi"/>
                <w:b/>
                <w:bCs/>
                <w:sz w:val="24"/>
                <w:szCs w:val="24"/>
              </w:rPr>
              <w:t>Total</w:t>
            </w:r>
          </w:p>
        </w:tc>
      </w:tr>
      <w:tr w:rsidR="00F00235" w:rsidTr="00F00235">
        <w:tc>
          <w:tcPr>
            <w:tcW w:w="2394" w:type="dxa"/>
          </w:tcPr>
          <w:p w:rsidR="00F00235" w:rsidRPr="00F00235" w:rsidRDefault="00F00235" w:rsidP="00F00235">
            <w:pPr>
              <w:pStyle w:val="ListParagraph"/>
              <w:spacing w:line="360" w:lineRule="auto"/>
              <w:ind w:left="0"/>
              <w:jc w:val="center"/>
              <w:rPr>
                <w:rFonts w:asciiTheme="majorBidi" w:hAnsiTheme="majorBidi" w:cstheme="majorBidi"/>
                <w:b/>
                <w:bCs/>
                <w:sz w:val="24"/>
                <w:szCs w:val="24"/>
              </w:rPr>
            </w:pPr>
            <w:r w:rsidRPr="00F00235">
              <w:rPr>
                <w:rFonts w:asciiTheme="majorBidi" w:hAnsiTheme="majorBidi" w:cstheme="majorBidi"/>
                <w:b/>
                <w:bCs/>
                <w:sz w:val="24"/>
                <w:szCs w:val="24"/>
              </w:rPr>
              <w:t>Tahun 2018</w:t>
            </w:r>
          </w:p>
        </w:tc>
        <w:tc>
          <w:tcPr>
            <w:tcW w:w="2394" w:type="dxa"/>
          </w:tcPr>
          <w:p w:rsidR="00F00235" w:rsidRDefault="00F00235" w:rsidP="00F00235">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3002</w:t>
            </w:r>
          </w:p>
        </w:tc>
        <w:tc>
          <w:tcPr>
            <w:tcW w:w="2394" w:type="dxa"/>
          </w:tcPr>
          <w:p w:rsidR="00F00235" w:rsidRDefault="00F00235" w:rsidP="00F00235">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3425</w:t>
            </w:r>
          </w:p>
        </w:tc>
        <w:tc>
          <w:tcPr>
            <w:tcW w:w="2394" w:type="dxa"/>
          </w:tcPr>
          <w:p w:rsidR="00F00235" w:rsidRDefault="00F00235" w:rsidP="00F00235">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6427</w:t>
            </w:r>
          </w:p>
        </w:tc>
      </w:tr>
      <w:tr w:rsidR="00F00235" w:rsidTr="00F00235">
        <w:tc>
          <w:tcPr>
            <w:tcW w:w="2394" w:type="dxa"/>
          </w:tcPr>
          <w:p w:rsidR="00F00235" w:rsidRPr="00F00235" w:rsidRDefault="00F00235" w:rsidP="00F00235">
            <w:pPr>
              <w:pStyle w:val="ListParagraph"/>
              <w:spacing w:line="360" w:lineRule="auto"/>
              <w:ind w:left="0"/>
              <w:jc w:val="center"/>
              <w:rPr>
                <w:rFonts w:asciiTheme="majorBidi" w:hAnsiTheme="majorBidi" w:cstheme="majorBidi"/>
                <w:b/>
                <w:bCs/>
                <w:sz w:val="24"/>
                <w:szCs w:val="24"/>
              </w:rPr>
            </w:pPr>
            <w:r w:rsidRPr="00F00235">
              <w:rPr>
                <w:rFonts w:asciiTheme="majorBidi" w:hAnsiTheme="majorBidi" w:cstheme="majorBidi"/>
                <w:b/>
                <w:bCs/>
                <w:sz w:val="24"/>
                <w:szCs w:val="24"/>
              </w:rPr>
              <w:t>Tahun 2020</w:t>
            </w:r>
          </w:p>
        </w:tc>
        <w:tc>
          <w:tcPr>
            <w:tcW w:w="2394" w:type="dxa"/>
          </w:tcPr>
          <w:p w:rsidR="00F00235" w:rsidRDefault="00F00235" w:rsidP="00F00235">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3181</w:t>
            </w:r>
          </w:p>
        </w:tc>
        <w:tc>
          <w:tcPr>
            <w:tcW w:w="2394" w:type="dxa"/>
          </w:tcPr>
          <w:p w:rsidR="00F00235" w:rsidRDefault="00F00235" w:rsidP="00F00235">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3264</w:t>
            </w:r>
          </w:p>
        </w:tc>
        <w:tc>
          <w:tcPr>
            <w:tcW w:w="2394" w:type="dxa"/>
          </w:tcPr>
          <w:p w:rsidR="00F00235" w:rsidRDefault="00F00235" w:rsidP="00F00235">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6445</w:t>
            </w:r>
          </w:p>
        </w:tc>
      </w:tr>
    </w:tbl>
    <w:p w:rsidR="00F00235" w:rsidRDefault="00F00235" w:rsidP="00A95AC0">
      <w:pPr>
        <w:pStyle w:val="ListParagraph"/>
        <w:spacing w:after="0" w:line="360" w:lineRule="auto"/>
        <w:ind w:left="644"/>
        <w:jc w:val="both"/>
        <w:rPr>
          <w:rFonts w:asciiTheme="majorBidi" w:hAnsiTheme="majorBidi" w:cstheme="majorBidi"/>
          <w:sz w:val="24"/>
          <w:szCs w:val="24"/>
        </w:rPr>
      </w:pPr>
    </w:p>
    <w:p w:rsidR="00E57E9A" w:rsidRDefault="00E57E9A" w:rsidP="00A95AC0">
      <w:pPr>
        <w:pStyle w:val="ListParagraph"/>
        <w:spacing w:after="0" w:line="360" w:lineRule="auto"/>
        <w:ind w:left="644"/>
        <w:jc w:val="both"/>
        <w:rPr>
          <w:rFonts w:asciiTheme="majorBidi" w:hAnsiTheme="majorBidi" w:cstheme="majorBidi"/>
          <w:sz w:val="24"/>
          <w:szCs w:val="24"/>
        </w:rPr>
      </w:pPr>
    </w:p>
    <w:p w:rsidR="00E57E9A" w:rsidRDefault="00E57E9A" w:rsidP="00A95AC0">
      <w:pPr>
        <w:pStyle w:val="ListParagraph"/>
        <w:spacing w:after="0" w:line="360" w:lineRule="auto"/>
        <w:ind w:left="644"/>
        <w:jc w:val="both"/>
        <w:rPr>
          <w:rFonts w:asciiTheme="majorBidi" w:hAnsiTheme="majorBidi" w:cstheme="majorBidi"/>
          <w:sz w:val="24"/>
          <w:szCs w:val="24"/>
        </w:rPr>
      </w:pPr>
    </w:p>
    <w:p w:rsidR="00E57E9A" w:rsidRDefault="00E57E9A" w:rsidP="00A95AC0">
      <w:pPr>
        <w:pStyle w:val="ListParagraph"/>
        <w:spacing w:after="0" w:line="360" w:lineRule="auto"/>
        <w:ind w:left="644"/>
        <w:jc w:val="both"/>
        <w:rPr>
          <w:rFonts w:asciiTheme="majorBidi" w:hAnsiTheme="majorBidi" w:cstheme="majorBidi"/>
          <w:sz w:val="24"/>
          <w:szCs w:val="24"/>
        </w:rPr>
      </w:pPr>
    </w:p>
    <w:p w:rsidR="00A95AC0" w:rsidRDefault="00A95AC0" w:rsidP="00AD16D8">
      <w:pPr>
        <w:pStyle w:val="ListParagraph"/>
        <w:numPr>
          <w:ilvl w:val="1"/>
          <w:numId w:val="22"/>
        </w:num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Jumlah kepala keluarga</w:t>
      </w:r>
    </w:p>
    <w:p w:rsidR="00DD42B1" w:rsidRDefault="0094380F" w:rsidP="00DD42B1">
      <w:pPr>
        <w:pStyle w:val="ListParagraph"/>
        <w:spacing w:after="0" w:line="360" w:lineRule="auto"/>
        <w:ind w:left="1364"/>
        <w:jc w:val="both"/>
        <w:rPr>
          <w:rFonts w:asciiTheme="majorBidi" w:hAnsiTheme="majorBidi" w:cstheme="majorBidi"/>
          <w:sz w:val="24"/>
          <w:szCs w:val="24"/>
        </w:rPr>
      </w:pPr>
      <w:r>
        <w:rPr>
          <w:rFonts w:asciiTheme="majorBidi" w:hAnsiTheme="majorBidi" w:cstheme="majorBidi"/>
          <w:sz w:val="24"/>
          <w:szCs w:val="24"/>
        </w:rPr>
        <w:t>Ketarangan da</w:t>
      </w:r>
      <w:r w:rsidR="00DD42B1">
        <w:rPr>
          <w:rFonts w:asciiTheme="majorBidi" w:hAnsiTheme="majorBidi" w:cstheme="majorBidi"/>
          <w:sz w:val="24"/>
          <w:szCs w:val="24"/>
        </w:rPr>
        <w:t>pat dilihat pada tabel dibawah:</w:t>
      </w:r>
    </w:p>
    <w:p w:rsidR="00DD42B1" w:rsidRDefault="00DD42B1" w:rsidP="00DD42B1">
      <w:pPr>
        <w:pStyle w:val="ListParagraph"/>
        <w:spacing w:after="0" w:line="360" w:lineRule="auto"/>
        <w:ind w:left="3524" w:firstLine="76"/>
        <w:jc w:val="both"/>
        <w:rPr>
          <w:rFonts w:asciiTheme="majorBidi" w:hAnsiTheme="majorBidi" w:cstheme="majorBidi"/>
          <w:sz w:val="24"/>
          <w:szCs w:val="24"/>
        </w:rPr>
      </w:pPr>
    </w:p>
    <w:p w:rsidR="0094380F" w:rsidRPr="00DD42B1" w:rsidRDefault="0094380F" w:rsidP="00DD42B1">
      <w:pPr>
        <w:pStyle w:val="ListParagraph"/>
        <w:spacing w:after="0" w:line="360" w:lineRule="auto"/>
        <w:ind w:left="3524" w:firstLine="76"/>
        <w:jc w:val="both"/>
        <w:rPr>
          <w:rFonts w:asciiTheme="majorBidi" w:hAnsiTheme="majorBidi" w:cstheme="majorBidi"/>
          <w:sz w:val="24"/>
          <w:szCs w:val="24"/>
        </w:rPr>
      </w:pPr>
      <w:r w:rsidRPr="00DD42B1">
        <w:rPr>
          <w:rFonts w:asciiTheme="majorBidi" w:hAnsiTheme="majorBidi" w:cstheme="majorBidi"/>
          <w:b/>
          <w:bCs/>
          <w:sz w:val="24"/>
          <w:szCs w:val="24"/>
        </w:rPr>
        <w:t>Tabel 3.10</w:t>
      </w:r>
    </w:p>
    <w:tbl>
      <w:tblPr>
        <w:tblStyle w:val="TableGrid"/>
        <w:tblW w:w="0" w:type="auto"/>
        <w:tblInd w:w="1364" w:type="dxa"/>
        <w:tblLook w:val="04A0" w:firstRow="1" w:lastRow="0" w:firstColumn="1" w:lastColumn="0" w:noHBand="0" w:noVBand="1"/>
      </w:tblPr>
      <w:tblGrid>
        <w:gridCol w:w="2804"/>
        <w:gridCol w:w="2704"/>
      </w:tblGrid>
      <w:tr w:rsidR="00A95AC0" w:rsidTr="00A95AC0">
        <w:tc>
          <w:tcPr>
            <w:tcW w:w="2804" w:type="dxa"/>
          </w:tcPr>
          <w:p w:rsidR="00A95AC0" w:rsidRPr="00A95AC0" w:rsidRDefault="00A95AC0" w:rsidP="00A95AC0">
            <w:pPr>
              <w:pStyle w:val="ListParagraph"/>
              <w:tabs>
                <w:tab w:val="center" w:pos="1294"/>
              </w:tabs>
              <w:spacing w:line="360" w:lineRule="auto"/>
              <w:ind w:left="0"/>
              <w:jc w:val="center"/>
              <w:rPr>
                <w:rFonts w:asciiTheme="majorBidi" w:hAnsiTheme="majorBidi" w:cstheme="majorBidi"/>
                <w:b/>
                <w:bCs/>
                <w:sz w:val="24"/>
                <w:szCs w:val="24"/>
              </w:rPr>
            </w:pPr>
            <w:r w:rsidRPr="00A95AC0">
              <w:rPr>
                <w:rFonts w:asciiTheme="majorBidi" w:hAnsiTheme="majorBidi" w:cstheme="majorBidi"/>
                <w:b/>
                <w:bCs/>
                <w:sz w:val="24"/>
                <w:szCs w:val="24"/>
              </w:rPr>
              <w:t>Tahun</w:t>
            </w:r>
          </w:p>
        </w:tc>
        <w:tc>
          <w:tcPr>
            <w:tcW w:w="2704" w:type="dxa"/>
          </w:tcPr>
          <w:p w:rsidR="00A95AC0" w:rsidRPr="00A95AC0" w:rsidRDefault="00A95AC0" w:rsidP="00A95AC0">
            <w:pPr>
              <w:pStyle w:val="ListParagraph"/>
              <w:spacing w:line="360" w:lineRule="auto"/>
              <w:ind w:left="0"/>
              <w:jc w:val="center"/>
              <w:rPr>
                <w:rFonts w:asciiTheme="majorBidi" w:hAnsiTheme="majorBidi" w:cstheme="majorBidi"/>
                <w:b/>
                <w:bCs/>
                <w:sz w:val="24"/>
                <w:szCs w:val="24"/>
              </w:rPr>
            </w:pPr>
            <w:r w:rsidRPr="00A95AC0">
              <w:rPr>
                <w:rFonts w:asciiTheme="majorBidi" w:hAnsiTheme="majorBidi" w:cstheme="majorBidi"/>
                <w:b/>
                <w:bCs/>
                <w:sz w:val="24"/>
                <w:szCs w:val="24"/>
              </w:rPr>
              <w:t>Kepala keluarga</w:t>
            </w:r>
          </w:p>
        </w:tc>
      </w:tr>
      <w:tr w:rsidR="00A95AC0" w:rsidTr="00A95AC0">
        <w:tc>
          <w:tcPr>
            <w:tcW w:w="2804" w:type="dxa"/>
          </w:tcPr>
          <w:p w:rsidR="00A95AC0" w:rsidRPr="00A95AC0" w:rsidRDefault="00A95AC0" w:rsidP="00A95AC0">
            <w:pPr>
              <w:pStyle w:val="ListParagraph"/>
              <w:spacing w:line="360" w:lineRule="auto"/>
              <w:ind w:left="0"/>
              <w:jc w:val="center"/>
              <w:rPr>
                <w:rFonts w:asciiTheme="majorBidi" w:hAnsiTheme="majorBidi" w:cstheme="majorBidi"/>
                <w:b/>
                <w:bCs/>
                <w:sz w:val="24"/>
                <w:szCs w:val="24"/>
              </w:rPr>
            </w:pPr>
            <w:r w:rsidRPr="00A95AC0">
              <w:rPr>
                <w:rFonts w:asciiTheme="majorBidi" w:hAnsiTheme="majorBidi" w:cstheme="majorBidi"/>
                <w:b/>
                <w:bCs/>
                <w:sz w:val="24"/>
                <w:szCs w:val="24"/>
              </w:rPr>
              <w:t>kk tahun ini</w:t>
            </w:r>
          </w:p>
        </w:tc>
        <w:tc>
          <w:tcPr>
            <w:tcW w:w="2704" w:type="dxa"/>
          </w:tcPr>
          <w:p w:rsidR="00A95AC0" w:rsidRDefault="00A95AC0" w:rsidP="00A95AC0">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1401</w:t>
            </w:r>
          </w:p>
        </w:tc>
      </w:tr>
      <w:tr w:rsidR="00A95AC0" w:rsidTr="00A95AC0">
        <w:tc>
          <w:tcPr>
            <w:tcW w:w="2804" w:type="dxa"/>
          </w:tcPr>
          <w:p w:rsidR="00A95AC0" w:rsidRPr="00A95AC0" w:rsidRDefault="00A95AC0" w:rsidP="00A95AC0">
            <w:pPr>
              <w:pStyle w:val="ListParagraph"/>
              <w:spacing w:line="360" w:lineRule="auto"/>
              <w:ind w:left="0"/>
              <w:jc w:val="center"/>
              <w:rPr>
                <w:rFonts w:asciiTheme="majorBidi" w:hAnsiTheme="majorBidi" w:cstheme="majorBidi"/>
                <w:b/>
                <w:bCs/>
                <w:sz w:val="24"/>
                <w:szCs w:val="24"/>
              </w:rPr>
            </w:pPr>
            <w:r w:rsidRPr="00A95AC0">
              <w:rPr>
                <w:rFonts w:asciiTheme="majorBidi" w:hAnsiTheme="majorBidi" w:cstheme="majorBidi"/>
                <w:b/>
                <w:bCs/>
                <w:sz w:val="24"/>
                <w:szCs w:val="24"/>
              </w:rPr>
              <w:t>Kk tahun lalu</w:t>
            </w:r>
          </w:p>
        </w:tc>
        <w:tc>
          <w:tcPr>
            <w:tcW w:w="2704" w:type="dxa"/>
          </w:tcPr>
          <w:p w:rsidR="00A95AC0" w:rsidRDefault="00A95AC0" w:rsidP="00A95AC0">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1398</w:t>
            </w:r>
          </w:p>
        </w:tc>
      </w:tr>
    </w:tbl>
    <w:p w:rsidR="00A95AC0" w:rsidRDefault="00A95AC0" w:rsidP="00A95AC0">
      <w:pPr>
        <w:spacing w:after="0" w:line="360" w:lineRule="auto"/>
        <w:jc w:val="both"/>
        <w:rPr>
          <w:rFonts w:asciiTheme="majorBidi" w:hAnsiTheme="majorBidi" w:cstheme="majorBidi"/>
          <w:sz w:val="24"/>
          <w:szCs w:val="24"/>
        </w:rPr>
      </w:pPr>
    </w:p>
    <w:p w:rsidR="00A95AC0" w:rsidRDefault="00A95AC0" w:rsidP="00A95AC0">
      <w:pPr>
        <w:pStyle w:val="ListParagraph"/>
        <w:spacing w:after="0" w:line="360" w:lineRule="auto"/>
        <w:ind w:left="1364"/>
        <w:jc w:val="both"/>
        <w:rPr>
          <w:rFonts w:asciiTheme="majorBidi" w:hAnsiTheme="majorBidi" w:cstheme="majorBidi"/>
          <w:sz w:val="24"/>
          <w:szCs w:val="24"/>
        </w:rPr>
      </w:pPr>
    </w:p>
    <w:p w:rsidR="00A95AC0" w:rsidRDefault="00A95AC0" w:rsidP="00AD16D8">
      <w:pPr>
        <w:pStyle w:val="ListParagraph"/>
        <w:numPr>
          <w:ilvl w:val="1"/>
          <w:numId w:val="22"/>
        </w:numPr>
        <w:spacing w:after="0" w:line="360" w:lineRule="auto"/>
        <w:jc w:val="both"/>
        <w:rPr>
          <w:rFonts w:asciiTheme="majorBidi" w:hAnsiTheme="majorBidi" w:cstheme="majorBidi"/>
          <w:sz w:val="24"/>
          <w:szCs w:val="24"/>
        </w:rPr>
      </w:pPr>
      <w:r w:rsidRPr="00A95AC0">
        <w:rPr>
          <w:rFonts w:asciiTheme="majorBidi" w:hAnsiTheme="majorBidi" w:cstheme="majorBidi"/>
          <w:sz w:val="24"/>
          <w:szCs w:val="24"/>
        </w:rPr>
        <w:t>Penduduk menurut pendidikan</w:t>
      </w:r>
    </w:p>
    <w:p w:rsidR="00A95AC0" w:rsidRDefault="00A95AC0" w:rsidP="00AD16D8">
      <w:pPr>
        <w:pStyle w:val="ListParagraph"/>
        <w:numPr>
          <w:ilvl w:val="0"/>
          <w:numId w:val="27"/>
        </w:numPr>
        <w:spacing w:after="0" w:line="360" w:lineRule="auto"/>
        <w:jc w:val="both"/>
        <w:rPr>
          <w:rFonts w:asciiTheme="majorBidi" w:hAnsiTheme="majorBidi" w:cstheme="majorBidi"/>
          <w:sz w:val="24"/>
          <w:szCs w:val="24"/>
        </w:rPr>
      </w:pPr>
      <w:r>
        <w:rPr>
          <w:rFonts w:asciiTheme="majorBidi" w:hAnsiTheme="majorBidi" w:cstheme="majorBidi"/>
          <w:sz w:val="24"/>
          <w:szCs w:val="24"/>
        </w:rPr>
        <w:t>Sarjana</w:t>
      </w:r>
      <w:r>
        <w:rPr>
          <w:rFonts w:asciiTheme="majorBidi" w:hAnsiTheme="majorBidi" w:cstheme="majorBidi"/>
          <w:sz w:val="24"/>
          <w:szCs w:val="24"/>
        </w:rPr>
        <w:tab/>
      </w:r>
      <w:r>
        <w:rPr>
          <w:rFonts w:asciiTheme="majorBidi" w:hAnsiTheme="majorBidi" w:cstheme="majorBidi"/>
          <w:sz w:val="24"/>
          <w:szCs w:val="24"/>
        </w:rPr>
        <w:tab/>
        <w:t>: 15</w:t>
      </w:r>
    </w:p>
    <w:p w:rsidR="00A95AC0" w:rsidRDefault="00A95AC0" w:rsidP="00AD16D8">
      <w:pPr>
        <w:pStyle w:val="ListParagraph"/>
        <w:numPr>
          <w:ilvl w:val="0"/>
          <w:numId w:val="27"/>
        </w:numPr>
        <w:spacing w:after="0" w:line="360" w:lineRule="auto"/>
        <w:jc w:val="both"/>
        <w:rPr>
          <w:rFonts w:asciiTheme="majorBidi" w:hAnsiTheme="majorBidi" w:cstheme="majorBidi"/>
          <w:sz w:val="24"/>
          <w:szCs w:val="24"/>
        </w:rPr>
      </w:pPr>
      <w:r>
        <w:rPr>
          <w:rFonts w:asciiTheme="majorBidi" w:hAnsiTheme="majorBidi" w:cstheme="majorBidi"/>
          <w:sz w:val="24"/>
          <w:szCs w:val="24"/>
        </w:rPr>
        <w:t>Diploma</w:t>
      </w:r>
      <w:r>
        <w:rPr>
          <w:rFonts w:asciiTheme="majorBidi" w:hAnsiTheme="majorBidi" w:cstheme="majorBidi"/>
          <w:sz w:val="24"/>
          <w:szCs w:val="24"/>
        </w:rPr>
        <w:tab/>
      </w:r>
      <w:r>
        <w:rPr>
          <w:rFonts w:asciiTheme="majorBidi" w:hAnsiTheme="majorBidi" w:cstheme="majorBidi"/>
          <w:sz w:val="24"/>
          <w:szCs w:val="24"/>
        </w:rPr>
        <w:tab/>
        <w:t>: 4</w:t>
      </w:r>
    </w:p>
    <w:p w:rsidR="00A95AC0" w:rsidRDefault="00A95AC0" w:rsidP="00AD16D8">
      <w:pPr>
        <w:pStyle w:val="ListParagraph"/>
        <w:numPr>
          <w:ilvl w:val="0"/>
          <w:numId w:val="27"/>
        </w:numPr>
        <w:spacing w:after="0" w:line="360" w:lineRule="auto"/>
        <w:jc w:val="both"/>
        <w:rPr>
          <w:rFonts w:asciiTheme="majorBidi" w:hAnsiTheme="majorBidi" w:cstheme="majorBidi"/>
          <w:sz w:val="24"/>
          <w:szCs w:val="24"/>
        </w:rPr>
      </w:pPr>
      <w:r>
        <w:rPr>
          <w:rFonts w:asciiTheme="majorBidi" w:hAnsiTheme="majorBidi" w:cstheme="majorBidi"/>
          <w:sz w:val="24"/>
          <w:szCs w:val="24"/>
        </w:rPr>
        <w:t>Sma/sederajat</w:t>
      </w:r>
      <w:r>
        <w:rPr>
          <w:rFonts w:asciiTheme="majorBidi" w:hAnsiTheme="majorBidi" w:cstheme="majorBidi"/>
          <w:sz w:val="24"/>
          <w:szCs w:val="24"/>
        </w:rPr>
        <w:tab/>
        <w:t>: 80</w:t>
      </w:r>
    </w:p>
    <w:p w:rsidR="00A95AC0" w:rsidRDefault="00A95AC0" w:rsidP="00AD16D8">
      <w:pPr>
        <w:pStyle w:val="ListParagraph"/>
        <w:numPr>
          <w:ilvl w:val="0"/>
          <w:numId w:val="27"/>
        </w:numPr>
        <w:spacing w:after="0" w:line="360" w:lineRule="auto"/>
        <w:jc w:val="both"/>
        <w:rPr>
          <w:rFonts w:asciiTheme="majorBidi" w:hAnsiTheme="majorBidi" w:cstheme="majorBidi"/>
          <w:sz w:val="24"/>
          <w:szCs w:val="24"/>
        </w:rPr>
      </w:pPr>
      <w:r>
        <w:rPr>
          <w:rFonts w:asciiTheme="majorBidi" w:hAnsiTheme="majorBidi" w:cstheme="majorBidi"/>
          <w:sz w:val="24"/>
          <w:szCs w:val="24"/>
        </w:rPr>
        <w:t>Smp/sederajat</w:t>
      </w:r>
      <w:r>
        <w:rPr>
          <w:rFonts w:asciiTheme="majorBidi" w:hAnsiTheme="majorBidi" w:cstheme="majorBidi"/>
          <w:sz w:val="24"/>
          <w:szCs w:val="24"/>
        </w:rPr>
        <w:tab/>
        <w:t xml:space="preserve">: </w:t>
      </w:r>
      <w:r w:rsidR="00F1236E">
        <w:rPr>
          <w:rFonts w:asciiTheme="majorBidi" w:hAnsiTheme="majorBidi" w:cstheme="majorBidi"/>
          <w:sz w:val="24"/>
          <w:szCs w:val="24"/>
        </w:rPr>
        <w:t>128</w:t>
      </w:r>
    </w:p>
    <w:p w:rsidR="00F1236E" w:rsidRDefault="00A95AC0" w:rsidP="00AD16D8">
      <w:pPr>
        <w:pStyle w:val="ListParagraph"/>
        <w:numPr>
          <w:ilvl w:val="0"/>
          <w:numId w:val="27"/>
        </w:numPr>
        <w:spacing w:after="0" w:line="360" w:lineRule="auto"/>
        <w:jc w:val="both"/>
        <w:rPr>
          <w:rFonts w:asciiTheme="majorBidi" w:hAnsiTheme="majorBidi" w:cstheme="majorBidi"/>
          <w:sz w:val="24"/>
          <w:szCs w:val="24"/>
        </w:rPr>
      </w:pPr>
      <w:r>
        <w:rPr>
          <w:rFonts w:asciiTheme="majorBidi" w:hAnsiTheme="majorBidi" w:cstheme="majorBidi"/>
          <w:sz w:val="24"/>
          <w:szCs w:val="24"/>
        </w:rPr>
        <w:t>Sd/sederajat</w:t>
      </w:r>
      <w:r>
        <w:rPr>
          <w:rFonts w:asciiTheme="majorBidi" w:hAnsiTheme="majorBidi" w:cstheme="majorBidi"/>
          <w:sz w:val="24"/>
          <w:szCs w:val="24"/>
        </w:rPr>
        <w:tab/>
        <w:t>:</w:t>
      </w:r>
      <w:r w:rsidR="00F1236E">
        <w:rPr>
          <w:rFonts w:asciiTheme="majorBidi" w:hAnsiTheme="majorBidi" w:cstheme="majorBidi"/>
          <w:sz w:val="24"/>
          <w:szCs w:val="24"/>
        </w:rPr>
        <w:t xml:space="preserve"> 300</w:t>
      </w:r>
    </w:p>
    <w:p w:rsidR="00F1236E" w:rsidRDefault="00F1236E" w:rsidP="00AD16D8">
      <w:pPr>
        <w:pStyle w:val="ListParagraph"/>
        <w:numPr>
          <w:ilvl w:val="1"/>
          <w:numId w:val="22"/>
        </w:numPr>
        <w:spacing w:after="0" w:line="360" w:lineRule="auto"/>
        <w:jc w:val="both"/>
        <w:rPr>
          <w:rFonts w:asciiTheme="majorBidi" w:hAnsiTheme="majorBidi" w:cstheme="majorBidi"/>
          <w:sz w:val="24"/>
          <w:szCs w:val="24"/>
        </w:rPr>
      </w:pPr>
      <w:r>
        <w:rPr>
          <w:rFonts w:asciiTheme="majorBidi" w:hAnsiTheme="majorBidi" w:cstheme="majorBidi"/>
          <w:sz w:val="24"/>
          <w:szCs w:val="24"/>
        </w:rPr>
        <w:t>Prasarana pendidikan</w:t>
      </w:r>
    </w:p>
    <w:p w:rsidR="00F1236E" w:rsidRPr="00F1236E" w:rsidRDefault="00F1236E" w:rsidP="00AD16D8">
      <w:pPr>
        <w:pStyle w:val="ListParagraph"/>
        <w:numPr>
          <w:ilvl w:val="0"/>
          <w:numId w:val="28"/>
        </w:numPr>
        <w:spacing w:after="0" w:line="360" w:lineRule="auto"/>
        <w:jc w:val="both"/>
        <w:rPr>
          <w:rFonts w:asciiTheme="majorBidi" w:hAnsiTheme="majorBidi" w:cstheme="majorBidi"/>
          <w:sz w:val="24"/>
          <w:szCs w:val="24"/>
        </w:rPr>
      </w:pPr>
      <w:r>
        <w:rPr>
          <w:rFonts w:asciiTheme="majorBidi" w:hAnsiTheme="majorBidi" w:cstheme="majorBidi"/>
          <w:sz w:val="24"/>
          <w:szCs w:val="24"/>
        </w:rPr>
        <w:t>Gedung TK</w:t>
      </w:r>
      <w:r>
        <w:rPr>
          <w:rFonts w:asciiTheme="majorBidi" w:hAnsiTheme="majorBidi" w:cstheme="majorBidi"/>
          <w:sz w:val="24"/>
          <w:szCs w:val="24"/>
        </w:rPr>
        <w:tab/>
      </w:r>
      <w:r>
        <w:rPr>
          <w:rFonts w:asciiTheme="majorBidi" w:hAnsiTheme="majorBidi" w:cstheme="majorBidi"/>
          <w:sz w:val="24"/>
          <w:szCs w:val="24"/>
        </w:rPr>
        <w:tab/>
        <w:t>: 1</w:t>
      </w:r>
    </w:p>
    <w:p w:rsidR="00F1236E" w:rsidRDefault="00F1236E" w:rsidP="00AD16D8">
      <w:pPr>
        <w:pStyle w:val="ListParagraph"/>
        <w:numPr>
          <w:ilvl w:val="0"/>
          <w:numId w:val="28"/>
        </w:numPr>
        <w:spacing w:after="0" w:line="360" w:lineRule="auto"/>
        <w:jc w:val="both"/>
        <w:rPr>
          <w:rFonts w:asciiTheme="majorBidi" w:hAnsiTheme="majorBidi" w:cstheme="majorBidi"/>
          <w:sz w:val="24"/>
          <w:szCs w:val="24"/>
        </w:rPr>
      </w:pPr>
      <w:r>
        <w:rPr>
          <w:rFonts w:asciiTheme="majorBidi" w:hAnsiTheme="majorBidi" w:cstheme="majorBidi"/>
          <w:sz w:val="24"/>
          <w:szCs w:val="24"/>
        </w:rPr>
        <w:t>SD/MI</w:t>
      </w:r>
      <w:r>
        <w:rPr>
          <w:rFonts w:asciiTheme="majorBidi" w:hAnsiTheme="majorBidi" w:cstheme="majorBidi"/>
          <w:sz w:val="24"/>
          <w:szCs w:val="24"/>
        </w:rPr>
        <w:tab/>
      </w:r>
      <w:r>
        <w:rPr>
          <w:rFonts w:asciiTheme="majorBidi" w:hAnsiTheme="majorBidi" w:cstheme="majorBidi"/>
          <w:sz w:val="24"/>
          <w:szCs w:val="24"/>
        </w:rPr>
        <w:tab/>
        <w:t>: 2</w:t>
      </w:r>
    </w:p>
    <w:p w:rsidR="00F1236E" w:rsidRDefault="00F1236E" w:rsidP="00AD16D8">
      <w:pPr>
        <w:pStyle w:val="ListParagraph"/>
        <w:numPr>
          <w:ilvl w:val="0"/>
          <w:numId w:val="28"/>
        </w:numPr>
        <w:spacing w:after="0" w:line="360" w:lineRule="auto"/>
        <w:jc w:val="both"/>
        <w:rPr>
          <w:rFonts w:asciiTheme="majorBidi" w:hAnsiTheme="majorBidi" w:cstheme="majorBidi"/>
          <w:sz w:val="24"/>
          <w:szCs w:val="24"/>
        </w:rPr>
      </w:pPr>
      <w:r>
        <w:rPr>
          <w:rFonts w:asciiTheme="majorBidi" w:hAnsiTheme="majorBidi" w:cstheme="majorBidi"/>
          <w:sz w:val="24"/>
          <w:szCs w:val="24"/>
        </w:rPr>
        <w:t>SMP/MTS</w:t>
      </w:r>
      <w:r>
        <w:rPr>
          <w:rFonts w:asciiTheme="majorBidi" w:hAnsiTheme="majorBidi" w:cstheme="majorBidi"/>
          <w:sz w:val="24"/>
          <w:szCs w:val="24"/>
        </w:rPr>
        <w:tab/>
      </w:r>
      <w:r>
        <w:rPr>
          <w:rFonts w:asciiTheme="majorBidi" w:hAnsiTheme="majorBidi" w:cstheme="majorBidi"/>
          <w:sz w:val="24"/>
          <w:szCs w:val="24"/>
        </w:rPr>
        <w:tab/>
        <w:t>: 1</w:t>
      </w:r>
    </w:p>
    <w:p w:rsidR="00F1236E" w:rsidRDefault="00F1236E" w:rsidP="00AD16D8">
      <w:pPr>
        <w:pStyle w:val="ListParagraph"/>
        <w:numPr>
          <w:ilvl w:val="0"/>
          <w:numId w:val="28"/>
        </w:numPr>
        <w:spacing w:after="0" w:line="360" w:lineRule="auto"/>
        <w:jc w:val="both"/>
        <w:rPr>
          <w:rFonts w:asciiTheme="majorBidi" w:hAnsiTheme="majorBidi" w:cstheme="majorBidi"/>
          <w:sz w:val="24"/>
          <w:szCs w:val="24"/>
        </w:rPr>
      </w:pPr>
      <w:r>
        <w:rPr>
          <w:rFonts w:asciiTheme="majorBidi" w:hAnsiTheme="majorBidi" w:cstheme="majorBidi"/>
          <w:sz w:val="24"/>
          <w:szCs w:val="24"/>
        </w:rPr>
        <w:t>SMA/MA</w:t>
      </w:r>
      <w:r>
        <w:rPr>
          <w:rFonts w:asciiTheme="majorBidi" w:hAnsiTheme="majorBidi" w:cstheme="majorBidi"/>
          <w:sz w:val="24"/>
          <w:szCs w:val="24"/>
        </w:rPr>
        <w:tab/>
      </w:r>
      <w:r>
        <w:rPr>
          <w:rFonts w:asciiTheme="majorBidi" w:hAnsiTheme="majorBidi" w:cstheme="majorBidi"/>
          <w:sz w:val="24"/>
          <w:szCs w:val="24"/>
        </w:rPr>
        <w:tab/>
        <w:t>: 1</w:t>
      </w:r>
    </w:p>
    <w:p w:rsidR="00302742" w:rsidRPr="00302742" w:rsidRDefault="00F1236E" w:rsidP="00302742">
      <w:pPr>
        <w:spacing w:after="0" w:line="360" w:lineRule="auto"/>
        <w:ind w:firstLine="720"/>
        <w:jc w:val="both"/>
        <w:rPr>
          <w:rFonts w:asciiTheme="majorBidi" w:hAnsiTheme="majorBidi" w:cstheme="majorBidi"/>
          <w:sz w:val="24"/>
          <w:szCs w:val="24"/>
        </w:rPr>
      </w:pPr>
      <w:r w:rsidRPr="00F1236E">
        <w:rPr>
          <w:rFonts w:asciiTheme="majorBidi" w:hAnsiTheme="majorBidi" w:cstheme="majorBidi"/>
          <w:sz w:val="24"/>
          <w:szCs w:val="24"/>
        </w:rPr>
        <w:t>Data diat</w:t>
      </w:r>
      <w:r w:rsidR="0029228B">
        <w:rPr>
          <w:rFonts w:asciiTheme="majorBidi" w:hAnsiTheme="majorBidi" w:cstheme="majorBidi"/>
          <w:sz w:val="24"/>
          <w:szCs w:val="24"/>
        </w:rPr>
        <w:t>as data yang terbaru pada tahun 2020</w:t>
      </w:r>
      <w:r w:rsidRPr="00F1236E">
        <w:rPr>
          <w:rFonts w:asciiTheme="majorBidi" w:hAnsiTheme="majorBidi" w:cstheme="majorBidi"/>
          <w:sz w:val="24"/>
          <w:szCs w:val="24"/>
        </w:rPr>
        <w:t xml:space="preserve"> yang belum kami </w:t>
      </w:r>
      <w:r>
        <w:rPr>
          <w:rFonts w:asciiTheme="majorBidi" w:hAnsiTheme="majorBidi" w:cstheme="majorBidi"/>
          <w:sz w:val="24"/>
          <w:szCs w:val="24"/>
        </w:rPr>
        <w:t>revisi kembali hingga saat ini</w:t>
      </w:r>
      <w:r>
        <w:rPr>
          <w:rStyle w:val="FootnoteReference"/>
          <w:rFonts w:asciiTheme="majorBidi" w:hAnsiTheme="majorBidi" w:cstheme="majorBidi"/>
          <w:sz w:val="24"/>
          <w:szCs w:val="24"/>
        </w:rPr>
        <w:footnoteReference w:id="94"/>
      </w:r>
      <w:bookmarkStart w:id="50" w:name="_Toc118630283"/>
    </w:p>
    <w:p w:rsidR="00050670" w:rsidRPr="000D2BB6" w:rsidRDefault="00050670" w:rsidP="000D2BB6">
      <w:pPr>
        <w:pStyle w:val="Heading2"/>
        <w:ind w:left="0" w:firstLine="0"/>
        <w:rPr>
          <w:sz w:val="24"/>
          <w:szCs w:val="24"/>
        </w:rPr>
      </w:pPr>
      <w:r w:rsidRPr="000D2BB6">
        <w:rPr>
          <w:sz w:val="24"/>
          <w:szCs w:val="24"/>
        </w:rPr>
        <w:t>B. Pandangan Jamaah Tabligh Terhadap Nafkah</w:t>
      </w:r>
      <w:bookmarkEnd w:id="50"/>
    </w:p>
    <w:p w:rsidR="00A95AC0" w:rsidRDefault="00050670" w:rsidP="00AD16D8">
      <w:pPr>
        <w:pStyle w:val="ListParagraph"/>
        <w:numPr>
          <w:ilvl w:val="0"/>
          <w:numId w:val="29"/>
        </w:numPr>
        <w:spacing w:after="0" w:line="360" w:lineRule="auto"/>
        <w:jc w:val="both"/>
        <w:rPr>
          <w:rFonts w:asciiTheme="majorBidi" w:hAnsiTheme="majorBidi" w:cstheme="majorBidi"/>
          <w:sz w:val="24"/>
          <w:szCs w:val="24"/>
        </w:rPr>
      </w:pPr>
      <w:r>
        <w:rPr>
          <w:rFonts w:asciiTheme="majorBidi" w:hAnsiTheme="majorBidi" w:cstheme="majorBidi"/>
          <w:sz w:val="24"/>
          <w:szCs w:val="24"/>
        </w:rPr>
        <w:t>Pandangan jamaah tabligh terhadap nafkah</w:t>
      </w:r>
    </w:p>
    <w:p w:rsidR="00AE21AC" w:rsidRDefault="00D174B0" w:rsidP="00AE21AC">
      <w:pPr>
        <w:spacing w:after="0" w:line="360" w:lineRule="auto"/>
        <w:ind w:left="993" w:hanging="273"/>
        <w:jc w:val="both"/>
        <w:rPr>
          <w:rFonts w:asciiTheme="majorBidi" w:hAnsiTheme="majorBidi" w:cstheme="majorBidi"/>
          <w:sz w:val="24"/>
          <w:szCs w:val="24"/>
        </w:rPr>
      </w:pPr>
      <w:r>
        <w:rPr>
          <w:rFonts w:asciiTheme="majorBidi" w:hAnsiTheme="majorBidi" w:cstheme="majorBidi"/>
          <w:sz w:val="24"/>
          <w:szCs w:val="24"/>
        </w:rPr>
        <w:t xml:space="preserve">a. </w:t>
      </w:r>
      <w:r w:rsidRPr="00D174B0">
        <w:rPr>
          <w:rFonts w:asciiTheme="majorBidi" w:hAnsiTheme="majorBidi" w:cstheme="majorBidi"/>
          <w:i/>
          <w:iCs/>
          <w:sz w:val="24"/>
          <w:szCs w:val="24"/>
        </w:rPr>
        <w:t>Abdul wahab van gobel</w:t>
      </w:r>
      <w:r>
        <w:rPr>
          <w:rFonts w:asciiTheme="majorBidi" w:hAnsiTheme="majorBidi" w:cstheme="majorBidi"/>
          <w:sz w:val="24"/>
          <w:szCs w:val="24"/>
        </w:rPr>
        <w:t>, salah seorang anggota jamaa tabligh di desa bohabak berpendapat bahwa n</w:t>
      </w:r>
      <w:r w:rsidR="00050670" w:rsidRPr="00050670">
        <w:rPr>
          <w:rFonts w:asciiTheme="majorBidi" w:hAnsiTheme="majorBidi" w:cstheme="majorBidi"/>
          <w:sz w:val="24"/>
          <w:szCs w:val="24"/>
        </w:rPr>
        <w:t>afkah adalah kebutuhan makanan, pakaian, tempat tinggal, ds</w:t>
      </w:r>
      <w:r>
        <w:rPr>
          <w:rFonts w:asciiTheme="majorBidi" w:hAnsiTheme="majorBidi" w:cstheme="majorBidi"/>
          <w:sz w:val="24"/>
          <w:szCs w:val="24"/>
        </w:rPr>
        <w:t xml:space="preserve">b. Yang wajib hukumnya dipenuhi </w:t>
      </w:r>
      <w:r w:rsidR="00AE21AC">
        <w:rPr>
          <w:rFonts w:asciiTheme="majorBidi" w:hAnsiTheme="majorBidi" w:cstheme="majorBidi"/>
          <w:sz w:val="24"/>
          <w:szCs w:val="24"/>
        </w:rPr>
        <w:t>dan</w:t>
      </w:r>
      <w:r>
        <w:rPr>
          <w:rFonts w:asciiTheme="majorBidi" w:hAnsiTheme="majorBidi" w:cstheme="majorBidi"/>
          <w:sz w:val="24"/>
          <w:szCs w:val="24"/>
        </w:rPr>
        <w:t xml:space="preserve"> diberikan kepada istri dan ana</w:t>
      </w:r>
      <w:r w:rsidR="00AE21AC">
        <w:rPr>
          <w:rFonts w:asciiTheme="majorBidi" w:hAnsiTheme="majorBidi" w:cstheme="majorBidi"/>
          <w:sz w:val="24"/>
          <w:szCs w:val="24"/>
        </w:rPr>
        <w:t>k</w:t>
      </w:r>
      <w:r>
        <w:rPr>
          <w:rStyle w:val="FootnoteReference"/>
          <w:rFonts w:asciiTheme="majorBidi" w:hAnsiTheme="majorBidi" w:cstheme="majorBidi"/>
          <w:sz w:val="24"/>
          <w:szCs w:val="24"/>
        </w:rPr>
        <w:footnoteReference w:id="95"/>
      </w:r>
      <w:r w:rsidR="00AE21AC">
        <w:rPr>
          <w:rFonts w:asciiTheme="majorBidi" w:hAnsiTheme="majorBidi" w:cstheme="majorBidi"/>
          <w:sz w:val="24"/>
          <w:szCs w:val="24"/>
        </w:rPr>
        <w:t xml:space="preserve">, </w:t>
      </w:r>
      <w:r w:rsidR="00050670" w:rsidRPr="00050670">
        <w:rPr>
          <w:rFonts w:asciiTheme="majorBidi" w:hAnsiTheme="majorBidi" w:cstheme="majorBidi"/>
          <w:sz w:val="24"/>
          <w:szCs w:val="24"/>
        </w:rPr>
        <w:t>memenuhi kebutu</w:t>
      </w:r>
      <w:r w:rsidR="00050670">
        <w:rPr>
          <w:rFonts w:asciiTheme="majorBidi" w:hAnsiTheme="majorBidi" w:cstheme="majorBidi"/>
          <w:sz w:val="24"/>
          <w:szCs w:val="24"/>
        </w:rPr>
        <w:t>han keluarg</w:t>
      </w:r>
      <w:r>
        <w:rPr>
          <w:rFonts w:asciiTheme="majorBidi" w:hAnsiTheme="majorBidi" w:cstheme="majorBidi"/>
          <w:sz w:val="24"/>
          <w:szCs w:val="24"/>
        </w:rPr>
        <w:t xml:space="preserve">a </w:t>
      </w:r>
      <w:r w:rsidR="00AE21AC">
        <w:rPr>
          <w:rFonts w:asciiTheme="majorBidi" w:hAnsiTheme="majorBidi" w:cstheme="majorBidi"/>
          <w:sz w:val="24"/>
          <w:szCs w:val="24"/>
        </w:rPr>
        <w:t xml:space="preserve">baik secara </w:t>
      </w:r>
      <w:r>
        <w:rPr>
          <w:rFonts w:asciiTheme="majorBidi" w:hAnsiTheme="majorBidi" w:cstheme="majorBidi"/>
          <w:sz w:val="24"/>
          <w:szCs w:val="24"/>
        </w:rPr>
        <w:t>lahir mapun batin</w:t>
      </w:r>
      <w:r w:rsidR="00050670" w:rsidRPr="00050670">
        <w:rPr>
          <w:rFonts w:asciiTheme="majorBidi" w:hAnsiTheme="majorBidi" w:cstheme="majorBidi"/>
          <w:sz w:val="24"/>
          <w:szCs w:val="24"/>
        </w:rPr>
        <w:t xml:space="preserve">. Kebutuhan pokok berupa </w:t>
      </w:r>
      <w:r w:rsidR="00AE21AC">
        <w:rPr>
          <w:rFonts w:asciiTheme="majorBidi" w:hAnsiTheme="majorBidi" w:cstheme="majorBidi"/>
          <w:sz w:val="24"/>
          <w:szCs w:val="24"/>
        </w:rPr>
        <w:t>pakaian.</w:t>
      </w:r>
    </w:p>
    <w:p w:rsidR="00863512" w:rsidRDefault="00AE21AC" w:rsidP="00AE21AC">
      <w:pPr>
        <w:spacing w:after="0" w:line="36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lastRenderedPageBreak/>
        <w:t>b</w:t>
      </w:r>
      <w:proofErr w:type="gramEnd"/>
      <w:r w:rsidRPr="00AE21AC">
        <w:rPr>
          <w:rFonts w:asciiTheme="majorBidi" w:hAnsiTheme="majorBidi" w:cstheme="majorBidi"/>
          <w:i/>
          <w:iCs/>
          <w:sz w:val="24"/>
          <w:szCs w:val="24"/>
        </w:rPr>
        <w:t>. moh fadly pontoh</w:t>
      </w:r>
      <w:r>
        <w:rPr>
          <w:rFonts w:asciiTheme="majorBidi" w:hAnsiTheme="majorBidi" w:cstheme="majorBidi"/>
          <w:sz w:val="24"/>
          <w:szCs w:val="24"/>
        </w:rPr>
        <w:t xml:space="preserve">, salah seoarang anggota jamaah tabligh dilingkungan desa bohabak mengemukakan pandngannya terhadap nafkah yaitu upaya seorang sumi untuk memenuhi kebutuhan baik primer, sekunder dan tersier, contoh </w:t>
      </w:r>
      <w:r w:rsidR="00050670" w:rsidRPr="00050670">
        <w:rPr>
          <w:rFonts w:asciiTheme="majorBidi" w:hAnsiTheme="majorBidi" w:cstheme="majorBidi"/>
          <w:sz w:val="24"/>
          <w:szCs w:val="24"/>
        </w:rPr>
        <w:t xml:space="preserve">makanan, </w:t>
      </w:r>
      <w:r w:rsidR="00050670">
        <w:rPr>
          <w:rFonts w:asciiTheme="majorBidi" w:hAnsiTheme="majorBidi" w:cstheme="majorBidi"/>
          <w:sz w:val="24"/>
          <w:szCs w:val="24"/>
        </w:rPr>
        <w:t>tempat tinggal, kesehatan, dsb.</w:t>
      </w:r>
      <w:r w:rsidR="00050670">
        <w:rPr>
          <w:rStyle w:val="FootnoteReference"/>
          <w:rFonts w:asciiTheme="majorBidi" w:hAnsiTheme="majorBidi" w:cstheme="majorBidi"/>
          <w:sz w:val="24"/>
          <w:szCs w:val="24"/>
        </w:rPr>
        <w:footnoteReference w:id="96"/>
      </w:r>
    </w:p>
    <w:p w:rsidR="0029228B" w:rsidRDefault="00863512" w:rsidP="00AE21AC">
      <w:pPr>
        <w:spacing w:after="0" w:line="36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 xml:space="preserve">c. </w:t>
      </w:r>
      <w:r w:rsidR="00050670" w:rsidRPr="00050670">
        <w:rPr>
          <w:rFonts w:asciiTheme="majorBidi" w:hAnsiTheme="majorBidi" w:cstheme="majorBidi"/>
          <w:sz w:val="24"/>
          <w:szCs w:val="24"/>
        </w:rPr>
        <w:t xml:space="preserve"> jadi</w:t>
      </w:r>
      <w:proofErr w:type="gramEnd"/>
      <w:r w:rsidR="00050670" w:rsidRPr="00050670">
        <w:rPr>
          <w:rFonts w:asciiTheme="majorBidi" w:hAnsiTheme="majorBidi" w:cstheme="majorBidi"/>
          <w:sz w:val="24"/>
          <w:szCs w:val="24"/>
        </w:rPr>
        <w:t>, nafkah menuru</w:t>
      </w:r>
      <w:r w:rsidR="00AE21AC">
        <w:rPr>
          <w:rFonts w:asciiTheme="majorBidi" w:hAnsiTheme="majorBidi" w:cstheme="majorBidi"/>
          <w:sz w:val="24"/>
          <w:szCs w:val="24"/>
        </w:rPr>
        <w:t>t definisi jamaah tablig</w:t>
      </w:r>
      <w:r w:rsidR="00050670" w:rsidRPr="00050670">
        <w:rPr>
          <w:rFonts w:asciiTheme="majorBidi" w:hAnsiTheme="majorBidi" w:cstheme="majorBidi"/>
          <w:sz w:val="24"/>
          <w:szCs w:val="24"/>
        </w:rPr>
        <w:t xml:space="preserve"> kebutuhan keluarga lahir dan batin , yang dimaksud kebutuhan lahir adalah makanan, pakaian, tempat tinggal, kesehatan, dsb. </w:t>
      </w:r>
      <w:proofErr w:type="gramStart"/>
      <w:r w:rsidR="00050670" w:rsidRPr="00050670">
        <w:rPr>
          <w:rFonts w:asciiTheme="majorBidi" w:hAnsiTheme="majorBidi" w:cstheme="majorBidi"/>
          <w:sz w:val="24"/>
          <w:szCs w:val="24"/>
        </w:rPr>
        <w:t>dan</w:t>
      </w:r>
      <w:proofErr w:type="gramEnd"/>
      <w:r w:rsidR="00050670" w:rsidRPr="00050670">
        <w:rPr>
          <w:rFonts w:asciiTheme="majorBidi" w:hAnsiTheme="majorBidi" w:cstheme="majorBidi"/>
          <w:sz w:val="24"/>
          <w:szCs w:val="24"/>
        </w:rPr>
        <w:t xml:space="preserve"> nafkah batin ialah kasih sayang , perhatian dan lain-lain.</w:t>
      </w:r>
    </w:p>
    <w:p w:rsidR="00863512" w:rsidRDefault="00863512" w:rsidP="00AE21AC">
      <w:pPr>
        <w:spacing w:after="0" w:line="36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t>d</w:t>
      </w:r>
      <w:proofErr w:type="gramEnd"/>
      <w:r>
        <w:rPr>
          <w:rFonts w:asciiTheme="majorBidi" w:hAnsiTheme="majorBidi" w:cstheme="majorBidi"/>
          <w:sz w:val="24"/>
          <w:szCs w:val="24"/>
        </w:rPr>
        <w:t xml:space="preserve">. </w:t>
      </w:r>
    </w:p>
    <w:p w:rsidR="009A120F" w:rsidRDefault="009A120F" w:rsidP="000D2BB6">
      <w:pPr>
        <w:spacing w:after="0" w:line="360" w:lineRule="auto"/>
        <w:jc w:val="both"/>
        <w:outlineLvl w:val="1"/>
        <w:rPr>
          <w:rFonts w:asciiTheme="majorBidi" w:hAnsiTheme="majorBidi" w:cstheme="majorBidi"/>
          <w:b/>
          <w:bCs/>
          <w:sz w:val="24"/>
          <w:szCs w:val="24"/>
        </w:rPr>
      </w:pPr>
      <w:bookmarkStart w:id="51" w:name="_Toc118630284"/>
    </w:p>
    <w:p w:rsidR="0029228B" w:rsidRPr="000D2BB6" w:rsidRDefault="000D2BB6" w:rsidP="000D2BB6">
      <w:pPr>
        <w:spacing w:after="0" w:line="360" w:lineRule="auto"/>
        <w:jc w:val="both"/>
        <w:outlineLvl w:val="1"/>
        <w:rPr>
          <w:rFonts w:asciiTheme="majorBidi" w:hAnsiTheme="majorBidi" w:cstheme="majorBidi"/>
          <w:sz w:val="24"/>
          <w:szCs w:val="24"/>
        </w:rPr>
      </w:pPr>
      <w:r w:rsidRPr="000D2BB6">
        <w:rPr>
          <w:rFonts w:asciiTheme="majorBidi" w:hAnsiTheme="majorBidi" w:cstheme="majorBidi"/>
          <w:b/>
          <w:bCs/>
          <w:sz w:val="24"/>
          <w:szCs w:val="24"/>
        </w:rPr>
        <w:t xml:space="preserve">C. </w:t>
      </w:r>
      <w:r w:rsidR="00B558FF" w:rsidRPr="000D2BB6">
        <w:rPr>
          <w:rFonts w:asciiTheme="majorBidi" w:hAnsiTheme="majorBidi" w:cstheme="majorBidi"/>
          <w:b/>
          <w:bCs/>
          <w:sz w:val="24"/>
          <w:szCs w:val="24"/>
        </w:rPr>
        <w:t>Pandangan Masyarakat</w:t>
      </w:r>
      <w:r w:rsidRPr="000D2BB6">
        <w:rPr>
          <w:rFonts w:asciiTheme="majorBidi" w:hAnsiTheme="majorBidi" w:cstheme="majorBidi"/>
          <w:b/>
          <w:bCs/>
          <w:sz w:val="24"/>
          <w:szCs w:val="24"/>
        </w:rPr>
        <w:t xml:space="preserve"> di Desa bohabak</w:t>
      </w:r>
      <w:r w:rsidR="00B558FF" w:rsidRPr="000D2BB6">
        <w:rPr>
          <w:rFonts w:asciiTheme="majorBidi" w:hAnsiTheme="majorBidi" w:cstheme="majorBidi"/>
          <w:b/>
          <w:bCs/>
          <w:sz w:val="24"/>
          <w:szCs w:val="24"/>
        </w:rPr>
        <w:t xml:space="preserve"> Terhadap Jamaah Tabligh mengenai Pemberian Nafkah</w:t>
      </w:r>
      <w:r w:rsidR="00B558FF" w:rsidRPr="000D2BB6">
        <w:rPr>
          <w:rFonts w:asciiTheme="majorBidi" w:hAnsiTheme="majorBidi" w:cstheme="majorBidi"/>
          <w:sz w:val="24"/>
          <w:szCs w:val="24"/>
        </w:rPr>
        <w:t>.</w:t>
      </w:r>
      <w:bookmarkEnd w:id="51"/>
    </w:p>
    <w:p w:rsidR="00F90E18" w:rsidRDefault="00F90E18" w:rsidP="001E3292">
      <w:pPr>
        <w:pStyle w:val="BodyText3"/>
        <w:ind w:firstLine="360"/>
        <w:rPr>
          <w:rFonts w:asciiTheme="majorBidi" w:hAnsiTheme="majorBidi" w:cstheme="majorBidi"/>
        </w:rPr>
      </w:pPr>
      <w:r w:rsidRPr="001E3292">
        <w:rPr>
          <w:rFonts w:asciiTheme="majorBidi" w:hAnsiTheme="majorBidi" w:cstheme="majorBidi"/>
        </w:rPr>
        <w:t>Dalam hal ini penulis dapat menarik kesimpulan bahwa telah terjadi pro dan kontra dalam masyarak desa bohabak dalam menilai keberadaan</w:t>
      </w:r>
      <w:r w:rsidR="001E3292">
        <w:rPr>
          <w:rFonts w:asciiTheme="majorBidi" w:hAnsiTheme="majorBidi" w:cstheme="majorBidi"/>
        </w:rPr>
        <w:t xml:space="preserve"> dari jamaah tabligh.</w:t>
      </w:r>
    </w:p>
    <w:p w:rsidR="001E3292" w:rsidRPr="001E3292" w:rsidRDefault="001E3292" w:rsidP="001E3292">
      <w:pPr>
        <w:pStyle w:val="BodyText3"/>
        <w:rPr>
          <w:rFonts w:asciiTheme="majorBidi" w:hAnsiTheme="majorBidi" w:cstheme="majorBidi"/>
        </w:rPr>
      </w:pPr>
      <w:r>
        <w:rPr>
          <w:rFonts w:asciiTheme="majorBidi" w:hAnsiTheme="majorBidi" w:cstheme="majorBidi"/>
        </w:rPr>
        <w:t xml:space="preserve">1. </w:t>
      </w:r>
      <w:proofErr w:type="gramStart"/>
      <w:r>
        <w:rPr>
          <w:rFonts w:asciiTheme="majorBidi" w:hAnsiTheme="majorBidi" w:cstheme="majorBidi"/>
        </w:rPr>
        <w:t>adapun</w:t>
      </w:r>
      <w:proofErr w:type="gramEnd"/>
      <w:r>
        <w:rPr>
          <w:rFonts w:asciiTheme="majorBidi" w:hAnsiTheme="majorBidi" w:cstheme="majorBidi"/>
        </w:rPr>
        <w:t xml:space="preserve"> pandangan masyarakat antara lain ialah:</w:t>
      </w:r>
    </w:p>
    <w:p w:rsidR="00B35527" w:rsidRDefault="001E3292" w:rsidP="001E3292">
      <w:pPr>
        <w:spacing w:after="0" w:line="360" w:lineRule="auto"/>
        <w:ind w:left="567" w:hanging="207"/>
        <w:jc w:val="both"/>
        <w:rPr>
          <w:rFonts w:asciiTheme="majorBidi" w:hAnsiTheme="majorBidi" w:cstheme="majorBidi"/>
          <w:sz w:val="24"/>
          <w:szCs w:val="24"/>
        </w:rPr>
      </w:pPr>
      <w:proofErr w:type="gramStart"/>
      <w:r>
        <w:rPr>
          <w:rFonts w:asciiTheme="majorBidi" w:hAnsiTheme="majorBidi" w:cstheme="majorBidi"/>
          <w:sz w:val="24"/>
          <w:szCs w:val="24"/>
        </w:rPr>
        <w:t>a.</w:t>
      </w:r>
      <w:r w:rsidR="00F90E18">
        <w:rPr>
          <w:rFonts w:asciiTheme="majorBidi" w:hAnsiTheme="majorBidi" w:cstheme="majorBidi"/>
          <w:sz w:val="24"/>
          <w:szCs w:val="24"/>
        </w:rPr>
        <w:t>dari</w:t>
      </w:r>
      <w:proofErr w:type="gramEnd"/>
      <w:r w:rsidR="00F90E18">
        <w:rPr>
          <w:rFonts w:asciiTheme="majorBidi" w:hAnsiTheme="majorBidi" w:cstheme="majorBidi"/>
          <w:sz w:val="24"/>
          <w:szCs w:val="24"/>
        </w:rPr>
        <w:t xml:space="preserve"> pandangan </w:t>
      </w:r>
      <w:r w:rsidR="00B35527">
        <w:rPr>
          <w:rFonts w:asciiTheme="majorBidi" w:hAnsiTheme="majorBidi" w:cstheme="majorBidi"/>
          <w:i/>
          <w:iCs/>
          <w:sz w:val="24"/>
          <w:szCs w:val="24"/>
        </w:rPr>
        <w:t>positive</w:t>
      </w:r>
      <w:r w:rsidR="00F90E18">
        <w:rPr>
          <w:rFonts w:asciiTheme="majorBidi" w:hAnsiTheme="majorBidi" w:cstheme="majorBidi"/>
          <w:sz w:val="24"/>
          <w:szCs w:val="24"/>
        </w:rPr>
        <w:t xml:space="preserve">  masyarakat seputar desa bohabak bawasanya keberadaan </w:t>
      </w:r>
      <w:r w:rsidR="00B558FF" w:rsidRPr="00B558FF">
        <w:rPr>
          <w:rFonts w:asciiTheme="majorBidi" w:hAnsiTheme="majorBidi" w:cstheme="majorBidi"/>
          <w:sz w:val="24"/>
          <w:szCs w:val="24"/>
        </w:rPr>
        <w:t>Jamaah</w:t>
      </w:r>
      <w:r w:rsidR="00B558FF">
        <w:rPr>
          <w:rFonts w:asciiTheme="majorBidi" w:hAnsiTheme="majorBidi" w:cstheme="majorBidi"/>
          <w:sz w:val="24"/>
          <w:szCs w:val="24"/>
        </w:rPr>
        <w:t xml:space="preserve"> tabligh</w:t>
      </w:r>
      <w:r w:rsidR="00B558FF" w:rsidRPr="00B558FF">
        <w:rPr>
          <w:rFonts w:asciiTheme="majorBidi" w:hAnsiTheme="majorBidi" w:cstheme="majorBidi"/>
          <w:sz w:val="24"/>
          <w:szCs w:val="24"/>
        </w:rPr>
        <w:t xml:space="preserve"> ini bagus karena mengajak orang</w:t>
      </w:r>
      <w:r w:rsidR="00B558FF">
        <w:rPr>
          <w:rFonts w:asciiTheme="majorBidi" w:hAnsiTheme="majorBidi" w:cstheme="majorBidi"/>
          <w:sz w:val="24"/>
          <w:szCs w:val="24"/>
        </w:rPr>
        <w:t xml:space="preserve">-orang </w:t>
      </w:r>
      <w:r w:rsidR="00B558FF" w:rsidRPr="00B558FF">
        <w:rPr>
          <w:rFonts w:asciiTheme="majorBidi" w:hAnsiTheme="majorBidi" w:cstheme="majorBidi"/>
          <w:sz w:val="24"/>
          <w:szCs w:val="24"/>
        </w:rPr>
        <w:t xml:space="preserve"> yang tidak tahu pentingnya shol</w:t>
      </w:r>
      <w:r w:rsidR="00507E64">
        <w:rPr>
          <w:rFonts w:asciiTheme="majorBidi" w:hAnsiTheme="majorBidi" w:cstheme="majorBidi"/>
          <w:sz w:val="24"/>
          <w:szCs w:val="24"/>
        </w:rPr>
        <w:t xml:space="preserve">at di </w:t>
      </w:r>
      <w:r w:rsidR="00F90E18">
        <w:rPr>
          <w:rFonts w:asciiTheme="majorBidi" w:hAnsiTheme="majorBidi" w:cstheme="majorBidi"/>
          <w:sz w:val="24"/>
          <w:szCs w:val="24"/>
        </w:rPr>
        <w:t>masjid</w:t>
      </w:r>
      <w:r w:rsidR="00B35527">
        <w:rPr>
          <w:rFonts w:asciiTheme="majorBidi" w:hAnsiTheme="majorBidi" w:cstheme="majorBidi"/>
          <w:sz w:val="24"/>
          <w:szCs w:val="24"/>
        </w:rPr>
        <w:t xml:space="preserve"> </w:t>
      </w:r>
      <w:r w:rsidR="00B558FF" w:rsidRPr="00B558FF">
        <w:rPr>
          <w:rFonts w:asciiTheme="majorBidi" w:hAnsiTheme="majorBidi" w:cstheme="majorBidi"/>
          <w:sz w:val="24"/>
          <w:szCs w:val="24"/>
        </w:rPr>
        <w:t>akhirnya banyak orang yang meramaikan mesjid dengan sholat berjmaah dime</w:t>
      </w:r>
      <w:r w:rsidR="002855FA">
        <w:rPr>
          <w:rFonts w:asciiTheme="majorBidi" w:hAnsiTheme="majorBidi" w:cstheme="majorBidi"/>
          <w:sz w:val="24"/>
          <w:szCs w:val="24"/>
        </w:rPr>
        <w:t>s</w:t>
      </w:r>
      <w:r w:rsidR="00507E64">
        <w:rPr>
          <w:rFonts w:asciiTheme="majorBidi" w:hAnsiTheme="majorBidi" w:cstheme="majorBidi"/>
          <w:sz w:val="24"/>
          <w:szCs w:val="24"/>
        </w:rPr>
        <w:t>jid.</w:t>
      </w:r>
    </w:p>
    <w:p w:rsidR="001E3292" w:rsidRDefault="001E3292" w:rsidP="001E3292">
      <w:pPr>
        <w:spacing w:after="0" w:line="360" w:lineRule="auto"/>
        <w:ind w:left="567" w:hanging="207"/>
        <w:jc w:val="both"/>
        <w:rPr>
          <w:rFonts w:asciiTheme="majorBidi" w:hAnsiTheme="majorBidi" w:cstheme="majorBidi"/>
          <w:sz w:val="24"/>
          <w:szCs w:val="24"/>
        </w:rPr>
      </w:pPr>
      <w:r>
        <w:rPr>
          <w:rFonts w:asciiTheme="majorBidi" w:hAnsiTheme="majorBidi" w:cstheme="majorBidi"/>
          <w:sz w:val="24"/>
          <w:szCs w:val="24"/>
        </w:rPr>
        <w:t>b.</w:t>
      </w:r>
      <w:r w:rsidR="00B35527">
        <w:rPr>
          <w:rFonts w:asciiTheme="majorBidi" w:hAnsiTheme="majorBidi" w:cstheme="majorBidi"/>
          <w:sz w:val="24"/>
          <w:szCs w:val="24"/>
        </w:rPr>
        <w:t xml:space="preserve">peneliti mendapatkan hasil bahwasnya sejauh ini ada stigma </w:t>
      </w:r>
      <w:r w:rsidR="00B35527" w:rsidRPr="00B35527">
        <w:rPr>
          <w:rFonts w:asciiTheme="majorBidi" w:hAnsiTheme="majorBidi" w:cstheme="majorBidi"/>
          <w:i/>
          <w:iCs/>
          <w:sz w:val="24"/>
          <w:szCs w:val="24"/>
        </w:rPr>
        <w:t xml:space="preserve">negative  </w:t>
      </w:r>
      <w:r w:rsidR="00B35527">
        <w:rPr>
          <w:rFonts w:asciiTheme="majorBidi" w:hAnsiTheme="majorBidi" w:cstheme="majorBidi"/>
          <w:sz w:val="24"/>
          <w:szCs w:val="24"/>
        </w:rPr>
        <w:t xml:space="preserve">yang telah melekat di benak masyarakat desa bohabak yang mana sebagian dari mereka berpandagan bawah menjadi jamaah tabligh adalah pekerjaan yang malas, peneliti menilai terjadinya pandangan seperti ini karena dilatar belakangi oleh </w:t>
      </w:r>
      <w:r>
        <w:rPr>
          <w:rFonts w:asciiTheme="majorBidi" w:hAnsiTheme="majorBidi" w:cstheme="majorBidi"/>
          <w:sz w:val="24"/>
          <w:szCs w:val="24"/>
        </w:rPr>
        <w:t>kondisi ekonomi masyarakat desa bohabak yang sebagian besar bekerja dibidang pertanian.</w:t>
      </w:r>
      <w:r w:rsidR="00F90E18">
        <w:rPr>
          <w:rFonts w:asciiTheme="majorBidi" w:hAnsiTheme="majorBidi" w:cstheme="majorBidi"/>
          <w:sz w:val="24"/>
          <w:szCs w:val="24"/>
        </w:rPr>
        <w:t xml:space="preserve"> </w:t>
      </w:r>
      <w:r>
        <w:rPr>
          <w:rFonts w:asciiTheme="majorBidi" w:hAnsiTheme="majorBidi" w:cstheme="majorBidi"/>
          <w:sz w:val="24"/>
          <w:szCs w:val="24"/>
        </w:rPr>
        <w:t>Jadi rata-rata dari para sumai anggota jamaah tabiligh khususnya seputaran desa bohabak tidak berkebun alias pengangguran.</w:t>
      </w:r>
    </w:p>
    <w:p w:rsidR="00302742" w:rsidRDefault="001E3292" w:rsidP="001E3292">
      <w:pPr>
        <w:spacing w:after="0" w:line="360" w:lineRule="auto"/>
        <w:jc w:val="both"/>
        <w:rPr>
          <w:rFonts w:asciiTheme="majorBidi" w:hAnsiTheme="majorBidi" w:cstheme="majorBidi"/>
          <w:sz w:val="24"/>
          <w:szCs w:val="24"/>
        </w:rPr>
      </w:pPr>
      <w:r>
        <w:rPr>
          <w:rFonts w:asciiTheme="majorBidi" w:hAnsiTheme="majorBidi" w:cstheme="majorBidi"/>
          <w:sz w:val="24"/>
          <w:szCs w:val="24"/>
        </w:rPr>
        <w:t>2. T</w:t>
      </w:r>
      <w:r w:rsidR="00507E64">
        <w:rPr>
          <w:rFonts w:asciiTheme="majorBidi" w:hAnsiTheme="majorBidi" w:cstheme="majorBidi"/>
          <w:sz w:val="24"/>
          <w:szCs w:val="24"/>
        </w:rPr>
        <w:t>erkait bagaimana</w:t>
      </w:r>
      <w:r w:rsidR="00302742">
        <w:rPr>
          <w:rFonts w:asciiTheme="majorBidi" w:hAnsiTheme="majorBidi" w:cstheme="majorBidi"/>
          <w:sz w:val="24"/>
          <w:szCs w:val="24"/>
        </w:rPr>
        <w:t xml:space="preserve"> bentuk</w:t>
      </w:r>
      <w:r w:rsidR="00507E64">
        <w:rPr>
          <w:rFonts w:asciiTheme="majorBidi" w:hAnsiTheme="majorBidi" w:cstheme="majorBidi"/>
          <w:sz w:val="24"/>
          <w:szCs w:val="24"/>
        </w:rPr>
        <w:t xml:space="preserve"> penakafkaan</w:t>
      </w:r>
      <w:r w:rsidR="00302742">
        <w:rPr>
          <w:rFonts w:asciiTheme="majorBidi" w:hAnsiTheme="majorBidi" w:cstheme="majorBidi"/>
          <w:sz w:val="24"/>
          <w:szCs w:val="24"/>
        </w:rPr>
        <w:t xml:space="preserve"> yang perlu dilakukan</w:t>
      </w:r>
      <w:r w:rsidR="00507E64">
        <w:rPr>
          <w:rFonts w:asciiTheme="majorBidi" w:hAnsiTheme="majorBidi" w:cstheme="majorBidi"/>
          <w:sz w:val="24"/>
          <w:szCs w:val="24"/>
        </w:rPr>
        <w:t xml:space="preserve"> oleh jamaah tabligh</w:t>
      </w:r>
      <w:r w:rsidR="00302742">
        <w:rPr>
          <w:rFonts w:asciiTheme="majorBidi" w:hAnsiTheme="majorBidi" w:cstheme="majorBidi"/>
          <w:sz w:val="24"/>
          <w:szCs w:val="24"/>
        </w:rPr>
        <w:t xml:space="preserve"> sebelum </w:t>
      </w:r>
      <w:r w:rsidR="00302742" w:rsidRPr="00302742">
        <w:rPr>
          <w:rFonts w:asciiTheme="majorBidi" w:hAnsiTheme="majorBidi" w:cstheme="majorBidi"/>
          <w:i/>
          <w:iCs/>
          <w:sz w:val="24"/>
          <w:szCs w:val="24"/>
        </w:rPr>
        <w:t>khuruj</w:t>
      </w:r>
      <w:r w:rsidR="00507E64">
        <w:rPr>
          <w:rFonts w:asciiTheme="majorBidi" w:hAnsiTheme="majorBidi" w:cstheme="majorBidi"/>
          <w:sz w:val="24"/>
          <w:szCs w:val="24"/>
        </w:rPr>
        <w:t xml:space="preserve"> </w:t>
      </w:r>
      <w:r w:rsidR="00302742" w:rsidRPr="00302742">
        <w:rPr>
          <w:rFonts w:asciiTheme="majorBidi" w:hAnsiTheme="majorBidi" w:cstheme="majorBidi"/>
          <w:i/>
          <w:iCs/>
          <w:sz w:val="24"/>
          <w:szCs w:val="24"/>
        </w:rPr>
        <w:t>fi sabilillah</w:t>
      </w:r>
      <w:r w:rsidR="00302742">
        <w:rPr>
          <w:rFonts w:asciiTheme="majorBidi" w:hAnsiTheme="majorBidi" w:cstheme="majorBidi"/>
          <w:sz w:val="24"/>
          <w:szCs w:val="24"/>
        </w:rPr>
        <w:t xml:space="preserve"> antara </w:t>
      </w:r>
      <w:proofErr w:type="gramStart"/>
      <w:r w:rsidR="00302742">
        <w:rPr>
          <w:rFonts w:asciiTheme="majorBidi" w:hAnsiTheme="majorBidi" w:cstheme="majorBidi"/>
          <w:sz w:val="24"/>
          <w:szCs w:val="24"/>
        </w:rPr>
        <w:t>lain :</w:t>
      </w:r>
      <w:proofErr w:type="gramEnd"/>
    </w:p>
    <w:p w:rsidR="00B558FF" w:rsidRDefault="00302742" w:rsidP="00863512">
      <w:pPr>
        <w:spacing w:after="0" w:line="360" w:lineRule="auto"/>
        <w:ind w:left="567" w:hanging="207"/>
        <w:jc w:val="both"/>
        <w:rPr>
          <w:rFonts w:asciiTheme="majorBidi" w:hAnsiTheme="majorBidi" w:cstheme="majorBidi"/>
          <w:sz w:val="24"/>
          <w:szCs w:val="24"/>
        </w:rPr>
      </w:pPr>
      <w:r>
        <w:rPr>
          <w:rFonts w:asciiTheme="majorBidi" w:hAnsiTheme="majorBidi" w:cstheme="majorBidi"/>
          <w:sz w:val="24"/>
          <w:szCs w:val="24"/>
        </w:rPr>
        <w:t>1.</w:t>
      </w:r>
      <w:r w:rsidR="00507E64">
        <w:rPr>
          <w:rFonts w:asciiTheme="majorBidi" w:hAnsiTheme="majorBidi" w:cstheme="majorBidi"/>
          <w:sz w:val="24"/>
          <w:szCs w:val="24"/>
        </w:rPr>
        <w:t>menurut beberapa masyrakat di desa boahak kecmatan bolangitang timur  usai</w:t>
      </w:r>
      <w:r w:rsidR="00F90E18">
        <w:rPr>
          <w:rFonts w:asciiTheme="majorBidi" w:hAnsiTheme="majorBidi" w:cstheme="majorBidi"/>
          <w:sz w:val="24"/>
          <w:szCs w:val="24"/>
        </w:rPr>
        <w:t xml:space="preserve"> di</w:t>
      </w:r>
      <w:r w:rsidR="00507E64">
        <w:rPr>
          <w:rFonts w:asciiTheme="majorBidi" w:hAnsiTheme="majorBidi" w:cstheme="majorBidi"/>
          <w:sz w:val="24"/>
          <w:szCs w:val="24"/>
        </w:rPr>
        <w:t xml:space="preserve">wawancara, </w:t>
      </w:r>
      <w:r w:rsidR="00F90E18">
        <w:rPr>
          <w:rFonts w:asciiTheme="majorBidi" w:hAnsiTheme="majorBidi" w:cstheme="majorBidi"/>
          <w:sz w:val="24"/>
          <w:szCs w:val="24"/>
        </w:rPr>
        <w:t xml:space="preserve">sebagian dari mereka mempunyi pandangan bahwasanya jikalau para suami anggota jamaah tabligh punya pendapatan </w:t>
      </w:r>
      <w:r w:rsidR="00B558FF" w:rsidRPr="00B558FF">
        <w:rPr>
          <w:rFonts w:asciiTheme="majorBidi" w:hAnsiTheme="majorBidi" w:cstheme="majorBidi"/>
          <w:sz w:val="24"/>
          <w:szCs w:val="24"/>
        </w:rPr>
        <w:t xml:space="preserve"> dalam sebulan 2 juta maka dia harus cari 4 juta</w:t>
      </w:r>
      <w:r w:rsidR="00863512">
        <w:rPr>
          <w:rFonts w:asciiTheme="majorBidi" w:hAnsiTheme="majorBidi" w:cstheme="majorBidi"/>
          <w:sz w:val="24"/>
          <w:szCs w:val="24"/>
        </w:rPr>
        <w:t xml:space="preserve"> </w:t>
      </w:r>
      <w:r w:rsidR="00B558FF" w:rsidRPr="00B558FF">
        <w:rPr>
          <w:rFonts w:asciiTheme="majorBidi" w:hAnsiTheme="majorBidi" w:cstheme="majorBidi"/>
          <w:sz w:val="24"/>
          <w:szCs w:val="24"/>
        </w:rPr>
        <w:lastRenderedPageBreak/>
        <w:t>sebelum keluar khuruj, 2 juta untuk istri yang ditinggalkan dan 2 juta untuk mereka bawa untuk kelua</w:t>
      </w:r>
      <w:r w:rsidR="00B558FF">
        <w:rPr>
          <w:rFonts w:asciiTheme="majorBidi" w:hAnsiTheme="majorBidi" w:cstheme="majorBidi"/>
          <w:sz w:val="24"/>
          <w:szCs w:val="24"/>
        </w:rPr>
        <w:t>r di jalan allah swt (khuruj).</w:t>
      </w:r>
      <w:r w:rsidR="00B558FF">
        <w:rPr>
          <w:rStyle w:val="FootnoteReference"/>
          <w:rFonts w:asciiTheme="majorBidi" w:hAnsiTheme="majorBidi" w:cstheme="majorBidi"/>
          <w:sz w:val="24"/>
          <w:szCs w:val="24"/>
        </w:rPr>
        <w:footnoteReference w:id="97"/>
      </w:r>
    </w:p>
    <w:p w:rsidR="00863512" w:rsidRDefault="00863512" w:rsidP="00863512">
      <w:pPr>
        <w:spacing w:after="0" w:line="360" w:lineRule="auto"/>
        <w:ind w:left="567" w:hanging="207"/>
        <w:jc w:val="both"/>
        <w:rPr>
          <w:rFonts w:asciiTheme="majorBidi" w:hAnsiTheme="majorBidi" w:cstheme="majorBidi"/>
          <w:sz w:val="24"/>
          <w:szCs w:val="24"/>
        </w:rPr>
      </w:pPr>
    </w:p>
    <w:p w:rsidR="002855FA" w:rsidRDefault="002855FA" w:rsidP="002855FA">
      <w:pPr>
        <w:spacing w:after="0" w:line="360" w:lineRule="auto"/>
        <w:ind w:firstLine="360"/>
        <w:jc w:val="both"/>
        <w:rPr>
          <w:rFonts w:asciiTheme="majorBidi" w:hAnsiTheme="majorBidi" w:cstheme="majorBidi"/>
          <w:sz w:val="24"/>
          <w:szCs w:val="24"/>
        </w:rPr>
      </w:pPr>
      <w:r w:rsidRPr="002855FA">
        <w:rPr>
          <w:rFonts w:asciiTheme="majorBidi" w:hAnsiTheme="majorBidi" w:cstheme="majorBidi"/>
          <w:sz w:val="24"/>
          <w:szCs w:val="24"/>
        </w:rPr>
        <w:t xml:space="preserve">Jamaah tabligh menurut saya bagus karna seorang masuk jamaah seperti latihan orang yang mampu melaksankan keewajiban ala bisa karna biasa, banyak sekali contoh-contoh yang kita bisa lihat seperti orang yang yang tidak bisa pergi mesjid bagaimana bisa pergi mesjid. Karna </w:t>
      </w:r>
      <w:proofErr w:type="gramStart"/>
      <w:r w:rsidRPr="002855FA">
        <w:rPr>
          <w:rFonts w:asciiTheme="majorBidi" w:hAnsiTheme="majorBidi" w:cstheme="majorBidi"/>
          <w:sz w:val="24"/>
          <w:szCs w:val="24"/>
        </w:rPr>
        <w:t>ia</w:t>
      </w:r>
      <w:proofErr w:type="gramEnd"/>
      <w:r w:rsidRPr="002855FA">
        <w:rPr>
          <w:rFonts w:asciiTheme="majorBidi" w:hAnsiTheme="majorBidi" w:cstheme="majorBidi"/>
          <w:sz w:val="24"/>
          <w:szCs w:val="24"/>
        </w:rPr>
        <w:t xml:space="preserve"> tidak tahu hal-hal apa yang ada di dalam pengamalan jamaah ini. Kalau kita ikut tabligh kita belajar juga tapi belajar sambil mengamalkan secara langsung, dan yang dikerjakan dimesjid belajar dan menyampaikan ilmu dakwah yang kita tahu, karna menyampaikan itu menurut saya</w:t>
      </w:r>
      <w:r w:rsidR="00FD7D43">
        <w:rPr>
          <w:rFonts w:asciiTheme="majorBidi" w:hAnsiTheme="majorBidi" w:cstheme="majorBidi"/>
          <w:sz w:val="24"/>
          <w:szCs w:val="24"/>
        </w:rPr>
        <w:t xml:space="preserve"> pribadi,</w:t>
      </w:r>
      <w:r w:rsidRPr="002855FA">
        <w:rPr>
          <w:rFonts w:asciiTheme="majorBidi" w:hAnsiTheme="majorBidi" w:cstheme="majorBidi"/>
          <w:sz w:val="24"/>
          <w:szCs w:val="24"/>
        </w:rPr>
        <w:t xml:space="preserve"> agama bisa masuk dalam batin sendiri jika kita dakwahkan jika tidak maka ilmu itu tidak akan mudah dipahami. Dan mengenai nafkah mereka ketika berngkat khuruj Sebelm berangkat khuruj ada persiapan jauh-jauh hari sebelumnya untuk keperluan pribadi dan keperluan anak istri yang </w:t>
      </w:r>
      <w:proofErr w:type="gramStart"/>
      <w:r w:rsidRPr="002855FA">
        <w:rPr>
          <w:rFonts w:asciiTheme="majorBidi" w:hAnsiTheme="majorBidi" w:cstheme="majorBidi"/>
          <w:sz w:val="24"/>
          <w:szCs w:val="24"/>
        </w:rPr>
        <w:t>tinggalkan .</w:t>
      </w:r>
      <w:proofErr w:type="gramEnd"/>
      <w:r w:rsidRPr="002855FA">
        <w:rPr>
          <w:rFonts w:asciiTheme="majorBidi" w:hAnsiTheme="majorBidi" w:cstheme="majorBidi"/>
          <w:sz w:val="24"/>
          <w:szCs w:val="24"/>
        </w:rPr>
        <w:t xml:space="preserve"> </w:t>
      </w:r>
      <w:proofErr w:type="gramStart"/>
      <w:r w:rsidRPr="002855FA">
        <w:rPr>
          <w:rFonts w:asciiTheme="majorBidi" w:hAnsiTheme="majorBidi" w:cstheme="majorBidi"/>
          <w:sz w:val="24"/>
          <w:szCs w:val="24"/>
        </w:rPr>
        <w:t>misalkan</w:t>
      </w:r>
      <w:proofErr w:type="gramEnd"/>
      <w:r w:rsidRPr="002855FA">
        <w:rPr>
          <w:rFonts w:asciiTheme="majorBidi" w:hAnsiTheme="majorBidi" w:cstheme="majorBidi"/>
          <w:sz w:val="24"/>
          <w:szCs w:val="24"/>
        </w:rPr>
        <w:t xml:space="preserve"> dia keluar 40 hari dan makan sehari-hari misalkan 10.000 per harinya. Jadi 10.000 x 40 = 400.000 jadi yang</w:t>
      </w:r>
      <w:r>
        <w:rPr>
          <w:rFonts w:asciiTheme="majorBidi" w:hAnsiTheme="majorBidi" w:cstheme="majorBidi"/>
          <w:sz w:val="24"/>
          <w:szCs w:val="24"/>
        </w:rPr>
        <w:t xml:space="preserve"> </w:t>
      </w:r>
      <w:r w:rsidRPr="002855FA">
        <w:rPr>
          <w:rFonts w:asciiTheme="majorBidi" w:hAnsiTheme="majorBidi" w:cstheme="majorBidi"/>
          <w:sz w:val="24"/>
          <w:szCs w:val="24"/>
        </w:rPr>
        <w:t>dia harus cari uang ialah 800 ribu lalu dia bagi , 400 dia pakai untuk khuruj dan 400 l</w:t>
      </w:r>
      <w:r w:rsidR="00FD7D43">
        <w:rPr>
          <w:rFonts w:asciiTheme="majorBidi" w:hAnsiTheme="majorBidi" w:cstheme="majorBidi"/>
          <w:sz w:val="24"/>
          <w:szCs w:val="24"/>
        </w:rPr>
        <w:t>agi ia berikan kepada istrinya.</w:t>
      </w:r>
      <w:r>
        <w:rPr>
          <w:rStyle w:val="FootnoteReference"/>
          <w:rFonts w:asciiTheme="majorBidi" w:hAnsiTheme="majorBidi" w:cstheme="majorBidi"/>
          <w:sz w:val="24"/>
          <w:szCs w:val="24"/>
        </w:rPr>
        <w:footnoteReference w:id="98"/>
      </w:r>
    </w:p>
    <w:p w:rsidR="00507E64" w:rsidRDefault="00507E64" w:rsidP="000D2BB6">
      <w:pPr>
        <w:spacing w:after="0" w:line="360" w:lineRule="auto"/>
        <w:jc w:val="both"/>
        <w:outlineLvl w:val="1"/>
        <w:rPr>
          <w:rFonts w:asciiTheme="majorBidi" w:hAnsiTheme="majorBidi" w:cstheme="majorBidi"/>
          <w:b/>
          <w:bCs/>
          <w:sz w:val="24"/>
          <w:szCs w:val="24"/>
        </w:rPr>
      </w:pPr>
      <w:bookmarkStart w:id="52" w:name="_Toc118630285"/>
    </w:p>
    <w:p w:rsidR="00507E64" w:rsidRDefault="00507E64" w:rsidP="000D2BB6">
      <w:pPr>
        <w:spacing w:after="0" w:line="360" w:lineRule="auto"/>
        <w:jc w:val="both"/>
        <w:outlineLvl w:val="1"/>
        <w:rPr>
          <w:rFonts w:asciiTheme="majorBidi" w:hAnsiTheme="majorBidi" w:cstheme="majorBidi"/>
          <w:b/>
          <w:bCs/>
          <w:sz w:val="24"/>
          <w:szCs w:val="24"/>
        </w:rPr>
      </w:pPr>
    </w:p>
    <w:p w:rsidR="00FD7D43" w:rsidRPr="000D2BB6" w:rsidRDefault="000D2BB6" w:rsidP="000D2BB6">
      <w:pPr>
        <w:spacing w:after="0" w:line="360" w:lineRule="auto"/>
        <w:jc w:val="both"/>
        <w:outlineLvl w:val="1"/>
        <w:rPr>
          <w:rFonts w:asciiTheme="majorBidi" w:hAnsiTheme="majorBidi" w:cstheme="majorBidi"/>
          <w:b/>
          <w:bCs/>
          <w:sz w:val="24"/>
          <w:szCs w:val="24"/>
        </w:rPr>
      </w:pPr>
      <w:r>
        <w:rPr>
          <w:rFonts w:asciiTheme="majorBidi" w:hAnsiTheme="majorBidi" w:cstheme="majorBidi"/>
          <w:b/>
          <w:bCs/>
          <w:sz w:val="24"/>
          <w:szCs w:val="24"/>
        </w:rPr>
        <w:t xml:space="preserve">D. </w:t>
      </w:r>
      <w:r w:rsidR="00FD7D43" w:rsidRPr="000D2BB6">
        <w:rPr>
          <w:rFonts w:asciiTheme="majorBidi" w:hAnsiTheme="majorBidi" w:cstheme="majorBidi"/>
          <w:b/>
          <w:bCs/>
          <w:sz w:val="24"/>
          <w:szCs w:val="24"/>
        </w:rPr>
        <w:t xml:space="preserve">Bentuk Pengaplikasian Hadis Nafkah dalam Pandangan Jamaah Tabligh di desa </w:t>
      </w:r>
      <w:r>
        <w:rPr>
          <w:rFonts w:asciiTheme="majorBidi" w:hAnsiTheme="majorBidi" w:cstheme="majorBidi"/>
          <w:b/>
          <w:bCs/>
          <w:sz w:val="24"/>
          <w:szCs w:val="24"/>
        </w:rPr>
        <w:t xml:space="preserve">     </w:t>
      </w:r>
      <w:r w:rsidR="00FD7D43" w:rsidRPr="000D2BB6">
        <w:rPr>
          <w:rFonts w:asciiTheme="majorBidi" w:hAnsiTheme="majorBidi" w:cstheme="majorBidi"/>
          <w:b/>
          <w:bCs/>
          <w:sz w:val="24"/>
          <w:szCs w:val="24"/>
        </w:rPr>
        <w:t>bohabak.</w:t>
      </w:r>
      <w:bookmarkEnd w:id="52"/>
    </w:p>
    <w:p w:rsidR="00FD7D43" w:rsidRPr="000D2BB6" w:rsidRDefault="00FD7D43" w:rsidP="000D2BB6">
      <w:pPr>
        <w:spacing w:after="0" w:line="360" w:lineRule="auto"/>
        <w:ind w:firstLine="709"/>
        <w:jc w:val="both"/>
        <w:rPr>
          <w:rFonts w:asciiTheme="majorBidi" w:hAnsiTheme="majorBidi" w:cstheme="majorBidi"/>
          <w:sz w:val="24"/>
          <w:szCs w:val="24"/>
        </w:rPr>
      </w:pPr>
      <w:r w:rsidRPr="000D2BB6">
        <w:rPr>
          <w:rFonts w:asciiTheme="majorBidi" w:hAnsiTheme="majorBidi" w:cstheme="majorBidi"/>
          <w:sz w:val="24"/>
          <w:szCs w:val="24"/>
        </w:rPr>
        <w:t xml:space="preserve">Kegiatan yang bersifat tradisi berarti kembali merujuk kepada para pendahulu seperti halnya yang dilakukan oleh jamaah tabligh mengenai nafkah, sebagaimana hadis nabi saw. </w:t>
      </w:r>
      <w:proofErr w:type="gramStart"/>
      <w:r w:rsidRPr="000D2BB6">
        <w:rPr>
          <w:rFonts w:asciiTheme="majorBidi" w:hAnsiTheme="majorBidi" w:cstheme="majorBidi"/>
          <w:sz w:val="24"/>
          <w:szCs w:val="24"/>
        </w:rPr>
        <w:t>di</w:t>
      </w:r>
      <w:proofErr w:type="gramEnd"/>
      <w:r w:rsidRPr="000D2BB6">
        <w:rPr>
          <w:rFonts w:asciiTheme="majorBidi" w:hAnsiTheme="majorBidi" w:cstheme="majorBidi"/>
          <w:sz w:val="24"/>
          <w:szCs w:val="24"/>
        </w:rPr>
        <w:t xml:space="preserve"> bawah ini:</w:t>
      </w:r>
    </w:p>
    <w:p w:rsidR="005C38AF" w:rsidRPr="002D6C9C" w:rsidRDefault="005C38AF" w:rsidP="005C38AF">
      <w:pPr>
        <w:pStyle w:val="ListParagraph"/>
        <w:spacing w:after="0" w:line="360" w:lineRule="auto"/>
        <w:ind w:hanging="11"/>
        <w:jc w:val="right"/>
        <w:rPr>
          <w:rFonts w:ascii="Times New Roman" w:hAnsi="Times New Roman" w:cs="Times New Roman"/>
          <w:color w:val="000000" w:themeColor="text1"/>
          <w:sz w:val="28"/>
          <w:szCs w:val="28"/>
          <w:shd w:val="clear" w:color="auto" w:fill="FFFFFF"/>
        </w:rPr>
      </w:pPr>
      <w:r w:rsidRPr="002D6C9C">
        <w:rPr>
          <w:rFonts w:ascii="Times New Roman" w:hAnsi="Times New Roman" w:cs="Times New Roman"/>
          <w:color w:val="000000" w:themeColor="text1"/>
          <w:sz w:val="28"/>
          <w:szCs w:val="28"/>
          <w:shd w:val="clear" w:color="auto" w:fill="FFFFFF"/>
          <w:rtl/>
        </w:rPr>
        <w:t>حَدَّثَنَا إِسْمَاعِيلُ بْنُ عَبْدِ اللَّهِ قَالَ حَدَّثَنِي ابْنُ وَهْبٍ عَنْ يُونُسَ عَنْ ابْنِ شِهَابٍ قَالَ حَدَّثَنِي عُرْوَةُ بْنُ الزُّبَيْرنَّ عَائِشَةَ رَضِيَ اللَّهُ عَنْهَا قَالَتْ لَمَّا اسْتُخْلِفَ أَبُو بَكْرٍ الصِّدِّيقُ قَالَ لَقَدْ عَلِمَ قَوْمِي أَنَّ حِرْفَتِي لَمْ تَعْجِزُ عَنْ مَئُونَةِ أَهْلِي وَشُغِلْتُ بِأَمْرِ الْمُسْلِمِينَ فَسَيَأْكُلُ آلُ أَبِي بَكْرٍ مِنْ هَذَا الْمَالِ وَيَحْتَرِفُ لِلْمُسْلِمِينَ فِيه</w:t>
      </w:r>
    </w:p>
    <w:p w:rsidR="005C38AF" w:rsidRDefault="005C38AF" w:rsidP="005C38AF">
      <w:pPr>
        <w:pStyle w:val="ListParagraph"/>
        <w:spacing w:after="0" w:line="360" w:lineRule="auto"/>
        <w:ind w:hanging="11"/>
        <w:rPr>
          <w:rFonts w:asciiTheme="majorBidi" w:hAnsiTheme="majorBidi" w:cstheme="majorBidi"/>
          <w:sz w:val="24"/>
          <w:szCs w:val="24"/>
        </w:rPr>
      </w:pPr>
      <w:r w:rsidRPr="005C38AF">
        <w:rPr>
          <w:rFonts w:asciiTheme="majorBidi" w:hAnsiTheme="majorBidi" w:cstheme="majorBidi"/>
          <w:sz w:val="24"/>
          <w:szCs w:val="24"/>
        </w:rPr>
        <w:t xml:space="preserve">Artinya: </w:t>
      </w:r>
    </w:p>
    <w:p w:rsidR="005C38AF" w:rsidRDefault="005C38AF" w:rsidP="005C38AF">
      <w:pPr>
        <w:pStyle w:val="ListParagraph"/>
        <w:spacing w:after="0" w:line="360" w:lineRule="auto"/>
        <w:ind w:left="1276"/>
        <w:jc w:val="both"/>
        <w:rPr>
          <w:rFonts w:asciiTheme="majorBidi" w:hAnsiTheme="majorBidi" w:cstheme="majorBidi"/>
          <w:sz w:val="24"/>
          <w:szCs w:val="24"/>
        </w:rPr>
      </w:pPr>
      <w:r w:rsidRPr="005C38AF">
        <w:rPr>
          <w:rFonts w:asciiTheme="majorBidi" w:hAnsiTheme="majorBidi" w:cstheme="majorBidi"/>
          <w:sz w:val="24"/>
          <w:szCs w:val="24"/>
        </w:rPr>
        <w:lastRenderedPageBreak/>
        <w:t xml:space="preserve">Telah menceritakan kepada kami Isma'il bin 'Abdullah berkata, telah menceritakan kepada saya Ibnu Wahab dari Yunus dari Ibnu Syihab berkata, telah menceritakan kepada saya 'Urwah bin Az Zubair bahwa 'Aisyah Radliallahu 'anha berkata: Ketika Abu Bakar Sh-Shiddiq diangkat menjadi khalifah ia berkata: "Kaumku telah mengetahui bahwa pekerjaanku mencari nafkah tidak akan melemahkan urusanku terhadap keluargaku, semenrtara aku juga disibukkan dengan urusan kaum muslimin. Maka keluarga Abu Bakar </w:t>
      </w:r>
      <w:proofErr w:type="gramStart"/>
      <w:r w:rsidRPr="005C38AF">
        <w:rPr>
          <w:rFonts w:asciiTheme="majorBidi" w:hAnsiTheme="majorBidi" w:cstheme="majorBidi"/>
          <w:sz w:val="24"/>
          <w:szCs w:val="24"/>
        </w:rPr>
        <w:t>akan</w:t>
      </w:r>
      <w:proofErr w:type="gramEnd"/>
      <w:r w:rsidRPr="005C38AF">
        <w:rPr>
          <w:rFonts w:asciiTheme="majorBidi" w:hAnsiTheme="majorBidi" w:cstheme="majorBidi"/>
          <w:sz w:val="24"/>
          <w:szCs w:val="24"/>
        </w:rPr>
        <w:t xml:space="preserve"> makan dari harta yang aku usahakan ini sedangkan dia juga bersungguh bekerja untuk urusan Kaum Muslimin.</w:t>
      </w:r>
    </w:p>
    <w:p w:rsidR="00330EBC" w:rsidRPr="00CA22D5" w:rsidRDefault="00CA22D5" w:rsidP="00330EBC">
      <w:pPr>
        <w:pStyle w:val="BodyText3"/>
        <w:rPr>
          <w:rFonts w:asciiTheme="majorBidi" w:hAnsiTheme="majorBidi" w:cstheme="majorBidi"/>
        </w:rPr>
      </w:pPr>
      <w:r w:rsidRPr="00CA22D5">
        <w:rPr>
          <w:rFonts w:asciiTheme="majorBidi" w:hAnsiTheme="majorBidi" w:cstheme="majorBidi"/>
          <w:color w:val="333333"/>
          <w:shd w:val="clear" w:color="auto" w:fill="FFFFFF"/>
        </w:rPr>
        <w:t xml:space="preserve">Hasil penelitian menunjukkan bahwa pada dasarnya prinsip yang dimiliki oleh Jama'ah Tabligh mengenai Hak dan Kewajiban Suami isteri </w:t>
      </w:r>
      <w:proofErr w:type="gramStart"/>
      <w:r w:rsidRPr="00CA22D5">
        <w:rPr>
          <w:rFonts w:asciiTheme="majorBidi" w:hAnsiTheme="majorBidi" w:cstheme="majorBidi"/>
          <w:color w:val="333333"/>
          <w:shd w:val="clear" w:color="auto" w:fill="FFFFFF"/>
        </w:rPr>
        <w:t>sama</w:t>
      </w:r>
      <w:proofErr w:type="gramEnd"/>
      <w:r w:rsidRPr="00CA22D5">
        <w:rPr>
          <w:rFonts w:asciiTheme="majorBidi" w:hAnsiTheme="majorBidi" w:cstheme="majorBidi"/>
          <w:color w:val="333333"/>
          <w:shd w:val="clear" w:color="auto" w:fill="FFFFFF"/>
        </w:rPr>
        <w:t xml:space="preserve"> seperti halnya dalam Hukum Islam dan Hukum positif yang berlaku di Indonesia. Namun, hal menarik </w:t>
      </w:r>
      <w:proofErr w:type="gramStart"/>
      <w:r w:rsidRPr="00CA22D5">
        <w:rPr>
          <w:rFonts w:asciiTheme="majorBidi" w:hAnsiTheme="majorBidi" w:cstheme="majorBidi"/>
          <w:color w:val="333333"/>
          <w:shd w:val="clear" w:color="auto" w:fill="FFFFFF"/>
        </w:rPr>
        <w:t>akan</w:t>
      </w:r>
      <w:proofErr w:type="gramEnd"/>
      <w:r w:rsidRPr="00CA22D5">
        <w:rPr>
          <w:rFonts w:asciiTheme="majorBidi" w:hAnsiTheme="majorBidi" w:cstheme="majorBidi"/>
          <w:color w:val="333333"/>
          <w:shd w:val="clear" w:color="auto" w:fill="FFFFFF"/>
        </w:rPr>
        <w:t xml:space="preserve"> terjadi ketika suami sebagai kepala keluarga melakukan dakwah yaitu khuruj fii sabilillah selama beberapa lama (3 hari, 40 hari dan 4 bulan). Berdasarkan hasil penelitian yang dilakukan oleh penulis, pada dasarnya kewajiban seorang suami ketika khuruj fii sabilillah seperti nafkah untuk isteri dan anak serta keperluan lainnya yang berkaitan dengan kewajiban suami sebagai kepala keluarga tidak terlalaikan karena sebelum mereka meninggalkan isteri dan anak, mereka mengadakan musyawarah terlebih dahulu kepada seluruh anggota keluarga serta menentukan bekal yang akan ditinggalkan untuk kepentingan dirumah. Setelah melakukan musyawarah keluarga, </w:t>
      </w:r>
      <w:proofErr w:type="gramStart"/>
      <w:r w:rsidRPr="00CA22D5">
        <w:rPr>
          <w:rFonts w:asciiTheme="majorBidi" w:hAnsiTheme="majorBidi" w:cstheme="majorBidi"/>
          <w:color w:val="333333"/>
          <w:shd w:val="clear" w:color="auto" w:fill="FFFFFF"/>
        </w:rPr>
        <w:t>akan</w:t>
      </w:r>
      <w:proofErr w:type="gramEnd"/>
      <w:r w:rsidRPr="00CA22D5">
        <w:rPr>
          <w:rFonts w:asciiTheme="majorBidi" w:hAnsiTheme="majorBidi" w:cstheme="majorBidi"/>
          <w:color w:val="333333"/>
          <w:shd w:val="clear" w:color="auto" w:fill="FFFFFF"/>
        </w:rPr>
        <w:t xml:space="preserve"> ada</w:t>
      </w:r>
      <w:r w:rsidR="00330EBC">
        <w:rPr>
          <w:rFonts w:asciiTheme="majorBidi" w:hAnsiTheme="majorBidi" w:cstheme="majorBidi"/>
          <w:color w:val="333333"/>
          <w:shd w:val="clear" w:color="auto" w:fill="FFFFFF"/>
        </w:rPr>
        <w:t xml:space="preserve"> </w:t>
      </w:r>
      <w:r w:rsidR="00330EBC" w:rsidRPr="00CA22D5">
        <w:rPr>
          <w:rFonts w:asciiTheme="majorBidi" w:hAnsiTheme="majorBidi" w:cstheme="majorBidi"/>
          <w:color w:val="333333"/>
          <w:shd w:val="clear" w:color="auto" w:fill="FFFFFF"/>
        </w:rPr>
        <w:t xml:space="preserve">tim </w:t>
      </w:r>
      <w:r w:rsidR="00330EBC" w:rsidRPr="00330EBC">
        <w:rPr>
          <w:rFonts w:asciiTheme="majorBidi" w:hAnsiTheme="majorBidi" w:cstheme="majorBidi"/>
          <w:i/>
          <w:iCs/>
          <w:color w:val="333333"/>
          <w:shd w:val="clear" w:color="auto" w:fill="FFFFFF"/>
        </w:rPr>
        <w:t>tafaqud</w:t>
      </w:r>
      <w:r w:rsidR="00330EBC" w:rsidRPr="00CA22D5">
        <w:rPr>
          <w:rFonts w:asciiTheme="majorBidi" w:hAnsiTheme="majorBidi" w:cstheme="majorBidi"/>
          <w:color w:val="333333"/>
          <w:shd w:val="clear" w:color="auto" w:fill="FFFFFF"/>
        </w:rPr>
        <w:t xml:space="preserve"> yang berada disetiap </w:t>
      </w:r>
      <w:r w:rsidR="00330EBC" w:rsidRPr="00330EBC">
        <w:rPr>
          <w:rFonts w:asciiTheme="majorBidi" w:hAnsiTheme="majorBidi" w:cstheme="majorBidi"/>
          <w:i/>
          <w:iCs/>
          <w:color w:val="333333"/>
          <w:shd w:val="clear" w:color="auto" w:fill="FFFFFF"/>
        </w:rPr>
        <w:t>halaqoh</w:t>
      </w:r>
      <w:r w:rsidR="00330EBC" w:rsidRPr="00CA22D5">
        <w:rPr>
          <w:rFonts w:asciiTheme="majorBidi" w:hAnsiTheme="majorBidi" w:cstheme="majorBidi"/>
          <w:color w:val="333333"/>
          <w:shd w:val="clear" w:color="auto" w:fill="FFFFFF"/>
        </w:rPr>
        <w:t xml:space="preserve"> dan pus</w:t>
      </w:r>
      <w:r w:rsidR="00330EBC">
        <w:rPr>
          <w:rFonts w:asciiTheme="majorBidi" w:hAnsiTheme="majorBidi" w:cstheme="majorBidi"/>
          <w:color w:val="333333"/>
          <w:shd w:val="clear" w:color="auto" w:fill="FFFFFF"/>
        </w:rPr>
        <w:t>atnya yang berada di desa bohabak</w:t>
      </w:r>
      <w:r w:rsidR="00330EBC" w:rsidRPr="00CA22D5">
        <w:rPr>
          <w:rFonts w:asciiTheme="majorBidi" w:hAnsiTheme="majorBidi" w:cstheme="majorBidi"/>
          <w:color w:val="333333"/>
          <w:shd w:val="clear" w:color="auto" w:fill="FFFFFF"/>
        </w:rPr>
        <w:t xml:space="preserve"> menanyakan kembali mengenai hal-hal yang harus dipenuhi oleh seorang suami sebagai kewajibannya terhadap hak-hak isteri dan anak. Sehingga dapat diambil kesimpulan bahwa pada dasarnya dakwah yang dilakukan oleh Jama'ah Tabligh dengan meninggalkan isteri dan anak selama beberapa lama tidak dapat dikatakan mereka bertentangan bahkan melalaikan kewajibannya sebagai seorang suami karena sebelum mereka melakukan khuruj fii sabilillah ada beberapa proses yang harus diperhatikan dan menjadi syarat sebagai diperbolehkannya khuruj fii sabilillah</w:t>
      </w:r>
    </w:p>
    <w:p w:rsidR="00CA22D5" w:rsidRPr="00CA22D5" w:rsidRDefault="00CA22D5" w:rsidP="00CA22D5">
      <w:pPr>
        <w:spacing w:after="0" w:line="360" w:lineRule="auto"/>
        <w:ind w:firstLine="720"/>
        <w:jc w:val="both"/>
        <w:rPr>
          <w:rFonts w:asciiTheme="majorBidi" w:hAnsiTheme="majorBidi" w:cstheme="majorBidi"/>
          <w:sz w:val="24"/>
          <w:szCs w:val="24"/>
        </w:rPr>
      </w:pPr>
    </w:p>
    <w:p w:rsidR="005C38AF" w:rsidRDefault="005C38AF" w:rsidP="005C38AF">
      <w:pPr>
        <w:spacing w:after="0" w:line="360" w:lineRule="auto"/>
        <w:jc w:val="both"/>
      </w:pPr>
    </w:p>
    <w:p w:rsidR="00330EBC" w:rsidRDefault="005C38AF" w:rsidP="00330EBC">
      <w:pPr>
        <w:spacing w:after="0" w:line="360" w:lineRule="auto"/>
        <w:ind w:firstLine="720"/>
        <w:jc w:val="both"/>
        <w:rPr>
          <w:rFonts w:asciiTheme="majorBidi" w:hAnsiTheme="majorBidi" w:cstheme="majorBidi"/>
          <w:sz w:val="24"/>
          <w:szCs w:val="24"/>
        </w:rPr>
      </w:pPr>
      <w:r w:rsidRPr="005C38AF">
        <w:rPr>
          <w:rFonts w:asciiTheme="majorBidi" w:hAnsiTheme="majorBidi" w:cstheme="majorBidi"/>
          <w:sz w:val="24"/>
          <w:szCs w:val="24"/>
        </w:rPr>
        <w:t>Kewajiban suami adalah sesuatu yang harus dilakukan oleh suami sebagai kepala keluarga terhadap istri dan anggota keluarga lainnya. Sebelum berdakwah, para anggota jamaah tablig</w:t>
      </w:r>
      <w:r w:rsidR="00330EBC">
        <w:rPr>
          <w:rFonts w:asciiTheme="majorBidi" w:hAnsiTheme="majorBidi" w:cstheme="majorBidi"/>
          <w:sz w:val="24"/>
          <w:szCs w:val="24"/>
        </w:rPr>
        <w:t>h diwajibkan untuk memberikan</w:t>
      </w:r>
      <w:r w:rsidRPr="005C38AF">
        <w:rPr>
          <w:rFonts w:asciiTheme="majorBidi" w:hAnsiTheme="majorBidi" w:cstheme="majorBidi"/>
          <w:sz w:val="24"/>
          <w:szCs w:val="24"/>
        </w:rPr>
        <w:t xml:space="preserve"> kewajibannya terhada</w:t>
      </w:r>
      <w:r w:rsidR="00330EBC">
        <w:rPr>
          <w:rFonts w:asciiTheme="majorBidi" w:hAnsiTheme="majorBidi" w:cstheme="majorBidi"/>
          <w:sz w:val="24"/>
          <w:szCs w:val="24"/>
        </w:rPr>
        <w:t xml:space="preserve">p istri, </w:t>
      </w:r>
      <w:r w:rsidRPr="005C38AF">
        <w:rPr>
          <w:rFonts w:asciiTheme="majorBidi" w:hAnsiTheme="majorBidi" w:cstheme="majorBidi"/>
          <w:sz w:val="24"/>
          <w:szCs w:val="24"/>
        </w:rPr>
        <w:t xml:space="preserve">salah suatu kewajiban yang dimiliki oleh seorang suami terhadap anggota keluarganya adalah memberikan nafkah kepada </w:t>
      </w:r>
      <w:r w:rsidRPr="005C38AF">
        <w:rPr>
          <w:rFonts w:asciiTheme="majorBidi" w:hAnsiTheme="majorBidi" w:cstheme="majorBidi"/>
          <w:sz w:val="24"/>
          <w:szCs w:val="24"/>
        </w:rPr>
        <w:lastRenderedPageBreak/>
        <w:t xml:space="preserve">mereka.pada saat suami ingin melakukan </w:t>
      </w:r>
      <w:r w:rsidR="003F073E">
        <w:rPr>
          <w:rFonts w:asciiTheme="majorBidi" w:hAnsiTheme="majorBidi" w:cstheme="majorBidi"/>
          <w:i/>
          <w:iCs/>
          <w:sz w:val="24"/>
          <w:szCs w:val="24"/>
        </w:rPr>
        <w:t>khuruj fi sabililla</w:t>
      </w:r>
      <w:r w:rsidRPr="003F073E">
        <w:rPr>
          <w:rFonts w:asciiTheme="majorBidi" w:hAnsiTheme="majorBidi" w:cstheme="majorBidi"/>
          <w:i/>
          <w:iCs/>
          <w:sz w:val="24"/>
          <w:szCs w:val="24"/>
        </w:rPr>
        <w:t>h</w:t>
      </w:r>
      <w:r w:rsidRPr="005C38AF">
        <w:rPr>
          <w:rFonts w:asciiTheme="majorBidi" w:hAnsiTheme="majorBidi" w:cstheme="majorBidi"/>
          <w:sz w:val="24"/>
          <w:szCs w:val="24"/>
        </w:rPr>
        <w:t xml:space="preserve"> selama 3 hari dalam 1 bulan, 40 hari dalam 1 tahun, dan 4 bulan dalam seumur hidup, mereka diwajibkan mengumpulkan uang dari hasil kerjanya, usaha maupun berdagang untuk ditinggalkan bagi kebutuhan sehari-hari istri, dan anggota keluarga lainnya selama ditinggal berdakwah </w:t>
      </w:r>
      <w:r w:rsidRPr="003F073E">
        <w:rPr>
          <w:rFonts w:asciiTheme="majorBidi" w:hAnsiTheme="majorBidi" w:cstheme="majorBidi"/>
          <w:i/>
          <w:iCs/>
          <w:sz w:val="24"/>
          <w:szCs w:val="24"/>
        </w:rPr>
        <w:t>khuruj fi sabilillah</w:t>
      </w:r>
      <w:r w:rsidRPr="005C38AF">
        <w:rPr>
          <w:rFonts w:asciiTheme="majorBidi" w:hAnsiTheme="majorBidi" w:cstheme="majorBidi"/>
          <w:sz w:val="24"/>
          <w:szCs w:val="24"/>
        </w:rPr>
        <w:t xml:space="preserve"> dalam waktu yang telah ditentukan, yaitu</w:t>
      </w:r>
      <w:r>
        <w:rPr>
          <w:rFonts w:asciiTheme="majorBidi" w:hAnsiTheme="majorBidi" w:cstheme="majorBidi"/>
          <w:sz w:val="24"/>
          <w:szCs w:val="24"/>
        </w:rPr>
        <w:t xml:space="preserve"> 3 hari, 40 hari, dan 4 bulan</w:t>
      </w:r>
      <w:r w:rsidR="003F073E">
        <w:rPr>
          <w:rStyle w:val="FootnoteReference"/>
          <w:rFonts w:asciiTheme="majorBidi" w:hAnsiTheme="majorBidi" w:cstheme="majorBidi"/>
          <w:sz w:val="24"/>
          <w:szCs w:val="24"/>
        </w:rPr>
        <w:footnoteReference w:id="99"/>
      </w:r>
      <w:r w:rsidR="00330EBC">
        <w:rPr>
          <w:rFonts w:asciiTheme="majorBidi" w:hAnsiTheme="majorBidi" w:cstheme="majorBidi"/>
          <w:sz w:val="24"/>
          <w:szCs w:val="24"/>
        </w:rPr>
        <w:t xml:space="preserve">. </w:t>
      </w:r>
      <w:r w:rsidR="003F073E" w:rsidRPr="003F073E">
        <w:rPr>
          <w:rFonts w:asciiTheme="majorBidi" w:hAnsiTheme="majorBidi" w:cstheme="majorBidi"/>
          <w:sz w:val="24"/>
          <w:szCs w:val="24"/>
        </w:rPr>
        <w:t xml:space="preserve">Jadi, perginya seorang seorang keluar di jalan Allah swt. Bukan untuk menghabiskan waktu di mesjid, duduk, dzikir, pegang tasbih, kalaulah ini yang dibuat maka ini adalah bentuk kedzaliman </w:t>
      </w:r>
      <w:r w:rsidR="00330EBC">
        <w:rPr>
          <w:rFonts w:asciiTheme="majorBidi" w:hAnsiTheme="majorBidi" w:cstheme="majorBidi"/>
          <w:sz w:val="24"/>
          <w:szCs w:val="24"/>
        </w:rPr>
        <w:t>terhadap keluarga.</w:t>
      </w:r>
    </w:p>
    <w:p w:rsidR="003F073E" w:rsidRDefault="003F073E" w:rsidP="003F073E">
      <w:pPr>
        <w:spacing w:after="0" w:line="360" w:lineRule="auto"/>
        <w:ind w:firstLine="720"/>
        <w:jc w:val="both"/>
        <w:rPr>
          <w:rFonts w:asciiTheme="majorBidi" w:hAnsiTheme="majorBidi" w:cstheme="majorBidi"/>
          <w:sz w:val="24"/>
          <w:szCs w:val="24"/>
        </w:rPr>
      </w:pPr>
      <w:r w:rsidRPr="003F073E">
        <w:rPr>
          <w:rFonts w:asciiTheme="majorBidi" w:hAnsiTheme="majorBidi" w:cstheme="majorBidi"/>
          <w:sz w:val="24"/>
          <w:szCs w:val="24"/>
        </w:rPr>
        <w:t xml:space="preserve">Seluruh anggota keluarga diberitahu seperti istri dan anak-anak bahwa mereka akan ditinggal selama beberapa lama ( 3 hari, 40 hari, dan 4 bulan), setelah diadakan musyawarah dan istri maupun anggota keluarga lainnya setuju maka suami dan istri menghitung besaran nafkah yang akan ditinggalkan oleh suami dalam kurun waktu ia berdakwah. </w:t>
      </w:r>
      <w:proofErr w:type="gramStart"/>
      <w:r w:rsidRPr="003F073E">
        <w:rPr>
          <w:rFonts w:asciiTheme="majorBidi" w:hAnsiTheme="majorBidi" w:cstheme="majorBidi"/>
          <w:sz w:val="24"/>
          <w:szCs w:val="24"/>
        </w:rPr>
        <w:t>Contoh ,</w:t>
      </w:r>
      <w:proofErr w:type="gramEnd"/>
      <w:r w:rsidRPr="003F073E">
        <w:rPr>
          <w:rFonts w:asciiTheme="majorBidi" w:hAnsiTheme="majorBidi" w:cstheme="majorBidi"/>
          <w:sz w:val="24"/>
          <w:szCs w:val="24"/>
        </w:rPr>
        <w:t xml:space="preserve"> dalam satu hari keluarga salah satu anggota jamaah tabligh mereka menghabiskan uang sebanyak Rp.-50.000,-X dalam waktu 3 hari = Rp. 150.000,- beg</w:t>
      </w:r>
      <w:r>
        <w:rPr>
          <w:rFonts w:asciiTheme="majorBidi" w:hAnsiTheme="majorBidi" w:cstheme="majorBidi"/>
          <w:sz w:val="24"/>
          <w:szCs w:val="24"/>
        </w:rPr>
        <w:t>itu pula ketika ingin khuruj fii sabililla</w:t>
      </w:r>
      <w:r w:rsidRPr="003F073E">
        <w:rPr>
          <w:rFonts w:asciiTheme="majorBidi" w:hAnsiTheme="majorBidi" w:cstheme="majorBidi"/>
          <w:sz w:val="24"/>
          <w:szCs w:val="24"/>
        </w:rPr>
        <w:t>h dalam kurun waktu lainnya, yaitu 40 hari dan 4 bulan. Apabila ditinggal oleh suami selama 4 bulan</w:t>
      </w:r>
      <w:proofErr w:type="gramStart"/>
      <w:r w:rsidRPr="003F073E">
        <w:rPr>
          <w:rFonts w:asciiTheme="majorBidi" w:hAnsiTheme="majorBidi" w:cstheme="majorBidi"/>
          <w:sz w:val="24"/>
          <w:szCs w:val="24"/>
        </w:rPr>
        <w:t>,maka</w:t>
      </w:r>
      <w:proofErr w:type="gramEnd"/>
      <w:r w:rsidRPr="003F073E">
        <w:rPr>
          <w:rFonts w:asciiTheme="majorBidi" w:hAnsiTheme="majorBidi" w:cstheme="majorBidi"/>
          <w:sz w:val="24"/>
          <w:szCs w:val="24"/>
        </w:rPr>
        <w:t xml:space="preserve"> 120 </w:t>
      </w:r>
      <w:r w:rsidR="002D6C9C">
        <w:rPr>
          <w:rFonts w:asciiTheme="majorBidi" w:hAnsiTheme="majorBidi" w:cstheme="majorBidi"/>
          <w:sz w:val="24"/>
          <w:szCs w:val="24"/>
        </w:rPr>
        <w:t xml:space="preserve">hari X 50.000 = Rp. 6.000.000. </w:t>
      </w:r>
      <w:proofErr w:type="gramStart"/>
      <w:r w:rsidRPr="003F073E">
        <w:rPr>
          <w:rFonts w:asciiTheme="majorBidi" w:hAnsiTheme="majorBidi" w:cstheme="majorBidi"/>
          <w:sz w:val="24"/>
          <w:szCs w:val="24"/>
        </w:rPr>
        <w:t>perlu</w:t>
      </w:r>
      <w:proofErr w:type="gramEnd"/>
      <w:r w:rsidRPr="003F073E">
        <w:rPr>
          <w:rFonts w:asciiTheme="majorBidi" w:hAnsiTheme="majorBidi" w:cstheme="majorBidi"/>
          <w:sz w:val="24"/>
          <w:szCs w:val="24"/>
        </w:rPr>
        <w:t xml:space="preserve"> untuk diketahui pula bahwa </w:t>
      </w:r>
      <w:r w:rsidR="00CA22D5">
        <w:rPr>
          <w:rFonts w:asciiTheme="majorBidi" w:hAnsiTheme="majorBidi" w:cstheme="majorBidi"/>
          <w:sz w:val="24"/>
          <w:szCs w:val="24"/>
        </w:rPr>
        <w:t>setiap melakukan khuruj fi sabi</w:t>
      </w:r>
      <w:r w:rsidRPr="003F073E">
        <w:rPr>
          <w:rFonts w:asciiTheme="majorBidi" w:hAnsiTheme="majorBidi" w:cstheme="majorBidi"/>
          <w:sz w:val="24"/>
          <w:szCs w:val="24"/>
        </w:rPr>
        <w:t>lillah jamaah tabligh tidak menerima sumbangan dari pihak manapun dan</w:t>
      </w:r>
      <w:r>
        <w:rPr>
          <w:rFonts w:asciiTheme="majorBidi" w:hAnsiTheme="majorBidi" w:cstheme="majorBidi"/>
          <w:sz w:val="24"/>
          <w:szCs w:val="24"/>
        </w:rPr>
        <w:t xml:space="preserve"> </w:t>
      </w:r>
      <w:r w:rsidRPr="003F073E">
        <w:rPr>
          <w:rFonts w:asciiTheme="majorBidi" w:hAnsiTheme="majorBidi" w:cstheme="majorBidi"/>
          <w:sz w:val="24"/>
          <w:szCs w:val="24"/>
        </w:rPr>
        <w:t>hanya mengandalkan biaya dari uang yang telah dikumpulkannya untuk kegiatan yang akan dilakukan pada saat berdakwah seperti misa</w:t>
      </w:r>
      <w:r w:rsidR="00CA22D5">
        <w:rPr>
          <w:rFonts w:asciiTheme="majorBidi" w:hAnsiTheme="majorBidi" w:cstheme="majorBidi"/>
          <w:sz w:val="24"/>
          <w:szCs w:val="24"/>
        </w:rPr>
        <w:t>lnya: biaya makan dan kebutuhan primer lainnya</w:t>
      </w:r>
      <w:r w:rsidRPr="003F073E">
        <w:rPr>
          <w:rFonts w:asciiTheme="majorBidi" w:hAnsiTheme="majorBidi" w:cstheme="majorBidi"/>
          <w:sz w:val="24"/>
          <w:szCs w:val="24"/>
        </w:rPr>
        <w:t>.</w:t>
      </w:r>
    </w:p>
    <w:p w:rsidR="003F073E" w:rsidRPr="00E04BC2" w:rsidRDefault="003F073E" w:rsidP="00EE5EB7">
      <w:pPr>
        <w:pStyle w:val="ListParagraph"/>
        <w:numPr>
          <w:ilvl w:val="0"/>
          <w:numId w:val="45"/>
        </w:numPr>
        <w:spacing w:after="0" w:line="360" w:lineRule="auto"/>
        <w:jc w:val="both"/>
        <w:outlineLvl w:val="2"/>
        <w:rPr>
          <w:rFonts w:asciiTheme="majorBidi" w:hAnsiTheme="majorBidi" w:cstheme="majorBidi"/>
          <w:sz w:val="24"/>
          <w:szCs w:val="24"/>
        </w:rPr>
      </w:pPr>
      <w:bookmarkStart w:id="53" w:name="_Toc118630286"/>
      <w:r w:rsidRPr="00E04BC2">
        <w:rPr>
          <w:rFonts w:asciiTheme="majorBidi" w:hAnsiTheme="majorBidi" w:cstheme="majorBidi"/>
          <w:sz w:val="24"/>
          <w:szCs w:val="24"/>
        </w:rPr>
        <w:t>Tatacara pelaksanaan</w:t>
      </w:r>
      <w:bookmarkEnd w:id="53"/>
    </w:p>
    <w:p w:rsidR="003F073E" w:rsidRDefault="003F073E" w:rsidP="003F073E">
      <w:pPr>
        <w:pStyle w:val="ListParagraph"/>
        <w:numPr>
          <w:ilvl w:val="0"/>
          <w:numId w:val="34"/>
        </w:numPr>
        <w:spacing w:after="0" w:line="360" w:lineRule="auto"/>
        <w:jc w:val="both"/>
        <w:rPr>
          <w:rFonts w:asciiTheme="majorBidi" w:hAnsiTheme="majorBidi" w:cstheme="majorBidi"/>
          <w:sz w:val="24"/>
          <w:szCs w:val="24"/>
        </w:rPr>
      </w:pPr>
      <w:r>
        <w:rPr>
          <w:rFonts w:asciiTheme="majorBidi" w:hAnsiTheme="majorBidi" w:cstheme="majorBidi"/>
          <w:sz w:val="24"/>
          <w:szCs w:val="24"/>
        </w:rPr>
        <w:t>Tahap persiapan</w:t>
      </w:r>
    </w:p>
    <w:p w:rsidR="003F073E" w:rsidRDefault="003F073E" w:rsidP="003F073E">
      <w:pPr>
        <w:pStyle w:val="ListParagraph"/>
        <w:spacing w:after="0" w:line="360" w:lineRule="auto"/>
        <w:ind w:left="1440"/>
        <w:jc w:val="both"/>
        <w:rPr>
          <w:rFonts w:asciiTheme="majorBidi" w:hAnsiTheme="majorBidi" w:cstheme="majorBidi"/>
        </w:rPr>
      </w:pPr>
      <w:r w:rsidRPr="003F073E">
        <w:rPr>
          <w:rFonts w:asciiTheme="majorBidi" w:hAnsiTheme="majorBidi" w:cstheme="majorBidi"/>
        </w:rPr>
        <w:t xml:space="preserve">Sebelum keberangkatan </w:t>
      </w:r>
      <w:r w:rsidRPr="003F073E">
        <w:rPr>
          <w:rFonts w:asciiTheme="majorBidi" w:hAnsiTheme="majorBidi" w:cstheme="majorBidi"/>
          <w:i/>
          <w:iCs/>
        </w:rPr>
        <w:t>khuruj</w:t>
      </w:r>
      <w:r w:rsidRPr="003F073E">
        <w:rPr>
          <w:rFonts w:asciiTheme="majorBidi" w:hAnsiTheme="majorBidi" w:cstheme="majorBidi"/>
        </w:rPr>
        <w:t xml:space="preserve"> terlebih dahulu kita mengikuti kegiatan seperti:</w:t>
      </w:r>
    </w:p>
    <w:p w:rsidR="00B5236D" w:rsidRPr="00AA27A0" w:rsidRDefault="003F073E" w:rsidP="00B5236D">
      <w:pPr>
        <w:pStyle w:val="ListParagraph"/>
        <w:numPr>
          <w:ilvl w:val="0"/>
          <w:numId w:val="35"/>
        </w:numPr>
        <w:spacing w:after="0" w:line="360" w:lineRule="auto"/>
        <w:jc w:val="both"/>
        <w:rPr>
          <w:rFonts w:asciiTheme="majorBidi" w:hAnsiTheme="majorBidi" w:cstheme="majorBidi"/>
          <w:sz w:val="24"/>
          <w:szCs w:val="24"/>
        </w:rPr>
      </w:pPr>
      <w:r>
        <w:rPr>
          <w:rFonts w:asciiTheme="majorBidi" w:hAnsiTheme="majorBidi" w:cstheme="majorBidi"/>
        </w:rPr>
        <w:t xml:space="preserve">Mendengarkan </w:t>
      </w:r>
      <w:r w:rsidR="00953DB3">
        <w:rPr>
          <w:rFonts w:asciiTheme="majorBidi" w:hAnsiTheme="majorBidi" w:cstheme="majorBidi"/>
        </w:rPr>
        <w:t>ceramah islami</w:t>
      </w:r>
    </w:p>
    <w:p w:rsidR="00AA27A0" w:rsidRPr="00B5236D" w:rsidRDefault="00AA27A0" w:rsidP="00AA27A0">
      <w:pPr>
        <w:pStyle w:val="ListParagraph"/>
        <w:spacing w:after="0" w:line="360" w:lineRule="auto"/>
        <w:ind w:left="1800"/>
        <w:jc w:val="both"/>
        <w:rPr>
          <w:rFonts w:asciiTheme="majorBidi" w:hAnsiTheme="majorBidi" w:cstheme="majorBidi"/>
          <w:sz w:val="24"/>
          <w:szCs w:val="24"/>
        </w:rPr>
      </w:pPr>
      <w:r>
        <w:rPr>
          <w:noProof/>
        </w:rPr>
        <w:lastRenderedPageBreak/>
        <w:drawing>
          <wp:inline distT="0" distB="0" distL="0" distR="0">
            <wp:extent cx="3705224" cy="2828925"/>
            <wp:effectExtent l="0" t="0" r="0" b="0"/>
            <wp:docPr id="21" name="Picture 21" descr="C:\Users\Lenovo\AppData\Local\Microsoft\Windows\INetCache\Content.Word\IMG_20221109_03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Word\IMG_20221109_03503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5869" cy="2829418"/>
                    </a:xfrm>
                    <a:prstGeom prst="rect">
                      <a:avLst/>
                    </a:prstGeom>
                    <a:noFill/>
                    <a:ln>
                      <a:noFill/>
                    </a:ln>
                  </pic:spPr>
                </pic:pic>
              </a:graphicData>
            </a:graphic>
          </wp:inline>
        </w:drawing>
      </w:r>
    </w:p>
    <w:p w:rsidR="001945D7" w:rsidRDefault="001945D7" w:rsidP="001945D7">
      <w:pPr>
        <w:spacing w:after="0" w:line="360" w:lineRule="auto"/>
        <w:ind w:firstLine="720"/>
        <w:jc w:val="both"/>
        <w:rPr>
          <w:rFonts w:asciiTheme="majorBidi" w:hAnsiTheme="majorBidi" w:cstheme="majorBidi"/>
          <w:sz w:val="24"/>
          <w:szCs w:val="24"/>
        </w:rPr>
      </w:pPr>
    </w:p>
    <w:p w:rsidR="00953DB3" w:rsidRDefault="00953DB3" w:rsidP="001945D7">
      <w:pPr>
        <w:spacing w:after="0" w:line="360" w:lineRule="auto"/>
        <w:ind w:firstLine="720"/>
        <w:jc w:val="both"/>
        <w:rPr>
          <w:rFonts w:asciiTheme="majorBidi" w:hAnsiTheme="majorBidi" w:cstheme="majorBidi"/>
          <w:sz w:val="24"/>
          <w:szCs w:val="24"/>
        </w:rPr>
      </w:pPr>
      <w:proofErr w:type="gramStart"/>
      <w:r w:rsidRPr="00953DB3">
        <w:rPr>
          <w:rFonts w:asciiTheme="majorBidi" w:hAnsiTheme="majorBidi" w:cstheme="majorBidi"/>
          <w:sz w:val="24"/>
          <w:szCs w:val="24"/>
        </w:rPr>
        <w:t>ceramah</w:t>
      </w:r>
      <w:proofErr w:type="gramEnd"/>
      <w:r w:rsidRPr="00953DB3">
        <w:rPr>
          <w:rFonts w:asciiTheme="majorBidi" w:hAnsiTheme="majorBidi" w:cstheme="majorBidi"/>
          <w:sz w:val="24"/>
          <w:szCs w:val="24"/>
        </w:rPr>
        <w:t xml:space="preserve"> islami oleh ustad-ustad yang mempunyai ilmu yang mempenghuni, dalam ceramah ini membahas tentang usul dakwah dan tabligh, sejarah nabi dsb. Dua puluh lapan usul te</w:t>
      </w:r>
      <w:r w:rsidR="001945D7">
        <w:rPr>
          <w:rFonts w:asciiTheme="majorBidi" w:hAnsiTheme="majorBidi" w:cstheme="majorBidi"/>
          <w:sz w:val="24"/>
          <w:szCs w:val="24"/>
        </w:rPr>
        <w:t>rtib dalam dakwah dan tabligh.</w:t>
      </w:r>
    </w:p>
    <w:p w:rsidR="00953DB3" w:rsidRDefault="001945D7" w:rsidP="001945D7">
      <w:pPr>
        <w:spacing w:after="0" w:line="360" w:lineRule="auto"/>
        <w:ind w:firstLine="360"/>
        <w:jc w:val="both"/>
        <w:rPr>
          <w:rFonts w:asciiTheme="majorBidi" w:hAnsiTheme="majorBidi" w:cstheme="majorBidi"/>
          <w:sz w:val="24"/>
          <w:szCs w:val="24"/>
        </w:rPr>
      </w:pPr>
      <w:proofErr w:type="gramStart"/>
      <w:r>
        <w:rPr>
          <w:rFonts w:asciiTheme="majorBidi" w:hAnsiTheme="majorBidi" w:cstheme="majorBidi"/>
          <w:sz w:val="24"/>
          <w:szCs w:val="24"/>
        </w:rPr>
        <w:t>ada</w:t>
      </w:r>
      <w:proofErr w:type="gramEnd"/>
      <w:r>
        <w:rPr>
          <w:rFonts w:asciiTheme="majorBidi" w:hAnsiTheme="majorBidi" w:cstheme="majorBidi"/>
          <w:sz w:val="24"/>
          <w:szCs w:val="24"/>
        </w:rPr>
        <w:t xml:space="preserve"> dua puluh lapan tertib yang </w:t>
      </w:r>
      <w:r w:rsidR="00953DB3" w:rsidRPr="00953DB3">
        <w:rPr>
          <w:rFonts w:asciiTheme="majorBidi" w:hAnsiTheme="majorBidi" w:cstheme="majorBidi"/>
          <w:sz w:val="24"/>
          <w:szCs w:val="24"/>
        </w:rPr>
        <w:t>harus dipatuhi oleh setiap da’i ketika keluar di jalan allah swt. Yaitu:</w:t>
      </w:r>
    </w:p>
    <w:p w:rsidR="00953DB3" w:rsidRDefault="00953DB3" w:rsidP="00953DB3">
      <w:pPr>
        <w:pStyle w:val="ListParagraph"/>
        <w:numPr>
          <w:ilvl w:val="0"/>
          <w:numId w:val="37"/>
        </w:numPr>
        <w:spacing w:after="0" w:line="360" w:lineRule="auto"/>
        <w:jc w:val="both"/>
        <w:rPr>
          <w:rFonts w:asciiTheme="majorBidi" w:hAnsiTheme="majorBidi" w:cstheme="majorBidi"/>
          <w:sz w:val="24"/>
          <w:szCs w:val="24"/>
        </w:rPr>
      </w:pPr>
      <w:r w:rsidRPr="00953DB3">
        <w:rPr>
          <w:rFonts w:asciiTheme="majorBidi" w:hAnsiTheme="majorBidi" w:cstheme="majorBidi"/>
          <w:sz w:val="24"/>
          <w:szCs w:val="24"/>
        </w:rPr>
        <w:t>Empat perkara yang diperbanyak</w:t>
      </w:r>
    </w:p>
    <w:p w:rsidR="00953DB3" w:rsidRDefault="00953DB3" w:rsidP="00953DB3">
      <w:pPr>
        <w:pStyle w:val="ListParagraph"/>
        <w:numPr>
          <w:ilvl w:val="0"/>
          <w:numId w:val="38"/>
        </w:numPr>
        <w:spacing w:after="0" w:line="360" w:lineRule="auto"/>
        <w:jc w:val="both"/>
        <w:rPr>
          <w:rFonts w:asciiTheme="majorBidi" w:hAnsiTheme="majorBidi" w:cstheme="majorBidi"/>
          <w:sz w:val="24"/>
          <w:szCs w:val="24"/>
        </w:rPr>
      </w:pPr>
      <w:r w:rsidRPr="00953DB3">
        <w:rPr>
          <w:rFonts w:asciiTheme="majorBidi" w:hAnsiTheme="majorBidi" w:cstheme="majorBidi"/>
          <w:sz w:val="24"/>
          <w:szCs w:val="24"/>
        </w:rPr>
        <w:t xml:space="preserve">Dakwah </w:t>
      </w:r>
      <w:proofErr w:type="gramStart"/>
      <w:r w:rsidRPr="00953DB3">
        <w:rPr>
          <w:rFonts w:asciiTheme="majorBidi" w:hAnsiTheme="majorBidi" w:cstheme="majorBidi"/>
          <w:sz w:val="24"/>
          <w:szCs w:val="24"/>
        </w:rPr>
        <w:t>ilallah :</w:t>
      </w:r>
      <w:proofErr w:type="gramEnd"/>
      <w:r w:rsidRPr="00953DB3">
        <w:rPr>
          <w:rFonts w:asciiTheme="majorBidi" w:hAnsiTheme="majorBidi" w:cstheme="majorBidi"/>
          <w:sz w:val="24"/>
          <w:szCs w:val="24"/>
        </w:rPr>
        <w:t xml:space="preserve"> dakwah ijtima’i, dakwah infradi, d</w:t>
      </w:r>
      <w:r w:rsidR="001F79D9">
        <w:rPr>
          <w:rFonts w:asciiTheme="majorBidi" w:hAnsiTheme="majorBidi" w:cstheme="majorBidi"/>
          <w:sz w:val="24"/>
          <w:szCs w:val="24"/>
        </w:rPr>
        <w:t>akwah umumi dan dakwah khususi.</w:t>
      </w:r>
    </w:p>
    <w:p w:rsidR="003E4809" w:rsidRDefault="001F79D9" w:rsidP="003E4809">
      <w:pPr>
        <w:pStyle w:val="ListParagraph"/>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a) </w:t>
      </w:r>
      <w:proofErr w:type="gramStart"/>
      <w:r>
        <w:rPr>
          <w:rFonts w:asciiTheme="majorBidi" w:hAnsiTheme="majorBidi" w:cstheme="majorBidi"/>
          <w:sz w:val="24"/>
          <w:szCs w:val="24"/>
        </w:rPr>
        <w:t>dakwah</w:t>
      </w:r>
      <w:proofErr w:type="gramEnd"/>
      <w:r>
        <w:rPr>
          <w:rFonts w:asciiTheme="majorBidi" w:hAnsiTheme="majorBidi" w:cstheme="majorBidi"/>
          <w:sz w:val="24"/>
          <w:szCs w:val="24"/>
        </w:rPr>
        <w:t xml:space="preserve"> ijtima’i ialah </w:t>
      </w:r>
      <w:r w:rsidR="003E4809">
        <w:rPr>
          <w:rFonts w:asciiTheme="majorBidi" w:hAnsiTheme="majorBidi" w:cstheme="majorBidi"/>
          <w:sz w:val="24"/>
          <w:szCs w:val="24"/>
        </w:rPr>
        <w:t>:</w:t>
      </w:r>
    </w:p>
    <w:p w:rsidR="003E4809" w:rsidRPr="003E4809" w:rsidRDefault="003E4809" w:rsidP="00193823">
      <w:pPr>
        <w:pStyle w:val="ListParagraph"/>
        <w:spacing w:after="0" w:line="360" w:lineRule="auto"/>
        <w:ind w:left="1276"/>
        <w:jc w:val="both"/>
        <w:rPr>
          <w:rFonts w:asciiTheme="majorBidi" w:hAnsiTheme="majorBidi" w:cstheme="majorBidi"/>
          <w:sz w:val="24"/>
          <w:szCs w:val="24"/>
        </w:rPr>
      </w:pPr>
      <w:proofErr w:type="gramStart"/>
      <w:r>
        <w:rPr>
          <w:rFonts w:asciiTheme="majorBidi" w:hAnsiTheme="majorBidi" w:cstheme="majorBidi"/>
          <w:color w:val="000000"/>
          <w:sz w:val="24"/>
          <w:szCs w:val="24"/>
          <w:shd w:val="clear" w:color="auto" w:fill="FFFFFF"/>
        </w:rPr>
        <w:t>1.</w:t>
      </w:r>
      <w:r w:rsidRPr="003E4809">
        <w:rPr>
          <w:rFonts w:asciiTheme="majorBidi" w:hAnsiTheme="majorBidi" w:cstheme="majorBidi"/>
          <w:color w:val="000000"/>
          <w:sz w:val="24"/>
          <w:szCs w:val="24"/>
          <w:shd w:val="clear" w:color="auto" w:fill="FFFFFF"/>
        </w:rPr>
        <w:t>Musyawarah</w:t>
      </w:r>
      <w:proofErr w:type="gramEnd"/>
      <w:r w:rsidRPr="003E4809">
        <w:rPr>
          <w:rFonts w:asciiTheme="majorBidi" w:hAnsiTheme="majorBidi" w:cstheme="majorBidi"/>
          <w:color w:val="000000"/>
          <w:sz w:val="24"/>
          <w:szCs w:val="24"/>
        </w:rPr>
        <w:br/>
      </w:r>
      <w:r w:rsidR="00193823">
        <w:rPr>
          <w:rFonts w:asciiTheme="majorBidi" w:hAnsiTheme="majorBidi" w:cstheme="majorBidi"/>
          <w:color w:val="000000"/>
          <w:sz w:val="24"/>
          <w:szCs w:val="24"/>
          <w:shd w:val="clear" w:color="auto" w:fill="FFFFFF"/>
        </w:rPr>
        <w:t>2.</w:t>
      </w:r>
      <w:r w:rsidRPr="003E4809">
        <w:rPr>
          <w:rFonts w:asciiTheme="majorBidi" w:hAnsiTheme="majorBidi" w:cstheme="majorBidi"/>
          <w:color w:val="000000"/>
          <w:sz w:val="24"/>
          <w:szCs w:val="24"/>
          <w:shd w:val="clear" w:color="auto" w:fill="FFFFFF"/>
        </w:rPr>
        <w:t>Ta’lim</w:t>
      </w:r>
      <w:r w:rsidRPr="003E4809">
        <w:rPr>
          <w:rFonts w:asciiTheme="majorBidi" w:hAnsiTheme="majorBidi" w:cstheme="majorBidi"/>
          <w:color w:val="000000"/>
          <w:sz w:val="24"/>
          <w:szCs w:val="24"/>
        </w:rPr>
        <w:br/>
      </w:r>
      <w:r w:rsidR="00193823">
        <w:rPr>
          <w:rFonts w:asciiTheme="majorBidi" w:hAnsiTheme="majorBidi" w:cstheme="majorBidi"/>
          <w:color w:val="000000"/>
          <w:sz w:val="24"/>
          <w:szCs w:val="24"/>
          <w:shd w:val="clear" w:color="auto" w:fill="FFFFFF"/>
        </w:rPr>
        <w:t>3.</w:t>
      </w:r>
      <w:r w:rsidRPr="003E4809">
        <w:rPr>
          <w:rFonts w:asciiTheme="majorBidi" w:hAnsiTheme="majorBidi" w:cstheme="majorBidi"/>
          <w:color w:val="000000"/>
          <w:sz w:val="24"/>
          <w:szCs w:val="24"/>
          <w:shd w:val="clear" w:color="auto" w:fill="FFFFFF"/>
        </w:rPr>
        <w:t>Jaulah</w:t>
      </w:r>
      <w:r w:rsidRPr="003E4809">
        <w:rPr>
          <w:rFonts w:asciiTheme="majorBidi" w:hAnsiTheme="majorBidi" w:cstheme="majorBidi"/>
          <w:color w:val="000000"/>
          <w:sz w:val="24"/>
          <w:szCs w:val="24"/>
        </w:rPr>
        <w:br/>
      </w:r>
      <w:r w:rsidR="00193823">
        <w:rPr>
          <w:rFonts w:asciiTheme="majorBidi" w:hAnsiTheme="majorBidi" w:cstheme="majorBidi"/>
          <w:color w:val="000000"/>
          <w:sz w:val="24"/>
          <w:szCs w:val="24"/>
          <w:shd w:val="clear" w:color="auto" w:fill="FFFFFF"/>
        </w:rPr>
        <w:t>4.</w:t>
      </w:r>
      <w:r w:rsidRPr="003E4809">
        <w:rPr>
          <w:rFonts w:asciiTheme="majorBidi" w:hAnsiTheme="majorBidi" w:cstheme="majorBidi"/>
          <w:color w:val="000000"/>
          <w:sz w:val="24"/>
          <w:szCs w:val="24"/>
          <w:shd w:val="clear" w:color="auto" w:fill="FFFFFF"/>
        </w:rPr>
        <w:t>Bayan</w:t>
      </w:r>
      <w:r w:rsidRPr="003E4809">
        <w:rPr>
          <w:rFonts w:asciiTheme="majorBidi" w:hAnsiTheme="majorBidi" w:cstheme="majorBidi"/>
          <w:color w:val="000000"/>
          <w:sz w:val="24"/>
          <w:szCs w:val="24"/>
        </w:rPr>
        <w:br/>
      </w:r>
      <w:r w:rsidR="00193823">
        <w:rPr>
          <w:rFonts w:asciiTheme="majorBidi" w:hAnsiTheme="majorBidi" w:cstheme="majorBidi"/>
          <w:color w:val="000000"/>
          <w:sz w:val="24"/>
          <w:szCs w:val="24"/>
          <w:shd w:val="clear" w:color="auto" w:fill="FFFFFF"/>
        </w:rPr>
        <w:t>5.</w:t>
      </w:r>
      <w:r w:rsidRPr="003E4809">
        <w:rPr>
          <w:rFonts w:asciiTheme="majorBidi" w:hAnsiTheme="majorBidi" w:cstheme="majorBidi"/>
          <w:color w:val="000000"/>
          <w:sz w:val="24"/>
          <w:szCs w:val="24"/>
          <w:shd w:val="clear" w:color="auto" w:fill="FFFFFF"/>
        </w:rPr>
        <w:t>Khidmat</w:t>
      </w:r>
      <w:r w:rsidRPr="003E4809">
        <w:rPr>
          <w:rFonts w:asciiTheme="majorBidi" w:hAnsiTheme="majorBidi" w:cstheme="majorBidi"/>
          <w:color w:val="000000"/>
          <w:sz w:val="24"/>
          <w:szCs w:val="24"/>
        </w:rPr>
        <w:br/>
      </w:r>
      <w:r w:rsidR="00193823">
        <w:rPr>
          <w:rFonts w:asciiTheme="majorBidi" w:hAnsiTheme="majorBidi" w:cstheme="majorBidi"/>
          <w:color w:val="000000"/>
          <w:sz w:val="24"/>
          <w:szCs w:val="24"/>
          <w:shd w:val="clear" w:color="auto" w:fill="FFFFFF"/>
        </w:rPr>
        <w:t>6.Makan</w:t>
      </w:r>
      <w:r w:rsidRPr="003E4809">
        <w:rPr>
          <w:rFonts w:asciiTheme="majorBidi" w:hAnsiTheme="majorBidi" w:cstheme="majorBidi"/>
          <w:color w:val="000000"/>
          <w:sz w:val="24"/>
          <w:szCs w:val="24"/>
          <w:shd w:val="clear" w:color="auto" w:fill="FFFFFF"/>
        </w:rPr>
        <w:t>(ta’am)</w:t>
      </w:r>
      <w:r w:rsidRPr="003E4809">
        <w:rPr>
          <w:rFonts w:asciiTheme="majorBidi" w:hAnsiTheme="majorBidi" w:cstheme="majorBidi"/>
          <w:color w:val="000000"/>
          <w:sz w:val="24"/>
          <w:szCs w:val="24"/>
        </w:rPr>
        <w:br/>
      </w:r>
      <w:r w:rsidR="00193823">
        <w:rPr>
          <w:rFonts w:asciiTheme="majorBidi" w:hAnsiTheme="majorBidi" w:cstheme="majorBidi"/>
          <w:color w:val="000000"/>
          <w:sz w:val="24"/>
          <w:szCs w:val="24"/>
          <w:shd w:val="clear" w:color="auto" w:fill="FFFFFF"/>
        </w:rPr>
        <w:t>7.</w:t>
      </w:r>
      <w:r w:rsidRPr="003E4809">
        <w:rPr>
          <w:rFonts w:asciiTheme="majorBidi" w:hAnsiTheme="majorBidi" w:cstheme="majorBidi"/>
          <w:color w:val="000000"/>
          <w:sz w:val="24"/>
          <w:szCs w:val="24"/>
          <w:shd w:val="clear" w:color="auto" w:fill="FFFFFF"/>
        </w:rPr>
        <w:t>Tidur</w:t>
      </w:r>
      <w:r w:rsidRPr="003E4809">
        <w:rPr>
          <w:rFonts w:asciiTheme="majorBidi" w:hAnsiTheme="majorBidi" w:cstheme="majorBidi"/>
          <w:color w:val="000000"/>
          <w:sz w:val="24"/>
          <w:szCs w:val="24"/>
        </w:rPr>
        <w:br/>
      </w:r>
      <w:r w:rsidRPr="003E4809">
        <w:rPr>
          <w:rFonts w:asciiTheme="majorBidi" w:hAnsiTheme="majorBidi" w:cstheme="majorBidi"/>
          <w:color w:val="000000"/>
          <w:sz w:val="24"/>
          <w:szCs w:val="24"/>
          <w:shd w:val="clear" w:color="auto" w:fill="FFFFFF"/>
        </w:rPr>
        <w:t xml:space="preserve">8. </w:t>
      </w:r>
      <w:proofErr w:type="gramStart"/>
      <w:r w:rsidRPr="003E4809">
        <w:rPr>
          <w:rFonts w:asciiTheme="majorBidi" w:hAnsiTheme="majorBidi" w:cstheme="majorBidi"/>
          <w:color w:val="000000"/>
          <w:sz w:val="24"/>
          <w:szCs w:val="24"/>
          <w:shd w:val="clear" w:color="auto" w:fill="FFFFFF"/>
        </w:rPr>
        <w:t>Safar(</w:t>
      </w:r>
      <w:proofErr w:type="gramEnd"/>
      <w:r w:rsidRPr="003E4809">
        <w:rPr>
          <w:rFonts w:asciiTheme="majorBidi" w:hAnsiTheme="majorBidi" w:cstheme="majorBidi"/>
          <w:color w:val="000000"/>
          <w:sz w:val="24"/>
          <w:szCs w:val="24"/>
          <w:shd w:val="clear" w:color="auto" w:fill="FFFFFF"/>
        </w:rPr>
        <w:t>perjalanan)</w:t>
      </w:r>
    </w:p>
    <w:p w:rsidR="001F79D9" w:rsidRDefault="001F79D9" w:rsidP="001F79D9">
      <w:pPr>
        <w:pStyle w:val="ListParagraph"/>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b) </w:t>
      </w:r>
      <w:proofErr w:type="gramStart"/>
      <w:r>
        <w:rPr>
          <w:rFonts w:asciiTheme="majorBidi" w:hAnsiTheme="majorBidi" w:cstheme="majorBidi"/>
          <w:sz w:val="24"/>
          <w:szCs w:val="24"/>
        </w:rPr>
        <w:t>dakwah</w:t>
      </w:r>
      <w:proofErr w:type="gramEnd"/>
      <w:r>
        <w:rPr>
          <w:rFonts w:asciiTheme="majorBidi" w:hAnsiTheme="majorBidi" w:cstheme="majorBidi"/>
          <w:sz w:val="24"/>
          <w:szCs w:val="24"/>
        </w:rPr>
        <w:t xml:space="preserve"> infradi ialah</w:t>
      </w:r>
      <w:r w:rsidR="00193823">
        <w:rPr>
          <w:rFonts w:asciiTheme="majorBidi" w:hAnsiTheme="majorBidi" w:cstheme="majorBidi"/>
          <w:sz w:val="24"/>
          <w:szCs w:val="24"/>
        </w:rPr>
        <w:t xml:space="preserve"> :</w:t>
      </w:r>
    </w:p>
    <w:p w:rsidR="00193823" w:rsidRPr="00193823" w:rsidRDefault="00193823" w:rsidP="00193823">
      <w:pPr>
        <w:pStyle w:val="ListParagraph"/>
        <w:spacing w:after="0"/>
        <w:ind w:left="1276"/>
        <w:outlineLvl w:val="0"/>
        <w:rPr>
          <w:rFonts w:asciiTheme="majorBidi" w:hAnsiTheme="majorBidi" w:cstheme="majorBidi"/>
          <w:sz w:val="24"/>
          <w:szCs w:val="24"/>
        </w:rPr>
      </w:pPr>
      <w:r>
        <w:rPr>
          <w:rFonts w:asciiTheme="majorBidi" w:hAnsiTheme="majorBidi" w:cstheme="majorBidi"/>
          <w:color w:val="000000"/>
          <w:sz w:val="24"/>
          <w:szCs w:val="24"/>
          <w:shd w:val="clear" w:color="auto" w:fill="FFFFFF"/>
        </w:rPr>
        <w:lastRenderedPageBreak/>
        <w:t xml:space="preserve">1. </w:t>
      </w:r>
      <w:proofErr w:type="gramStart"/>
      <w:r>
        <w:rPr>
          <w:rFonts w:asciiTheme="majorBidi" w:hAnsiTheme="majorBidi" w:cstheme="majorBidi"/>
          <w:color w:val="000000"/>
          <w:sz w:val="24"/>
          <w:szCs w:val="24"/>
          <w:shd w:val="clear" w:color="auto" w:fill="FFFFFF"/>
        </w:rPr>
        <w:t>Dakwah  infirodi</w:t>
      </w:r>
      <w:proofErr w:type="gramEnd"/>
      <w:r>
        <w:rPr>
          <w:rFonts w:asciiTheme="majorBidi" w:hAnsiTheme="majorBidi" w:cstheme="majorBidi"/>
          <w:color w:val="000000"/>
          <w:sz w:val="24"/>
          <w:szCs w:val="24"/>
          <w:shd w:val="clear" w:color="auto" w:fill="FFFFFF"/>
        </w:rPr>
        <w:t xml:space="preserve"> minimal 25 </w:t>
      </w:r>
      <w:r w:rsidRPr="00193823">
        <w:rPr>
          <w:rFonts w:asciiTheme="majorBidi" w:hAnsiTheme="majorBidi" w:cstheme="majorBidi"/>
          <w:color w:val="000000"/>
          <w:sz w:val="24"/>
          <w:szCs w:val="24"/>
          <w:shd w:val="clear" w:color="auto" w:fill="FFFFFF"/>
        </w:rPr>
        <w:t>kali</w:t>
      </w:r>
      <w:r w:rsidRPr="00193823">
        <w:rPr>
          <w:rFonts w:asciiTheme="majorBidi" w:hAnsiTheme="majorBidi" w:cstheme="majorBidi"/>
          <w:color w:val="000000"/>
          <w:sz w:val="24"/>
          <w:szCs w:val="24"/>
        </w:rPr>
        <w:br/>
      </w:r>
      <w:r w:rsidRPr="00193823">
        <w:rPr>
          <w:rFonts w:asciiTheme="majorBidi" w:hAnsiTheme="majorBidi" w:cstheme="majorBidi"/>
          <w:color w:val="000000"/>
          <w:sz w:val="24"/>
          <w:szCs w:val="24"/>
          <w:shd w:val="clear" w:color="auto" w:fill="FFFFFF"/>
        </w:rPr>
        <w:t>2. Qiyamul Lail dan shalat sunnat lainnya</w:t>
      </w:r>
      <w:r w:rsidRPr="00193823">
        <w:rPr>
          <w:rFonts w:asciiTheme="majorBidi" w:hAnsiTheme="majorBidi" w:cstheme="majorBidi"/>
          <w:color w:val="000000"/>
          <w:sz w:val="24"/>
          <w:szCs w:val="24"/>
        </w:rPr>
        <w:br/>
      </w:r>
      <w:r w:rsidRPr="00193823">
        <w:rPr>
          <w:rFonts w:asciiTheme="majorBidi" w:hAnsiTheme="majorBidi" w:cstheme="majorBidi"/>
          <w:color w:val="000000"/>
          <w:sz w:val="24"/>
          <w:szCs w:val="24"/>
          <w:shd w:val="clear" w:color="auto" w:fill="FFFFFF"/>
        </w:rPr>
        <w:t>3. Baca Al Qur’an minimal satu juz</w:t>
      </w:r>
      <w:r w:rsidRPr="00193823">
        <w:rPr>
          <w:rFonts w:asciiTheme="majorBidi" w:hAnsiTheme="majorBidi" w:cstheme="majorBidi"/>
          <w:color w:val="000000"/>
          <w:sz w:val="24"/>
          <w:szCs w:val="24"/>
        </w:rPr>
        <w:br/>
      </w:r>
      <w:r w:rsidRPr="00193823">
        <w:rPr>
          <w:rFonts w:asciiTheme="majorBidi" w:hAnsiTheme="majorBidi" w:cstheme="majorBidi"/>
          <w:color w:val="000000"/>
          <w:sz w:val="24"/>
          <w:szCs w:val="24"/>
          <w:shd w:val="clear" w:color="auto" w:fill="FFFFFF"/>
        </w:rPr>
        <w:t>4. Dzikir pagi- petang</w:t>
      </w:r>
      <w:r w:rsidRPr="00193823">
        <w:rPr>
          <w:rFonts w:asciiTheme="majorBidi" w:hAnsiTheme="majorBidi" w:cstheme="majorBidi"/>
          <w:color w:val="000000"/>
          <w:sz w:val="24"/>
          <w:szCs w:val="24"/>
        </w:rPr>
        <w:br/>
      </w:r>
      <w:r w:rsidRPr="00193823">
        <w:rPr>
          <w:rFonts w:asciiTheme="majorBidi" w:hAnsiTheme="majorBidi" w:cstheme="majorBidi"/>
          <w:color w:val="000000"/>
          <w:sz w:val="24"/>
          <w:szCs w:val="24"/>
          <w:shd w:val="clear" w:color="auto" w:fill="FFFFFF"/>
        </w:rPr>
        <w:t>5. Do’a masnunah</w:t>
      </w:r>
      <w:r w:rsidRPr="00193823">
        <w:rPr>
          <w:rFonts w:asciiTheme="majorBidi" w:hAnsiTheme="majorBidi" w:cstheme="majorBidi"/>
          <w:color w:val="000000"/>
          <w:sz w:val="24"/>
          <w:szCs w:val="24"/>
        </w:rPr>
        <w:br/>
      </w:r>
      <w:r w:rsidRPr="00193823">
        <w:rPr>
          <w:rFonts w:asciiTheme="majorBidi" w:hAnsiTheme="majorBidi" w:cstheme="majorBidi"/>
          <w:color w:val="000000"/>
          <w:sz w:val="24"/>
          <w:szCs w:val="24"/>
          <w:shd w:val="clear" w:color="auto" w:fill="FFFFFF"/>
        </w:rPr>
        <w:t>6. Jaga fikir dari fikir dunia</w:t>
      </w:r>
      <w:r w:rsidRPr="00193823">
        <w:rPr>
          <w:rFonts w:asciiTheme="majorBidi" w:hAnsiTheme="majorBidi" w:cstheme="majorBidi"/>
          <w:color w:val="000000"/>
          <w:sz w:val="24"/>
          <w:szCs w:val="24"/>
        </w:rPr>
        <w:br/>
      </w:r>
      <w:r w:rsidRPr="00193823">
        <w:rPr>
          <w:rFonts w:asciiTheme="majorBidi" w:hAnsiTheme="majorBidi" w:cstheme="majorBidi"/>
          <w:color w:val="000000"/>
          <w:sz w:val="24"/>
          <w:szCs w:val="24"/>
          <w:shd w:val="clear" w:color="auto" w:fill="FFFFFF"/>
        </w:rPr>
        <w:t>7. Jaga mata dan jasad dari pandangan maksiat</w:t>
      </w:r>
      <w:r w:rsidRPr="00193823">
        <w:rPr>
          <w:rFonts w:asciiTheme="majorBidi" w:hAnsiTheme="majorBidi" w:cstheme="majorBidi"/>
          <w:color w:val="000000"/>
          <w:sz w:val="24"/>
          <w:szCs w:val="24"/>
        </w:rPr>
        <w:br/>
      </w:r>
      <w:r w:rsidRPr="00193823">
        <w:rPr>
          <w:rFonts w:asciiTheme="majorBidi" w:hAnsiTheme="majorBidi" w:cstheme="majorBidi"/>
          <w:color w:val="000000"/>
          <w:sz w:val="24"/>
          <w:szCs w:val="24"/>
          <w:shd w:val="clear" w:color="auto" w:fill="FFFFFF"/>
        </w:rPr>
        <w:t>8. Jaga hati dari lintasan penyakit hati (ujub, takabur, riya. dsb)</w:t>
      </w:r>
    </w:p>
    <w:p w:rsidR="00002D9C" w:rsidRDefault="001F79D9" w:rsidP="00002D9C">
      <w:pPr>
        <w:pStyle w:val="ListParagraph"/>
        <w:spacing w:after="0" w:line="360" w:lineRule="auto"/>
        <w:ind w:left="3544" w:hanging="2464"/>
        <w:jc w:val="both"/>
        <w:rPr>
          <w:rFonts w:asciiTheme="majorBidi" w:hAnsiTheme="majorBidi" w:cstheme="majorBidi"/>
          <w:sz w:val="24"/>
          <w:szCs w:val="24"/>
        </w:rPr>
      </w:pPr>
      <w:r>
        <w:rPr>
          <w:rFonts w:asciiTheme="majorBidi" w:hAnsiTheme="majorBidi" w:cstheme="majorBidi"/>
          <w:sz w:val="24"/>
          <w:szCs w:val="24"/>
        </w:rPr>
        <w:t xml:space="preserve">c) </w:t>
      </w:r>
      <w:proofErr w:type="gramStart"/>
      <w:r>
        <w:rPr>
          <w:rFonts w:asciiTheme="majorBidi" w:hAnsiTheme="majorBidi" w:cstheme="majorBidi"/>
          <w:sz w:val="24"/>
          <w:szCs w:val="24"/>
        </w:rPr>
        <w:t>dakwah</w:t>
      </w:r>
      <w:proofErr w:type="gramEnd"/>
      <w:r>
        <w:rPr>
          <w:rFonts w:asciiTheme="majorBidi" w:hAnsiTheme="majorBidi" w:cstheme="majorBidi"/>
          <w:sz w:val="24"/>
          <w:szCs w:val="24"/>
        </w:rPr>
        <w:t xml:space="preserve"> umumi ialah</w:t>
      </w:r>
      <w:r w:rsidR="00002D9C">
        <w:rPr>
          <w:rFonts w:asciiTheme="majorBidi" w:hAnsiTheme="majorBidi" w:cstheme="majorBidi"/>
          <w:sz w:val="24"/>
          <w:szCs w:val="24"/>
        </w:rPr>
        <w:t xml:space="preserve"> </w:t>
      </w:r>
      <w:r w:rsidR="00002D9C" w:rsidRPr="00002D9C">
        <w:rPr>
          <w:rFonts w:asciiTheme="majorBidi" w:hAnsiTheme="majorBidi" w:cstheme="majorBidi"/>
          <w:sz w:val="24"/>
          <w:szCs w:val="24"/>
        </w:rPr>
        <w:t xml:space="preserve">: </w:t>
      </w:r>
    </w:p>
    <w:p w:rsidR="001F79D9" w:rsidRDefault="00002D9C" w:rsidP="00002D9C">
      <w:pPr>
        <w:pStyle w:val="ListParagraph"/>
        <w:spacing w:after="0" w:line="360" w:lineRule="auto"/>
        <w:ind w:left="1560" w:hanging="120"/>
        <w:rPr>
          <w:rFonts w:asciiTheme="majorBidi" w:hAnsiTheme="majorBidi" w:cstheme="majorBidi"/>
          <w:sz w:val="24"/>
          <w:szCs w:val="24"/>
        </w:rPr>
      </w:pPr>
      <w:r w:rsidRPr="00002D9C">
        <w:rPr>
          <w:rFonts w:asciiTheme="majorBidi" w:hAnsiTheme="majorBidi" w:cstheme="majorBidi"/>
          <w:color w:val="000000"/>
          <w:sz w:val="24"/>
          <w:szCs w:val="24"/>
          <w:shd w:val="clear" w:color="auto" w:fill="FFFFFF"/>
        </w:rPr>
        <w:t> </w:t>
      </w:r>
      <w:proofErr w:type="gramStart"/>
      <w:r w:rsidRPr="00002D9C">
        <w:rPr>
          <w:rFonts w:asciiTheme="majorBidi" w:hAnsiTheme="majorBidi" w:cstheme="majorBidi"/>
          <w:color w:val="000000"/>
          <w:sz w:val="24"/>
          <w:szCs w:val="24"/>
          <w:shd w:val="clear" w:color="auto" w:fill="FFFFFF"/>
        </w:rPr>
        <w:t>yakni</w:t>
      </w:r>
      <w:proofErr w:type="gramEnd"/>
      <w:r w:rsidRPr="00002D9C">
        <w:rPr>
          <w:rFonts w:asciiTheme="majorBidi" w:hAnsiTheme="majorBidi" w:cstheme="majorBidi"/>
          <w:color w:val="000000"/>
          <w:sz w:val="24"/>
          <w:szCs w:val="24"/>
          <w:shd w:val="clear" w:color="auto" w:fill="FFFFFF"/>
        </w:rPr>
        <w:t xml:space="preserve"> aqidah, ibadah dan ahklak yang tinggi harus dimiliki. Cara berpikir, bertindak, pada masyarakat agar terpengaruh dengan kultural dan terwujudnya agama </w:t>
      </w:r>
      <w:proofErr w:type="gramStart"/>
      <w:r w:rsidRPr="00002D9C">
        <w:rPr>
          <w:rFonts w:asciiTheme="majorBidi" w:hAnsiTheme="majorBidi" w:cstheme="majorBidi"/>
          <w:color w:val="000000"/>
          <w:sz w:val="24"/>
          <w:szCs w:val="24"/>
          <w:shd w:val="clear" w:color="auto" w:fill="FFFFFF"/>
        </w:rPr>
        <w:t>islam</w:t>
      </w:r>
      <w:proofErr w:type="gramEnd"/>
      <w:r w:rsidRPr="00002D9C">
        <w:rPr>
          <w:rFonts w:asciiTheme="majorBidi" w:hAnsiTheme="majorBidi" w:cstheme="majorBidi"/>
          <w:color w:val="000000"/>
          <w:sz w:val="24"/>
          <w:szCs w:val="24"/>
          <w:shd w:val="clear" w:color="auto" w:fill="FFFFFF"/>
        </w:rPr>
        <w:t xml:space="preserve"> dalam semua aspek kehidupan.</w:t>
      </w:r>
    </w:p>
    <w:p w:rsidR="00002D9C" w:rsidRPr="00002D9C" w:rsidRDefault="001F79D9" w:rsidP="00002D9C">
      <w:pPr>
        <w:spacing w:after="0" w:line="360" w:lineRule="auto"/>
        <w:ind w:left="360" w:firstLine="720"/>
        <w:jc w:val="both"/>
        <w:rPr>
          <w:rFonts w:asciiTheme="majorBidi" w:hAnsiTheme="majorBidi" w:cstheme="majorBidi"/>
          <w:sz w:val="24"/>
          <w:szCs w:val="24"/>
        </w:rPr>
      </w:pPr>
      <w:r w:rsidRPr="00002D9C">
        <w:rPr>
          <w:rFonts w:asciiTheme="majorBidi" w:hAnsiTheme="majorBidi" w:cstheme="majorBidi"/>
          <w:sz w:val="24"/>
          <w:szCs w:val="24"/>
        </w:rPr>
        <w:t>e)</w:t>
      </w:r>
      <w:r w:rsidR="00193823" w:rsidRPr="00002D9C">
        <w:rPr>
          <w:rFonts w:asciiTheme="majorBidi" w:hAnsiTheme="majorBidi" w:cstheme="majorBidi"/>
          <w:sz w:val="24"/>
          <w:szCs w:val="24"/>
        </w:rPr>
        <w:t xml:space="preserve"> </w:t>
      </w:r>
      <w:proofErr w:type="gramStart"/>
      <w:r w:rsidRPr="00002D9C">
        <w:rPr>
          <w:rFonts w:asciiTheme="majorBidi" w:hAnsiTheme="majorBidi" w:cstheme="majorBidi"/>
          <w:sz w:val="24"/>
          <w:szCs w:val="24"/>
        </w:rPr>
        <w:t>dakwah</w:t>
      </w:r>
      <w:proofErr w:type="gramEnd"/>
      <w:r w:rsidRPr="00002D9C">
        <w:rPr>
          <w:rFonts w:asciiTheme="majorBidi" w:hAnsiTheme="majorBidi" w:cstheme="majorBidi"/>
          <w:sz w:val="24"/>
          <w:szCs w:val="24"/>
        </w:rPr>
        <w:t xml:space="preserve"> khususi ialah</w:t>
      </w:r>
      <w:r w:rsidR="00002D9C" w:rsidRPr="00002D9C">
        <w:rPr>
          <w:rFonts w:asciiTheme="majorBidi" w:hAnsiTheme="majorBidi" w:cstheme="majorBidi"/>
          <w:sz w:val="24"/>
          <w:szCs w:val="24"/>
        </w:rPr>
        <w:t xml:space="preserve"> : </w:t>
      </w:r>
    </w:p>
    <w:p w:rsidR="001F79D9" w:rsidRPr="00002D9C" w:rsidRDefault="00002D9C" w:rsidP="001F79D9">
      <w:pPr>
        <w:pStyle w:val="ListParagraph"/>
        <w:spacing w:after="0" w:line="360" w:lineRule="auto"/>
        <w:ind w:left="1080"/>
        <w:jc w:val="both"/>
        <w:rPr>
          <w:rFonts w:asciiTheme="majorBidi" w:hAnsiTheme="majorBidi" w:cstheme="majorBidi"/>
          <w:sz w:val="24"/>
          <w:szCs w:val="24"/>
        </w:rPr>
      </w:pPr>
      <w:r>
        <w:rPr>
          <w:rFonts w:asciiTheme="majorBidi" w:hAnsiTheme="majorBidi" w:cstheme="majorBidi"/>
          <w:sz w:val="24"/>
          <w:szCs w:val="24"/>
        </w:rPr>
        <w:tab/>
      </w:r>
      <w:proofErr w:type="gramStart"/>
      <w:r w:rsidRPr="00002D9C">
        <w:rPr>
          <w:rFonts w:asciiTheme="majorBidi" w:hAnsiTheme="majorBidi" w:cstheme="majorBidi"/>
          <w:color w:val="000000"/>
          <w:sz w:val="24"/>
          <w:szCs w:val="24"/>
          <w:shd w:val="clear" w:color="auto" w:fill="FFFFFF"/>
        </w:rPr>
        <w:t>yakni</w:t>
      </w:r>
      <w:proofErr w:type="gramEnd"/>
      <w:r w:rsidRPr="00002D9C">
        <w:rPr>
          <w:rFonts w:asciiTheme="majorBidi" w:hAnsiTheme="majorBidi" w:cstheme="majorBidi"/>
          <w:color w:val="000000"/>
          <w:sz w:val="24"/>
          <w:szCs w:val="24"/>
          <w:shd w:val="clear" w:color="auto" w:fill="FFFFFF"/>
        </w:rPr>
        <w:t xml:space="preserve"> dari tujuan umum dakwah menghasilkan perincian itu sendiri. Arah dakwah, kemana penjelasan dakwah tersebut dan </w:t>
      </w:r>
      <w:proofErr w:type="gramStart"/>
      <w:r w:rsidRPr="00002D9C">
        <w:rPr>
          <w:rFonts w:asciiTheme="majorBidi" w:hAnsiTheme="majorBidi" w:cstheme="majorBidi"/>
          <w:color w:val="000000"/>
          <w:sz w:val="24"/>
          <w:szCs w:val="24"/>
          <w:shd w:val="clear" w:color="auto" w:fill="FFFFFF"/>
        </w:rPr>
        <w:t>cara</w:t>
      </w:r>
      <w:proofErr w:type="gramEnd"/>
      <w:r w:rsidRPr="00002D9C">
        <w:rPr>
          <w:rFonts w:asciiTheme="majorBidi" w:hAnsiTheme="majorBidi" w:cstheme="majorBidi"/>
          <w:color w:val="000000"/>
          <w:sz w:val="24"/>
          <w:szCs w:val="24"/>
          <w:shd w:val="clear" w:color="auto" w:fill="FFFFFF"/>
        </w:rPr>
        <w:t xml:space="preserve"> menjelaskan dakwah dengan informasi yang santun penuh wibawa agar pelaksanaan tujuan dakwah dapat tercapai.</w:t>
      </w:r>
      <w:r w:rsidRPr="00002D9C">
        <w:rPr>
          <w:rFonts w:asciiTheme="majorBidi" w:hAnsiTheme="majorBidi" w:cstheme="majorBidi"/>
          <w:sz w:val="24"/>
          <w:szCs w:val="24"/>
        </w:rPr>
        <w:t xml:space="preserve"> </w:t>
      </w:r>
    </w:p>
    <w:p w:rsidR="00002D9C" w:rsidRDefault="00002D9C" w:rsidP="001F79D9">
      <w:pPr>
        <w:pStyle w:val="ListParagraph"/>
        <w:spacing w:after="0" w:line="360" w:lineRule="auto"/>
        <w:ind w:left="1080"/>
        <w:jc w:val="both"/>
        <w:rPr>
          <w:rFonts w:asciiTheme="majorBidi" w:hAnsiTheme="majorBidi" w:cstheme="majorBidi"/>
          <w:sz w:val="24"/>
          <w:szCs w:val="24"/>
        </w:rPr>
      </w:pPr>
    </w:p>
    <w:p w:rsidR="00953DB3" w:rsidRPr="00953DB3" w:rsidRDefault="00953DB3" w:rsidP="00953DB3">
      <w:pPr>
        <w:pStyle w:val="ListParagraph"/>
        <w:numPr>
          <w:ilvl w:val="0"/>
          <w:numId w:val="38"/>
        </w:numPr>
        <w:spacing w:after="0" w:line="360" w:lineRule="auto"/>
        <w:jc w:val="both"/>
        <w:rPr>
          <w:rFonts w:asciiTheme="majorBidi" w:hAnsiTheme="majorBidi" w:cstheme="majorBidi"/>
          <w:sz w:val="24"/>
          <w:szCs w:val="24"/>
        </w:rPr>
      </w:pPr>
      <w:r w:rsidRPr="00953DB3">
        <w:rPr>
          <w:rFonts w:asciiTheme="majorBidi" w:hAnsiTheme="majorBidi" w:cstheme="majorBidi"/>
          <w:sz w:val="24"/>
          <w:szCs w:val="24"/>
        </w:rPr>
        <w:t xml:space="preserve">Ta’lim wa </w:t>
      </w:r>
      <w:proofErr w:type="gramStart"/>
      <w:r w:rsidRPr="00953DB3">
        <w:rPr>
          <w:rFonts w:asciiTheme="majorBidi" w:hAnsiTheme="majorBidi" w:cstheme="majorBidi"/>
          <w:sz w:val="24"/>
          <w:szCs w:val="24"/>
        </w:rPr>
        <w:t>ta’lum :</w:t>
      </w:r>
      <w:proofErr w:type="gramEnd"/>
      <w:r w:rsidRPr="00953DB3">
        <w:rPr>
          <w:rFonts w:asciiTheme="majorBidi" w:hAnsiTheme="majorBidi" w:cstheme="majorBidi"/>
          <w:sz w:val="24"/>
          <w:szCs w:val="24"/>
        </w:rPr>
        <w:t xml:space="preserve"> ta’lim infradi, ta’lim ijtima’i, halaqah tajwid, fadhilah amal dan muzakarah sifat-sifat sahabat.</w:t>
      </w:r>
    </w:p>
    <w:p w:rsidR="00953DB3" w:rsidRPr="00012EC6" w:rsidRDefault="00953DB3" w:rsidP="00012EC6">
      <w:pPr>
        <w:pStyle w:val="ListParagraph"/>
        <w:numPr>
          <w:ilvl w:val="0"/>
          <w:numId w:val="38"/>
        </w:numPr>
        <w:spacing w:after="0" w:line="360" w:lineRule="auto"/>
        <w:jc w:val="both"/>
        <w:rPr>
          <w:rFonts w:asciiTheme="majorBidi" w:hAnsiTheme="majorBidi" w:cstheme="majorBidi"/>
          <w:sz w:val="24"/>
          <w:szCs w:val="24"/>
        </w:rPr>
      </w:pPr>
      <w:r w:rsidRPr="00012EC6">
        <w:rPr>
          <w:rFonts w:asciiTheme="majorBidi" w:hAnsiTheme="majorBidi" w:cstheme="majorBidi"/>
          <w:sz w:val="24"/>
          <w:szCs w:val="24"/>
        </w:rPr>
        <w:t xml:space="preserve">Zikir dan </w:t>
      </w:r>
      <w:proofErr w:type="gramStart"/>
      <w:r w:rsidRPr="00012EC6">
        <w:rPr>
          <w:rFonts w:asciiTheme="majorBidi" w:hAnsiTheme="majorBidi" w:cstheme="majorBidi"/>
          <w:sz w:val="24"/>
          <w:szCs w:val="24"/>
        </w:rPr>
        <w:t>ibadah :</w:t>
      </w:r>
      <w:proofErr w:type="gramEnd"/>
      <w:r w:rsidRPr="00012EC6">
        <w:rPr>
          <w:rFonts w:asciiTheme="majorBidi" w:hAnsiTheme="majorBidi" w:cstheme="majorBidi"/>
          <w:sz w:val="24"/>
          <w:szCs w:val="24"/>
        </w:rPr>
        <w:t xml:space="preserve"> zikir yaitu membaca subhanallah, wal hamdulillah , walaa ilaaha illalllah, wallahu akbar, selawat, istigfar,</w:t>
      </w:r>
      <w:r w:rsidR="00012EC6" w:rsidRPr="00012EC6">
        <w:rPr>
          <w:rFonts w:asciiTheme="majorBidi" w:hAnsiTheme="majorBidi" w:cstheme="majorBidi"/>
          <w:sz w:val="24"/>
          <w:szCs w:val="24"/>
        </w:rPr>
        <w:t xml:space="preserve"> dan tilawah al-Qur’an. </w:t>
      </w:r>
      <w:proofErr w:type="gramStart"/>
      <w:r w:rsidR="00012EC6" w:rsidRPr="00012EC6">
        <w:rPr>
          <w:rFonts w:asciiTheme="majorBidi" w:hAnsiTheme="majorBidi" w:cstheme="majorBidi"/>
          <w:sz w:val="24"/>
          <w:szCs w:val="24"/>
        </w:rPr>
        <w:t>Ibadah :ibadah</w:t>
      </w:r>
      <w:proofErr w:type="gramEnd"/>
      <w:r w:rsidR="00012EC6" w:rsidRPr="00012EC6">
        <w:rPr>
          <w:rFonts w:asciiTheme="majorBidi" w:hAnsiTheme="majorBidi" w:cstheme="majorBidi"/>
          <w:sz w:val="24"/>
          <w:szCs w:val="24"/>
        </w:rPr>
        <w:t xml:space="preserve"> fardhu, wajib, sunat dan mustahab.</w:t>
      </w:r>
    </w:p>
    <w:p w:rsidR="00012EC6" w:rsidRPr="00012EC6" w:rsidRDefault="00012EC6" w:rsidP="00012EC6">
      <w:pPr>
        <w:pStyle w:val="ListParagraph"/>
        <w:numPr>
          <w:ilvl w:val="0"/>
          <w:numId w:val="38"/>
        </w:numPr>
        <w:spacing w:after="0" w:line="360" w:lineRule="auto"/>
        <w:jc w:val="both"/>
        <w:rPr>
          <w:rFonts w:asciiTheme="majorBidi" w:hAnsiTheme="majorBidi" w:cstheme="majorBidi"/>
          <w:sz w:val="24"/>
          <w:szCs w:val="24"/>
        </w:rPr>
      </w:pPr>
      <w:r w:rsidRPr="00012EC6">
        <w:rPr>
          <w:rFonts w:asciiTheme="majorBidi" w:hAnsiTheme="majorBidi" w:cstheme="majorBidi"/>
          <w:sz w:val="24"/>
          <w:szCs w:val="24"/>
        </w:rPr>
        <w:t xml:space="preserve">Khidmat: khitmat kepada diri </w:t>
      </w:r>
      <w:proofErr w:type="gramStart"/>
      <w:r w:rsidRPr="00012EC6">
        <w:rPr>
          <w:rFonts w:asciiTheme="majorBidi" w:hAnsiTheme="majorBidi" w:cstheme="majorBidi"/>
          <w:sz w:val="24"/>
          <w:szCs w:val="24"/>
        </w:rPr>
        <w:t>sendiri ,</w:t>
      </w:r>
      <w:proofErr w:type="gramEnd"/>
      <w:r w:rsidRPr="00012EC6">
        <w:rPr>
          <w:rFonts w:asciiTheme="majorBidi" w:hAnsiTheme="majorBidi" w:cstheme="majorBidi"/>
          <w:sz w:val="24"/>
          <w:szCs w:val="24"/>
        </w:rPr>
        <w:t xml:space="preserve"> rombongan jamaah, ( kariah) kampung dan amir jemaah</w:t>
      </w:r>
      <w:r>
        <w:t>.</w:t>
      </w:r>
    </w:p>
    <w:p w:rsidR="00012EC6" w:rsidRDefault="00012EC6" w:rsidP="00012EC6">
      <w:pPr>
        <w:pStyle w:val="ListParagraph"/>
        <w:numPr>
          <w:ilvl w:val="0"/>
          <w:numId w:val="37"/>
        </w:numPr>
        <w:spacing w:after="0" w:line="360" w:lineRule="auto"/>
        <w:jc w:val="both"/>
        <w:rPr>
          <w:rFonts w:asciiTheme="majorBidi" w:hAnsiTheme="majorBidi" w:cstheme="majorBidi"/>
          <w:sz w:val="24"/>
          <w:szCs w:val="24"/>
        </w:rPr>
      </w:pPr>
      <w:r>
        <w:rPr>
          <w:rFonts w:asciiTheme="majorBidi" w:hAnsiTheme="majorBidi" w:cstheme="majorBidi"/>
          <w:sz w:val="24"/>
          <w:szCs w:val="24"/>
        </w:rPr>
        <w:t>Empat perkara yang dikurangkan</w:t>
      </w:r>
    </w:p>
    <w:p w:rsidR="00012EC6" w:rsidRPr="00012EC6" w:rsidRDefault="00012EC6" w:rsidP="00012EC6">
      <w:pPr>
        <w:pStyle w:val="ListParagraph"/>
        <w:numPr>
          <w:ilvl w:val="0"/>
          <w:numId w:val="39"/>
        </w:numPr>
        <w:spacing w:after="0" w:line="360" w:lineRule="auto"/>
        <w:jc w:val="both"/>
        <w:rPr>
          <w:rFonts w:asciiTheme="majorBidi" w:hAnsiTheme="majorBidi" w:cstheme="majorBidi"/>
          <w:sz w:val="24"/>
          <w:szCs w:val="24"/>
        </w:rPr>
      </w:pPr>
      <w:r w:rsidRPr="00012EC6">
        <w:rPr>
          <w:rFonts w:asciiTheme="majorBidi" w:hAnsiTheme="majorBidi" w:cstheme="majorBidi"/>
          <w:sz w:val="24"/>
          <w:szCs w:val="24"/>
        </w:rPr>
        <w:t>Kurangkan masa makan dan minum</w:t>
      </w:r>
    </w:p>
    <w:p w:rsidR="00012EC6" w:rsidRPr="00012EC6" w:rsidRDefault="00012EC6" w:rsidP="00012EC6">
      <w:pPr>
        <w:pStyle w:val="ListParagraph"/>
        <w:numPr>
          <w:ilvl w:val="0"/>
          <w:numId w:val="39"/>
        </w:numPr>
        <w:spacing w:after="0" w:line="360" w:lineRule="auto"/>
        <w:jc w:val="both"/>
        <w:rPr>
          <w:rFonts w:asciiTheme="majorBidi" w:hAnsiTheme="majorBidi" w:cstheme="majorBidi"/>
          <w:sz w:val="24"/>
          <w:szCs w:val="24"/>
        </w:rPr>
      </w:pPr>
      <w:r w:rsidRPr="00012EC6">
        <w:rPr>
          <w:rFonts w:asciiTheme="majorBidi" w:hAnsiTheme="majorBidi" w:cstheme="majorBidi"/>
          <w:sz w:val="24"/>
          <w:szCs w:val="24"/>
        </w:rPr>
        <w:t>Kurangkan masa tidur dan rehat</w:t>
      </w:r>
    </w:p>
    <w:p w:rsidR="00012EC6" w:rsidRPr="00012EC6" w:rsidRDefault="00012EC6" w:rsidP="00012EC6">
      <w:pPr>
        <w:pStyle w:val="ListParagraph"/>
        <w:numPr>
          <w:ilvl w:val="0"/>
          <w:numId w:val="39"/>
        </w:numPr>
        <w:spacing w:after="0" w:line="360" w:lineRule="auto"/>
        <w:jc w:val="both"/>
        <w:rPr>
          <w:rFonts w:asciiTheme="majorBidi" w:hAnsiTheme="majorBidi" w:cstheme="majorBidi"/>
          <w:sz w:val="24"/>
          <w:szCs w:val="24"/>
        </w:rPr>
      </w:pPr>
      <w:r w:rsidRPr="00012EC6">
        <w:rPr>
          <w:rFonts w:asciiTheme="majorBidi" w:hAnsiTheme="majorBidi" w:cstheme="majorBidi"/>
          <w:sz w:val="24"/>
          <w:szCs w:val="24"/>
        </w:rPr>
        <w:t>Kurangkan percakapan yang sia-sia</w:t>
      </w:r>
    </w:p>
    <w:p w:rsidR="00012EC6" w:rsidRDefault="00012EC6" w:rsidP="00012EC6">
      <w:pPr>
        <w:pStyle w:val="ListParagraph"/>
        <w:numPr>
          <w:ilvl w:val="0"/>
          <w:numId w:val="39"/>
        </w:numPr>
        <w:spacing w:after="0" w:line="360" w:lineRule="auto"/>
        <w:jc w:val="both"/>
        <w:rPr>
          <w:rFonts w:asciiTheme="majorBidi" w:hAnsiTheme="majorBidi" w:cstheme="majorBidi"/>
          <w:sz w:val="24"/>
          <w:szCs w:val="24"/>
        </w:rPr>
      </w:pPr>
      <w:r w:rsidRPr="00012EC6">
        <w:rPr>
          <w:rFonts w:asciiTheme="majorBidi" w:hAnsiTheme="majorBidi" w:cstheme="majorBidi"/>
          <w:sz w:val="24"/>
          <w:szCs w:val="24"/>
        </w:rPr>
        <w:t xml:space="preserve">Kurangkan masa di luar </w:t>
      </w:r>
      <w:r>
        <w:rPr>
          <w:rFonts w:asciiTheme="majorBidi" w:hAnsiTheme="majorBidi" w:cstheme="majorBidi"/>
          <w:sz w:val="24"/>
          <w:szCs w:val="24"/>
        </w:rPr>
        <w:t>masjid</w:t>
      </w:r>
    </w:p>
    <w:p w:rsidR="00012EC6" w:rsidRDefault="00012EC6" w:rsidP="00012EC6">
      <w:pPr>
        <w:pStyle w:val="ListParagraph"/>
        <w:numPr>
          <w:ilvl w:val="0"/>
          <w:numId w:val="37"/>
        </w:numPr>
        <w:spacing w:after="0" w:line="360" w:lineRule="auto"/>
        <w:jc w:val="both"/>
        <w:rPr>
          <w:rFonts w:asciiTheme="majorBidi" w:hAnsiTheme="majorBidi" w:cstheme="majorBidi"/>
          <w:sz w:val="24"/>
          <w:szCs w:val="24"/>
        </w:rPr>
      </w:pPr>
      <w:r>
        <w:rPr>
          <w:rFonts w:asciiTheme="majorBidi" w:hAnsiTheme="majorBidi" w:cstheme="majorBidi"/>
          <w:sz w:val="24"/>
          <w:szCs w:val="24"/>
        </w:rPr>
        <w:t>Empat perkara yang ditinggalkan</w:t>
      </w:r>
    </w:p>
    <w:p w:rsidR="00012EC6" w:rsidRDefault="00012EC6" w:rsidP="00012EC6">
      <w:pPr>
        <w:pStyle w:val="ListParagraph"/>
        <w:numPr>
          <w:ilvl w:val="0"/>
          <w:numId w:val="40"/>
        </w:numPr>
        <w:spacing w:after="0" w:line="360" w:lineRule="auto"/>
        <w:jc w:val="both"/>
        <w:rPr>
          <w:rFonts w:asciiTheme="majorBidi" w:hAnsiTheme="majorBidi" w:cstheme="majorBidi"/>
          <w:sz w:val="24"/>
          <w:szCs w:val="24"/>
        </w:rPr>
      </w:pPr>
      <w:r w:rsidRPr="00012EC6">
        <w:rPr>
          <w:rFonts w:asciiTheme="majorBidi" w:hAnsiTheme="majorBidi" w:cstheme="majorBidi"/>
          <w:i/>
          <w:iCs/>
          <w:sz w:val="24"/>
          <w:szCs w:val="24"/>
        </w:rPr>
        <w:t>Ishraf</w:t>
      </w:r>
      <w:r w:rsidRPr="00012EC6">
        <w:rPr>
          <w:rFonts w:asciiTheme="majorBidi" w:hAnsiTheme="majorBidi" w:cstheme="majorBidi"/>
          <w:sz w:val="24"/>
          <w:szCs w:val="24"/>
        </w:rPr>
        <w:t xml:space="preserve"> ( perbuatan boros atau mubazir)</w:t>
      </w:r>
    </w:p>
    <w:p w:rsidR="00012EC6" w:rsidRPr="00012EC6" w:rsidRDefault="00012EC6" w:rsidP="00012EC6">
      <w:pPr>
        <w:pStyle w:val="ListParagraph"/>
        <w:numPr>
          <w:ilvl w:val="0"/>
          <w:numId w:val="40"/>
        </w:numPr>
        <w:spacing w:after="0" w:line="360" w:lineRule="auto"/>
        <w:jc w:val="both"/>
        <w:rPr>
          <w:rFonts w:asciiTheme="majorBidi" w:hAnsiTheme="majorBidi" w:cstheme="majorBidi"/>
          <w:sz w:val="24"/>
          <w:szCs w:val="24"/>
        </w:rPr>
      </w:pPr>
      <w:r w:rsidRPr="00012EC6">
        <w:rPr>
          <w:rFonts w:asciiTheme="majorBidi" w:hAnsiTheme="majorBidi" w:cstheme="majorBidi"/>
          <w:sz w:val="24"/>
          <w:szCs w:val="24"/>
        </w:rPr>
        <w:t>Berharap (dalam hati) kepada makhluk</w:t>
      </w:r>
    </w:p>
    <w:p w:rsidR="00012EC6" w:rsidRPr="00012EC6" w:rsidRDefault="00012EC6" w:rsidP="00012EC6">
      <w:pPr>
        <w:pStyle w:val="ListParagraph"/>
        <w:numPr>
          <w:ilvl w:val="0"/>
          <w:numId w:val="40"/>
        </w:numPr>
        <w:spacing w:after="0" w:line="360" w:lineRule="auto"/>
        <w:jc w:val="both"/>
        <w:rPr>
          <w:rFonts w:asciiTheme="majorBidi" w:hAnsiTheme="majorBidi" w:cstheme="majorBidi"/>
          <w:sz w:val="24"/>
          <w:szCs w:val="24"/>
        </w:rPr>
      </w:pPr>
      <w:r w:rsidRPr="00012EC6">
        <w:rPr>
          <w:rFonts w:asciiTheme="majorBidi" w:hAnsiTheme="majorBidi" w:cstheme="majorBidi"/>
          <w:sz w:val="24"/>
          <w:szCs w:val="24"/>
        </w:rPr>
        <w:t>Meminta kepada makhluk</w:t>
      </w:r>
    </w:p>
    <w:p w:rsidR="00012EC6" w:rsidRDefault="00012EC6" w:rsidP="00012EC6">
      <w:pPr>
        <w:pStyle w:val="ListParagraph"/>
        <w:numPr>
          <w:ilvl w:val="0"/>
          <w:numId w:val="40"/>
        </w:numPr>
        <w:spacing w:after="0" w:line="360" w:lineRule="auto"/>
        <w:jc w:val="both"/>
        <w:rPr>
          <w:rFonts w:asciiTheme="majorBidi" w:hAnsiTheme="majorBidi" w:cstheme="majorBidi"/>
          <w:sz w:val="24"/>
          <w:szCs w:val="24"/>
        </w:rPr>
      </w:pPr>
      <w:r w:rsidRPr="00012EC6">
        <w:rPr>
          <w:rFonts w:asciiTheme="majorBidi" w:hAnsiTheme="majorBidi" w:cstheme="majorBidi"/>
          <w:sz w:val="24"/>
          <w:szCs w:val="24"/>
        </w:rPr>
        <w:lastRenderedPageBreak/>
        <w:t>Menggunakan barang orang lain tanpa izin.</w:t>
      </w:r>
    </w:p>
    <w:p w:rsidR="00012EC6" w:rsidRPr="00012EC6" w:rsidRDefault="00012EC6" w:rsidP="00012EC6">
      <w:pPr>
        <w:pStyle w:val="ListParagraph"/>
        <w:numPr>
          <w:ilvl w:val="0"/>
          <w:numId w:val="37"/>
        </w:numPr>
        <w:spacing w:after="0" w:line="360" w:lineRule="auto"/>
        <w:jc w:val="both"/>
        <w:rPr>
          <w:rFonts w:asciiTheme="majorBidi" w:hAnsiTheme="majorBidi" w:cstheme="majorBidi"/>
          <w:sz w:val="24"/>
          <w:szCs w:val="24"/>
        </w:rPr>
      </w:pPr>
      <w:r w:rsidRPr="00012EC6">
        <w:rPr>
          <w:rFonts w:asciiTheme="majorBidi" w:hAnsiTheme="majorBidi" w:cstheme="majorBidi"/>
          <w:sz w:val="24"/>
          <w:szCs w:val="24"/>
        </w:rPr>
        <w:t>Empat perkara yang tidak boleh disentuh</w:t>
      </w:r>
    </w:p>
    <w:p w:rsidR="00012EC6" w:rsidRPr="00012EC6" w:rsidRDefault="00012EC6" w:rsidP="00012EC6">
      <w:pPr>
        <w:pStyle w:val="ListParagraph"/>
        <w:numPr>
          <w:ilvl w:val="0"/>
          <w:numId w:val="41"/>
        </w:numPr>
        <w:spacing w:after="0" w:line="360" w:lineRule="auto"/>
        <w:jc w:val="both"/>
        <w:rPr>
          <w:rFonts w:asciiTheme="majorBidi" w:hAnsiTheme="majorBidi" w:cstheme="majorBidi"/>
          <w:sz w:val="24"/>
          <w:szCs w:val="24"/>
        </w:rPr>
      </w:pPr>
      <w:r w:rsidRPr="00012EC6">
        <w:rPr>
          <w:rFonts w:asciiTheme="majorBidi" w:hAnsiTheme="majorBidi" w:cstheme="majorBidi"/>
          <w:sz w:val="24"/>
          <w:szCs w:val="24"/>
        </w:rPr>
        <w:t>Perbedaan akidah</w:t>
      </w:r>
    </w:p>
    <w:p w:rsidR="00012EC6" w:rsidRPr="00012EC6" w:rsidRDefault="00012EC6" w:rsidP="00012EC6">
      <w:pPr>
        <w:pStyle w:val="ListParagraph"/>
        <w:numPr>
          <w:ilvl w:val="0"/>
          <w:numId w:val="41"/>
        </w:numPr>
        <w:spacing w:after="0" w:line="360" w:lineRule="auto"/>
        <w:jc w:val="both"/>
        <w:rPr>
          <w:rFonts w:asciiTheme="majorBidi" w:hAnsiTheme="majorBidi" w:cstheme="majorBidi"/>
          <w:sz w:val="24"/>
          <w:szCs w:val="24"/>
        </w:rPr>
      </w:pPr>
      <w:r w:rsidRPr="00012EC6">
        <w:rPr>
          <w:rFonts w:asciiTheme="majorBidi" w:hAnsiTheme="majorBidi" w:cstheme="majorBidi"/>
          <w:sz w:val="24"/>
          <w:szCs w:val="24"/>
        </w:rPr>
        <w:t>Khilafiah/ mazhab</w:t>
      </w:r>
      <w:r w:rsidR="003E4809">
        <w:rPr>
          <w:rFonts w:asciiTheme="majorBidi" w:hAnsiTheme="majorBidi" w:cstheme="majorBidi"/>
          <w:sz w:val="24"/>
          <w:szCs w:val="24"/>
        </w:rPr>
        <w:t xml:space="preserve"> yaitu perbedaan pendapat mazhab/ulama</w:t>
      </w:r>
    </w:p>
    <w:p w:rsidR="00012EC6" w:rsidRPr="00012EC6" w:rsidRDefault="00012EC6" w:rsidP="00012EC6">
      <w:pPr>
        <w:pStyle w:val="ListParagraph"/>
        <w:numPr>
          <w:ilvl w:val="0"/>
          <w:numId w:val="41"/>
        </w:numPr>
        <w:spacing w:after="0" w:line="360" w:lineRule="auto"/>
        <w:jc w:val="both"/>
        <w:rPr>
          <w:rFonts w:asciiTheme="majorBidi" w:hAnsiTheme="majorBidi" w:cstheme="majorBidi"/>
          <w:sz w:val="24"/>
          <w:szCs w:val="24"/>
        </w:rPr>
      </w:pPr>
      <w:proofErr w:type="gramStart"/>
      <w:r w:rsidRPr="00012EC6">
        <w:rPr>
          <w:rFonts w:asciiTheme="majorBidi" w:hAnsiTheme="majorBidi" w:cstheme="majorBidi"/>
          <w:sz w:val="24"/>
          <w:szCs w:val="24"/>
        </w:rPr>
        <w:t>Politik ,</w:t>
      </w:r>
      <w:proofErr w:type="gramEnd"/>
      <w:r w:rsidRPr="00012EC6">
        <w:rPr>
          <w:rFonts w:asciiTheme="majorBidi" w:hAnsiTheme="majorBidi" w:cstheme="majorBidi"/>
          <w:sz w:val="24"/>
          <w:szCs w:val="24"/>
        </w:rPr>
        <w:t xml:space="preserve"> aib masyarakat, pangkat serta derma.</w:t>
      </w:r>
    </w:p>
    <w:p w:rsidR="00012EC6" w:rsidRDefault="00012EC6" w:rsidP="00012EC6">
      <w:pPr>
        <w:pStyle w:val="ListParagraph"/>
        <w:numPr>
          <w:ilvl w:val="0"/>
          <w:numId w:val="41"/>
        </w:numPr>
        <w:spacing w:after="0" w:line="360" w:lineRule="auto"/>
        <w:jc w:val="both"/>
        <w:rPr>
          <w:rFonts w:asciiTheme="majorBidi" w:hAnsiTheme="majorBidi" w:cstheme="majorBidi"/>
          <w:sz w:val="24"/>
          <w:szCs w:val="24"/>
        </w:rPr>
      </w:pPr>
      <w:r w:rsidRPr="00012EC6">
        <w:rPr>
          <w:rFonts w:asciiTheme="majorBidi" w:hAnsiTheme="majorBidi" w:cstheme="majorBidi"/>
          <w:sz w:val="24"/>
          <w:szCs w:val="24"/>
        </w:rPr>
        <w:t>Berdebat ( mujadalah)</w:t>
      </w:r>
    </w:p>
    <w:p w:rsidR="00012EC6" w:rsidRPr="00E04BC2" w:rsidRDefault="00012EC6" w:rsidP="00012EC6">
      <w:pPr>
        <w:pStyle w:val="ListParagraph"/>
        <w:numPr>
          <w:ilvl w:val="0"/>
          <w:numId w:val="37"/>
        </w:numPr>
        <w:spacing w:after="0" w:line="360" w:lineRule="auto"/>
        <w:jc w:val="both"/>
        <w:rPr>
          <w:rFonts w:asciiTheme="majorBidi" w:hAnsiTheme="majorBidi" w:cstheme="majorBidi"/>
          <w:sz w:val="24"/>
          <w:szCs w:val="24"/>
        </w:rPr>
      </w:pPr>
      <w:r w:rsidRPr="00E04BC2">
        <w:rPr>
          <w:rFonts w:asciiTheme="majorBidi" w:hAnsiTheme="majorBidi" w:cstheme="majorBidi"/>
          <w:sz w:val="24"/>
          <w:szCs w:val="24"/>
        </w:rPr>
        <w:t>Empat perkara yang dijaga</w:t>
      </w:r>
    </w:p>
    <w:p w:rsidR="00012EC6" w:rsidRPr="00E04BC2" w:rsidRDefault="00012EC6" w:rsidP="00012EC6">
      <w:pPr>
        <w:pStyle w:val="ListParagraph"/>
        <w:numPr>
          <w:ilvl w:val="0"/>
          <w:numId w:val="42"/>
        </w:numPr>
        <w:spacing w:after="0" w:line="360" w:lineRule="auto"/>
        <w:jc w:val="both"/>
        <w:rPr>
          <w:rFonts w:asciiTheme="majorBidi" w:hAnsiTheme="majorBidi" w:cstheme="majorBidi"/>
          <w:sz w:val="24"/>
          <w:szCs w:val="24"/>
        </w:rPr>
      </w:pPr>
      <w:r w:rsidRPr="00E04BC2">
        <w:rPr>
          <w:rFonts w:asciiTheme="majorBidi" w:hAnsiTheme="majorBidi" w:cstheme="majorBidi"/>
          <w:sz w:val="24"/>
          <w:szCs w:val="24"/>
        </w:rPr>
        <w:t>Mengutamakan amal ijtima’i dari padaamal</w:t>
      </w:r>
      <w:r w:rsidRPr="00E04BC2">
        <w:rPr>
          <w:rFonts w:asciiTheme="majorBidi" w:hAnsiTheme="majorBidi" w:cstheme="majorBidi"/>
          <w:i/>
          <w:iCs/>
          <w:sz w:val="24"/>
          <w:szCs w:val="24"/>
        </w:rPr>
        <w:t xml:space="preserve"> infradi</w:t>
      </w:r>
      <w:r w:rsidRPr="00E04BC2">
        <w:rPr>
          <w:rFonts w:asciiTheme="majorBidi" w:hAnsiTheme="majorBidi" w:cstheme="majorBidi"/>
          <w:sz w:val="24"/>
          <w:szCs w:val="24"/>
        </w:rPr>
        <w:t xml:space="preserve"> </w:t>
      </w:r>
    </w:p>
    <w:p w:rsidR="00012EC6" w:rsidRPr="00E04BC2" w:rsidRDefault="00012EC6" w:rsidP="00012EC6">
      <w:pPr>
        <w:pStyle w:val="ListParagraph"/>
        <w:numPr>
          <w:ilvl w:val="0"/>
          <w:numId w:val="42"/>
        </w:numPr>
        <w:spacing w:after="0" w:line="360" w:lineRule="auto"/>
        <w:jc w:val="both"/>
        <w:rPr>
          <w:rFonts w:asciiTheme="majorBidi" w:hAnsiTheme="majorBidi" w:cstheme="majorBidi"/>
          <w:sz w:val="24"/>
          <w:szCs w:val="24"/>
        </w:rPr>
      </w:pPr>
      <w:r w:rsidRPr="00E04BC2">
        <w:rPr>
          <w:rFonts w:asciiTheme="majorBidi" w:hAnsiTheme="majorBidi" w:cstheme="majorBidi"/>
          <w:sz w:val="24"/>
          <w:szCs w:val="24"/>
        </w:rPr>
        <w:t>Kehormatan masjid</w:t>
      </w:r>
    </w:p>
    <w:p w:rsidR="00012EC6" w:rsidRPr="00E04BC2" w:rsidRDefault="00E04BC2" w:rsidP="00012EC6">
      <w:pPr>
        <w:pStyle w:val="ListParagraph"/>
        <w:numPr>
          <w:ilvl w:val="0"/>
          <w:numId w:val="42"/>
        </w:numPr>
        <w:spacing w:after="0" w:line="360" w:lineRule="auto"/>
        <w:jc w:val="both"/>
        <w:rPr>
          <w:rFonts w:asciiTheme="majorBidi" w:hAnsiTheme="majorBidi" w:cstheme="majorBidi"/>
          <w:sz w:val="24"/>
          <w:szCs w:val="24"/>
        </w:rPr>
      </w:pPr>
      <w:r w:rsidRPr="00E04BC2">
        <w:rPr>
          <w:rFonts w:asciiTheme="majorBidi" w:hAnsiTheme="majorBidi" w:cstheme="majorBidi"/>
          <w:sz w:val="24"/>
          <w:szCs w:val="24"/>
        </w:rPr>
        <w:t>Ketaatan kepada amir Jemaah</w:t>
      </w:r>
    </w:p>
    <w:p w:rsidR="00E04BC2" w:rsidRDefault="00E04BC2" w:rsidP="00012EC6">
      <w:pPr>
        <w:pStyle w:val="ListParagraph"/>
        <w:numPr>
          <w:ilvl w:val="0"/>
          <w:numId w:val="42"/>
        </w:numPr>
        <w:spacing w:after="0" w:line="360" w:lineRule="auto"/>
        <w:jc w:val="both"/>
        <w:rPr>
          <w:rFonts w:asciiTheme="majorBidi" w:hAnsiTheme="majorBidi" w:cstheme="majorBidi"/>
          <w:sz w:val="24"/>
          <w:szCs w:val="24"/>
        </w:rPr>
      </w:pPr>
      <w:r w:rsidRPr="00E04BC2">
        <w:rPr>
          <w:rFonts w:asciiTheme="majorBidi" w:hAnsiTheme="majorBidi" w:cstheme="majorBidi"/>
          <w:sz w:val="24"/>
          <w:szCs w:val="24"/>
        </w:rPr>
        <w:t>Sabar dan tahamul (ke</w:t>
      </w:r>
      <w:r>
        <w:rPr>
          <w:rFonts w:asciiTheme="majorBidi" w:hAnsiTheme="majorBidi" w:cstheme="majorBidi"/>
          <w:sz w:val="24"/>
          <w:szCs w:val="24"/>
        </w:rPr>
        <w:t>tahanan dalam menghadapi ujian)</w:t>
      </w:r>
    </w:p>
    <w:p w:rsidR="00E04BC2" w:rsidRDefault="00E04BC2" w:rsidP="00E04BC2">
      <w:pPr>
        <w:pStyle w:val="ListParagraph"/>
        <w:numPr>
          <w:ilvl w:val="0"/>
          <w:numId w:val="37"/>
        </w:numPr>
        <w:spacing w:after="0" w:line="360" w:lineRule="auto"/>
        <w:jc w:val="both"/>
        <w:rPr>
          <w:rFonts w:asciiTheme="majorBidi" w:hAnsiTheme="majorBidi" w:cstheme="majorBidi"/>
          <w:sz w:val="24"/>
          <w:szCs w:val="24"/>
        </w:rPr>
      </w:pPr>
      <w:r w:rsidRPr="00E04BC2">
        <w:rPr>
          <w:rFonts w:asciiTheme="majorBidi" w:hAnsiTheme="majorBidi" w:cstheme="majorBidi"/>
          <w:sz w:val="24"/>
          <w:szCs w:val="24"/>
        </w:rPr>
        <w:t>Empat perkara yang dijauhkan</w:t>
      </w:r>
    </w:p>
    <w:p w:rsidR="00E04BC2" w:rsidRPr="00E04BC2" w:rsidRDefault="00E04BC2" w:rsidP="00E04BC2">
      <w:pPr>
        <w:pStyle w:val="ListParagraph"/>
        <w:numPr>
          <w:ilvl w:val="0"/>
          <w:numId w:val="43"/>
        </w:numPr>
        <w:spacing w:after="0" w:line="360" w:lineRule="auto"/>
        <w:jc w:val="both"/>
        <w:rPr>
          <w:rFonts w:asciiTheme="majorBidi" w:hAnsiTheme="majorBidi" w:cstheme="majorBidi"/>
          <w:sz w:val="24"/>
          <w:szCs w:val="24"/>
        </w:rPr>
      </w:pPr>
      <w:r w:rsidRPr="00E04BC2">
        <w:rPr>
          <w:rFonts w:asciiTheme="majorBidi" w:hAnsiTheme="majorBidi" w:cstheme="majorBidi"/>
          <w:i/>
          <w:iCs/>
          <w:sz w:val="24"/>
          <w:szCs w:val="24"/>
        </w:rPr>
        <w:t>Tankish</w:t>
      </w:r>
      <w:r w:rsidRPr="00E04BC2">
        <w:rPr>
          <w:rFonts w:asciiTheme="majorBidi" w:hAnsiTheme="majorBidi" w:cstheme="majorBidi"/>
          <w:sz w:val="24"/>
          <w:szCs w:val="24"/>
        </w:rPr>
        <w:t xml:space="preserve"> ( merendahkan)</w:t>
      </w:r>
    </w:p>
    <w:p w:rsidR="00E04BC2" w:rsidRPr="00E04BC2" w:rsidRDefault="00E04BC2" w:rsidP="00E04BC2">
      <w:pPr>
        <w:pStyle w:val="ListParagraph"/>
        <w:numPr>
          <w:ilvl w:val="0"/>
          <w:numId w:val="43"/>
        </w:numPr>
        <w:spacing w:after="0" w:line="360" w:lineRule="auto"/>
        <w:jc w:val="both"/>
        <w:rPr>
          <w:rFonts w:asciiTheme="majorBidi" w:hAnsiTheme="majorBidi" w:cstheme="majorBidi"/>
          <w:sz w:val="24"/>
          <w:szCs w:val="24"/>
        </w:rPr>
      </w:pPr>
      <w:r w:rsidRPr="00E04BC2">
        <w:rPr>
          <w:rFonts w:asciiTheme="majorBidi" w:hAnsiTheme="majorBidi" w:cstheme="majorBidi"/>
          <w:i/>
          <w:iCs/>
          <w:sz w:val="24"/>
          <w:szCs w:val="24"/>
        </w:rPr>
        <w:t>Tankind</w:t>
      </w:r>
      <w:r w:rsidRPr="00E04BC2">
        <w:rPr>
          <w:rFonts w:asciiTheme="majorBidi" w:hAnsiTheme="majorBidi" w:cstheme="majorBidi"/>
          <w:sz w:val="24"/>
          <w:szCs w:val="24"/>
        </w:rPr>
        <w:t xml:space="preserve"> ( mengkritik)</w:t>
      </w:r>
    </w:p>
    <w:p w:rsidR="00E04BC2" w:rsidRPr="00E04BC2" w:rsidRDefault="00E04BC2" w:rsidP="00E04BC2">
      <w:pPr>
        <w:pStyle w:val="ListParagraph"/>
        <w:numPr>
          <w:ilvl w:val="0"/>
          <w:numId w:val="43"/>
        </w:numPr>
        <w:spacing w:after="0" w:line="360" w:lineRule="auto"/>
        <w:jc w:val="both"/>
        <w:rPr>
          <w:rFonts w:asciiTheme="majorBidi" w:hAnsiTheme="majorBidi" w:cstheme="majorBidi"/>
          <w:sz w:val="24"/>
          <w:szCs w:val="24"/>
        </w:rPr>
      </w:pPr>
      <w:r w:rsidRPr="00E04BC2">
        <w:rPr>
          <w:rFonts w:asciiTheme="majorBidi" w:hAnsiTheme="majorBidi" w:cstheme="majorBidi"/>
          <w:i/>
          <w:iCs/>
          <w:sz w:val="24"/>
          <w:szCs w:val="24"/>
        </w:rPr>
        <w:t>Tardid</w:t>
      </w:r>
      <w:r w:rsidR="003E4809">
        <w:rPr>
          <w:rFonts w:asciiTheme="majorBidi" w:hAnsiTheme="majorBidi" w:cstheme="majorBidi"/>
          <w:sz w:val="24"/>
          <w:szCs w:val="24"/>
        </w:rPr>
        <w:t xml:space="preserve"> ( tidak boleh menolak dan tidak boleh menerima secara lansung</w:t>
      </w:r>
      <w:r w:rsidRPr="00E04BC2">
        <w:rPr>
          <w:rFonts w:asciiTheme="majorBidi" w:hAnsiTheme="majorBidi" w:cstheme="majorBidi"/>
          <w:sz w:val="24"/>
          <w:szCs w:val="24"/>
        </w:rPr>
        <w:t>)</w:t>
      </w:r>
    </w:p>
    <w:p w:rsidR="00E04BC2" w:rsidRDefault="00E04BC2" w:rsidP="00E04BC2">
      <w:pPr>
        <w:pStyle w:val="ListParagraph"/>
        <w:numPr>
          <w:ilvl w:val="0"/>
          <w:numId w:val="43"/>
        </w:numPr>
        <w:spacing w:after="0" w:line="360" w:lineRule="auto"/>
        <w:jc w:val="both"/>
        <w:rPr>
          <w:rFonts w:asciiTheme="majorBidi" w:hAnsiTheme="majorBidi" w:cstheme="majorBidi"/>
          <w:sz w:val="24"/>
          <w:szCs w:val="24"/>
        </w:rPr>
      </w:pPr>
      <w:r w:rsidRPr="00E04BC2">
        <w:rPr>
          <w:rFonts w:asciiTheme="majorBidi" w:hAnsiTheme="majorBidi" w:cstheme="majorBidi"/>
          <w:i/>
          <w:iCs/>
          <w:sz w:val="24"/>
          <w:szCs w:val="24"/>
        </w:rPr>
        <w:t xml:space="preserve">Taqobul </w:t>
      </w:r>
      <w:r w:rsidRPr="00E04BC2">
        <w:rPr>
          <w:rFonts w:asciiTheme="majorBidi" w:hAnsiTheme="majorBidi" w:cstheme="majorBidi"/>
          <w:sz w:val="24"/>
          <w:szCs w:val="24"/>
        </w:rPr>
        <w:t>( membanding-bandingkan)</w:t>
      </w:r>
    </w:p>
    <w:p w:rsidR="00E04BC2" w:rsidRPr="00E04BC2" w:rsidRDefault="00E04BC2" w:rsidP="00E04BC2">
      <w:pPr>
        <w:pStyle w:val="ListParagraph"/>
        <w:numPr>
          <w:ilvl w:val="0"/>
          <w:numId w:val="37"/>
        </w:numPr>
        <w:spacing w:after="0" w:line="360" w:lineRule="auto"/>
        <w:jc w:val="both"/>
        <w:rPr>
          <w:rFonts w:asciiTheme="majorBidi" w:hAnsiTheme="majorBidi" w:cstheme="majorBidi"/>
          <w:sz w:val="24"/>
          <w:szCs w:val="24"/>
        </w:rPr>
      </w:pPr>
      <w:r w:rsidRPr="00E04BC2">
        <w:rPr>
          <w:rFonts w:asciiTheme="majorBidi" w:hAnsiTheme="majorBidi" w:cstheme="majorBidi"/>
          <w:sz w:val="24"/>
          <w:szCs w:val="24"/>
        </w:rPr>
        <w:t>Empat pilar ( tiang/dasar ) agama</w:t>
      </w:r>
    </w:p>
    <w:p w:rsidR="00E04BC2" w:rsidRPr="00E04BC2" w:rsidRDefault="00E04BC2" w:rsidP="00E04BC2">
      <w:pPr>
        <w:pStyle w:val="ListParagraph"/>
        <w:numPr>
          <w:ilvl w:val="0"/>
          <w:numId w:val="44"/>
        </w:numPr>
        <w:spacing w:after="0" w:line="360" w:lineRule="auto"/>
        <w:jc w:val="both"/>
        <w:rPr>
          <w:rFonts w:asciiTheme="majorBidi" w:hAnsiTheme="majorBidi" w:cstheme="majorBidi"/>
          <w:sz w:val="24"/>
          <w:szCs w:val="24"/>
        </w:rPr>
      </w:pPr>
      <w:r w:rsidRPr="00E04BC2">
        <w:rPr>
          <w:rFonts w:asciiTheme="majorBidi" w:hAnsiTheme="majorBidi" w:cstheme="majorBidi"/>
          <w:sz w:val="24"/>
          <w:szCs w:val="24"/>
        </w:rPr>
        <w:t>Ahli dakwah ( tabligh, da’i , juru dakwah)</w:t>
      </w:r>
    </w:p>
    <w:p w:rsidR="00E04BC2" w:rsidRPr="00E04BC2" w:rsidRDefault="00E04BC2" w:rsidP="00E04BC2">
      <w:pPr>
        <w:pStyle w:val="ListParagraph"/>
        <w:numPr>
          <w:ilvl w:val="0"/>
          <w:numId w:val="44"/>
        </w:numPr>
        <w:spacing w:after="0" w:line="360" w:lineRule="auto"/>
        <w:jc w:val="both"/>
        <w:rPr>
          <w:rFonts w:asciiTheme="majorBidi" w:hAnsiTheme="majorBidi" w:cstheme="majorBidi"/>
          <w:sz w:val="24"/>
          <w:szCs w:val="24"/>
        </w:rPr>
      </w:pPr>
      <w:r w:rsidRPr="00E04BC2">
        <w:rPr>
          <w:rFonts w:asciiTheme="majorBidi" w:hAnsiTheme="majorBidi" w:cstheme="majorBidi"/>
          <w:sz w:val="24"/>
          <w:szCs w:val="24"/>
        </w:rPr>
        <w:t>Tadris ( para ulama, pengasuh/mudir pondok pesantren/ madrasah, majlis ta’lim)</w:t>
      </w:r>
    </w:p>
    <w:p w:rsidR="00E04BC2" w:rsidRPr="00E04BC2" w:rsidRDefault="00E04BC2" w:rsidP="00E04BC2">
      <w:pPr>
        <w:pStyle w:val="ListParagraph"/>
        <w:numPr>
          <w:ilvl w:val="0"/>
          <w:numId w:val="44"/>
        </w:numPr>
        <w:spacing w:after="0" w:line="360" w:lineRule="auto"/>
        <w:jc w:val="both"/>
        <w:rPr>
          <w:rFonts w:asciiTheme="majorBidi" w:hAnsiTheme="majorBidi" w:cstheme="majorBidi"/>
          <w:sz w:val="24"/>
          <w:szCs w:val="24"/>
        </w:rPr>
      </w:pPr>
      <w:r w:rsidRPr="00E04BC2">
        <w:rPr>
          <w:rFonts w:asciiTheme="majorBidi" w:hAnsiTheme="majorBidi" w:cstheme="majorBidi"/>
          <w:sz w:val="24"/>
          <w:szCs w:val="24"/>
        </w:rPr>
        <w:t>Kanka (mursyid, ahli tarekat) dan</w:t>
      </w:r>
    </w:p>
    <w:p w:rsidR="001945D7" w:rsidRDefault="00E04BC2" w:rsidP="001945D7">
      <w:pPr>
        <w:pStyle w:val="ListParagraph"/>
        <w:numPr>
          <w:ilvl w:val="0"/>
          <w:numId w:val="44"/>
        </w:numPr>
        <w:spacing w:after="0" w:line="360" w:lineRule="auto"/>
        <w:jc w:val="both"/>
        <w:rPr>
          <w:rFonts w:asciiTheme="majorBidi" w:hAnsiTheme="majorBidi" w:cstheme="majorBidi"/>
          <w:sz w:val="24"/>
          <w:szCs w:val="24"/>
        </w:rPr>
      </w:pPr>
      <w:r w:rsidRPr="00E04BC2">
        <w:rPr>
          <w:rFonts w:asciiTheme="majorBidi" w:hAnsiTheme="majorBidi" w:cstheme="majorBidi"/>
          <w:sz w:val="24"/>
          <w:szCs w:val="24"/>
        </w:rPr>
        <w:t>M</w:t>
      </w:r>
      <w:r>
        <w:rPr>
          <w:rFonts w:asciiTheme="majorBidi" w:hAnsiTheme="majorBidi" w:cstheme="majorBidi"/>
          <w:sz w:val="24"/>
          <w:szCs w:val="24"/>
        </w:rPr>
        <w:t>usanif (para pengarang kitab)</w:t>
      </w:r>
      <w:r>
        <w:rPr>
          <w:rStyle w:val="FootnoteReference"/>
          <w:rFonts w:asciiTheme="majorBidi" w:hAnsiTheme="majorBidi" w:cstheme="majorBidi"/>
          <w:sz w:val="24"/>
          <w:szCs w:val="24"/>
        </w:rPr>
        <w:footnoteReference w:id="100"/>
      </w:r>
    </w:p>
    <w:p w:rsidR="00632D0A" w:rsidRDefault="00632D0A" w:rsidP="001945D7">
      <w:pPr>
        <w:tabs>
          <w:tab w:val="left" w:pos="4020"/>
        </w:tabs>
        <w:spacing w:after="0" w:line="360" w:lineRule="auto"/>
        <w:ind w:firstLine="284"/>
        <w:jc w:val="both"/>
        <w:rPr>
          <w:rFonts w:asciiTheme="majorBidi" w:hAnsiTheme="majorBidi" w:cstheme="majorBidi"/>
          <w:sz w:val="24"/>
          <w:szCs w:val="24"/>
        </w:rPr>
      </w:pPr>
    </w:p>
    <w:p w:rsidR="00E57E9A" w:rsidRDefault="00E57E9A" w:rsidP="001945D7">
      <w:pPr>
        <w:tabs>
          <w:tab w:val="left" w:pos="4020"/>
        </w:tabs>
        <w:spacing w:after="0" w:line="360" w:lineRule="auto"/>
        <w:ind w:firstLine="284"/>
        <w:jc w:val="both"/>
        <w:rPr>
          <w:rFonts w:asciiTheme="majorBidi" w:hAnsiTheme="majorBidi" w:cstheme="majorBidi"/>
          <w:sz w:val="24"/>
          <w:szCs w:val="24"/>
        </w:rPr>
      </w:pPr>
    </w:p>
    <w:p w:rsidR="00E57E9A" w:rsidRDefault="00E57E9A" w:rsidP="001945D7">
      <w:pPr>
        <w:tabs>
          <w:tab w:val="left" w:pos="4020"/>
        </w:tabs>
        <w:spacing w:after="0" w:line="360" w:lineRule="auto"/>
        <w:ind w:firstLine="284"/>
        <w:jc w:val="both"/>
        <w:rPr>
          <w:rFonts w:asciiTheme="majorBidi" w:hAnsiTheme="majorBidi" w:cstheme="majorBidi"/>
          <w:sz w:val="24"/>
          <w:szCs w:val="24"/>
        </w:rPr>
      </w:pPr>
    </w:p>
    <w:p w:rsidR="00E57E9A" w:rsidRDefault="00E57E9A" w:rsidP="001945D7">
      <w:pPr>
        <w:tabs>
          <w:tab w:val="left" w:pos="4020"/>
        </w:tabs>
        <w:spacing w:after="0" w:line="360" w:lineRule="auto"/>
        <w:ind w:firstLine="284"/>
        <w:jc w:val="both"/>
        <w:rPr>
          <w:rFonts w:asciiTheme="majorBidi" w:hAnsiTheme="majorBidi" w:cstheme="majorBidi"/>
          <w:sz w:val="24"/>
          <w:szCs w:val="24"/>
        </w:rPr>
      </w:pPr>
    </w:p>
    <w:p w:rsidR="00E57E9A" w:rsidRDefault="00E57E9A" w:rsidP="001945D7">
      <w:pPr>
        <w:tabs>
          <w:tab w:val="left" w:pos="4020"/>
        </w:tabs>
        <w:spacing w:after="0" w:line="360" w:lineRule="auto"/>
        <w:ind w:firstLine="284"/>
        <w:jc w:val="both"/>
        <w:rPr>
          <w:rFonts w:asciiTheme="majorBidi" w:hAnsiTheme="majorBidi" w:cstheme="majorBidi"/>
          <w:sz w:val="24"/>
          <w:szCs w:val="24"/>
        </w:rPr>
      </w:pPr>
    </w:p>
    <w:p w:rsidR="00E57E9A" w:rsidRDefault="00E57E9A" w:rsidP="001945D7">
      <w:pPr>
        <w:tabs>
          <w:tab w:val="left" w:pos="4020"/>
        </w:tabs>
        <w:spacing w:after="0" w:line="360" w:lineRule="auto"/>
        <w:ind w:firstLine="284"/>
        <w:jc w:val="both"/>
        <w:rPr>
          <w:rFonts w:asciiTheme="majorBidi" w:hAnsiTheme="majorBidi" w:cstheme="majorBidi"/>
          <w:sz w:val="24"/>
          <w:szCs w:val="24"/>
        </w:rPr>
      </w:pPr>
    </w:p>
    <w:p w:rsidR="00E57E9A" w:rsidRDefault="00E57E9A" w:rsidP="001945D7">
      <w:pPr>
        <w:tabs>
          <w:tab w:val="left" w:pos="4020"/>
        </w:tabs>
        <w:spacing w:after="0" w:line="360" w:lineRule="auto"/>
        <w:ind w:firstLine="284"/>
        <w:jc w:val="both"/>
        <w:rPr>
          <w:rFonts w:asciiTheme="majorBidi" w:hAnsiTheme="majorBidi" w:cstheme="majorBidi"/>
          <w:sz w:val="24"/>
          <w:szCs w:val="24"/>
        </w:rPr>
      </w:pPr>
    </w:p>
    <w:p w:rsidR="00E57E9A" w:rsidRDefault="00E57E9A" w:rsidP="001945D7">
      <w:pPr>
        <w:tabs>
          <w:tab w:val="left" w:pos="4020"/>
        </w:tabs>
        <w:spacing w:after="0" w:line="360" w:lineRule="auto"/>
        <w:ind w:firstLine="284"/>
        <w:jc w:val="both"/>
        <w:rPr>
          <w:rFonts w:asciiTheme="majorBidi" w:hAnsiTheme="majorBidi" w:cstheme="majorBidi"/>
          <w:sz w:val="24"/>
          <w:szCs w:val="24"/>
        </w:rPr>
      </w:pPr>
    </w:p>
    <w:p w:rsidR="00E57E9A" w:rsidRDefault="00E57E9A" w:rsidP="001945D7">
      <w:pPr>
        <w:tabs>
          <w:tab w:val="left" w:pos="4020"/>
        </w:tabs>
        <w:spacing w:after="0" w:line="360" w:lineRule="auto"/>
        <w:ind w:firstLine="284"/>
        <w:jc w:val="both"/>
        <w:rPr>
          <w:rFonts w:asciiTheme="majorBidi" w:hAnsiTheme="majorBidi" w:cstheme="majorBidi"/>
          <w:sz w:val="24"/>
          <w:szCs w:val="24"/>
        </w:rPr>
      </w:pPr>
    </w:p>
    <w:p w:rsidR="00787E8F" w:rsidRDefault="00787E8F" w:rsidP="00DA3E0E">
      <w:pPr>
        <w:tabs>
          <w:tab w:val="left" w:pos="4020"/>
        </w:tabs>
        <w:spacing w:after="0" w:line="360" w:lineRule="auto"/>
        <w:jc w:val="both"/>
        <w:rPr>
          <w:rFonts w:asciiTheme="majorBidi" w:hAnsiTheme="majorBidi" w:cstheme="majorBidi"/>
          <w:sz w:val="24"/>
          <w:szCs w:val="24"/>
        </w:rPr>
      </w:pPr>
      <w:r w:rsidRPr="001945D7">
        <w:rPr>
          <w:rFonts w:asciiTheme="majorBidi" w:hAnsiTheme="majorBidi" w:cstheme="majorBidi"/>
          <w:sz w:val="24"/>
          <w:szCs w:val="24"/>
        </w:rPr>
        <w:lastRenderedPageBreak/>
        <w:t xml:space="preserve">2. </w:t>
      </w:r>
      <w:proofErr w:type="gramStart"/>
      <w:r w:rsidRPr="001945D7">
        <w:rPr>
          <w:rFonts w:asciiTheme="majorBidi" w:hAnsiTheme="majorBidi" w:cstheme="majorBidi"/>
          <w:sz w:val="24"/>
          <w:szCs w:val="24"/>
        </w:rPr>
        <w:t>lalu</w:t>
      </w:r>
      <w:proofErr w:type="gramEnd"/>
      <w:r w:rsidRPr="001945D7">
        <w:rPr>
          <w:rFonts w:asciiTheme="majorBidi" w:hAnsiTheme="majorBidi" w:cstheme="majorBidi"/>
          <w:sz w:val="24"/>
          <w:szCs w:val="24"/>
        </w:rPr>
        <w:t xml:space="preserve"> melaksanakan musyawarah</w:t>
      </w:r>
    </w:p>
    <w:p w:rsidR="001945D7" w:rsidRPr="001945D7" w:rsidRDefault="001945D7" w:rsidP="001945D7">
      <w:pPr>
        <w:tabs>
          <w:tab w:val="left" w:pos="4020"/>
        </w:tabs>
        <w:spacing w:after="0" w:line="360" w:lineRule="auto"/>
        <w:ind w:firstLine="284"/>
        <w:jc w:val="both"/>
        <w:rPr>
          <w:rFonts w:asciiTheme="majorBidi" w:hAnsiTheme="majorBidi" w:cstheme="majorBidi"/>
          <w:sz w:val="24"/>
          <w:szCs w:val="24"/>
        </w:rPr>
      </w:pPr>
    </w:p>
    <w:p w:rsidR="00E04A41" w:rsidRPr="00787E8F" w:rsidRDefault="00B5236D" w:rsidP="00E04A41">
      <w:pPr>
        <w:pStyle w:val="ListParagraph"/>
        <w:spacing w:after="0" w:line="360" w:lineRule="auto"/>
        <w:ind w:left="284"/>
        <w:jc w:val="both"/>
        <w:rPr>
          <w:rFonts w:asciiTheme="majorBidi" w:hAnsiTheme="majorBidi" w:cstheme="majorBidi"/>
          <w:sz w:val="24"/>
          <w:szCs w:val="24"/>
        </w:rPr>
      </w:pPr>
      <w:r w:rsidRPr="00787E8F">
        <w:rPr>
          <w:noProof/>
        </w:rPr>
        <w:drawing>
          <wp:inline distT="0" distB="0" distL="0" distR="0" wp14:anchorId="3D7E0DE3" wp14:editId="27E79F40">
            <wp:extent cx="4231040" cy="2363156"/>
            <wp:effectExtent l="0" t="0" r="0" b="0"/>
            <wp:docPr id="1" name="Picture 1" descr="C:\Users\Lenovo\AppData\Local\Microsoft\Windows\INetCache\Content.Word\IMG_20221105_09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IMG_20221105_09423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6040" cy="2371534"/>
                    </a:xfrm>
                    <a:prstGeom prst="rect">
                      <a:avLst/>
                    </a:prstGeom>
                    <a:noFill/>
                    <a:ln>
                      <a:noFill/>
                    </a:ln>
                  </pic:spPr>
                </pic:pic>
              </a:graphicData>
            </a:graphic>
          </wp:inline>
        </w:drawing>
      </w:r>
    </w:p>
    <w:p w:rsidR="00E04A41" w:rsidRDefault="00E04A41" w:rsidP="00E04A41">
      <w:pPr>
        <w:pStyle w:val="BodyText3"/>
        <w:ind w:firstLine="284"/>
        <w:rPr>
          <w:rFonts w:asciiTheme="majorBidi" w:hAnsiTheme="majorBidi" w:cstheme="majorBidi"/>
        </w:rPr>
      </w:pPr>
      <w:r w:rsidRPr="00E04A41">
        <w:rPr>
          <w:rFonts w:asciiTheme="majorBidi" w:hAnsiTheme="majorBidi" w:cstheme="majorBidi"/>
        </w:rPr>
        <w:t xml:space="preserve">Musyawarah ini membentuk jamaah – jamaah jaulah mulai </w:t>
      </w:r>
      <w:r w:rsidR="00CA22D5">
        <w:rPr>
          <w:rFonts w:asciiTheme="majorBidi" w:hAnsiTheme="majorBidi" w:cstheme="majorBidi"/>
        </w:rPr>
        <w:t xml:space="preserve">3 </w:t>
      </w:r>
      <w:proofErr w:type="gramStart"/>
      <w:r w:rsidR="00CA22D5">
        <w:rPr>
          <w:rFonts w:asciiTheme="majorBidi" w:hAnsiTheme="majorBidi" w:cstheme="majorBidi"/>
        </w:rPr>
        <w:t>hari ,</w:t>
      </w:r>
      <w:proofErr w:type="gramEnd"/>
      <w:r w:rsidR="00CA22D5">
        <w:rPr>
          <w:rFonts w:asciiTheme="majorBidi" w:hAnsiTheme="majorBidi" w:cstheme="majorBidi"/>
        </w:rPr>
        <w:t xml:space="preserve"> 40 hari , 4 bulan dan seterusnya.</w:t>
      </w:r>
    </w:p>
    <w:p w:rsidR="00632D0A" w:rsidRDefault="00632D0A" w:rsidP="00632D0A">
      <w:pPr>
        <w:pStyle w:val="BodyText3"/>
        <w:rPr>
          <w:rFonts w:asciiTheme="majorBidi" w:hAnsiTheme="majorBidi" w:cstheme="majorBidi"/>
        </w:rPr>
      </w:pPr>
    </w:p>
    <w:p w:rsidR="00DA3E0E" w:rsidRDefault="00DA3E0E" w:rsidP="00DA3E0E">
      <w:pPr>
        <w:pStyle w:val="BodyText3"/>
        <w:ind w:left="284" w:hanging="284"/>
        <w:rPr>
          <w:rFonts w:asciiTheme="majorBidi" w:hAnsiTheme="majorBidi" w:cstheme="majorBidi"/>
          <w:color w:val="333333"/>
          <w:shd w:val="clear" w:color="auto" w:fill="FFFFFF"/>
        </w:rPr>
      </w:pPr>
      <w:r>
        <w:rPr>
          <w:rFonts w:asciiTheme="majorBidi" w:hAnsiTheme="majorBidi" w:cstheme="majorBidi"/>
        </w:rPr>
        <w:t xml:space="preserve">3. </w:t>
      </w:r>
      <w:proofErr w:type="gramStart"/>
      <w:r>
        <w:rPr>
          <w:rFonts w:asciiTheme="majorBidi" w:hAnsiTheme="majorBidi" w:cstheme="majorBidi"/>
        </w:rPr>
        <w:t>setelah</w:t>
      </w:r>
      <w:proofErr w:type="gramEnd"/>
      <w:r>
        <w:rPr>
          <w:rFonts w:asciiTheme="majorBidi" w:hAnsiTheme="majorBidi" w:cstheme="majorBidi"/>
        </w:rPr>
        <w:t xml:space="preserve"> musyawarah para jamaah yang akan diberangkatkan akan ditanyakan kembalih oleh tim tafaqud tentang kweajibannya yang harus ditinggalkan untuk isteri dan anak.</w:t>
      </w:r>
    </w:p>
    <w:p w:rsidR="00632D0A" w:rsidRDefault="00DA3E0E" w:rsidP="00632D0A">
      <w:pPr>
        <w:pStyle w:val="BodyText3"/>
        <w:rPr>
          <w:rFonts w:asciiTheme="majorBidi" w:hAnsiTheme="majorBidi" w:cstheme="majorBidi"/>
          <w:color w:val="333333"/>
          <w:shd w:val="clear" w:color="auto" w:fill="FFFFFF"/>
        </w:rPr>
      </w:pPr>
      <w:r>
        <w:rPr>
          <w:noProof/>
        </w:rPr>
        <w:drawing>
          <wp:inline distT="0" distB="0" distL="0" distR="0">
            <wp:extent cx="5057775" cy="3180013"/>
            <wp:effectExtent l="0" t="0" r="0" b="1905"/>
            <wp:docPr id="23" name="Picture 23" descr="C:\Users\Lenovo\AppData\Local\Microsoft\Windows\INetCache\Content.Word\IMG_20221109_06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Microsoft\Windows\INetCache\Content.Word\IMG_20221109_0615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9901" cy="3181350"/>
                    </a:xfrm>
                    <a:prstGeom prst="rect">
                      <a:avLst/>
                    </a:prstGeom>
                    <a:noFill/>
                    <a:ln>
                      <a:noFill/>
                    </a:ln>
                  </pic:spPr>
                </pic:pic>
              </a:graphicData>
            </a:graphic>
          </wp:inline>
        </w:drawing>
      </w:r>
    </w:p>
    <w:p w:rsidR="00632D0A" w:rsidRDefault="00632D0A" w:rsidP="00632D0A">
      <w:pPr>
        <w:pStyle w:val="BodyText3"/>
        <w:rPr>
          <w:rFonts w:asciiTheme="majorBidi" w:hAnsiTheme="majorBidi" w:cstheme="majorBidi"/>
          <w:color w:val="333333"/>
          <w:shd w:val="clear" w:color="auto" w:fill="FFFFFF"/>
        </w:rPr>
      </w:pPr>
    </w:p>
    <w:p w:rsidR="00542CB6" w:rsidRDefault="00542CB6" w:rsidP="00632D0A">
      <w:pPr>
        <w:pStyle w:val="BodyText3"/>
        <w:rPr>
          <w:rFonts w:asciiTheme="majorBidi" w:hAnsiTheme="majorBidi" w:cstheme="majorBidi"/>
          <w:color w:val="333333"/>
          <w:shd w:val="clear" w:color="auto" w:fill="FFFFFF"/>
        </w:rPr>
      </w:pPr>
    </w:p>
    <w:p w:rsidR="00632D0A" w:rsidRDefault="00DA3E0E" w:rsidP="00542CB6">
      <w:pPr>
        <w:pStyle w:val="BodyText3"/>
        <w:ind w:left="426" w:hanging="426"/>
        <w:rPr>
          <w:rFonts w:asciiTheme="majorBidi" w:hAnsiTheme="majorBidi" w:cstheme="majorBidi"/>
          <w:color w:val="333333"/>
          <w:shd w:val="clear" w:color="auto" w:fill="FFFFFF"/>
        </w:rPr>
      </w:pPr>
      <w:r>
        <w:rPr>
          <w:rFonts w:asciiTheme="majorBidi" w:hAnsiTheme="majorBidi" w:cstheme="majorBidi"/>
          <w:color w:val="333333"/>
          <w:shd w:val="clear" w:color="auto" w:fill="FFFFFF"/>
        </w:rPr>
        <w:lastRenderedPageBreak/>
        <w:t>.</w:t>
      </w:r>
      <w:r w:rsidR="00542CB6">
        <w:rPr>
          <w:rFonts w:asciiTheme="majorBidi" w:hAnsiTheme="majorBidi" w:cstheme="majorBidi"/>
          <w:color w:val="333333"/>
          <w:shd w:val="clear" w:color="auto" w:fill="FFFFFF"/>
        </w:rPr>
        <w:t xml:space="preserve">4. </w:t>
      </w:r>
      <w:r w:rsidR="00542CB6">
        <w:t xml:space="preserve">Ketika suaminya telah berangkat 1 bulan lamanya, kerabat bergantian datang menjenguk untuk melihat keadaan istrinya setiap minggu. </w:t>
      </w:r>
      <w:proofErr w:type="gramStart"/>
      <w:r w:rsidR="00542CB6">
        <w:t>sampai</w:t>
      </w:r>
      <w:proofErr w:type="gramEnd"/>
      <w:r w:rsidR="00542CB6">
        <w:t xml:space="preserve"> suaminya kembali.</w:t>
      </w:r>
    </w:p>
    <w:p w:rsidR="00632D0A" w:rsidRDefault="00632D0A" w:rsidP="00632D0A">
      <w:pPr>
        <w:pStyle w:val="BodyText3"/>
        <w:rPr>
          <w:rFonts w:asciiTheme="majorBidi" w:hAnsiTheme="majorBidi" w:cstheme="majorBidi"/>
          <w:color w:val="333333"/>
          <w:shd w:val="clear" w:color="auto" w:fill="FFFFFF"/>
        </w:rPr>
      </w:pPr>
      <w:r>
        <w:rPr>
          <w:noProof/>
        </w:rPr>
        <w:drawing>
          <wp:inline distT="0" distB="0" distL="0" distR="0">
            <wp:extent cx="4781550" cy="3009900"/>
            <wp:effectExtent l="0" t="0" r="0" b="0"/>
            <wp:docPr id="22" name="Picture 22" descr="C:\Users\Lenovo\AppData\Local\Microsoft\Windows\INetCache\Content.Word\IMG_20221109_06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INetCache\Content.Word\IMG_20221109_0604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1550" cy="3009900"/>
                    </a:xfrm>
                    <a:prstGeom prst="rect">
                      <a:avLst/>
                    </a:prstGeom>
                    <a:noFill/>
                    <a:ln>
                      <a:noFill/>
                    </a:ln>
                  </pic:spPr>
                </pic:pic>
              </a:graphicData>
            </a:graphic>
          </wp:inline>
        </w:drawing>
      </w:r>
    </w:p>
    <w:p w:rsidR="00632D0A" w:rsidRDefault="00632D0A" w:rsidP="00632D0A">
      <w:pPr>
        <w:pStyle w:val="BodyText3"/>
        <w:rPr>
          <w:rFonts w:asciiTheme="majorBidi" w:hAnsiTheme="majorBidi" w:cstheme="majorBidi"/>
          <w:color w:val="333333"/>
          <w:shd w:val="clear" w:color="auto" w:fill="FFFFFF"/>
        </w:rPr>
      </w:pPr>
    </w:p>
    <w:p w:rsidR="00632D0A" w:rsidRPr="00CA22D5" w:rsidRDefault="00632D0A" w:rsidP="00002D9C">
      <w:pPr>
        <w:pStyle w:val="BodyText3"/>
        <w:ind w:firstLine="720"/>
        <w:rPr>
          <w:rFonts w:asciiTheme="majorBidi" w:hAnsiTheme="majorBidi" w:cstheme="majorBidi"/>
        </w:rPr>
      </w:pPr>
      <w:proofErr w:type="gramStart"/>
      <w:r w:rsidRPr="00CA22D5">
        <w:rPr>
          <w:rFonts w:asciiTheme="majorBidi" w:hAnsiTheme="majorBidi" w:cstheme="majorBidi"/>
          <w:color w:val="333333"/>
          <w:shd w:val="clear" w:color="auto" w:fill="FFFFFF"/>
        </w:rPr>
        <w:t>tim</w:t>
      </w:r>
      <w:proofErr w:type="gramEnd"/>
      <w:r w:rsidRPr="00CA22D5">
        <w:rPr>
          <w:rFonts w:asciiTheme="majorBidi" w:hAnsiTheme="majorBidi" w:cstheme="majorBidi"/>
          <w:color w:val="333333"/>
          <w:shd w:val="clear" w:color="auto" w:fill="FFFFFF"/>
        </w:rPr>
        <w:t xml:space="preserve"> tafaqud yang berada disetiap halaqoh dan pusatnya yang berada di kebon jeruk menanyakan kembali mengenai hal-hal yang harus dipenuhi oleh seorang suami sebagai kewajibannya terhadap hak-hak isteri dan anak. Sehingga dapat diambil kesimpulan bahwa pada dasarnya dakwah yang dilakukan oleh Jama'ah Tabligh dengan meninggalkan isteri dan anak selama beberapa lama tidak dapat dikatakan mereka bertentangan bahkan melalaikan kewajibannya sebagai seorang suami karena sebelum mereka melakukan khuruj fii sabilillah ada beberapa proses yang harus diperhatikan dan menjadi syarat sebagai diperbolehkannya khuruj fii sabilillah</w:t>
      </w:r>
      <w:r w:rsidR="00002D9C">
        <w:rPr>
          <w:rFonts w:asciiTheme="majorBidi" w:hAnsiTheme="majorBidi" w:cstheme="majorBidi"/>
          <w:color w:val="333333"/>
          <w:shd w:val="clear" w:color="auto" w:fill="FFFFFF"/>
        </w:rPr>
        <w:t>.</w:t>
      </w:r>
    </w:p>
    <w:p w:rsidR="00002D9C" w:rsidRDefault="00002D9C" w:rsidP="00542CB6">
      <w:pPr>
        <w:pStyle w:val="BodyText3"/>
        <w:jc w:val="center"/>
        <w:outlineLvl w:val="0"/>
        <w:rPr>
          <w:b/>
          <w:bCs/>
        </w:rPr>
      </w:pPr>
      <w:bookmarkStart w:id="54" w:name="_Toc118630288"/>
    </w:p>
    <w:p w:rsidR="00002D9C" w:rsidRDefault="00002D9C" w:rsidP="00542CB6">
      <w:pPr>
        <w:pStyle w:val="BodyText3"/>
        <w:jc w:val="center"/>
        <w:outlineLvl w:val="0"/>
        <w:rPr>
          <w:b/>
          <w:bCs/>
        </w:rPr>
      </w:pPr>
    </w:p>
    <w:p w:rsidR="00002D9C" w:rsidRDefault="00002D9C" w:rsidP="00542CB6">
      <w:pPr>
        <w:pStyle w:val="BodyText3"/>
        <w:jc w:val="center"/>
        <w:outlineLvl w:val="0"/>
        <w:rPr>
          <w:b/>
          <w:bCs/>
        </w:rPr>
      </w:pPr>
    </w:p>
    <w:p w:rsidR="00002D9C" w:rsidRDefault="00002D9C" w:rsidP="00542CB6">
      <w:pPr>
        <w:pStyle w:val="BodyText3"/>
        <w:jc w:val="center"/>
        <w:outlineLvl w:val="0"/>
        <w:rPr>
          <w:b/>
          <w:bCs/>
        </w:rPr>
      </w:pPr>
    </w:p>
    <w:p w:rsidR="00002D9C" w:rsidRDefault="00002D9C" w:rsidP="00542CB6">
      <w:pPr>
        <w:pStyle w:val="BodyText3"/>
        <w:jc w:val="center"/>
        <w:outlineLvl w:val="0"/>
        <w:rPr>
          <w:b/>
          <w:bCs/>
        </w:rPr>
      </w:pPr>
    </w:p>
    <w:p w:rsidR="00002D9C" w:rsidRDefault="00002D9C" w:rsidP="00542CB6">
      <w:pPr>
        <w:pStyle w:val="BodyText3"/>
        <w:jc w:val="center"/>
        <w:outlineLvl w:val="0"/>
        <w:rPr>
          <w:b/>
          <w:bCs/>
        </w:rPr>
      </w:pPr>
    </w:p>
    <w:p w:rsidR="00002D9C" w:rsidRDefault="00002D9C" w:rsidP="00542CB6">
      <w:pPr>
        <w:pStyle w:val="BodyText3"/>
        <w:jc w:val="center"/>
        <w:outlineLvl w:val="0"/>
        <w:rPr>
          <w:b/>
          <w:bCs/>
        </w:rPr>
      </w:pPr>
    </w:p>
    <w:p w:rsidR="00002D9C" w:rsidRDefault="00002D9C" w:rsidP="00542CB6">
      <w:pPr>
        <w:pStyle w:val="BodyText3"/>
        <w:jc w:val="center"/>
        <w:outlineLvl w:val="0"/>
        <w:rPr>
          <w:b/>
          <w:bCs/>
        </w:rPr>
      </w:pPr>
    </w:p>
    <w:p w:rsidR="00D66CAB" w:rsidRPr="00D66CAB" w:rsidRDefault="00D66CAB" w:rsidP="00002D9C">
      <w:pPr>
        <w:pStyle w:val="BodyText3"/>
        <w:jc w:val="center"/>
        <w:outlineLvl w:val="0"/>
        <w:rPr>
          <w:b/>
          <w:bCs/>
        </w:rPr>
      </w:pPr>
      <w:r w:rsidRPr="00D66CAB">
        <w:rPr>
          <w:b/>
          <w:bCs/>
        </w:rPr>
        <w:lastRenderedPageBreak/>
        <w:t>BAB V</w:t>
      </w:r>
      <w:bookmarkEnd w:id="54"/>
    </w:p>
    <w:p w:rsidR="00D66CAB" w:rsidRDefault="00D66CAB" w:rsidP="00EE5EB7">
      <w:pPr>
        <w:pStyle w:val="BodyText3"/>
        <w:jc w:val="center"/>
        <w:outlineLvl w:val="0"/>
        <w:rPr>
          <w:b/>
          <w:bCs/>
        </w:rPr>
      </w:pPr>
      <w:bookmarkStart w:id="55" w:name="_Toc118630289"/>
      <w:r>
        <w:rPr>
          <w:b/>
          <w:bCs/>
        </w:rPr>
        <w:t>PENUTUP</w:t>
      </w:r>
      <w:bookmarkEnd w:id="55"/>
    </w:p>
    <w:p w:rsidR="00D66CAB" w:rsidRDefault="00D66CAB" w:rsidP="00EE5EB7">
      <w:pPr>
        <w:pStyle w:val="BodyText3"/>
        <w:jc w:val="left"/>
        <w:outlineLvl w:val="1"/>
        <w:rPr>
          <w:b/>
          <w:bCs/>
        </w:rPr>
      </w:pPr>
      <w:bookmarkStart w:id="56" w:name="_Toc118630290"/>
      <w:r w:rsidRPr="00D66CAB">
        <w:rPr>
          <w:b/>
          <w:bCs/>
        </w:rPr>
        <w:t>A.</w:t>
      </w:r>
      <w:r>
        <w:rPr>
          <w:b/>
          <w:bCs/>
        </w:rPr>
        <w:t xml:space="preserve"> Kesimpulan</w:t>
      </w:r>
      <w:bookmarkEnd w:id="56"/>
      <w:r>
        <w:rPr>
          <w:b/>
          <w:bCs/>
        </w:rPr>
        <w:t xml:space="preserve"> </w:t>
      </w:r>
    </w:p>
    <w:p w:rsidR="00542CB6" w:rsidRDefault="00542CB6" w:rsidP="00542CB6">
      <w:pPr>
        <w:pStyle w:val="BodyText3"/>
        <w:ind w:firstLine="720"/>
        <w:rPr>
          <w:rFonts w:asciiTheme="majorBidi" w:hAnsiTheme="majorBidi" w:cstheme="majorBidi"/>
          <w:color w:val="333333"/>
          <w:shd w:val="clear" w:color="auto" w:fill="FFFFFF"/>
        </w:rPr>
      </w:pPr>
      <w:r w:rsidRPr="00542CB6">
        <w:rPr>
          <w:rFonts w:asciiTheme="majorBidi" w:hAnsiTheme="majorBidi" w:cstheme="majorBidi"/>
          <w:color w:val="333333"/>
          <w:shd w:val="clear" w:color="auto" w:fill="FFFFFF"/>
        </w:rPr>
        <w:t xml:space="preserve">Hasil penelitian menunjukkan bahwa pada dasarnya prinsip yang dimiliki oleh Jama'ah Tabligh mengenai Hak dan Kewajiban Suami isteri </w:t>
      </w:r>
      <w:proofErr w:type="gramStart"/>
      <w:r w:rsidRPr="00542CB6">
        <w:rPr>
          <w:rFonts w:asciiTheme="majorBidi" w:hAnsiTheme="majorBidi" w:cstheme="majorBidi"/>
          <w:color w:val="333333"/>
          <w:shd w:val="clear" w:color="auto" w:fill="FFFFFF"/>
        </w:rPr>
        <w:t>sama</w:t>
      </w:r>
      <w:proofErr w:type="gramEnd"/>
      <w:r w:rsidRPr="00542CB6">
        <w:rPr>
          <w:rFonts w:asciiTheme="majorBidi" w:hAnsiTheme="majorBidi" w:cstheme="majorBidi"/>
          <w:color w:val="333333"/>
          <w:shd w:val="clear" w:color="auto" w:fill="FFFFFF"/>
        </w:rPr>
        <w:t xml:space="preserve"> seperti halnya dalam Hukum Islam dan Hukum positif yang berlaku di Indonesia. Namun, hal menarik </w:t>
      </w:r>
      <w:proofErr w:type="gramStart"/>
      <w:r w:rsidRPr="00542CB6">
        <w:rPr>
          <w:rFonts w:asciiTheme="majorBidi" w:hAnsiTheme="majorBidi" w:cstheme="majorBidi"/>
          <w:color w:val="333333"/>
          <w:shd w:val="clear" w:color="auto" w:fill="FFFFFF"/>
        </w:rPr>
        <w:t>akan</w:t>
      </w:r>
      <w:proofErr w:type="gramEnd"/>
      <w:r w:rsidRPr="00542CB6">
        <w:rPr>
          <w:rFonts w:asciiTheme="majorBidi" w:hAnsiTheme="majorBidi" w:cstheme="majorBidi"/>
          <w:color w:val="333333"/>
          <w:shd w:val="clear" w:color="auto" w:fill="FFFFFF"/>
        </w:rPr>
        <w:t xml:space="preserve"> terjadi ketika suami sebagai kepala keluarga melakukan dakwah yaitu khuruj fii sabilillah selama beberapa lama (3 hari, 40 hari dan 4 bulan). </w:t>
      </w:r>
    </w:p>
    <w:p w:rsidR="00542CB6" w:rsidRDefault="00542CB6" w:rsidP="00542CB6">
      <w:pPr>
        <w:pStyle w:val="BodyText3"/>
        <w:ind w:firstLine="720"/>
        <w:rPr>
          <w:rFonts w:asciiTheme="majorBidi" w:hAnsiTheme="majorBidi" w:cstheme="majorBidi"/>
          <w:color w:val="333333"/>
          <w:shd w:val="clear" w:color="auto" w:fill="FFFFFF"/>
        </w:rPr>
      </w:pPr>
      <w:r w:rsidRPr="00542CB6">
        <w:rPr>
          <w:rFonts w:asciiTheme="majorBidi" w:hAnsiTheme="majorBidi" w:cstheme="majorBidi"/>
          <w:color w:val="333333"/>
          <w:shd w:val="clear" w:color="auto" w:fill="FFFFFF"/>
        </w:rPr>
        <w:t>Berdasarkan hasil penelitian yang dilakukan oleh penulis, pada dasarnya kewajiban seorang suami ketika khuruj fii sabilillah seperti nafkah untuk isteri dan anak serta keperluan lainnya yang berkaitan dengan kewajiban suami sebagai kepala</w:t>
      </w:r>
      <w:r>
        <w:rPr>
          <w:rFonts w:asciiTheme="majorBidi" w:hAnsiTheme="majorBidi" w:cstheme="majorBidi"/>
          <w:color w:val="333333"/>
          <w:shd w:val="clear" w:color="auto" w:fill="FFFFFF"/>
        </w:rPr>
        <w:t xml:space="preserve"> keluarga tidak terlalaikan, </w:t>
      </w:r>
      <w:r w:rsidRPr="00542CB6">
        <w:rPr>
          <w:rFonts w:asciiTheme="majorBidi" w:hAnsiTheme="majorBidi" w:cstheme="majorBidi"/>
          <w:color w:val="333333"/>
          <w:shd w:val="clear" w:color="auto" w:fill="FFFFFF"/>
        </w:rPr>
        <w:t xml:space="preserve">karena sebelum mereka meninggalkan isteri dan anak, mereka mengadakan musyawarah terlebih dahulu kepada seluruh anggota keluarga serta menentukan bekal yang akan ditinggalkan untuk kepentingan dirumah. Setelah melakukan musyawarah keluarga, </w:t>
      </w:r>
      <w:proofErr w:type="gramStart"/>
      <w:r w:rsidRPr="00542CB6">
        <w:rPr>
          <w:rFonts w:asciiTheme="majorBidi" w:hAnsiTheme="majorBidi" w:cstheme="majorBidi"/>
          <w:color w:val="333333"/>
          <w:shd w:val="clear" w:color="auto" w:fill="FFFFFF"/>
        </w:rPr>
        <w:t>akan</w:t>
      </w:r>
      <w:proofErr w:type="gramEnd"/>
      <w:r w:rsidRPr="00542CB6">
        <w:rPr>
          <w:rFonts w:asciiTheme="majorBidi" w:hAnsiTheme="majorBidi" w:cstheme="majorBidi"/>
          <w:color w:val="333333"/>
          <w:shd w:val="clear" w:color="auto" w:fill="FFFFFF"/>
        </w:rPr>
        <w:t xml:space="preserve"> ada</w:t>
      </w:r>
      <w:r>
        <w:rPr>
          <w:rFonts w:asciiTheme="majorBidi" w:hAnsiTheme="majorBidi" w:cstheme="majorBidi"/>
        </w:rPr>
        <w:t xml:space="preserve"> </w:t>
      </w:r>
      <w:r w:rsidRPr="00542CB6">
        <w:rPr>
          <w:rFonts w:asciiTheme="majorBidi" w:hAnsiTheme="majorBidi" w:cstheme="majorBidi"/>
          <w:color w:val="333333"/>
          <w:shd w:val="clear" w:color="auto" w:fill="FFFFFF"/>
        </w:rPr>
        <w:t xml:space="preserve">tim tafaqud yang berada disetiap halaqoh dan pusatnya yang berada di kebon jeruk menanyakan kembali mengenai hal-hal yang harus dipenuhi oleh seorang suami sebagai kewajibannya terhadap hak-hak isteri dan anak. </w:t>
      </w:r>
    </w:p>
    <w:p w:rsidR="00542CB6" w:rsidRPr="00542CB6" w:rsidRDefault="00542CB6" w:rsidP="00542CB6">
      <w:pPr>
        <w:pStyle w:val="BodyText3"/>
        <w:ind w:firstLine="720"/>
        <w:rPr>
          <w:rFonts w:asciiTheme="majorBidi" w:hAnsiTheme="majorBidi" w:cstheme="majorBidi"/>
        </w:rPr>
      </w:pPr>
      <w:r w:rsidRPr="00542CB6">
        <w:rPr>
          <w:rFonts w:asciiTheme="majorBidi" w:hAnsiTheme="majorBidi" w:cstheme="majorBidi"/>
          <w:color w:val="333333"/>
          <w:shd w:val="clear" w:color="auto" w:fill="FFFFFF"/>
        </w:rPr>
        <w:t>Sehingga dapat diambil kesimpulan bahwa pada dasarnya dakwah yang dilakukan oleh Jama'ah Tabligh dengan meninggalkan isteri dan anak selama beberapa lama tidak dapat dikatakan mereka bertentangan bahkan melalaikan kewajibannya sebagai seorang suami karena sebelum mereka melakukan khuruj fii sabilillah ada beberapa proses yang harus diperhatikan dan menjadi syarat sebagai diperbolehkannya khuruj fii sabilillah</w:t>
      </w:r>
    </w:p>
    <w:p w:rsidR="00542CB6" w:rsidRDefault="00542CB6" w:rsidP="00542CB6">
      <w:pPr>
        <w:pStyle w:val="BodyText3"/>
        <w:jc w:val="left"/>
      </w:pPr>
    </w:p>
    <w:p w:rsidR="00D66CAB" w:rsidRDefault="00D66CAB" w:rsidP="00D66CAB">
      <w:pPr>
        <w:pStyle w:val="BodyText3"/>
        <w:ind w:firstLine="720"/>
        <w:jc w:val="left"/>
      </w:pPr>
      <w:r>
        <w:t>Berdasarkan pembahasan dan hasil penelitian tentang nafkah</w:t>
      </w:r>
      <w:r w:rsidR="009F378B">
        <w:t xml:space="preserve"> keluarga suamai yang berstatus anggota jamaah tabligh</w:t>
      </w:r>
      <w:r>
        <w:t xml:space="preserve">. Penulis dapat mengambil beberapa kesimpulan: </w:t>
      </w:r>
    </w:p>
    <w:p w:rsidR="00D66CAB" w:rsidRDefault="00D66CAB" w:rsidP="00D66CAB">
      <w:pPr>
        <w:pStyle w:val="BodyText3"/>
        <w:ind w:left="567" w:hanging="283"/>
      </w:pPr>
      <w:r>
        <w:t xml:space="preserve">1. Petunjuk hadis nabi saw. </w:t>
      </w:r>
      <w:proofErr w:type="gramStart"/>
      <w:r>
        <w:t>tentang</w:t>
      </w:r>
      <w:proofErr w:type="gramEnd"/>
      <w:r>
        <w:t xml:space="preserve"> pemberian nafkah menjelaskan bahwa pekerjaaan nabi mencari nafkah tidak akan melemahkan urusannya terhadap keluarganya, sedangkan nabi juga mengurus kaum muslimin. Maka keluarga abu bakar </w:t>
      </w:r>
      <w:proofErr w:type="gramStart"/>
      <w:r>
        <w:t>akan</w:t>
      </w:r>
      <w:proofErr w:type="gramEnd"/>
      <w:r>
        <w:t xml:space="preserve"> makan dari harta yang nabi usahakan sendiri sedangkan nabi juga bersungguh-sungguh bekerja untuk urusan kaum muslimin.</w:t>
      </w:r>
    </w:p>
    <w:p w:rsidR="00D66CAB" w:rsidRDefault="00D66CAB" w:rsidP="00262215">
      <w:pPr>
        <w:pStyle w:val="BodyText3"/>
        <w:ind w:left="567" w:hanging="283"/>
      </w:pPr>
      <w:r>
        <w:lastRenderedPageBreak/>
        <w:t xml:space="preserve">2. Nafkah dalam Pandangan </w:t>
      </w:r>
      <w:r w:rsidRPr="00262215">
        <w:rPr>
          <w:i/>
          <w:iCs/>
        </w:rPr>
        <w:t>jamaah tabligh</w:t>
      </w:r>
      <w:r w:rsidR="000778D2">
        <w:t xml:space="preserve"> di Lingkungan desa bohabak</w:t>
      </w:r>
      <w:r>
        <w:t xml:space="preserve"> adalah memenuhi kebutuhan keluarga lahir mapun batin. Nafkah lahir yaitu kebutuhan pokok berupa pakaian, makanan, tempat tinggal, nafkah batin ialah kasih sayang, perhatian, kebahagiaan dan menggauli istri hingga kebutuhan </w:t>
      </w:r>
      <w:proofErr w:type="gramStart"/>
      <w:r>
        <w:t>akan</w:t>
      </w:r>
      <w:proofErr w:type="gramEnd"/>
      <w:r>
        <w:t xml:space="preserve"> seksual terpenuhi.</w:t>
      </w:r>
    </w:p>
    <w:p w:rsidR="00262215" w:rsidRDefault="00262215" w:rsidP="00262215">
      <w:pPr>
        <w:pStyle w:val="BodyText3"/>
        <w:ind w:left="567" w:hanging="283"/>
      </w:pPr>
      <w:r>
        <w:t xml:space="preserve">3. Bentuk pengaplikasian hadis tentang memberi nafkah dalam pandangan </w:t>
      </w:r>
      <w:r w:rsidRPr="00262215">
        <w:rPr>
          <w:i/>
          <w:iCs/>
        </w:rPr>
        <w:t>jamaah tabligh</w:t>
      </w:r>
    </w:p>
    <w:p w:rsidR="00262215" w:rsidRDefault="00262215" w:rsidP="009F378B">
      <w:pPr>
        <w:pStyle w:val="BodyText3"/>
        <w:ind w:left="567"/>
      </w:pPr>
      <w:r>
        <w:t xml:space="preserve">Hadis Nabi menyatakan bahwa pekerjaanku mencari nafkah tidak </w:t>
      </w:r>
      <w:proofErr w:type="gramStart"/>
      <w:r>
        <w:t>akan</w:t>
      </w:r>
      <w:proofErr w:type="gramEnd"/>
      <w:r>
        <w:t xml:space="preserve"> melemahkan urusan terhadap keluargaku, sementara aku juga disibukkan dengan urusan kaum muslimin. Jika dilihat dalam perilaku jamaah tabligh mengenai nafkah ketika ingin </w:t>
      </w:r>
      <w:r w:rsidRPr="00262215">
        <w:rPr>
          <w:i/>
          <w:iCs/>
        </w:rPr>
        <w:t xml:space="preserve">khuruj </w:t>
      </w:r>
      <w:r>
        <w:t>dia melaksanakan terlebih dahulu untuk kebutuhan keluarganya lalu mengurus kebutuhan mereka ketika ingin berangkat berdakwah ke masyarakat, berarti sangat seiring hadis nabi dengan perilaku jamaah tabligh ini mengenai nafkah.</w:t>
      </w:r>
    </w:p>
    <w:p w:rsidR="00E30553" w:rsidRDefault="00E30553" w:rsidP="00EE5EB7">
      <w:pPr>
        <w:pStyle w:val="BodyText3"/>
        <w:outlineLvl w:val="1"/>
      </w:pPr>
      <w:bookmarkStart w:id="57" w:name="_Toc118630291"/>
    </w:p>
    <w:p w:rsidR="00262215" w:rsidRDefault="00262215" w:rsidP="00EE5EB7">
      <w:pPr>
        <w:pStyle w:val="BodyText3"/>
        <w:outlineLvl w:val="1"/>
        <w:rPr>
          <w:b/>
          <w:bCs/>
        </w:rPr>
      </w:pPr>
      <w:r>
        <w:t xml:space="preserve">B. </w:t>
      </w:r>
      <w:r w:rsidRPr="00262215">
        <w:rPr>
          <w:b/>
          <w:bCs/>
        </w:rPr>
        <w:t>Implikasi penelitian</w:t>
      </w:r>
      <w:bookmarkEnd w:id="57"/>
    </w:p>
    <w:p w:rsidR="00262215" w:rsidRDefault="00262215" w:rsidP="00262215">
      <w:pPr>
        <w:pStyle w:val="BodyText3"/>
        <w:ind w:firstLine="720"/>
      </w:pPr>
      <w:r>
        <w:t xml:space="preserve">Nafkah sebagaimana yang diketahui bahwa itu adalah wajib, tetapi sebuah kelompok jamaah tabligh di pandangan masyarakat luas memandang bahwa kelompok ini sudah bergeser dari pengamalan yang sebenarnya, sehingga peneliti melakukan kajian yang menghubungkan antara pemahaman hadis dan nafkah terhadap jamaah tabligh agar menjadi acuan pengamalan yang sesuai dengan agama Islam secara khusus dan secara umum. </w:t>
      </w:r>
    </w:p>
    <w:p w:rsidR="00262215" w:rsidRDefault="00262215" w:rsidP="00262215">
      <w:pPr>
        <w:pStyle w:val="BodyText3"/>
        <w:ind w:firstLine="720"/>
      </w:pPr>
      <w:r>
        <w:t>Penelitian ini tentunya bukanlah penelitian yang sempurna dan butuh masukan-masukan positif, agar mampu menuju pada pengamalan yang sempurna, besar harapan peneliti diberikan masukan kritikan agar kita semakin membangun tradisi akademik yang semakin baik</w:t>
      </w:r>
      <w:r w:rsidR="000778D2">
        <w:t>.</w:t>
      </w:r>
    </w:p>
    <w:p w:rsidR="00262215" w:rsidRDefault="00262215" w:rsidP="00262215">
      <w:pPr>
        <w:pStyle w:val="BodyText3"/>
        <w:ind w:firstLine="720"/>
      </w:pPr>
    </w:p>
    <w:p w:rsidR="00131FE6" w:rsidRDefault="00131FE6" w:rsidP="00EE5EB7">
      <w:pPr>
        <w:pStyle w:val="BodyText3"/>
        <w:ind w:firstLine="720"/>
        <w:jc w:val="center"/>
        <w:outlineLvl w:val="0"/>
        <w:rPr>
          <w:b/>
          <w:bCs/>
        </w:rPr>
      </w:pPr>
      <w:bookmarkStart w:id="58" w:name="_Toc118630292"/>
    </w:p>
    <w:p w:rsidR="00131FE6" w:rsidRDefault="00131FE6" w:rsidP="00EE5EB7">
      <w:pPr>
        <w:pStyle w:val="BodyText3"/>
        <w:ind w:firstLine="720"/>
        <w:jc w:val="center"/>
        <w:outlineLvl w:val="0"/>
        <w:rPr>
          <w:b/>
          <w:bCs/>
        </w:rPr>
      </w:pPr>
    </w:p>
    <w:p w:rsidR="00131FE6" w:rsidRDefault="00131FE6" w:rsidP="00EE5EB7">
      <w:pPr>
        <w:pStyle w:val="BodyText3"/>
        <w:ind w:firstLine="720"/>
        <w:jc w:val="center"/>
        <w:outlineLvl w:val="0"/>
        <w:rPr>
          <w:b/>
          <w:bCs/>
        </w:rPr>
      </w:pPr>
    </w:p>
    <w:p w:rsidR="00131FE6" w:rsidRDefault="00131FE6" w:rsidP="00EE5EB7">
      <w:pPr>
        <w:pStyle w:val="BodyText3"/>
        <w:ind w:firstLine="720"/>
        <w:jc w:val="center"/>
        <w:outlineLvl w:val="0"/>
        <w:rPr>
          <w:b/>
          <w:bCs/>
        </w:rPr>
      </w:pPr>
    </w:p>
    <w:p w:rsidR="00131FE6" w:rsidRDefault="00131FE6" w:rsidP="00EE5EB7">
      <w:pPr>
        <w:pStyle w:val="BodyText3"/>
        <w:ind w:firstLine="720"/>
        <w:jc w:val="center"/>
        <w:outlineLvl w:val="0"/>
        <w:rPr>
          <w:b/>
          <w:bCs/>
        </w:rPr>
      </w:pPr>
    </w:p>
    <w:p w:rsidR="00131FE6" w:rsidRDefault="00131FE6" w:rsidP="00EE5EB7">
      <w:pPr>
        <w:pStyle w:val="BodyText3"/>
        <w:ind w:firstLine="720"/>
        <w:jc w:val="center"/>
        <w:outlineLvl w:val="0"/>
        <w:rPr>
          <w:b/>
          <w:bCs/>
        </w:rPr>
      </w:pPr>
    </w:p>
    <w:p w:rsidR="00131FE6" w:rsidRDefault="00131FE6" w:rsidP="00EE5EB7">
      <w:pPr>
        <w:pStyle w:val="BodyText3"/>
        <w:ind w:firstLine="720"/>
        <w:jc w:val="center"/>
        <w:outlineLvl w:val="0"/>
        <w:rPr>
          <w:b/>
          <w:bCs/>
        </w:rPr>
      </w:pPr>
    </w:p>
    <w:p w:rsidR="00131FE6" w:rsidRDefault="00131FE6" w:rsidP="00EE5EB7">
      <w:pPr>
        <w:pStyle w:val="BodyText3"/>
        <w:ind w:firstLine="720"/>
        <w:jc w:val="center"/>
        <w:outlineLvl w:val="0"/>
        <w:rPr>
          <w:b/>
          <w:bCs/>
        </w:rPr>
      </w:pPr>
    </w:p>
    <w:p w:rsidR="00131FE6" w:rsidRDefault="00131FE6" w:rsidP="00EE5EB7">
      <w:pPr>
        <w:pStyle w:val="BodyText3"/>
        <w:ind w:firstLine="720"/>
        <w:jc w:val="center"/>
        <w:outlineLvl w:val="0"/>
        <w:rPr>
          <w:b/>
          <w:bCs/>
        </w:rPr>
      </w:pPr>
    </w:p>
    <w:p w:rsidR="00262215" w:rsidRDefault="00262215" w:rsidP="00002D9C">
      <w:pPr>
        <w:pStyle w:val="BodyText3"/>
        <w:jc w:val="center"/>
        <w:outlineLvl w:val="0"/>
        <w:rPr>
          <w:b/>
          <w:bCs/>
        </w:rPr>
      </w:pPr>
      <w:r w:rsidRPr="00262215">
        <w:rPr>
          <w:b/>
          <w:bCs/>
        </w:rPr>
        <w:lastRenderedPageBreak/>
        <w:t>DAFTAR PUSTAKA</w:t>
      </w:r>
      <w:bookmarkEnd w:id="58"/>
    </w:p>
    <w:p w:rsidR="00262215" w:rsidRDefault="00262215" w:rsidP="00262215">
      <w:pPr>
        <w:pStyle w:val="BodyText3"/>
        <w:rPr>
          <w:i/>
          <w:iCs/>
        </w:rPr>
      </w:pPr>
      <w:r>
        <w:t xml:space="preserve">Kementerian Agama </w:t>
      </w:r>
      <w:proofErr w:type="gramStart"/>
      <w:r>
        <w:t>RI ,</w:t>
      </w:r>
      <w:proofErr w:type="gramEnd"/>
      <w:r>
        <w:t xml:space="preserve"> </w:t>
      </w:r>
      <w:r w:rsidRPr="00262215">
        <w:rPr>
          <w:i/>
          <w:iCs/>
        </w:rPr>
        <w:t>Al-Qur’an dan Terjemahan</w:t>
      </w:r>
    </w:p>
    <w:p w:rsidR="00262215" w:rsidRDefault="00262215" w:rsidP="0081781D">
      <w:pPr>
        <w:pStyle w:val="BodyText3"/>
        <w:jc w:val="left"/>
      </w:pPr>
      <w:r>
        <w:t xml:space="preserve">A.W. Munawwir, </w:t>
      </w:r>
      <w:r w:rsidRPr="00262215">
        <w:rPr>
          <w:i/>
          <w:iCs/>
        </w:rPr>
        <w:t>Kamus Al-Munawwir Arab-Indonesia</w:t>
      </w:r>
      <w:r>
        <w:t xml:space="preserve"> </w:t>
      </w:r>
      <w:proofErr w:type="gramStart"/>
      <w:r>
        <w:t>( Yogyakarta</w:t>
      </w:r>
      <w:proofErr w:type="gramEnd"/>
      <w:r>
        <w:t>: Pustaka Progresif, 1997).</w:t>
      </w:r>
    </w:p>
    <w:p w:rsidR="00262215" w:rsidRDefault="00262215" w:rsidP="0081781D">
      <w:pPr>
        <w:pStyle w:val="BodyText3"/>
      </w:pPr>
      <w:r>
        <w:t xml:space="preserve">Abidin.Slamet, </w:t>
      </w:r>
      <w:r w:rsidRPr="00262215">
        <w:rPr>
          <w:i/>
          <w:iCs/>
        </w:rPr>
        <w:t>Fikih Munakahat</w:t>
      </w:r>
      <w:r>
        <w:t>, (Bandung: Pustaka Setia, 1999)</w:t>
      </w:r>
    </w:p>
    <w:p w:rsidR="003C6263" w:rsidRDefault="00262215" w:rsidP="003C6263">
      <w:pPr>
        <w:pStyle w:val="BodyText3"/>
        <w:ind w:left="426" w:hanging="426"/>
      </w:pPr>
      <w:r>
        <w:t xml:space="preserve">Abu Abdillah bin Muhammad bin Hanba&gt;l bin asadi as-syaiba&gt;ni, Musnad al-Imam Ahmad bin </w:t>
      </w:r>
      <w:proofErr w:type="gramStart"/>
      <w:r>
        <w:t>Hanbal ,</w:t>
      </w:r>
      <w:proofErr w:type="gramEnd"/>
      <w:r>
        <w:t xml:space="preserve"> .(t.tp,t.p,1421/2001 M).</w:t>
      </w:r>
    </w:p>
    <w:p w:rsidR="003C6263" w:rsidRDefault="0081781D" w:rsidP="003C6263">
      <w:pPr>
        <w:pStyle w:val="BodyText3"/>
        <w:ind w:left="426" w:hanging="426"/>
      </w:pPr>
      <w:r>
        <w:t xml:space="preserve">Abu Muhammad bin Ahmad Abduh, </w:t>
      </w:r>
      <w:r w:rsidRPr="0081781D">
        <w:rPr>
          <w:i/>
          <w:iCs/>
        </w:rPr>
        <w:t>Kupas Tuntas Jama’ah Tablig</w:t>
      </w:r>
      <w:r>
        <w:t>, (Bandung: Khoirul Ummat, 2008 M/1426 H).</w:t>
      </w:r>
    </w:p>
    <w:p w:rsidR="0081781D" w:rsidRDefault="0081781D" w:rsidP="003C6263">
      <w:pPr>
        <w:pStyle w:val="BodyText3"/>
        <w:ind w:left="426" w:hanging="426"/>
      </w:pPr>
      <w:r>
        <w:t xml:space="preserve">Ahmad.Arifuddin, </w:t>
      </w:r>
      <w:r w:rsidRPr="0081781D">
        <w:rPr>
          <w:i/>
          <w:iCs/>
        </w:rPr>
        <w:t>Metode Tematik dalam Pengkajian Hadis: Pidato Pengukuhan Guru Besar</w:t>
      </w:r>
      <w:r w:rsidR="003C6263">
        <w:t xml:space="preserve"> </w:t>
      </w:r>
      <w:r>
        <w:t>(Makassar: UIN Alauddin, 31 Mei 2007)</w:t>
      </w:r>
    </w:p>
    <w:p w:rsidR="0081781D" w:rsidRDefault="0081781D" w:rsidP="0081781D">
      <w:pPr>
        <w:pStyle w:val="BodyText3"/>
      </w:pPr>
      <w:r w:rsidRPr="0081781D">
        <w:rPr>
          <w:i/>
          <w:iCs/>
        </w:rPr>
        <w:t>Metodologi Pemahaman Hadis</w:t>
      </w:r>
      <w:r>
        <w:rPr>
          <w:i/>
          <w:iCs/>
        </w:rPr>
        <w:t>: Kajian Ilmu Ma’ani al-Hadi</w:t>
      </w:r>
      <w:r w:rsidRPr="0081781D">
        <w:rPr>
          <w:i/>
          <w:iCs/>
        </w:rPr>
        <w:t>s</w:t>
      </w:r>
      <w:r>
        <w:t>, (Makassar: Alauddin Press</w:t>
      </w:r>
      <w:proofErr w:type="gramStart"/>
      <w:r>
        <w:t>,2013</w:t>
      </w:r>
      <w:proofErr w:type="gramEnd"/>
      <w:r>
        <w:t>).</w:t>
      </w:r>
    </w:p>
    <w:p w:rsidR="003C6263" w:rsidRDefault="0081781D" w:rsidP="003C6263">
      <w:pPr>
        <w:pStyle w:val="BodyText3"/>
      </w:pPr>
      <w:proofErr w:type="gramStart"/>
      <w:r>
        <w:t>al-Banjari.Rachmat</w:t>
      </w:r>
      <w:proofErr w:type="gramEnd"/>
      <w:r>
        <w:t xml:space="preserve"> Ramadhana</w:t>
      </w:r>
      <w:r w:rsidRPr="0081781D">
        <w:rPr>
          <w:i/>
          <w:iCs/>
        </w:rPr>
        <w:t>, Prophetic Leadership</w:t>
      </w:r>
      <w:r w:rsidR="003C6263">
        <w:t xml:space="preserve"> .Yogyakarta: DIVA Press, 2008.</w:t>
      </w:r>
    </w:p>
    <w:p w:rsidR="0081781D" w:rsidRDefault="0081781D" w:rsidP="003C6263">
      <w:pPr>
        <w:pStyle w:val="BodyText3"/>
      </w:pPr>
      <w:proofErr w:type="gramStart"/>
      <w:r>
        <w:t>al-Faqih.Sholihin</w:t>
      </w:r>
      <w:proofErr w:type="gramEnd"/>
      <w:r>
        <w:t xml:space="preserve">, </w:t>
      </w:r>
      <w:r w:rsidRPr="0081781D">
        <w:rPr>
          <w:i/>
          <w:iCs/>
        </w:rPr>
        <w:t>Refrensi Aktual Jamaah Tablig</w:t>
      </w:r>
      <w:r>
        <w:t xml:space="preserve">, Penerbit: Balai Pustaka Upaya Ilmu </w:t>
      </w:r>
      <w:r w:rsidR="003C6263">
        <w:t xml:space="preserve">dan     </w:t>
      </w:r>
      <w:r>
        <w:t>Iman.</w:t>
      </w:r>
    </w:p>
    <w:p w:rsidR="0081781D" w:rsidRDefault="0081781D" w:rsidP="003C6263">
      <w:pPr>
        <w:pStyle w:val="BodyText3"/>
        <w:ind w:left="426" w:hanging="426"/>
      </w:pPr>
      <w:r>
        <w:t xml:space="preserve">Ali. As’adsaid, </w:t>
      </w:r>
      <w:r w:rsidRPr="0081781D">
        <w:rPr>
          <w:i/>
          <w:iCs/>
        </w:rPr>
        <w:t>jamaah tabligh, official website of nu online</w:t>
      </w:r>
      <w:r>
        <w:t xml:space="preserve">, http://www.nu.or.id/post/read/32537/jamaah-tabligh. 13 juni 2011. </w:t>
      </w:r>
      <w:proofErr w:type="gramStart"/>
      <w:r>
        <w:t>di</w:t>
      </w:r>
      <w:proofErr w:type="gramEnd"/>
      <w:r>
        <w:t xml:space="preserve"> Akses pada tanggal 14-08-2018</w:t>
      </w:r>
    </w:p>
    <w:p w:rsidR="0081781D" w:rsidRDefault="0081781D" w:rsidP="003C6263">
      <w:pPr>
        <w:pStyle w:val="BodyText3"/>
        <w:ind w:left="426" w:hanging="426"/>
      </w:pPr>
      <w:r>
        <w:t>al-Ja’fi.Muhammad bin Ismail Abu Abdillah al-Bukhari</w:t>
      </w:r>
      <w:proofErr w:type="gramStart"/>
      <w:r>
        <w:t>,</w:t>
      </w:r>
      <w:r w:rsidRPr="0081781D">
        <w:rPr>
          <w:i/>
          <w:iCs/>
        </w:rPr>
        <w:t>al</w:t>
      </w:r>
      <w:proofErr w:type="gramEnd"/>
      <w:r w:rsidRPr="0081781D">
        <w:rPr>
          <w:i/>
          <w:iCs/>
        </w:rPr>
        <w:t xml:space="preserve">-Jami’ al-Musnad alShahih al-Mukhtasir min Rasulillahi saw. </w:t>
      </w:r>
      <w:proofErr w:type="gramStart"/>
      <w:r w:rsidRPr="0081781D">
        <w:rPr>
          <w:i/>
          <w:iCs/>
        </w:rPr>
        <w:t>wasananhu</w:t>
      </w:r>
      <w:proofErr w:type="gramEnd"/>
      <w:r w:rsidRPr="0081781D">
        <w:rPr>
          <w:i/>
          <w:iCs/>
        </w:rPr>
        <w:t xml:space="preserve"> wasyyamuhu</w:t>
      </w:r>
      <w:r>
        <w:t>. Juz IX</w:t>
      </w:r>
      <w:proofErr w:type="gramStart"/>
      <w:r>
        <w:t>.(</w:t>
      </w:r>
      <w:proofErr w:type="gramEnd"/>
      <w:r>
        <w:t>Dar Tawqid an-Najati,1422 H.t.tp).</w:t>
      </w:r>
    </w:p>
    <w:p w:rsidR="003C6263" w:rsidRDefault="0081781D" w:rsidP="003C6263">
      <w:pPr>
        <w:pStyle w:val="BodyText3"/>
        <w:ind w:left="426" w:hanging="426"/>
      </w:pPr>
      <w:proofErr w:type="gramStart"/>
      <w:r>
        <w:t>al-Naisaburi.Muslim</w:t>
      </w:r>
      <w:proofErr w:type="gramEnd"/>
      <w:r>
        <w:t xml:space="preserve"> bin Hajjaj abu al-Hasan al-Qusyairi, </w:t>
      </w:r>
      <w:r w:rsidRPr="00F77439">
        <w:rPr>
          <w:i/>
          <w:iCs/>
        </w:rPr>
        <w:t>al-Musnad as-Shahih alMukh{tas{ir Binuqil al-Adlu an al-Adlu ila Rasulullah saw.</w:t>
      </w:r>
      <w:r>
        <w:t xml:space="preserve"> (Bairut: Dar Ihya’atTuras al-A’rabi, t.t).</w:t>
      </w:r>
    </w:p>
    <w:p w:rsidR="0081781D" w:rsidRDefault="0081781D" w:rsidP="003C6263">
      <w:pPr>
        <w:pStyle w:val="BodyText3"/>
        <w:ind w:left="426" w:hanging="426"/>
      </w:pPr>
      <w:r>
        <w:t xml:space="preserve">Al-Qaththan.Syaikh Manna, </w:t>
      </w:r>
      <w:r w:rsidRPr="00F77439">
        <w:rPr>
          <w:i/>
          <w:iCs/>
        </w:rPr>
        <w:t>Mabahisu fi ‘Ulum al-Hadis</w:t>
      </w:r>
      <w:r>
        <w:t>, terj. Mifdhol Abdurrahman</w:t>
      </w:r>
      <w:r w:rsidRPr="00F77439">
        <w:rPr>
          <w:i/>
          <w:iCs/>
        </w:rPr>
        <w:t>, Pengantar Studi Ilmu Hadis</w:t>
      </w:r>
      <w:r>
        <w:t xml:space="preserve"> (Cet. IV; Jakarta: Pustaka alKautsar, 2009</w:t>
      </w:r>
    </w:p>
    <w:p w:rsidR="00F77439" w:rsidRDefault="00F77439" w:rsidP="003C6263">
      <w:pPr>
        <w:pStyle w:val="BodyText3"/>
        <w:ind w:left="426" w:hanging="426"/>
      </w:pPr>
      <w:r>
        <w:t xml:space="preserve">Al-Zuhayli.Wahbat, </w:t>
      </w:r>
      <w:r w:rsidRPr="00F77439">
        <w:rPr>
          <w:i/>
          <w:iCs/>
        </w:rPr>
        <w:t>al-Fiqh al-Islami Wa Adillatuhu</w:t>
      </w:r>
      <w:r>
        <w:t xml:space="preserve">, Juz X </w:t>
      </w:r>
      <w:proofErr w:type="gramStart"/>
      <w:r>
        <w:t>( Suriah</w:t>
      </w:r>
      <w:proofErr w:type="gramEnd"/>
      <w:r>
        <w:t>: Dar al-Fikr bi Damsyiq, 2002).</w:t>
      </w:r>
    </w:p>
    <w:p w:rsidR="003C6263" w:rsidRDefault="00F77439" w:rsidP="003C6263">
      <w:pPr>
        <w:pStyle w:val="BodyText3"/>
        <w:ind w:left="426" w:hanging="426"/>
      </w:pPr>
      <w:r>
        <w:t xml:space="preserve">Amiriyyah.Nuriel, </w:t>
      </w:r>
      <w:r w:rsidRPr="00F77439">
        <w:rPr>
          <w:i/>
          <w:iCs/>
        </w:rPr>
        <w:t>Nafkah Madliyah Anak Pasca Perceraian: Studi Putusan Mahkamah Agung Republik Indonesia Nomor 608/K/AG/2003</w:t>
      </w:r>
      <w:r>
        <w:t xml:space="preserve">, UIN Maulana Malik Ibrahim Malang. Jurnal </w:t>
      </w:r>
      <w:proofErr w:type="gramStart"/>
      <w:r>
        <w:t>Jurisdictie :</w:t>
      </w:r>
      <w:proofErr w:type="gramEnd"/>
      <w:r>
        <w:t xml:space="preserve"> Jurnal Hukum dan Syariah Vol.6 No.1 Tahun 2015.</w:t>
      </w:r>
    </w:p>
    <w:p w:rsidR="00F77439" w:rsidRDefault="00F77439" w:rsidP="003C6263">
      <w:pPr>
        <w:pStyle w:val="BodyText3"/>
        <w:ind w:left="426" w:hanging="426"/>
      </w:pPr>
      <w:r>
        <w:t xml:space="preserve">Arikunto.Suharmsimi, </w:t>
      </w:r>
      <w:r w:rsidRPr="00F77439">
        <w:rPr>
          <w:i/>
          <w:iCs/>
        </w:rPr>
        <w:t>Prosedur Penelitian Suatu Pendekatan Praktik</w:t>
      </w:r>
      <w:r>
        <w:t>, Edisi Revisi (Cet. XIII; Jakarta: Rineka Cipta, 2006).</w:t>
      </w:r>
    </w:p>
    <w:p w:rsidR="00F77439" w:rsidRDefault="00F77439" w:rsidP="0081781D">
      <w:pPr>
        <w:pStyle w:val="BodyText3"/>
      </w:pPr>
      <w:r>
        <w:lastRenderedPageBreak/>
        <w:t xml:space="preserve">As-Subki.Ali Yusuf, </w:t>
      </w:r>
      <w:r w:rsidRPr="00F77439">
        <w:rPr>
          <w:i/>
          <w:iCs/>
        </w:rPr>
        <w:t xml:space="preserve">Fiqh </w:t>
      </w:r>
      <w:proofErr w:type="gramStart"/>
      <w:r w:rsidRPr="00F77439">
        <w:rPr>
          <w:i/>
          <w:iCs/>
        </w:rPr>
        <w:t>Keluarga(</w:t>
      </w:r>
      <w:proofErr w:type="gramEnd"/>
      <w:r w:rsidRPr="00F77439">
        <w:rPr>
          <w:i/>
          <w:iCs/>
        </w:rPr>
        <w:t>Pedoman Berkeluarga dalam Islam),</w:t>
      </w:r>
      <w:r>
        <w:t xml:space="preserve"> Jakarta: Amzah, 2010.</w:t>
      </w:r>
    </w:p>
    <w:p w:rsidR="00F77439" w:rsidRDefault="00F77439" w:rsidP="003C6263">
      <w:pPr>
        <w:pStyle w:val="BodyText3"/>
        <w:ind w:left="426" w:hanging="426"/>
      </w:pPr>
      <w:r>
        <w:t>Ayyub.Syaikh Hasan</w:t>
      </w:r>
      <w:r w:rsidRPr="00F77439">
        <w:rPr>
          <w:i/>
          <w:iCs/>
        </w:rPr>
        <w:t xml:space="preserve">, Fikih </w:t>
      </w:r>
      <w:proofErr w:type="gramStart"/>
      <w:r w:rsidRPr="00F77439">
        <w:rPr>
          <w:i/>
          <w:iCs/>
        </w:rPr>
        <w:t>Keluarga</w:t>
      </w:r>
      <w:r>
        <w:t xml:space="preserve"> ,</w:t>
      </w:r>
      <w:proofErr w:type="gramEnd"/>
      <w:r>
        <w:t xml:space="preserve"> Terj. M. Abdul Ghoffar E.M. Cet Ke-1 (Jakarta: Pustaka Al-Kaustar, 2001).</w:t>
      </w:r>
    </w:p>
    <w:p w:rsidR="00F77439" w:rsidRDefault="00F77439" w:rsidP="003C6263">
      <w:pPr>
        <w:pStyle w:val="BodyText3"/>
        <w:ind w:left="426" w:hanging="426"/>
      </w:pPr>
      <w:r>
        <w:t>Badan Pusat Statistik Kab.bolaang mongondow utara (BPS</w:t>
      </w:r>
      <w:proofErr w:type="gramStart"/>
      <w:r>
        <w:t>) ,</w:t>
      </w:r>
      <w:proofErr w:type="gramEnd"/>
      <w:r>
        <w:t xml:space="preserve"> “batas luas desa di kecamatan bolangitang timur kab bolmut.”</w:t>
      </w:r>
    </w:p>
    <w:p w:rsidR="00F77439" w:rsidRDefault="00F77439" w:rsidP="003C6263">
      <w:pPr>
        <w:pStyle w:val="BodyText3"/>
        <w:ind w:left="426" w:hanging="426"/>
        <w:rPr>
          <w:i/>
          <w:iCs/>
        </w:rPr>
      </w:pPr>
      <w:proofErr w:type="gramStart"/>
      <w:r>
        <w:t xml:space="preserve">Budimansyah </w:t>
      </w:r>
      <w:r w:rsidRPr="00F77439">
        <w:rPr>
          <w:i/>
          <w:iCs/>
        </w:rPr>
        <w:t>,</w:t>
      </w:r>
      <w:proofErr w:type="gramEnd"/>
      <w:r w:rsidRPr="00F77439">
        <w:rPr>
          <w:i/>
          <w:iCs/>
        </w:rPr>
        <w:t xml:space="preserve"> Gerakan islam jamaah tabligh dalam tinjauan maqa&gt;shid al-Di&gt;n.Vol.X . No.3, IAIN Raden Intan Lampung</w:t>
      </w:r>
      <w:proofErr w:type="gramStart"/>
      <w:r w:rsidRPr="00F77439">
        <w:rPr>
          <w:i/>
          <w:iCs/>
        </w:rPr>
        <w:t>, ,3</w:t>
      </w:r>
      <w:proofErr w:type="gramEnd"/>
      <w:r w:rsidRPr="00F77439">
        <w:rPr>
          <w:i/>
          <w:iCs/>
        </w:rPr>
        <w:t xml:space="preserve"> januari 2012.</w:t>
      </w:r>
    </w:p>
    <w:p w:rsidR="00F77439" w:rsidRDefault="00F77439" w:rsidP="003C6263">
      <w:pPr>
        <w:pStyle w:val="BodyText3"/>
        <w:ind w:left="426" w:hanging="426"/>
      </w:pPr>
      <w:r>
        <w:t xml:space="preserve">Bungin.M. Burhan, </w:t>
      </w:r>
      <w:r w:rsidRPr="00F77439">
        <w:rPr>
          <w:i/>
          <w:iCs/>
        </w:rPr>
        <w:t xml:space="preserve">Penelitian Kualitatif Komunikasi, Ekonomi, Kebijakan Publik dan Ilmu Sosial Lainnya </w:t>
      </w:r>
      <w:r>
        <w:t>(Cet. VI; Jakarta: Kencana, 2012),</w:t>
      </w:r>
    </w:p>
    <w:p w:rsidR="00F77439" w:rsidRDefault="00F77439" w:rsidP="0081781D">
      <w:pPr>
        <w:pStyle w:val="BodyText3"/>
      </w:pPr>
      <w:r>
        <w:t xml:space="preserve">Emzir, </w:t>
      </w:r>
      <w:r w:rsidRPr="00F77439">
        <w:rPr>
          <w:i/>
          <w:iCs/>
        </w:rPr>
        <w:t>Metodologi Penelitian Kualitatif Analisis Data</w:t>
      </w:r>
      <w:r>
        <w:t xml:space="preserve"> (Cet. IV; Jakarta: Rajawali Pers, 2014).</w:t>
      </w:r>
    </w:p>
    <w:p w:rsidR="00F77439" w:rsidRDefault="00F77439" w:rsidP="00821EEE">
      <w:pPr>
        <w:pStyle w:val="BodyText3"/>
        <w:ind w:left="426" w:hanging="426"/>
      </w:pPr>
      <w:r>
        <w:t xml:space="preserve">Faiqoh Bahjah Lailatus dan Siti Musawwamah jurnal al-Ihkam Vol.10 No.1” </w:t>
      </w:r>
      <w:r w:rsidRPr="006A32DA">
        <w:rPr>
          <w:i/>
          <w:iCs/>
        </w:rPr>
        <w:t>Problem Praktik Khurûj Bagi Anggota Jama`Ah Tabligh Di Madura</w:t>
      </w:r>
      <w:proofErr w:type="gramStart"/>
      <w:r>
        <w:t>” ,2015</w:t>
      </w:r>
      <w:proofErr w:type="gramEnd"/>
      <w:r>
        <w:t>,.h.145</w:t>
      </w:r>
    </w:p>
    <w:p w:rsidR="006A32DA" w:rsidRDefault="006A32DA" w:rsidP="00821EEE">
      <w:pPr>
        <w:pStyle w:val="BodyText3"/>
        <w:ind w:left="426" w:hanging="426"/>
      </w:pPr>
      <w:r>
        <w:t>Fathinnuddin.Muhammad, “</w:t>
      </w:r>
      <w:r w:rsidRPr="006A32DA">
        <w:rPr>
          <w:i/>
          <w:iCs/>
        </w:rPr>
        <w:t xml:space="preserve">Aplikasi Kewajiban Suami Terhadap Isteri Di Kalangan Jamaah Tabligh </w:t>
      </w:r>
      <w:proofErr w:type="gramStart"/>
      <w:r w:rsidRPr="006A32DA">
        <w:rPr>
          <w:i/>
          <w:iCs/>
        </w:rPr>
        <w:t>( Tinjauan</w:t>
      </w:r>
      <w:proofErr w:type="gramEnd"/>
      <w:r w:rsidRPr="006A32DA">
        <w:rPr>
          <w:i/>
          <w:iCs/>
        </w:rPr>
        <w:t xml:space="preserve"> Atas Penerapan Hak Dan Kewajiban Suami Isteri</w:t>
      </w:r>
      <w:r>
        <w:t>) skripsi ,uin syarif hidayatullah , jakarta,2014/1436 H.</w:t>
      </w:r>
    </w:p>
    <w:p w:rsidR="006A32DA" w:rsidRDefault="006A32DA" w:rsidP="0081781D">
      <w:pPr>
        <w:pStyle w:val="BodyText3"/>
      </w:pPr>
      <w:r>
        <w:t xml:space="preserve">Ghozali.Abdur Rahman, </w:t>
      </w:r>
      <w:r w:rsidRPr="006A32DA">
        <w:rPr>
          <w:i/>
          <w:iCs/>
        </w:rPr>
        <w:t xml:space="preserve">Fiqh </w:t>
      </w:r>
      <w:proofErr w:type="gramStart"/>
      <w:r w:rsidRPr="006A32DA">
        <w:rPr>
          <w:i/>
          <w:iCs/>
        </w:rPr>
        <w:t>Munakahat</w:t>
      </w:r>
      <w:r>
        <w:t xml:space="preserve"> ,</w:t>
      </w:r>
      <w:proofErr w:type="gramEnd"/>
      <w:r>
        <w:t xml:space="preserve"> (Jakarta: Kencana, 2012).</w:t>
      </w:r>
    </w:p>
    <w:p w:rsidR="006A32DA" w:rsidRDefault="006A32DA" w:rsidP="00821EEE">
      <w:pPr>
        <w:pStyle w:val="BodyText3"/>
        <w:ind w:left="426" w:hanging="426"/>
      </w:pPr>
      <w:r>
        <w:t xml:space="preserve">Halim.M.Nipan Abdul. </w:t>
      </w:r>
      <w:r w:rsidRPr="006A32DA">
        <w:rPr>
          <w:i/>
          <w:iCs/>
        </w:rPr>
        <w:t>Membahagiakan Istri Sejak Malam Pertama</w:t>
      </w:r>
      <w:r>
        <w:t>, (Yogyakarta: Pustaka Pelajar, 2002).</w:t>
      </w:r>
    </w:p>
    <w:p w:rsidR="006A32DA" w:rsidRDefault="006A32DA" w:rsidP="00821EEE">
      <w:pPr>
        <w:pStyle w:val="BodyText3"/>
        <w:ind w:left="426" w:hanging="426"/>
      </w:pPr>
      <w:r>
        <w:t>Hudaya.Hairul, Mu’adalah Jurnal Studi Gender dan Anak Vol. 1 No. 1”</w:t>
      </w:r>
      <w:r w:rsidRPr="006A32DA">
        <w:rPr>
          <w:i/>
          <w:iCs/>
        </w:rPr>
        <w:t>Hak Nafkah Isteri (Perspektif Hadis Dan Kompilasi Hukum Islam)</w:t>
      </w:r>
      <w:r>
        <w:t>, Januari–Juni 2013.</w:t>
      </w:r>
    </w:p>
    <w:p w:rsidR="006A32DA" w:rsidRDefault="006A32DA" w:rsidP="00821EEE">
      <w:pPr>
        <w:pStyle w:val="BodyText3"/>
        <w:ind w:left="426" w:hanging="426"/>
      </w:pPr>
      <w:r>
        <w:t xml:space="preserve">Idris.Abdul Fatah, </w:t>
      </w:r>
      <w:r w:rsidRPr="006A32DA">
        <w:rPr>
          <w:i/>
          <w:iCs/>
        </w:rPr>
        <w:t>Hadis-hadis Prediktif dan Teknis: Studi Pemikiran Fazlur Rahman</w:t>
      </w:r>
      <w:r>
        <w:t xml:space="preserve"> (</w:t>
      </w:r>
      <w:proofErr w:type="gramStart"/>
      <w:r>
        <w:t>Cet</w:t>
      </w:r>
      <w:proofErr w:type="gramEnd"/>
      <w:r>
        <w:t>. I; Semarang: Pustaka Rizki Putra, 2002).</w:t>
      </w:r>
    </w:p>
    <w:p w:rsidR="006A32DA" w:rsidRDefault="006A32DA" w:rsidP="0081781D">
      <w:pPr>
        <w:pStyle w:val="BodyText3"/>
      </w:pPr>
      <w:r>
        <w:t>Itr.Nuruddin, ‘</w:t>
      </w:r>
      <w:r w:rsidRPr="006A32DA">
        <w:rPr>
          <w:i/>
          <w:iCs/>
        </w:rPr>
        <w:t>Ulumul Hadis</w:t>
      </w:r>
      <w:r>
        <w:t xml:space="preserve"> (Cet. II; Bandung: PT. Remaja Rosdakarya, 2012).</w:t>
      </w:r>
    </w:p>
    <w:p w:rsidR="006A32DA" w:rsidRDefault="006A32DA" w:rsidP="00821EEE">
      <w:pPr>
        <w:pStyle w:val="BodyText3"/>
        <w:ind w:left="426" w:hanging="426"/>
      </w:pPr>
      <w:r>
        <w:t>Junaedi.Didi</w:t>
      </w:r>
      <w:proofErr w:type="gramStart"/>
      <w:r>
        <w:t>, .</w:t>
      </w:r>
      <w:proofErr w:type="gramEnd"/>
      <w:r>
        <w:t xml:space="preserve"> Journal of Qur’a&gt;n and H}adi@th Studies – Vol. 2, No. 1 “</w:t>
      </w:r>
      <w:r w:rsidRPr="006A32DA">
        <w:rPr>
          <w:i/>
          <w:iCs/>
        </w:rPr>
        <w:t>Memahami Teks, Melahirkan Konteks: Menelisik Interpretasi Ideologis Jamaah Tabligh”</w:t>
      </w:r>
      <w:r>
        <w:t>, 2013.</w:t>
      </w:r>
    </w:p>
    <w:p w:rsidR="006A32DA" w:rsidRDefault="006A32DA" w:rsidP="0081781D">
      <w:pPr>
        <w:pStyle w:val="BodyText3"/>
      </w:pPr>
      <w:r>
        <w:t xml:space="preserve">Kaelan, </w:t>
      </w:r>
      <w:r w:rsidRPr="006A32DA">
        <w:rPr>
          <w:i/>
          <w:iCs/>
        </w:rPr>
        <w:t>Metode Penelitian Kualitatif Interdisipliner</w:t>
      </w:r>
      <w:r>
        <w:t>.</w:t>
      </w:r>
    </w:p>
    <w:p w:rsidR="006A32DA" w:rsidRDefault="006A32DA" w:rsidP="00821EEE">
      <w:pPr>
        <w:pStyle w:val="BodyText3"/>
        <w:ind w:left="426" w:hanging="426"/>
      </w:pPr>
      <w:r>
        <w:t xml:space="preserve">Katu.Samiang, </w:t>
      </w:r>
      <w:r w:rsidRPr="006A32DA">
        <w:rPr>
          <w:i/>
          <w:iCs/>
        </w:rPr>
        <w:t>Taktik dan Strategi Dakwah di Era Milenium</w:t>
      </w:r>
      <w:r>
        <w:t>, (Cet</w:t>
      </w:r>
      <w:proofErr w:type="gramStart"/>
      <w:r>
        <w:t>;II</w:t>
      </w:r>
      <w:proofErr w:type="gramEnd"/>
      <w:r>
        <w:t>, Makassar: Alauddin University Press, 2012)</w:t>
      </w:r>
    </w:p>
    <w:p w:rsidR="006A32DA" w:rsidRDefault="006A32DA" w:rsidP="0081781D">
      <w:pPr>
        <w:pStyle w:val="BodyText3"/>
      </w:pPr>
      <w:r>
        <w:t xml:space="preserve">Khon.Abdul Majid, </w:t>
      </w:r>
      <w:r w:rsidRPr="006A32DA">
        <w:rPr>
          <w:i/>
          <w:iCs/>
        </w:rPr>
        <w:t>Ulumul Hadis</w:t>
      </w:r>
      <w:r>
        <w:t xml:space="preserve"> (Cet. IV; Jakarta: Amzah, 2010).</w:t>
      </w:r>
    </w:p>
    <w:p w:rsidR="006A32DA" w:rsidRDefault="006A32DA" w:rsidP="0081781D">
      <w:pPr>
        <w:pStyle w:val="BodyText3"/>
      </w:pPr>
      <w:r>
        <w:t>Kurdi dkk</w:t>
      </w:r>
      <w:r w:rsidRPr="006A32DA">
        <w:rPr>
          <w:i/>
          <w:iCs/>
        </w:rPr>
        <w:t>, Hermeneutika al-Qur’an dan Hadis</w:t>
      </w:r>
      <w:r>
        <w:t xml:space="preserve"> (</w:t>
      </w:r>
      <w:proofErr w:type="gramStart"/>
      <w:r>
        <w:t>Cet</w:t>
      </w:r>
      <w:proofErr w:type="gramEnd"/>
      <w:r>
        <w:t>. I; Yogyakarta: eLSAQ Press, 2010), h. 333.</w:t>
      </w:r>
    </w:p>
    <w:p w:rsidR="006A32DA" w:rsidRDefault="006A32DA" w:rsidP="00821EEE">
      <w:pPr>
        <w:pStyle w:val="BodyText3"/>
        <w:ind w:left="426" w:hanging="426"/>
      </w:pPr>
      <w:r>
        <w:lastRenderedPageBreak/>
        <w:t>M. Mansur, dkk</w:t>
      </w:r>
      <w:r w:rsidRPr="006A32DA">
        <w:rPr>
          <w:i/>
          <w:iCs/>
        </w:rPr>
        <w:t>.</w:t>
      </w:r>
      <w:proofErr w:type="gramStart"/>
      <w:r w:rsidRPr="006A32DA">
        <w:rPr>
          <w:i/>
          <w:iCs/>
        </w:rPr>
        <w:t>,Metodologi</w:t>
      </w:r>
      <w:proofErr w:type="gramEnd"/>
      <w:r w:rsidRPr="006A32DA">
        <w:rPr>
          <w:i/>
          <w:iCs/>
        </w:rPr>
        <w:t xml:space="preserve"> Penelitian Living Quran dan Hadis</w:t>
      </w:r>
      <w:r>
        <w:t xml:space="preserve"> (Cet. 1;Yogyakarta: Teras, 2007).</w:t>
      </w:r>
    </w:p>
    <w:p w:rsidR="00A001BC" w:rsidRDefault="00A001BC" w:rsidP="00821EEE">
      <w:pPr>
        <w:pStyle w:val="BodyText3"/>
        <w:ind w:left="426" w:hanging="426"/>
      </w:pPr>
      <w:r>
        <w:t xml:space="preserve">Mantra.Ida Bagoes, </w:t>
      </w:r>
      <w:r w:rsidRPr="00A001BC">
        <w:rPr>
          <w:i/>
          <w:iCs/>
        </w:rPr>
        <w:t>Filsafat Penelitian dan Metode Penelitian Sosial</w:t>
      </w:r>
      <w:r>
        <w:t xml:space="preserve"> (Cet. VIII; Yogyakarta: Pustaka Pelajar, 2008).</w:t>
      </w:r>
    </w:p>
    <w:p w:rsidR="006A32DA" w:rsidRDefault="00A001BC" w:rsidP="00821EEE">
      <w:pPr>
        <w:pStyle w:val="BodyText3"/>
        <w:ind w:left="426" w:hanging="426"/>
      </w:pPr>
      <w:r>
        <w:t xml:space="preserve">Masri.Abdul Rasyid, </w:t>
      </w:r>
      <w:r w:rsidRPr="00A001BC">
        <w:rPr>
          <w:i/>
          <w:iCs/>
        </w:rPr>
        <w:t>Perubahan Sosial: Efektifitas Komunikasi dan Dakwah</w:t>
      </w:r>
      <w:r>
        <w:t xml:space="preserve"> (</w:t>
      </w:r>
      <w:proofErr w:type="gramStart"/>
      <w:r>
        <w:t>Cet</w:t>
      </w:r>
      <w:proofErr w:type="gramEnd"/>
      <w:r>
        <w:t>. I</w:t>
      </w:r>
      <w:proofErr w:type="gramStart"/>
      <w:r>
        <w:t>;Makassar</w:t>
      </w:r>
      <w:proofErr w:type="gramEnd"/>
      <w:r>
        <w:t>: Alauddin University Press, 2012).</w:t>
      </w:r>
    </w:p>
    <w:p w:rsidR="00A001BC" w:rsidRDefault="00A001BC" w:rsidP="00821EEE">
      <w:pPr>
        <w:pStyle w:val="BodyText3"/>
        <w:ind w:left="426" w:hanging="426"/>
      </w:pPr>
      <w:r>
        <w:t xml:space="preserve">Moleong.Lexy J., </w:t>
      </w:r>
      <w:r w:rsidRPr="00A001BC">
        <w:rPr>
          <w:i/>
          <w:iCs/>
        </w:rPr>
        <w:t>Metode Penelitian Kualitatif</w:t>
      </w:r>
      <w:r>
        <w:t xml:space="preserve"> (Cet. XX; Bandung: PT Remaja Rosda Karya, 2006), h. 157.</w:t>
      </w:r>
    </w:p>
    <w:p w:rsidR="00A001BC" w:rsidRDefault="00A001BC" w:rsidP="0081781D">
      <w:pPr>
        <w:pStyle w:val="BodyText3"/>
      </w:pPr>
      <w:r>
        <w:t xml:space="preserve">Mustaqim.Abdul, </w:t>
      </w:r>
      <w:r w:rsidRPr="00A001BC">
        <w:rPr>
          <w:i/>
          <w:iCs/>
        </w:rPr>
        <w:t>Metode Penelitian Al-Qur’an dan Tafsir</w:t>
      </w:r>
      <w:r>
        <w:t xml:space="preserve"> (Cet. II; Yogyakarta: Idea Press Yogyakarta, 2015).</w:t>
      </w:r>
    </w:p>
    <w:p w:rsidR="00A001BC" w:rsidRDefault="00A001BC" w:rsidP="00821EEE">
      <w:pPr>
        <w:pStyle w:val="BodyText3"/>
        <w:ind w:left="426" w:hanging="426"/>
      </w:pPr>
      <w:r>
        <w:t xml:space="preserve">Nasekhuddin, </w:t>
      </w:r>
      <w:r w:rsidRPr="00A001BC">
        <w:rPr>
          <w:i/>
          <w:iCs/>
        </w:rPr>
        <w:t xml:space="preserve">“Keikutsertaan Istri Dalam Pemberian Nafkah Rumah Tangga Menurut Hukum Islam”, Skripsi </w:t>
      </w:r>
      <w:r>
        <w:t>(Jepara: Fakultas Syari’ah dan Hukum Universitas Islam Nahdlatul Ulama, 2014).</w:t>
      </w:r>
    </w:p>
    <w:p w:rsidR="00A001BC" w:rsidRDefault="00A001BC" w:rsidP="0081781D">
      <w:pPr>
        <w:pStyle w:val="BodyText3"/>
      </w:pPr>
      <w:r>
        <w:t xml:space="preserve">Nasution, </w:t>
      </w:r>
      <w:r w:rsidRPr="00A001BC">
        <w:rPr>
          <w:i/>
          <w:iCs/>
        </w:rPr>
        <w:t>Metode Research</w:t>
      </w:r>
      <w:r>
        <w:t xml:space="preserve"> (Cet. X; Jakarta: Bumi Aksara, 2008), h. 113</w:t>
      </w:r>
    </w:p>
    <w:p w:rsidR="00A001BC" w:rsidRDefault="00A001BC" w:rsidP="00821EEE">
      <w:pPr>
        <w:pStyle w:val="BodyText3"/>
        <w:tabs>
          <w:tab w:val="left" w:pos="426"/>
        </w:tabs>
        <w:ind w:left="426" w:hanging="426"/>
      </w:pPr>
      <w:r>
        <w:t xml:space="preserve">Norman K. Denzin dan Yvonna S. Lincoln, </w:t>
      </w:r>
      <w:r w:rsidRPr="00A001BC">
        <w:rPr>
          <w:i/>
          <w:iCs/>
        </w:rPr>
        <w:t>Handbook of Qualitative Research</w:t>
      </w:r>
      <w:r>
        <w:t>, diterjemahkan oleh dariyatno dkk. (</w:t>
      </w:r>
      <w:proofErr w:type="gramStart"/>
      <w:r>
        <w:t>Cet</w:t>
      </w:r>
      <w:proofErr w:type="gramEnd"/>
      <w:r>
        <w:t>. I; Yogyakarta: Pustaka Pelajar, 2009), h. 495.</w:t>
      </w:r>
    </w:p>
    <w:p w:rsidR="00A001BC" w:rsidRDefault="00A001BC" w:rsidP="0081781D">
      <w:pPr>
        <w:pStyle w:val="BodyText3"/>
      </w:pPr>
      <w:r>
        <w:t xml:space="preserve">Nur.Djaman, </w:t>
      </w:r>
      <w:r w:rsidRPr="00A001BC">
        <w:rPr>
          <w:i/>
          <w:iCs/>
        </w:rPr>
        <w:t xml:space="preserve">Fiqh Islam </w:t>
      </w:r>
      <w:proofErr w:type="gramStart"/>
      <w:r w:rsidRPr="00A001BC">
        <w:rPr>
          <w:i/>
          <w:iCs/>
        </w:rPr>
        <w:t>( Hukum</w:t>
      </w:r>
      <w:proofErr w:type="gramEnd"/>
      <w:r w:rsidRPr="00A001BC">
        <w:rPr>
          <w:i/>
          <w:iCs/>
        </w:rPr>
        <w:t xml:space="preserve"> Fiqh Islam ),</w:t>
      </w:r>
      <w:r>
        <w:t xml:space="preserve"> (Bandung : Sinar Baru Algesido, 2010).</w:t>
      </w:r>
    </w:p>
    <w:p w:rsidR="00A001BC" w:rsidRDefault="00A001BC" w:rsidP="00821EEE">
      <w:pPr>
        <w:pStyle w:val="BodyText3"/>
        <w:ind w:left="426" w:hanging="426"/>
      </w:pPr>
      <w:r>
        <w:t xml:space="preserve">Nurdin, </w:t>
      </w:r>
      <w:r w:rsidRPr="00A001BC">
        <w:rPr>
          <w:i/>
          <w:iCs/>
        </w:rPr>
        <w:t xml:space="preserve">Reaksi Sosial Terhadap Pelaksanaan Khuruj Fi Sabilillah Dalam Gerakan Dakwah Jamaah Tabligh Di Kabupaten </w:t>
      </w:r>
      <w:proofErr w:type="gramStart"/>
      <w:r w:rsidRPr="00A001BC">
        <w:rPr>
          <w:i/>
          <w:iCs/>
        </w:rPr>
        <w:t>Gowa .</w:t>
      </w:r>
      <w:proofErr w:type="gramEnd"/>
      <w:r w:rsidRPr="00A001BC">
        <w:rPr>
          <w:i/>
          <w:iCs/>
        </w:rPr>
        <w:t xml:space="preserve"> Skripsi</w:t>
      </w:r>
      <w:r>
        <w:t xml:space="preserve"> (Makassar: Fakultas Ushuluddin, filsafat &amp; politik</w:t>
      </w:r>
      <w:proofErr w:type="gramStart"/>
      <w:r>
        <w:t>,UIN</w:t>
      </w:r>
      <w:proofErr w:type="gramEnd"/>
      <w:r>
        <w:t xml:space="preserve"> Alauddin Makassar .2017)</w:t>
      </w:r>
    </w:p>
    <w:p w:rsidR="00A001BC" w:rsidRDefault="00A001BC" w:rsidP="00821EEE">
      <w:pPr>
        <w:pStyle w:val="BodyText3"/>
        <w:ind w:left="426" w:hanging="426"/>
      </w:pPr>
      <w:r>
        <w:t>Nurhayati.Agustina</w:t>
      </w:r>
      <w:r w:rsidRPr="00A001BC">
        <w:rPr>
          <w:i/>
          <w:iCs/>
        </w:rPr>
        <w:t>, Pernikahan dalam perspektif al-Qur’an, jurnal</w:t>
      </w:r>
      <w:r>
        <w:t xml:space="preserve"> ASAS Vol.3. No.1, januari 2011.</w:t>
      </w:r>
    </w:p>
    <w:p w:rsidR="00A001BC" w:rsidRDefault="00A001BC" w:rsidP="00821EEE">
      <w:pPr>
        <w:pStyle w:val="BodyText3"/>
        <w:ind w:left="426" w:hanging="426"/>
      </w:pPr>
      <w:r>
        <w:t xml:space="preserve">Robert Bogdan dan Sari Knoop Biklen, </w:t>
      </w:r>
      <w:r w:rsidRPr="00A001BC">
        <w:rPr>
          <w:i/>
          <w:iCs/>
        </w:rPr>
        <w:t>Qualitative Research for Education: An Introduction to Theory and Methods</w:t>
      </w:r>
      <w:r>
        <w:t xml:space="preserve"> (Boston: t.p., 1982).</w:t>
      </w:r>
    </w:p>
    <w:p w:rsidR="00A001BC" w:rsidRDefault="00A001BC" w:rsidP="00821EEE">
      <w:pPr>
        <w:pStyle w:val="BodyText3"/>
        <w:ind w:left="426" w:hanging="426"/>
      </w:pPr>
      <w:r>
        <w:t xml:space="preserve">Rofiah.Khusniati, jurnal Justitia islamika vol.12 No.2 </w:t>
      </w:r>
      <w:r w:rsidRPr="00A001BC">
        <w:rPr>
          <w:i/>
          <w:iCs/>
        </w:rPr>
        <w:t xml:space="preserve">“Konsep ekonomi jamaah tabligh studi pemikiran maulana </w:t>
      </w:r>
      <w:proofErr w:type="gramStart"/>
      <w:r w:rsidRPr="00A001BC">
        <w:rPr>
          <w:i/>
          <w:iCs/>
        </w:rPr>
        <w:t>muhammad</w:t>
      </w:r>
      <w:proofErr w:type="gramEnd"/>
      <w:r w:rsidRPr="00A001BC">
        <w:rPr>
          <w:i/>
          <w:iCs/>
        </w:rPr>
        <w:t xml:space="preserve"> zakariya dalam kitab fadilah alTijarah</w:t>
      </w:r>
      <w:r>
        <w:t>, 2015, h.221</w:t>
      </w:r>
    </w:p>
    <w:p w:rsidR="00A001BC" w:rsidRDefault="00A001BC" w:rsidP="00821EEE">
      <w:pPr>
        <w:pStyle w:val="BodyText3"/>
        <w:ind w:left="426" w:hanging="426"/>
      </w:pPr>
      <w:r>
        <w:t xml:space="preserve">Rohmah.Siti Fadhilatur, </w:t>
      </w:r>
      <w:r w:rsidRPr="00A001BC">
        <w:rPr>
          <w:i/>
          <w:iCs/>
        </w:rPr>
        <w:t>Tinjauan Hukum Istri Terhadap peranan istri sebagai tulang Punggung keluarga</w:t>
      </w:r>
      <w:r>
        <w:t xml:space="preserve">.UIN Sunan </w:t>
      </w:r>
      <w:proofErr w:type="gramStart"/>
      <w:r>
        <w:t>Ampel ,</w:t>
      </w:r>
      <w:proofErr w:type="gramEnd"/>
      <w:r>
        <w:t xml:space="preserve"> FSH,Surabaya. 2014)</w:t>
      </w:r>
    </w:p>
    <w:p w:rsidR="00A001BC" w:rsidRDefault="00A001BC" w:rsidP="00821EEE">
      <w:pPr>
        <w:pStyle w:val="BodyText3"/>
        <w:ind w:left="426" w:hanging="426"/>
      </w:pPr>
      <w:r>
        <w:t>Rois “</w:t>
      </w:r>
      <w:r w:rsidRPr="00A001BC">
        <w:rPr>
          <w:i/>
          <w:iCs/>
        </w:rPr>
        <w:t>Tinjauan Hukum Islam Terhadap Khuruj Yang Di Lakukan Suami Tanpa Kerelaan Isteri (Studi Kasus Di Kelurahan Wonoplumbon Kecamatan Mijen Kota Semarang)”, Skripsi</w:t>
      </w:r>
      <w:r>
        <w:t xml:space="preserve"> (Semarang: Fakultas Syari’ah dan Hukum Universitas Islam Negeri Walisongo</w:t>
      </w:r>
      <w:proofErr w:type="gramStart"/>
      <w:r>
        <w:t>,2015</w:t>
      </w:r>
      <w:proofErr w:type="gramEnd"/>
      <w:r>
        <w:t>).</w:t>
      </w:r>
    </w:p>
    <w:p w:rsidR="00A001BC" w:rsidRDefault="00A001BC" w:rsidP="00821EEE">
      <w:pPr>
        <w:pStyle w:val="BodyText3"/>
        <w:ind w:left="426" w:hanging="426"/>
      </w:pPr>
      <w:r>
        <w:lastRenderedPageBreak/>
        <w:t xml:space="preserve">Sabiq.Sayyid, </w:t>
      </w:r>
      <w:r w:rsidRPr="00A001BC">
        <w:rPr>
          <w:i/>
          <w:iCs/>
        </w:rPr>
        <w:t>Fiqh Sunnah</w:t>
      </w:r>
      <w:r>
        <w:t>, Alih Bahasa Oleh Moh.Thalib.Juz VII (</w:t>
      </w:r>
      <w:proofErr w:type="gramStart"/>
      <w:r>
        <w:t>Bandung :</w:t>
      </w:r>
      <w:proofErr w:type="gramEnd"/>
      <w:r>
        <w:t>PT.AlMa’arif, 1996)</w:t>
      </w:r>
    </w:p>
    <w:p w:rsidR="00A001BC" w:rsidRDefault="00A001BC" w:rsidP="0081781D">
      <w:pPr>
        <w:pStyle w:val="BodyText3"/>
        <w:rPr>
          <w:i/>
          <w:iCs/>
        </w:rPr>
      </w:pPr>
      <w:r>
        <w:t xml:space="preserve">Subagyo.P. Joko, </w:t>
      </w:r>
      <w:r w:rsidRPr="00A001BC">
        <w:rPr>
          <w:i/>
          <w:iCs/>
        </w:rPr>
        <w:t>Metode Penelitian dalam Teori dan Praktek</w:t>
      </w:r>
    </w:p>
    <w:p w:rsidR="00A001BC" w:rsidRDefault="00122E91" w:rsidP="00821EEE">
      <w:pPr>
        <w:pStyle w:val="BodyText3"/>
        <w:ind w:left="426" w:hanging="426"/>
      </w:pPr>
      <w:proofErr w:type="gramStart"/>
      <w:r>
        <w:t>Sugono.Dendy ,</w:t>
      </w:r>
      <w:r w:rsidRPr="00122E91">
        <w:rPr>
          <w:i/>
          <w:iCs/>
        </w:rPr>
        <w:t>Kamus</w:t>
      </w:r>
      <w:proofErr w:type="gramEnd"/>
      <w:r w:rsidRPr="00122E91">
        <w:rPr>
          <w:i/>
          <w:iCs/>
        </w:rPr>
        <w:t xml:space="preserve"> Bahasa Indonesia</w:t>
      </w:r>
      <w:r>
        <w:t>.( Pusat Bahsa Departemen Pendidikan Nasional ,jakarta :2008).</w:t>
      </w:r>
    </w:p>
    <w:p w:rsidR="00122E91" w:rsidRDefault="00122E91" w:rsidP="0081781D">
      <w:pPr>
        <w:pStyle w:val="BodyText3"/>
      </w:pPr>
      <w:r>
        <w:t xml:space="preserve">Suryabrata.Sumadi, </w:t>
      </w:r>
      <w:r w:rsidRPr="00122E91">
        <w:rPr>
          <w:i/>
          <w:iCs/>
        </w:rPr>
        <w:t>Metodologi Penelitian</w:t>
      </w:r>
      <w:r>
        <w:t xml:space="preserve"> (Cet. II; Jakarta: CV Rajawali, 1985).</w:t>
      </w:r>
    </w:p>
    <w:p w:rsidR="00122E91" w:rsidRDefault="00122E91" w:rsidP="00821EEE">
      <w:pPr>
        <w:pStyle w:val="BodyText3"/>
        <w:ind w:left="426" w:hanging="426"/>
      </w:pPr>
      <w:r>
        <w:t xml:space="preserve">Syamsuddin.Sahiron, </w:t>
      </w:r>
      <w:r w:rsidRPr="00122E91">
        <w:rPr>
          <w:i/>
          <w:iCs/>
        </w:rPr>
        <w:t>Metodologi Penelitian Living Qur’an dan Hadis</w:t>
      </w:r>
      <w:r>
        <w:t xml:space="preserve"> (</w:t>
      </w:r>
      <w:proofErr w:type="gramStart"/>
      <w:r>
        <w:t>Cet</w:t>
      </w:r>
      <w:proofErr w:type="gramEnd"/>
      <w:r>
        <w:t>. I; Yogyakarta: Teras 2007).</w:t>
      </w:r>
    </w:p>
    <w:p w:rsidR="00122E91" w:rsidRDefault="00122E91" w:rsidP="00821EEE">
      <w:pPr>
        <w:pStyle w:val="BodyText3"/>
        <w:ind w:left="426" w:hanging="426"/>
      </w:pPr>
      <w:r w:rsidRPr="00122E91">
        <w:rPr>
          <w:i/>
          <w:iCs/>
        </w:rPr>
        <w:t xml:space="preserve">Wikipedia the Free </w:t>
      </w:r>
      <w:proofErr w:type="gramStart"/>
      <w:r w:rsidRPr="00122E91">
        <w:rPr>
          <w:i/>
          <w:iCs/>
        </w:rPr>
        <w:t>Encyclopedia</w:t>
      </w:r>
      <w:r>
        <w:t xml:space="preserve"> ,</w:t>
      </w:r>
      <w:proofErr w:type="gramEnd"/>
      <w:r>
        <w:t xml:space="preserve"> https://id.Wikipedia.org/wiki/kebutuhan_primer(sandang) . </w:t>
      </w:r>
      <w:proofErr w:type="gramStart"/>
      <w:r>
        <w:t>diakses</w:t>
      </w:r>
      <w:proofErr w:type="gramEnd"/>
      <w:r>
        <w:t xml:space="preserve"> pada tanggal 27-2-2018</w:t>
      </w:r>
    </w:p>
    <w:p w:rsidR="00122E91" w:rsidRDefault="00122E91" w:rsidP="00821EEE">
      <w:pPr>
        <w:pStyle w:val="BodyText3"/>
        <w:ind w:left="426" w:hanging="426"/>
      </w:pPr>
    </w:p>
    <w:p w:rsidR="00122E91" w:rsidRDefault="00122E91" w:rsidP="0081781D">
      <w:pPr>
        <w:pStyle w:val="BodyText3"/>
      </w:pPr>
    </w:p>
    <w:p w:rsidR="00122E91" w:rsidRDefault="00122E91" w:rsidP="0081781D">
      <w:pPr>
        <w:pStyle w:val="BodyText3"/>
      </w:pPr>
    </w:p>
    <w:p w:rsidR="00122E91" w:rsidRDefault="00122E91" w:rsidP="0081781D">
      <w:pPr>
        <w:pStyle w:val="BodyText3"/>
      </w:pPr>
    </w:p>
    <w:p w:rsidR="00122E91" w:rsidRDefault="00122E91" w:rsidP="0081781D">
      <w:pPr>
        <w:pStyle w:val="BodyText3"/>
      </w:pPr>
    </w:p>
    <w:p w:rsidR="00122E91" w:rsidRDefault="00122E91" w:rsidP="0081781D">
      <w:pPr>
        <w:pStyle w:val="BodyText3"/>
      </w:pPr>
    </w:p>
    <w:p w:rsidR="00122E91" w:rsidRDefault="00122E91" w:rsidP="0081781D">
      <w:pPr>
        <w:pStyle w:val="BodyText3"/>
      </w:pPr>
    </w:p>
    <w:p w:rsidR="00122E91" w:rsidRDefault="00122E91" w:rsidP="0081781D">
      <w:pPr>
        <w:pStyle w:val="BodyText3"/>
      </w:pPr>
    </w:p>
    <w:p w:rsidR="00122E91" w:rsidRDefault="00122E91" w:rsidP="0081781D">
      <w:pPr>
        <w:pStyle w:val="BodyText3"/>
      </w:pPr>
    </w:p>
    <w:p w:rsidR="00122E91" w:rsidRDefault="00122E91" w:rsidP="0081781D">
      <w:pPr>
        <w:pStyle w:val="BodyText3"/>
      </w:pPr>
    </w:p>
    <w:p w:rsidR="00122E91" w:rsidRDefault="00122E91" w:rsidP="0081781D">
      <w:pPr>
        <w:pStyle w:val="BodyText3"/>
      </w:pPr>
    </w:p>
    <w:p w:rsidR="00122E91" w:rsidRDefault="00122E91" w:rsidP="0081781D">
      <w:pPr>
        <w:pStyle w:val="BodyText3"/>
      </w:pPr>
    </w:p>
    <w:p w:rsidR="00122E91" w:rsidRDefault="00122E91" w:rsidP="0081781D">
      <w:pPr>
        <w:pStyle w:val="BodyText3"/>
      </w:pPr>
    </w:p>
    <w:p w:rsidR="00122E91" w:rsidRDefault="00122E91" w:rsidP="0081781D">
      <w:pPr>
        <w:pStyle w:val="BodyText3"/>
      </w:pPr>
    </w:p>
    <w:p w:rsidR="00122E91" w:rsidRDefault="00122E91" w:rsidP="0081781D">
      <w:pPr>
        <w:pStyle w:val="BodyText3"/>
      </w:pPr>
    </w:p>
    <w:p w:rsidR="00122E91" w:rsidRDefault="00122E91" w:rsidP="0081781D">
      <w:pPr>
        <w:pStyle w:val="BodyText3"/>
      </w:pPr>
    </w:p>
    <w:p w:rsidR="00122E91" w:rsidRDefault="00122E91" w:rsidP="0081781D">
      <w:pPr>
        <w:pStyle w:val="BodyText3"/>
      </w:pPr>
    </w:p>
    <w:p w:rsidR="00122E91" w:rsidRDefault="00122E91" w:rsidP="0081781D">
      <w:pPr>
        <w:pStyle w:val="BodyText3"/>
      </w:pPr>
    </w:p>
    <w:p w:rsidR="00122E91" w:rsidRDefault="00122E91" w:rsidP="0081781D">
      <w:pPr>
        <w:pStyle w:val="BodyText3"/>
      </w:pPr>
    </w:p>
    <w:p w:rsidR="00122E91" w:rsidRDefault="00122E91" w:rsidP="0081781D">
      <w:pPr>
        <w:pStyle w:val="BodyText3"/>
      </w:pPr>
    </w:p>
    <w:p w:rsidR="00122E91" w:rsidRDefault="00122E91" w:rsidP="0081781D">
      <w:pPr>
        <w:pStyle w:val="BodyText3"/>
      </w:pPr>
    </w:p>
    <w:p w:rsidR="00122E91" w:rsidRDefault="00122E91" w:rsidP="00EE5EB7">
      <w:pPr>
        <w:pStyle w:val="BodyText3"/>
        <w:jc w:val="center"/>
        <w:outlineLvl w:val="0"/>
        <w:rPr>
          <w:b/>
          <w:bCs/>
        </w:rPr>
      </w:pPr>
      <w:bookmarkStart w:id="59" w:name="_Toc118630293"/>
      <w:r w:rsidRPr="00122E91">
        <w:rPr>
          <w:b/>
          <w:bCs/>
        </w:rPr>
        <w:lastRenderedPageBreak/>
        <w:t>LAMPIRAN</w:t>
      </w:r>
      <w:bookmarkEnd w:id="59"/>
    </w:p>
    <w:p w:rsidR="007B70F5" w:rsidRDefault="007B70F5" w:rsidP="00542CB6">
      <w:pPr>
        <w:pStyle w:val="BodyText3"/>
        <w:rPr>
          <w:b/>
          <w:bCs/>
        </w:rPr>
      </w:pPr>
    </w:p>
    <w:p w:rsidR="007B70F5" w:rsidRDefault="007B70F5" w:rsidP="002D7038">
      <w:pPr>
        <w:ind w:left="1134"/>
      </w:pPr>
      <w:r>
        <w:rPr>
          <w:noProof/>
        </w:rPr>
        <w:drawing>
          <wp:inline distT="0" distB="0" distL="0" distR="0" wp14:anchorId="6FC59DB4" wp14:editId="0B3FFDF3">
            <wp:extent cx="4276725" cy="2952750"/>
            <wp:effectExtent l="0" t="0" r="9525" b="0"/>
            <wp:docPr id="2" name="Picture 2" descr="C:\Users\Lenovo\AppData\Local\Microsoft\Windows\INetCache\Content.Word\IMG2022110814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IMG202211081413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2227" cy="2956549"/>
                    </a:xfrm>
                    <a:prstGeom prst="rect">
                      <a:avLst/>
                    </a:prstGeom>
                    <a:noFill/>
                    <a:ln>
                      <a:noFill/>
                    </a:ln>
                  </pic:spPr>
                </pic:pic>
              </a:graphicData>
            </a:graphic>
          </wp:inline>
        </w:drawing>
      </w:r>
    </w:p>
    <w:p w:rsidR="007B70F5" w:rsidRPr="00B635EC" w:rsidRDefault="007B70F5" w:rsidP="002D7038">
      <w:pPr>
        <w:ind w:left="1134"/>
        <w:rPr>
          <w:rFonts w:asciiTheme="majorBidi" w:hAnsiTheme="majorBidi" w:cstheme="majorBidi"/>
          <w:sz w:val="24"/>
          <w:szCs w:val="24"/>
        </w:rPr>
      </w:pPr>
      <w:proofErr w:type="gramStart"/>
      <w:r w:rsidRPr="00B635EC">
        <w:rPr>
          <w:rFonts w:asciiTheme="majorBidi" w:hAnsiTheme="majorBidi" w:cstheme="majorBidi"/>
          <w:sz w:val="24"/>
          <w:szCs w:val="24"/>
        </w:rPr>
        <w:t>Nama :</w:t>
      </w:r>
      <w:proofErr w:type="gramEnd"/>
      <w:r w:rsidRPr="00B635EC">
        <w:rPr>
          <w:rFonts w:asciiTheme="majorBidi" w:hAnsiTheme="majorBidi" w:cstheme="majorBidi"/>
          <w:sz w:val="24"/>
          <w:szCs w:val="24"/>
        </w:rPr>
        <w:t xml:space="preserve"> fadly uamar</w:t>
      </w:r>
      <w:r w:rsidR="00542CB6">
        <w:rPr>
          <w:rFonts w:asciiTheme="majorBidi" w:hAnsiTheme="majorBidi" w:cstheme="majorBidi"/>
          <w:sz w:val="24"/>
          <w:szCs w:val="24"/>
        </w:rPr>
        <w:t>, potret pada saat wawan</w:t>
      </w:r>
      <w:r w:rsidR="002D7038">
        <w:rPr>
          <w:rFonts w:asciiTheme="majorBidi" w:hAnsiTheme="majorBidi" w:cstheme="majorBidi"/>
          <w:sz w:val="24"/>
          <w:szCs w:val="24"/>
        </w:rPr>
        <w:t>cara 22 oktober 2022</w:t>
      </w:r>
    </w:p>
    <w:p w:rsidR="007B70F5" w:rsidRDefault="007B70F5" w:rsidP="002D7038">
      <w:pPr>
        <w:ind w:left="1134"/>
      </w:pPr>
    </w:p>
    <w:p w:rsidR="007B70F5" w:rsidRDefault="007B70F5" w:rsidP="002D7038">
      <w:pPr>
        <w:ind w:left="1134"/>
      </w:pPr>
      <w:r>
        <w:rPr>
          <w:noProof/>
        </w:rPr>
        <w:drawing>
          <wp:inline distT="0" distB="0" distL="0" distR="0" wp14:anchorId="5FA87C7A" wp14:editId="5DBC4B88">
            <wp:extent cx="4276725" cy="2800350"/>
            <wp:effectExtent l="0" t="0" r="9525" b="0"/>
            <wp:docPr id="3" name="Picture 3" descr="C:\Users\Lenovo\AppData\Local\Microsoft\Windows\INetCache\Content.Word\IMG2022110813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INetCache\Content.Word\IMG202211081347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77754" cy="2801024"/>
                    </a:xfrm>
                    <a:prstGeom prst="rect">
                      <a:avLst/>
                    </a:prstGeom>
                    <a:noFill/>
                    <a:ln>
                      <a:noFill/>
                    </a:ln>
                  </pic:spPr>
                </pic:pic>
              </a:graphicData>
            </a:graphic>
          </wp:inline>
        </w:drawing>
      </w:r>
    </w:p>
    <w:p w:rsidR="007B70F5" w:rsidRPr="00AE3AEC" w:rsidRDefault="007B70F5" w:rsidP="002D7038">
      <w:pPr>
        <w:ind w:left="1134"/>
        <w:rPr>
          <w:rFonts w:asciiTheme="majorBidi" w:hAnsiTheme="majorBidi" w:cstheme="majorBidi"/>
          <w:sz w:val="24"/>
          <w:szCs w:val="24"/>
        </w:rPr>
      </w:pPr>
      <w:r w:rsidRPr="00AE3AEC">
        <w:rPr>
          <w:rFonts w:asciiTheme="majorBidi" w:hAnsiTheme="majorBidi" w:cstheme="majorBidi"/>
          <w:sz w:val="24"/>
          <w:szCs w:val="24"/>
        </w:rPr>
        <w:t>Nama: Abdurrahman olii</w:t>
      </w:r>
      <w:r w:rsidR="002D7038">
        <w:rPr>
          <w:rFonts w:asciiTheme="majorBidi" w:hAnsiTheme="majorBidi" w:cstheme="majorBidi"/>
          <w:sz w:val="24"/>
          <w:szCs w:val="24"/>
        </w:rPr>
        <w:t>, gambar pada saat wawancara 23 oktober 2022</w:t>
      </w:r>
    </w:p>
    <w:p w:rsidR="007B70F5" w:rsidRDefault="007B70F5" w:rsidP="002D7038">
      <w:pPr>
        <w:ind w:left="1134"/>
      </w:pPr>
    </w:p>
    <w:p w:rsidR="007B70F5" w:rsidRDefault="007B70F5" w:rsidP="002D7038">
      <w:pPr>
        <w:ind w:left="1134"/>
      </w:pPr>
      <w:r>
        <w:rPr>
          <w:noProof/>
        </w:rPr>
        <w:lastRenderedPageBreak/>
        <w:drawing>
          <wp:inline distT="0" distB="0" distL="0" distR="0" wp14:anchorId="1BAA79E0" wp14:editId="76123534">
            <wp:extent cx="4391025" cy="3067050"/>
            <wp:effectExtent l="0" t="0" r="9525" b="0"/>
            <wp:docPr id="4" name="Picture 4" descr="C:\Users\Lenovo\AppData\Local\Microsoft\Windows\INetCache\Content.Word\IMG20221108134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Microsoft\Windows\INetCache\Content.Word\IMG202211081348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92082" cy="3067788"/>
                    </a:xfrm>
                    <a:prstGeom prst="rect">
                      <a:avLst/>
                    </a:prstGeom>
                    <a:noFill/>
                    <a:ln>
                      <a:noFill/>
                    </a:ln>
                  </pic:spPr>
                </pic:pic>
              </a:graphicData>
            </a:graphic>
          </wp:inline>
        </w:drawing>
      </w:r>
    </w:p>
    <w:p w:rsidR="007B70F5" w:rsidRDefault="007B70F5" w:rsidP="002D7038">
      <w:pPr>
        <w:ind w:left="1134"/>
        <w:rPr>
          <w:rFonts w:asciiTheme="majorBidi" w:hAnsiTheme="majorBidi" w:cstheme="majorBidi"/>
          <w:sz w:val="24"/>
          <w:szCs w:val="24"/>
        </w:rPr>
      </w:pPr>
      <w:proofErr w:type="gramStart"/>
      <w:r w:rsidRPr="00AE3AEC">
        <w:rPr>
          <w:rFonts w:asciiTheme="majorBidi" w:hAnsiTheme="majorBidi" w:cstheme="majorBidi"/>
          <w:sz w:val="24"/>
          <w:szCs w:val="24"/>
        </w:rPr>
        <w:t>Nama :</w:t>
      </w:r>
      <w:proofErr w:type="gramEnd"/>
      <w:r w:rsidRPr="00AE3AEC">
        <w:rPr>
          <w:rFonts w:asciiTheme="majorBidi" w:hAnsiTheme="majorBidi" w:cstheme="majorBidi"/>
          <w:sz w:val="24"/>
          <w:szCs w:val="24"/>
        </w:rPr>
        <w:t xml:space="preserve"> moh israfi</w:t>
      </w:r>
      <w:r>
        <w:rPr>
          <w:rFonts w:asciiTheme="majorBidi" w:hAnsiTheme="majorBidi" w:cstheme="majorBidi"/>
          <w:sz w:val="24"/>
          <w:szCs w:val="24"/>
        </w:rPr>
        <w:t>l</w:t>
      </w:r>
      <w:r w:rsidRPr="00AE3AEC">
        <w:rPr>
          <w:rFonts w:asciiTheme="majorBidi" w:hAnsiTheme="majorBidi" w:cstheme="majorBidi"/>
          <w:sz w:val="24"/>
          <w:szCs w:val="24"/>
        </w:rPr>
        <w:t xml:space="preserve"> ahmad</w:t>
      </w:r>
      <w:r w:rsidR="002D7038">
        <w:rPr>
          <w:rFonts w:asciiTheme="majorBidi" w:hAnsiTheme="majorBidi" w:cstheme="majorBidi"/>
          <w:sz w:val="24"/>
          <w:szCs w:val="24"/>
        </w:rPr>
        <w:t xml:space="preserve"> saat wawancara </w:t>
      </w:r>
    </w:p>
    <w:p w:rsidR="007B70F5" w:rsidRDefault="007B70F5" w:rsidP="002D7038">
      <w:pPr>
        <w:ind w:left="1134"/>
        <w:rPr>
          <w:rFonts w:asciiTheme="majorBidi" w:hAnsiTheme="majorBidi" w:cstheme="majorBidi"/>
          <w:sz w:val="24"/>
          <w:szCs w:val="24"/>
        </w:rPr>
      </w:pPr>
      <w:r>
        <w:rPr>
          <w:noProof/>
        </w:rPr>
        <w:drawing>
          <wp:inline distT="0" distB="0" distL="0" distR="0" wp14:anchorId="338FF9E3" wp14:editId="357245D1">
            <wp:extent cx="4391025" cy="3743325"/>
            <wp:effectExtent l="0" t="0" r="9525" b="9525"/>
            <wp:docPr id="5" name="Picture 5" descr="C:\Users\Lenovo\AppData\Local\Microsoft\Windows\INetCache\Content.Word\IMG2022110814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Microsoft\Windows\INetCache\Content.Word\IMG202211081400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92080" cy="3744224"/>
                    </a:xfrm>
                    <a:prstGeom prst="rect">
                      <a:avLst/>
                    </a:prstGeom>
                    <a:noFill/>
                    <a:ln>
                      <a:noFill/>
                    </a:ln>
                  </pic:spPr>
                </pic:pic>
              </a:graphicData>
            </a:graphic>
          </wp:inline>
        </w:drawing>
      </w:r>
    </w:p>
    <w:p w:rsidR="007B70F5" w:rsidRPr="00542CB6" w:rsidRDefault="007B70F5" w:rsidP="002D7038">
      <w:pPr>
        <w:ind w:left="1134"/>
        <w:rPr>
          <w:rFonts w:asciiTheme="majorBidi" w:hAnsiTheme="majorBidi" w:cstheme="majorBidi"/>
          <w:sz w:val="24"/>
          <w:szCs w:val="24"/>
        </w:rPr>
      </w:pPr>
      <w:proofErr w:type="gramStart"/>
      <w:r w:rsidRPr="00B635EC">
        <w:rPr>
          <w:rFonts w:asciiTheme="majorBidi" w:hAnsiTheme="majorBidi" w:cstheme="majorBidi"/>
          <w:sz w:val="24"/>
          <w:szCs w:val="24"/>
        </w:rPr>
        <w:t>Nama :</w:t>
      </w:r>
      <w:proofErr w:type="gramEnd"/>
      <w:r w:rsidRPr="00B635EC">
        <w:rPr>
          <w:rFonts w:asciiTheme="majorBidi" w:hAnsiTheme="majorBidi" w:cstheme="majorBidi"/>
          <w:sz w:val="24"/>
          <w:szCs w:val="24"/>
        </w:rPr>
        <w:t xml:space="preserve"> yusran</w:t>
      </w:r>
      <w:r>
        <w:rPr>
          <w:rFonts w:asciiTheme="majorBidi" w:hAnsiTheme="majorBidi" w:cstheme="majorBidi"/>
          <w:sz w:val="24"/>
          <w:szCs w:val="24"/>
        </w:rPr>
        <w:t xml:space="preserve"> talaba</w:t>
      </w:r>
      <w:r w:rsidRPr="00B635EC">
        <w:rPr>
          <w:rFonts w:asciiTheme="majorBidi" w:hAnsiTheme="majorBidi" w:cstheme="majorBidi"/>
          <w:sz w:val="24"/>
          <w:szCs w:val="24"/>
        </w:rPr>
        <w:t xml:space="preserve"> dan fian kamaru</w:t>
      </w:r>
      <w:r w:rsidR="002D7038">
        <w:rPr>
          <w:rFonts w:asciiTheme="majorBidi" w:hAnsiTheme="majorBidi" w:cstheme="majorBidi"/>
          <w:sz w:val="24"/>
          <w:szCs w:val="24"/>
        </w:rPr>
        <w:t xml:space="preserve"> pada saat wawancara.</w:t>
      </w:r>
    </w:p>
    <w:sectPr w:rsidR="007B70F5" w:rsidRPr="00542CB6" w:rsidSect="00AB627B">
      <w:footnotePr>
        <w:numRestart w:val="eachSect"/>
      </w:footnotePr>
      <w:endnotePr>
        <w:numRestart w:val="eachSect"/>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3C72" w:rsidRDefault="00413C72" w:rsidP="001F14B7">
      <w:pPr>
        <w:spacing w:after="0" w:line="240" w:lineRule="auto"/>
      </w:pPr>
      <w:r>
        <w:separator/>
      </w:r>
    </w:p>
  </w:endnote>
  <w:endnote w:type="continuationSeparator" w:id="0">
    <w:p w:rsidR="00413C72" w:rsidRDefault="00413C72" w:rsidP="001F1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IsepMisbah">
    <w:panose1 w:val="00000000000000000000"/>
    <w:charset w:val="00"/>
    <w:family w:val="roman"/>
    <w:notTrueType/>
    <w:pitch w:val="default"/>
  </w:font>
  <w:font w:name="risalah muslim">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FED" w:rsidRDefault="00991FED" w:rsidP="00553256">
    <w:pPr>
      <w:pStyle w:val="Footer"/>
      <w:jc w:val="right"/>
    </w:pPr>
  </w:p>
  <w:p w:rsidR="00991FED" w:rsidRDefault="00991F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3C72" w:rsidRDefault="00413C72" w:rsidP="001F14B7">
      <w:pPr>
        <w:spacing w:after="0" w:line="240" w:lineRule="auto"/>
      </w:pPr>
      <w:r>
        <w:separator/>
      </w:r>
    </w:p>
  </w:footnote>
  <w:footnote w:type="continuationSeparator" w:id="0">
    <w:p w:rsidR="00413C72" w:rsidRDefault="00413C72" w:rsidP="001F14B7">
      <w:pPr>
        <w:spacing w:after="0" w:line="240" w:lineRule="auto"/>
      </w:pPr>
      <w:r>
        <w:continuationSeparator/>
      </w:r>
    </w:p>
  </w:footnote>
  <w:footnote w:id="1">
    <w:p w:rsidR="00991FED" w:rsidRPr="008B25DD" w:rsidRDefault="00991FED" w:rsidP="008B25DD">
      <w:pPr>
        <w:pStyle w:val="FootnoteText"/>
        <w:rPr>
          <w:rFonts w:ascii="Times New Roman" w:hAnsi="Times New Roman" w:cs="Times New Roman"/>
        </w:rPr>
      </w:pPr>
      <w:r w:rsidRPr="008B25DD">
        <w:rPr>
          <w:rStyle w:val="FootnoteReference"/>
          <w:rFonts w:ascii="Times New Roman" w:hAnsi="Times New Roman" w:cs="Times New Roman"/>
        </w:rPr>
        <w:footnoteRef/>
      </w:r>
      <w:r w:rsidRPr="008B25DD">
        <w:rPr>
          <w:rFonts w:ascii="Times New Roman" w:hAnsi="Times New Roman" w:cs="Times New Roman"/>
        </w:rPr>
        <w:t xml:space="preserve">Syaikh Manna Al-Qaththan, </w:t>
      </w:r>
      <w:r w:rsidRPr="008B25DD">
        <w:rPr>
          <w:rFonts w:ascii="Times New Roman" w:hAnsi="Times New Roman" w:cs="Times New Roman"/>
          <w:i/>
        </w:rPr>
        <w:t>mabahisu fi ‘Ulum al-hadis</w:t>
      </w:r>
      <w:r w:rsidRPr="008B25DD">
        <w:rPr>
          <w:rFonts w:ascii="Times New Roman" w:hAnsi="Times New Roman" w:cs="Times New Roman"/>
        </w:rPr>
        <w:t xml:space="preserve">, terj. Mifdhol Abdurrahman. </w:t>
      </w:r>
      <w:r w:rsidRPr="008B25DD">
        <w:rPr>
          <w:rFonts w:ascii="Times New Roman" w:hAnsi="Times New Roman" w:cs="Times New Roman"/>
          <w:i/>
        </w:rPr>
        <w:t xml:space="preserve">Pengantar study Ilmu </w:t>
      </w:r>
      <w:proofErr w:type="gramStart"/>
      <w:r w:rsidRPr="008B25DD">
        <w:rPr>
          <w:rFonts w:ascii="Times New Roman" w:hAnsi="Times New Roman" w:cs="Times New Roman"/>
          <w:i/>
        </w:rPr>
        <w:t>Hadist</w:t>
      </w:r>
      <w:r w:rsidRPr="008B25DD">
        <w:rPr>
          <w:rFonts w:ascii="Times New Roman" w:hAnsi="Times New Roman" w:cs="Times New Roman"/>
        </w:rPr>
        <w:t>(</w:t>
      </w:r>
      <w:proofErr w:type="gramEnd"/>
      <w:r w:rsidRPr="008B25DD">
        <w:rPr>
          <w:rFonts w:ascii="Times New Roman" w:hAnsi="Times New Roman" w:cs="Times New Roman"/>
        </w:rPr>
        <w:t>Cet. IV; Jakarta: Pustaka al-Kautsar, 2009), h. 19).</w:t>
      </w:r>
    </w:p>
  </w:footnote>
  <w:footnote w:id="2">
    <w:p w:rsidR="00991FED" w:rsidRPr="008B25DD" w:rsidRDefault="00991FED" w:rsidP="008B25DD">
      <w:pPr>
        <w:pStyle w:val="FootnoteText"/>
        <w:jc w:val="both"/>
        <w:rPr>
          <w:rFonts w:ascii="Times New Roman" w:hAnsi="Times New Roman" w:cs="Times New Roman"/>
        </w:rPr>
      </w:pPr>
      <w:r w:rsidRPr="008B25DD">
        <w:rPr>
          <w:rStyle w:val="FootnoteReference"/>
          <w:rFonts w:ascii="Times New Roman" w:hAnsi="Times New Roman" w:cs="Times New Roman"/>
        </w:rPr>
        <w:footnoteRef/>
      </w:r>
      <w:r w:rsidRPr="008B25DD">
        <w:rPr>
          <w:rFonts w:ascii="Times New Roman" w:hAnsi="Times New Roman" w:cs="Times New Roman"/>
        </w:rPr>
        <w:t xml:space="preserve">  Abdul Majid Khon, </w:t>
      </w:r>
      <w:r w:rsidRPr="008B25DD">
        <w:rPr>
          <w:rFonts w:ascii="Times New Roman" w:hAnsi="Times New Roman" w:cs="Times New Roman"/>
          <w:i/>
        </w:rPr>
        <w:t>Ulumul Hadis</w:t>
      </w:r>
      <w:r w:rsidRPr="008B25DD">
        <w:rPr>
          <w:rFonts w:ascii="Times New Roman" w:hAnsi="Times New Roman" w:cs="Times New Roman"/>
        </w:rPr>
        <w:t xml:space="preserve"> (Cet. IV; Jakarta: Amzah, 2010), h. 44.</w:t>
      </w:r>
    </w:p>
  </w:footnote>
  <w:footnote w:id="3">
    <w:p w:rsidR="00991FED" w:rsidRPr="008B25DD" w:rsidRDefault="00991FED" w:rsidP="008B25DD">
      <w:pPr>
        <w:pStyle w:val="FootnoteText"/>
        <w:jc w:val="both"/>
        <w:rPr>
          <w:rFonts w:ascii="Times New Roman" w:hAnsi="Times New Roman" w:cs="Times New Roman"/>
        </w:rPr>
      </w:pPr>
      <w:r w:rsidRPr="008B25DD">
        <w:rPr>
          <w:rStyle w:val="FootnoteReference"/>
          <w:rFonts w:ascii="Times New Roman" w:hAnsi="Times New Roman" w:cs="Times New Roman"/>
        </w:rPr>
        <w:footnoteRef/>
      </w:r>
      <w:r w:rsidRPr="008B25DD">
        <w:rPr>
          <w:rFonts w:ascii="Times New Roman" w:hAnsi="Times New Roman" w:cs="Times New Roman"/>
        </w:rPr>
        <w:t xml:space="preserve">  Nuruddin ‘Itr, ‘</w:t>
      </w:r>
      <w:r w:rsidRPr="008B25DD">
        <w:rPr>
          <w:rFonts w:ascii="Times New Roman" w:hAnsi="Times New Roman" w:cs="Times New Roman"/>
          <w:i/>
        </w:rPr>
        <w:t>Ulumul hadist</w:t>
      </w:r>
      <w:r w:rsidRPr="008B25DD">
        <w:rPr>
          <w:rFonts w:ascii="Times New Roman" w:hAnsi="Times New Roman" w:cs="Times New Roman"/>
        </w:rPr>
        <w:t xml:space="preserve"> (Cet. II; Bandung: PT. Remaja Rosdakarya, 2012), h. 180- 186.</w:t>
      </w:r>
    </w:p>
  </w:footnote>
  <w:footnote w:id="4">
    <w:p w:rsidR="00991FED" w:rsidRPr="008B25DD" w:rsidRDefault="00991FED" w:rsidP="008B25DD">
      <w:pPr>
        <w:pStyle w:val="FootnoteText"/>
        <w:jc w:val="both"/>
        <w:rPr>
          <w:rFonts w:ascii="Times New Roman" w:hAnsi="Times New Roman" w:cs="Times New Roman"/>
          <w:i/>
        </w:rPr>
      </w:pPr>
      <w:r w:rsidRPr="008B25DD">
        <w:rPr>
          <w:rStyle w:val="FootnoteReference"/>
          <w:rFonts w:ascii="Times New Roman" w:hAnsi="Times New Roman" w:cs="Times New Roman"/>
        </w:rPr>
        <w:footnoteRef/>
      </w:r>
      <w:r w:rsidRPr="008B25DD">
        <w:rPr>
          <w:rFonts w:ascii="Times New Roman" w:hAnsi="Times New Roman" w:cs="Times New Roman"/>
        </w:rPr>
        <w:t xml:space="preserve"> Rachmat Ramadhana al-Banjari, </w:t>
      </w:r>
      <w:r w:rsidRPr="008B25DD">
        <w:rPr>
          <w:rFonts w:ascii="Times New Roman" w:hAnsi="Times New Roman" w:cs="Times New Roman"/>
          <w:i/>
        </w:rPr>
        <w:t>Prophetic Leadership</w:t>
      </w:r>
      <w:r w:rsidRPr="008B25DD">
        <w:rPr>
          <w:rFonts w:ascii="Times New Roman" w:hAnsi="Times New Roman" w:cs="Times New Roman"/>
        </w:rPr>
        <w:t xml:space="preserve"> (Yogyakarta: DIVA Press, 2008) h. 21.</w:t>
      </w:r>
    </w:p>
  </w:footnote>
  <w:footnote w:id="5">
    <w:p w:rsidR="00991FED" w:rsidRPr="008B25DD" w:rsidRDefault="00991FED" w:rsidP="008B25DD">
      <w:pPr>
        <w:pStyle w:val="FootnoteText"/>
        <w:jc w:val="both"/>
        <w:rPr>
          <w:rFonts w:ascii="Times New Roman" w:hAnsi="Times New Roman" w:cs="Times New Roman"/>
        </w:rPr>
      </w:pPr>
      <w:r w:rsidRPr="008B25DD">
        <w:rPr>
          <w:rStyle w:val="FootnoteReference"/>
          <w:rFonts w:ascii="Times New Roman" w:hAnsi="Times New Roman" w:cs="Times New Roman"/>
        </w:rPr>
        <w:footnoteRef/>
      </w:r>
      <w:r w:rsidRPr="008B25DD">
        <w:rPr>
          <w:rFonts w:ascii="Times New Roman" w:hAnsi="Times New Roman" w:cs="Times New Roman"/>
        </w:rPr>
        <w:t xml:space="preserve"> Kementerian Agama RI</w:t>
      </w:r>
      <w:r w:rsidRPr="008B25DD">
        <w:rPr>
          <w:rFonts w:ascii="Times New Roman" w:hAnsi="Times New Roman" w:cs="Times New Roman"/>
          <w:i/>
        </w:rPr>
        <w:t>, al-Qur’an dan Terjemahan</w:t>
      </w:r>
      <w:proofErr w:type="gramStart"/>
      <w:r w:rsidRPr="008B25DD">
        <w:rPr>
          <w:rFonts w:ascii="Times New Roman" w:hAnsi="Times New Roman" w:cs="Times New Roman"/>
        </w:rPr>
        <w:t>,QS</w:t>
      </w:r>
      <w:proofErr w:type="gramEnd"/>
      <w:r w:rsidRPr="008B25DD">
        <w:rPr>
          <w:rFonts w:ascii="Times New Roman" w:hAnsi="Times New Roman" w:cs="Times New Roman"/>
        </w:rPr>
        <w:t>. Al-Zariyat/51: 56. h.524</w:t>
      </w:r>
    </w:p>
  </w:footnote>
  <w:footnote w:id="6">
    <w:p w:rsidR="00991FED" w:rsidRPr="008B25DD" w:rsidRDefault="00991FED" w:rsidP="008B25DD">
      <w:pPr>
        <w:pStyle w:val="FootnoteText"/>
        <w:jc w:val="both"/>
        <w:rPr>
          <w:rFonts w:ascii="Times New Roman" w:hAnsi="Times New Roman" w:cs="Times New Roman"/>
        </w:rPr>
      </w:pPr>
      <w:r w:rsidRPr="008B25DD">
        <w:rPr>
          <w:rStyle w:val="FootnoteReference"/>
          <w:rFonts w:ascii="Times New Roman" w:hAnsi="Times New Roman" w:cs="Times New Roman"/>
        </w:rPr>
        <w:footnoteRef/>
      </w:r>
      <w:r w:rsidRPr="008B25DD">
        <w:rPr>
          <w:rFonts w:ascii="Times New Roman" w:hAnsi="Times New Roman" w:cs="Times New Roman"/>
        </w:rPr>
        <w:t xml:space="preserve"> Ibadah yang dilakukan oleh seorang hamba kepada Tuhannya, bukanlah semata-mata sebagai </w:t>
      </w:r>
      <w:proofErr w:type="gramStart"/>
      <w:r w:rsidRPr="008B25DD">
        <w:rPr>
          <w:rFonts w:ascii="Times New Roman" w:hAnsi="Times New Roman" w:cs="Times New Roman"/>
        </w:rPr>
        <w:t>wujud  penghambaan</w:t>
      </w:r>
      <w:proofErr w:type="gramEnd"/>
      <w:r w:rsidRPr="008B25DD">
        <w:rPr>
          <w:rFonts w:ascii="Times New Roman" w:hAnsi="Times New Roman" w:cs="Times New Roman"/>
        </w:rPr>
        <w:t xml:space="preserve"> diri kepada-Nya, tetapi juga sebagai bentuk terima kasih dan rasa syukur atas segala nikmat yang telah Tuhan berikan kepadanya. H. Abdurrahman Ambo Dalle, </w:t>
      </w:r>
      <w:r w:rsidRPr="008B25DD">
        <w:rPr>
          <w:rFonts w:ascii="Times New Roman" w:hAnsi="Times New Roman" w:cs="Times New Roman"/>
          <w:i/>
        </w:rPr>
        <w:t>alQaul al-Sadiq fi Ma'rifah al-Khaliq</w:t>
      </w:r>
      <w:r w:rsidRPr="008B25DD">
        <w:rPr>
          <w:rFonts w:ascii="Times New Roman" w:hAnsi="Times New Roman" w:cs="Times New Roman"/>
        </w:rPr>
        <w:t xml:space="preserve"> (</w:t>
      </w:r>
      <w:proofErr w:type="gramStart"/>
      <w:r w:rsidRPr="008B25DD">
        <w:rPr>
          <w:rFonts w:ascii="Times New Roman" w:hAnsi="Times New Roman" w:cs="Times New Roman"/>
        </w:rPr>
        <w:t>t.d</w:t>
      </w:r>
      <w:proofErr w:type="gramEnd"/>
      <w:r w:rsidRPr="008B25DD">
        <w:rPr>
          <w:rFonts w:ascii="Times New Roman" w:hAnsi="Times New Roman" w:cs="Times New Roman"/>
        </w:rPr>
        <w:t>.), h. 1.</w:t>
      </w:r>
    </w:p>
  </w:footnote>
  <w:footnote w:id="7">
    <w:p w:rsidR="00991FED" w:rsidRPr="008B25DD" w:rsidRDefault="00991FED" w:rsidP="008B25DD">
      <w:pPr>
        <w:pStyle w:val="FootnoteText"/>
        <w:jc w:val="both"/>
        <w:rPr>
          <w:rFonts w:ascii="Times New Roman" w:hAnsi="Times New Roman" w:cs="Times New Roman"/>
        </w:rPr>
      </w:pPr>
      <w:r w:rsidRPr="008B25DD">
        <w:rPr>
          <w:rStyle w:val="FootnoteReference"/>
          <w:rFonts w:ascii="Times New Roman" w:hAnsi="Times New Roman" w:cs="Times New Roman"/>
        </w:rPr>
        <w:footnoteRef/>
      </w:r>
      <w:r w:rsidRPr="008B25DD">
        <w:rPr>
          <w:rFonts w:ascii="Times New Roman" w:hAnsi="Times New Roman" w:cs="Times New Roman"/>
        </w:rPr>
        <w:t>Kementerian Agama RI</w:t>
      </w:r>
      <w:r w:rsidRPr="008B25DD">
        <w:rPr>
          <w:rFonts w:ascii="Times New Roman" w:hAnsi="Times New Roman" w:cs="Times New Roman"/>
          <w:i/>
        </w:rPr>
        <w:t>, al-Qur’an dan Terjemahan</w:t>
      </w:r>
      <w:r w:rsidRPr="008B25DD">
        <w:rPr>
          <w:rFonts w:ascii="Times New Roman" w:hAnsi="Times New Roman" w:cs="Times New Roman"/>
        </w:rPr>
        <w:t xml:space="preserve"> ,QS Al-Baqarah/2: 30.h.7</w:t>
      </w:r>
    </w:p>
  </w:footnote>
  <w:footnote w:id="8">
    <w:p w:rsidR="00991FED" w:rsidRPr="008B25DD" w:rsidRDefault="00991FED" w:rsidP="008B25DD">
      <w:pPr>
        <w:pStyle w:val="FootnoteText"/>
        <w:jc w:val="both"/>
        <w:rPr>
          <w:rFonts w:ascii="Times New Roman" w:hAnsi="Times New Roman" w:cs="Times New Roman"/>
        </w:rPr>
      </w:pPr>
      <w:r w:rsidRPr="008B25DD">
        <w:rPr>
          <w:rStyle w:val="FootnoteReference"/>
          <w:rFonts w:ascii="Times New Roman" w:hAnsi="Times New Roman" w:cs="Times New Roman"/>
        </w:rPr>
        <w:footnoteRef/>
      </w:r>
      <w:r w:rsidRPr="008B25DD">
        <w:rPr>
          <w:rFonts w:ascii="Times New Roman" w:hAnsi="Times New Roman" w:cs="Times New Roman"/>
        </w:rPr>
        <w:t xml:space="preserve"> Dendy Sugono ,</w:t>
      </w:r>
      <w:r w:rsidRPr="008B25DD">
        <w:rPr>
          <w:rFonts w:ascii="Times New Roman" w:hAnsi="Times New Roman" w:cs="Times New Roman"/>
          <w:i/>
        </w:rPr>
        <w:t>Kamus Bahasa Indonesia</w:t>
      </w:r>
      <w:r w:rsidRPr="008B25DD">
        <w:rPr>
          <w:rFonts w:ascii="Times New Roman" w:hAnsi="Times New Roman" w:cs="Times New Roman"/>
        </w:rPr>
        <w:t>.( Pusat Bahasa Departemen Pendidikan Nasional ,Jakarta :2008) h.1074</w:t>
      </w:r>
    </w:p>
  </w:footnote>
  <w:footnote w:id="9">
    <w:p w:rsidR="00991FED" w:rsidRPr="008B25DD" w:rsidRDefault="00991FED" w:rsidP="008B25DD">
      <w:pPr>
        <w:pStyle w:val="FootnoteText"/>
        <w:jc w:val="both"/>
        <w:rPr>
          <w:rFonts w:ascii="Times New Roman" w:hAnsi="Times New Roman" w:cs="Times New Roman"/>
        </w:rPr>
      </w:pPr>
      <w:r w:rsidRPr="008B25DD">
        <w:rPr>
          <w:rStyle w:val="FootnoteReference"/>
          <w:rFonts w:ascii="Times New Roman" w:hAnsi="Times New Roman" w:cs="Times New Roman"/>
        </w:rPr>
        <w:footnoteRef/>
      </w:r>
      <w:r w:rsidRPr="008B25DD">
        <w:rPr>
          <w:rFonts w:ascii="Times New Roman" w:hAnsi="Times New Roman" w:cs="Times New Roman"/>
        </w:rPr>
        <w:t xml:space="preserve"> Maksudnya, hendaklah laki-laki yang belum menikah atau tidak beristri atau wanita-wanita yang tidak bersuami,    dibantu agar mereka dapat menikah.</w:t>
      </w:r>
    </w:p>
  </w:footnote>
  <w:footnote w:id="10">
    <w:p w:rsidR="00991FED" w:rsidRPr="008B25DD" w:rsidRDefault="00991FED" w:rsidP="008B25DD">
      <w:pPr>
        <w:pStyle w:val="FootnoteText"/>
        <w:jc w:val="both"/>
        <w:rPr>
          <w:rFonts w:ascii="Times New Roman" w:hAnsi="Times New Roman" w:cs="Times New Roman"/>
        </w:rPr>
      </w:pPr>
      <w:r w:rsidRPr="008B25DD">
        <w:rPr>
          <w:rStyle w:val="FootnoteReference"/>
          <w:rFonts w:ascii="Times New Roman" w:hAnsi="Times New Roman" w:cs="Times New Roman"/>
        </w:rPr>
        <w:footnoteRef/>
      </w:r>
      <w:r w:rsidRPr="008B25DD">
        <w:rPr>
          <w:rFonts w:ascii="Times New Roman" w:hAnsi="Times New Roman" w:cs="Times New Roman"/>
        </w:rPr>
        <w:t xml:space="preserve"> Lafaz </w:t>
      </w:r>
      <w:r w:rsidRPr="008B25DD">
        <w:rPr>
          <w:rFonts w:ascii="Times New Roman" w:hAnsi="Times New Roman" w:cs="Times New Roman"/>
          <w:i/>
        </w:rPr>
        <w:t xml:space="preserve">shalih </w:t>
      </w:r>
      <w:r w:rsidRPr="008B25DD">
        <w:rPr>
          <w:rFonts w:ascii="Times New Roman" w:hAnsi="Times New Roman" w:cs="Times New Roman"/>
        </w:rPr>
        <w:t xml:space="preserve">di ayat tersebut bisa diartikan yang baik agamanya, dan bisa juga diartikan yang layak. Jika diartikan yang baik agamanya, maka berarti majikan diperintahkan menikahkan hamba sahaya yang saleh laki-laki maupun perempuan sebagai balasan terhadap kesalehannya, dan lagi karena orang yang tidak saleh karena berzina dilarang menikahkannya, sehingga maknanya menguatkan apa yang disebutkan di awal surah, yaitu menikahi laki-laki pezina dan perempuan pezina diharamkan sampai ia bertobat. Bisa juga diartikan dengan yang layak menikah lagi butuh kepadanya dari kalangan hamba sahaya laki-laki dan perempuan. Makna ini diperkuat oleh keterangan bahwa sayyid (majikan) tidak diperintahkan menikahkan budaknya sebelum </w:t>
      </w:r>
      <w:proofErr w:type="gramStart"/>
      <w:r w:rsidRPr="008B25DD">
        <w:rPr>
          <w:rFonts w:ascii="Times New Roman" w:hAnsi="Times New Roman" w:cs="Times New Roman"/>
        </w:rPr>
        <w:t>ia</w:t>
      </w:r>
      <w:proofErr w:type="gramEnd"/>
      <w:r w:rsidRPr="008B25DD">
        <w:rPr>
          <w:rFonts w:ascii="Times New Roman" w:hAnsi="Times New Roman" w:cs="Times New Roman"/>
        </w:rPr>
        <w:t xml:space="preserve"> butuh menikah. Kedua makna ini tidaklah begitu jauh, wallahu a’lam.</w:t>
      </w:r>
    </w:p>
  </w:footnote>
  <w:footnote w:id="11">
    <w:p w:rsidR="00991FED" w:rsidRPr="008B25DD" w:rsidRDefault="00991FED" w:rsidP="008B25DD">
      <w:pPr>
        <w:pStyle w:val="FootnoteText"/>
        <w:jc w:val="both"/>
        <w:rPr>
          <w:rFonts w:ascii="Times New Roman" w:hAnsi="Times New Roman" w:cs="Times New Roman"/>
        </w:rPr>
      </w:pPr>
      <w:r w:rsidRPr="008B25DD">
        <w:rPr>
          <w:rStyle w:val="FootnoteReference"/>
          <w:rFonts w:ascii="Times New Roman" w:hAnsi="Times New Roman" w:cs="Times New Roman"/>
        </w:rPr>
        <w:footnoteRef/>
      </w:r>
      <w:r w:rsidRPr="008B25DD">
        <w:rPr>
          <w:rFonts w:ascii="Times New Roman" w:hAnsi="Times New Roman" w:cs="Times New Roman"/>
        </w:rPr>
        <w:t xml:space="preserve"> Oleh karena itu, anggapan bahwa apabila menikah seseorang dapat menjadi miskin karena banyak tanggungan tidaklah benar. Dalam ayat ini terdapat anjuran menikah dan janji Allah </w:t>
      </w:r>
      <w:proofErr w:type="gramStart"/>
      <w:r w:rsidRPr="008B25DD">
        <w:rPr>
          <w:rFonts w:ascii="Times New Roman" w:hAnsi="Times New Roman" w:cs="Times New Roman"/>
        </w:rPr>
        <w:t>akan</w:t>
      </w:r>
      <w:proofErr w:type="gramEnd"/>
      <w:r w:rsidRPr="008B25DD">
        <w:rPr>
          <w:rFonts w:ascii="Times New Roman" w:hAnsi="Times New Roman" w:cs="Times New Roman"/>
        </w:rPr>
        <w:t xml:space="preserve"> memberikan kecukupan kepada mereka yang menikah untuk menjaga dirinya.</w:t>
      </w:r>
    </w:p>
  </w:footnote>
  <w:footnote w:id="12">
    <w:p w:rsidR="00991FED" w:rsidRPr="008B25DD" w:rsidRDefault="00991FED" w:rsidP="008B25DD">
      <w:pPr>
        <w:pStyle w:val="FootnoteText"/>
        <w:jc w:val="both"/>
        <w:rPr>
          <w:rFonts w:ascii="Times New Roman" w:hAnsi="Times New Roman" w:cs="Times New Roman"/>
        </w:rPr>
      </w:pPr>
      <w:r w:rsidRPr="008B25DD">
        <w:rPr>
          <w:rStyle w:val="FootnoteReference"/>
          <w:rFonts w:ascii="Times New Roman" w:hAnsi="Times New Roman" w:cs="Times New Roman"/>
        </w:rPr>
        <w:footnoteRef/>
      </w:r>
      <w:r w:rsidRPr="008B25DD">
        <w:rPr>
          <w:rFonts w:ascii="Times New Roman" w:hAnsi="Times New Roman" w:cs="Times New Roman"/>
        </w:rPr>
        <w:t xml:space="preserve"> Dia mengetahui siapa yang berhak mendapat karunia agama maupun dunia atau salah satunya dan siapa yang tidak, sehingga Dia berikan masing-masingnya sesuai ilmu-Nya dan hikmah-Nya.</w:t>
      </w:r>
    </w:p>
    <w:p w:rsidR="00991FED" w:rsidRPr="008B25DD" w:rsidRDefault="00991FED" w:rsidP="008B25DD">
      <w:pPr>
        <w:pStyle w:val="FootnoteText"/>
        <w:jc w:val="both"/>
        <w:rPr>
          <w:rFonts w:ascii="Times New Roman" w:hAnsi="Times New Roman" w:cs="Times New Roman"/>
        </w:rPr>
      </w:pPr>
    </w:p>
  </w:footnote>
  <w:footnote w:id="13">
    <w:p w:rsidR="00991FED" w:rsidRPr="008B25DD" w:rsidRDefault="00991FED" w:rsidP="008B25DD">
      <w:pPr>
        <w:pStyle w:val="FootnoteText"/>
        <w:jc w:val="both"/>
        <w:rPr>
          <w:rFonts w:ascii="Times New Roman" w:hAnsi="Times New Roman" w:cs="Times New Roman"/>
        </w:rPr>
      </w:pPr>
      <w:r w:rsidRPr="008B25DD">
        <w:rPr>
          <w:rStyle w:val="FootnoteReference"/>
          <w:rFonts w:ascii="Times New Roman" w:hAnsi="Times New Roman" w:cs="Times New Roman"/>
        </w:rPr>
        <w:footnoteRef/>
      </w:r>
      <w:r>
        <w:rPr>
          <w:rFonts w:ascii="Times New Roman" w:hAnsi="Times New Roman" w:cs="Times New Roman"/>
        </w:rPr>
        <w:t xml:space="preserve"> </w:t>
      </w:r>
      <w:r w:rsidRPr="0096449F">
        <w:rPr>
          <w:rFonts w:ascii="Times New Roman" w:hAnsi="Times New Roman" w:cs="Times New Roman"/>
        </w:rPr>
        <w:t>https://luk.staff.ugm.ac.id/kmi/islam/Quraish/Wawasan/Nikah1.html</w:t>
      </w:r>
    </w:p>
  </w:footnote>
  <w:footnote w:id="14">
    <w:p w:rsidR="00991FED" w:rsidRPr="008B25DD" w:rsidRDefault="00991FED" w:rsidP="008B25DD">
      <w:pPr>
        <w:pStyle w:val="FootnoteText"/>
        <w:jc w:val="both"/>
        <w:rPr>
          <w:rFonts w:ascii="Times New Roman" w:hAnsi="Times New Roman" w:cs="Times New Roman"/>
        </w:rPr>
      </w:pPr>
      <w:r w:rsidRPr="008B25DD">
        <w:rPr>
          <w:rStyle w:val="FootnoteReference"/>
          <w:rFonts w:ascii="Times New Roman" w:hAnsi="Times New Roman" w:cs="Times New Roman"/>
        </w:rPr>
        <w:footnoteRef/>
      </w:r>
      <w:r>
        <w:rPr>
          <w:rFonts w:ascii="Times New Roman" w:hAnsi="Times New Roman" w:cs="Times New Roman"/>
        </w:rPr>
        <w:t xml:space="preserve"> </w:t>
      </w:r>
      <w:r w:rsidRPr="008B25DD">
        <w:rPr>
          <w:rFonts w:ascii="Times New Roman" w:hAnsi="Times New Roman" w:cs="Times New Roman"/>
        </w:rPr>
        <w:t>Agustina Nurhayati</w:t>
      </w:r>
      <w:r w:rsidRPr="008B25DD">
        <w:rPr>
          <w:rFonts w:ascii="Times New Roman" w:hAnsi="Times New Roman" w:cs="Times New Roman"/>
          <w:i/>
        </w:rPr>
        <w:t>, Pernikahan dalam perspektif al-Qur’an</w:t>
      </w:r>
      <w:r w:rsidRPr="008B25DD">
        <w:rPr>
          <w:rFonts w:ascii="Times New Roman" w:hAnsi="Times New Roman" w:cs="Times New Roman"/>
        </w:rPr>
        <w:t>, jurnal ASAS Vol.3. No.1, januari 2011.h.100</w:t>
      </w:r>
    </w:p>
  </w:footnote>
  <w:footnote w:id="15">
    <w:p w:rsidR="00991FED" w:rsidRPr="008B25DD" w:rsidRDefault="00991FED" w:rsidP="008B25DD">
      <w:pPr>
        <w:pStyle w:val="FootnoteText"/>
        <w:jc w:val="both"/>
        <w:rPr>
          <w:rFonts w:ascii="Times New Roman" w:hAnsi="Times New Roman" w:cs="Times New Roman"/>
        </w:rPr>
      </w:pPr>
      <w:r w:rsidRPr="008B25DD">
        <w:rPr>
          <w:rStyle w:val="FootnoteReference"/>
          <w:rFonts w:ascii="Times New Roman" w:hAnsi="Times New Roman" w:cs="Times New Roman"/>
        </w:rPr>
        <w:footnoteRef/>
      </w:r>
      <w:r w:rsidRPr="008B25DD">
        <w:rPr>
          <w:rFonts w:ascii="Times New Roman" w:hAnsi="Times New Roman" w:cs="Times New Roman"/>
        </w:rPr>
        <w:t xml:space="preserve"> Muhammad Fathinnuddin, “</w:t>
      </w:r>
      <w:r w:rsidRPr="008B25DD">
        <w:rPr>
          <w:rFonts w:ascii="Times New Roman" w:hAnsi="Times New Roman" w:cs="Times New Roman"/>
          <w:i/>
        </w:rPr>
        <w:t xml:space="preserve">Aplikasi Kewajiban Suami Terhadap Isteri Di Kalangan Jamaah Tabligh ( Tinjauan Atas Penerapan Hak Dan Kewajiban Suami Isteri) </w:t>
      </w:r>
      <w:r w:rsidRPr="008B25DD">
        <w:rPr>
          <w:rFonts w:ascii="Times New Roman" w:hAnsi="Times New Roman" w:cs="Times New Roman"/>
        </w:rPr>
        <w:t>skripsi ,uin syarif hidayatullah , jakarta,2014/1436 H. h. 21</w:t>
      </w:r>
    </w:p>
  </w:footnote>
  <w:footnote w:id="16">
    <w:p w:rsidR="00991FED" w:rsidRPr="0030423A" w:rsidRDefault="00991FED" w:rsidP="0030423A">
      <w:pPr>
        <w:pStyle w:val="FootnoteText"/>
        <w:jc w:val="both"/>
        <w:rPr>
          <w:rFonts w:ascii="Times New Roman" w:hAnsi="Times New Roman" w:cs="Times New Roman"/>
        </w:rPr>
      </w:pPr>
      <w:r w:rsidRPr="0030423A">
        <w:rPr>
          <w:rStyle w:val="FootnoteReference"/>
          <w:rFonts w:ascii="Times New Roman" w:hAnsi="Times New Roman" w:cs="Times New Roman"/>
        </w:rPr>
        <w:footnoteRef/>
      </w:r>
      <w:r w:rsidRPr="0030423A">
        <w:rPr>
          <w:rFonts w:ascii="Times New Roman" w:hAnsi="Times New Roman" w:cs="Times New Roman"/>
        </w:rPr>
        <w:t xml:space="preserve"> Muhammad Fathinnuddin, </w:t>
      </w:r>
      <w:r w:rsidRPr="0030423A">
        <w:rPr>
          <w:rFonts w:ascii="Times New Roman" w:hAnsi="Times New Roman" w:cs="Times New Roman"/>
          <w:i/>
        </w:rPr>
        <w:t>Aplikasi Kewajiban Suami Terhadap Isteri Di Kalangan Jamaah Tabligh ( Tinjauan Atas Penerapan Hak Dan Kewajiban Suami Isteri)</w:t>
      </w:r>
      <w:r w:rsidRPr="0030423A">
        <w:rPr>
          <w:rFonts w:ascii="Times New Roman" w:hAnsi="Times New Roman" w:cs="Times New Roman"/>
        </w:rPr>
        <w:t>.h. 19</w:t>
      </w:r>
    </w:p>
  </w:footnote>
  <w:footnote w:id="17">
    <w:p w:rsidR="00991FED" w:rsidRPr="0030423A" w:rsidRDefault="00991FED" w:rsidP="0030423A">
      <w:pPr>
        <w:pStyle w:val="FootnoteText"/>
        <w:jc w:val="both"/>
        <w:rPr>
          <w:rFonts w:ascii="Times New Roman" w:hAnsi="Times New Roman" w:cs="Times New Roman"/>
        </w:rPr>
      </w:pPr>
      <w:r w:rsidRPr="0030423A">
        <w:rPr>
          <w:rStyle w:val="FootnoteReference"/>
          <w:rFonts w:ascii="Times New Roman" w:hAnsi="Times New Roman" w:cs="Times New Roman"/>
        </w:rPr>
        <w:footnoteRef/>
      </w:r>
      <w:r w:rsidRPr="0030423A">
        <w:rPr>
          <w:rFonts w:ascii="Times New Roman" w:hAnsi="Times New Roman" w:cs="Times New Roman"/>
        </w:rPr>
        <w:t xml:space="preserve"> KAE.Smart, </w:t>
      </w:r>
      <w:r w:rsidRPr="0030423A">
        <w:rPr>
          <w:rFonts w:ascii="Times New Roman" w:hAnsi="Times New Roman" w:cs="Times New Roman"/>
          <w:i/>
        </w:rPr>
        <w:t>“hak dan kewajiban di lingkungan”</w:t>
      </w:r>
      <w:r w:rsidRPr="0030423A">
        <w:rPr>
          <w:rFonts w:ascii="Times New Roman" w:hAnsi="Times New Roman" w:cs="Times New Roman"/>
        </w:rPr>
        <w:t xml:space="preserve"> (http://taskjurais.blogspot.co.id/2017/02/hak-dan-kewajiban-di-lingkungan.html) diakses pada tanggal 3 Maret 2018).</w:t>
      </w:r>
    </w:p>
  </w:footnote>
  <w:footnote w:id="18">
    <w:p w:rsidR="00991FED" w:rsidRPr="0030423A" w:rsidRDefault="00991FED" w:rsidP="0030423A">
      <w:pPr>
        <w:pStyle w:val="FootnoteText"/>
        <w:jc w:val="both"/>
        <w:rPr>
          <w:rFonts w:ascii="Times New Roman" w:hAnsi="Times New Roman" w:cs="Times New Roman"/>
        </w:rPr>
      </w:pPr>
      <w:r w:rsidRPr="0030423A">
        <w:rPr>
          <w:rStyle w:val="FootnoteReference"/>
          <w:rFonts w:ascii="Times New Roman" w:hAnsi="Times New Roman" w:cs="Times New Roman"/>
        </w:rPr>
        <w:footnoteRef/>
      </w:r>
      <w:r w:rsidRPr="0030423A">
        <w:rPr>
          <w:rFonts w:ascii="Times New Roman" w:hAnsi="Times New Roman" w:cs="Times New Roman"/>
        </w:rPr>
        <w:t xml:space="preserve"> KAE.Smart</w:t>
      </w:r>
      <w:r w:rsidRPr="0030423A">
        <w:rPr>
          <w:rFonts w:ascii="Times New Roman" w:hAnsi="Times New Roman" w:cs="Times New Roman"/>
          <w:i/>
        </w:rPr>
        <w:t>, “Hak dan Kewajiban di Lingkungan”</w:t>
      </w:r>
      <w:r w:rsidRPr="0030423A">
        <w:rPr>
          <w:rFonts w:ascii="Times New Roman" w:hAnsi="Times New Roman" w:cs="Times New Roman"/>
        </w:rPr>
        <w:t xml:space="preserve"> .diakses 3 Maret 2018</w:t>
      </w:r>
    </w:p>
  </w:footnote>
  <w:footnote w:id="19">
    <w:p w:rsidR="00991FED" w:rsidRPr="0030423A" w:rsidRDefault="00991FED" w:rsidP="0030423A">
      <w:pPr>
        <w:pStyle w:val="FootnoteText"/>
        <w:jc w:val="both"/>
        <w:rPr>
          <w:rFonts w:ascii="Times New Roman" w:hAnsi="Times New Roman" w:cs="Times New Roman"/>
        </w:rPr>
      </w:pPr>
      <w:r w:rsidRPr="0030423A">
        <w:rPr>
          <w:rStyle w:val="FootnoteReference"/>
          <w:rFonts w:ascii="Times New Roman" w:hAnsi="Times New Roman" w:cs="Times New Roman"/>
        </w:rPr>
        <w:footnoteRef/>
      </w:r>
      <w:r w:rsidRPr="0030423A">
        <w:rPr>
          <w:rFonts w:ascii="Times New Roman" w:hAnsi="Times New Roman" w:cs="Times New Roman"/>
        </w:rPr>
        <w:t xml:space="preserve"> M. Mansur, dkk</w:t>
      </w:r>
      <w:r w:rsidRPr="0030423A">
        <w:rPr>
          <w:rFonts w:ascii="Times New Roman" w:hAnsi="Times New Roman" w:cs="Times New Roman"/>
          <w:i/>
        </w:rPr>
        <w:t>.</w:t>
      </w:r>
      <w:proofErr w:type="gramStart"/>
      <w:r w:rsidRPr="0030423A">
        <w:rPr>
          <w:rFonts w:ascii="Times New Roman" w:hAnsi="Times New Roman" w:cs="Times New Roman"/>
          <w:i/>
        </w:rPr>
        <w:t>,Metodologi</w:t>
      </w:r>
      <w:proofErr w:type="gramEnd"/>
      <w:r w:rsidRPr="0030423A">
        <w:rPr>
          <w:rFonts w:ascii="Times New Roman" w:hAnsi="Times New Roman" w:cs="Times New Roman"/>
          <w:i/>
        </w:rPr>
        <w:t xml:space="preserve"> Penelitian Living Quran dan Hadis</w:t>
      </w:r>
      <w:r w:rsidRPr="0030423A">
        <w:rPr>
          <w:rFonts w:ascii="Times New Roman" w:hAnsi="Times New Roman" w:cs="Times New Roman"/>
        </w:rPr>
        <w:t xml:space="preserve"> (Cet. I</w:t>
      </w:r>
      <w:proofErr w:type="gramStart"/>
      <w:r w:rsidRPr="0030423A">
        <w:rPr>
          <w:rFonts w:ascii="Times New Roman" w:hAnsi="Times New Roman" w:cs="Times New Roman"/>
        </w:rPr>
        <w:t>;Yogyakarta</w:t>
      </w:r>
      <w:proofErr w:type="gramEnd"/>
      <w:r w:rsidRPr="0030423A">
        <w:rPr>
          <w:rFonts w:ascii="Times New Roman" w:hAnsi="Times New Roman" w:cs="Times New Roman"/>
        </w:rPr>
        <w:t>: Teras, 2007), h. 116.</w:t>
      </w:r>
    </w:p>
  </w:footnote>
  <w:footnote w:id="20">
    <w:p w:rsidR="00991FED" w:rsidRPr="0030423A" w:rsidRDefault="00991FED" w:rsidP="0030423A">
      <w:pPr>
        <w:pStyle w:val="FootnoteText"/>
        <w:jc w:val="both"/>
        <w:rPr>
          <w:rFonts w:ascii="Times New Roman" w:hAnsi="Times New Roman" w:cs="Times New Roman"/>
        </w:rPr>
      </w:pPr>
      <w:r w:rsidRPr="0030423A">
        <w:rPr>
          <w:rStyle w:val="FootnoteReference"/>
          <w:rFonts w:ascii="Times New Roman" w:hAnsi="Times New Roman" w:cs="Times New Roman"/>
        </w:rPr>
        <w:footnoteRef/>
      </w:r>
      <w:r w:rsidRPr="0030423A">
        <w:rPr>
          <w:rFonts w:ascii="Times New Roman" w:hAnsi="Times New Roman" w:cs="Times New Roman"/>
        </w:rPr>
        <w:t xml:space="preserve"> Dendy Sugono</w:t>
      </w:r>
      <w:proofErr w:type="gramStart"/>
      <w:r w:rsidRPr="0030423A">
        <w:rPr>
          <w:rFonts w:ascii="Times New Roman" w:hAnsi="Times New Roman" w:cs="Times New Roman"/>
        </w:rPr>
        <w:t>,dkk</w:t>
      </w:r>
      <w:proofErr w:type="gramEnd"/>
      <w:r w:rsidRPr="0030423A">
        <w:rPr>
          <w:rFonts w:ascii="Times New Roman" w:hAnsi="Times New Roman" w:cs="Times New Roman"/>
          <w:i/>
        </w:rPr>
        <w:t>. Kamus Bahasa Indonesia</w:t>
      </w:r>
      <w:r w:rsidRPr="0030423A">
        <w:rPr>
          <w:rFonts w:ascii="Times New Roman" w:hAnsi="Times New Roman" w:cs="Times New Roman"/>
        </w:rPr>
        <w:t>, h. 1062</w:t>
      </w:r>
    </w:p>
  </w:footnote>
  <w:footnote w:id="21">
    <w:p w:rsidR="00991FED" w:rsidRDefault="00991FED">
      <w:pPr>
        <w:pStyle w:val="FootnoteText"/>
      </w:pPr>
      <w:r>
        <w:rPr>
          <w:rStyle w:val="FootnoteReference"/>
        </w:rPr>
        <w:footnoteRef/>
      </w:r>
      <w:r>
        <w:t xml:space="preserve"> Abd. Rasyid Masri, </w:t>
      </w:r>
      <w:r w:rsidRPr="00A94A01">
        <w:rPr>
          <w:i/>
        </w:rPr>
        <w:t>Perubahan Sosial: Efektifitas Komunikasi dan Dakwah</w:t>
      </w:r>
      <w:r>
        <w:t xml:space="preserve"> (</w:t>
      </w:r>
      <w:proofErr w:type="gramStart"/>
      <w:r>
        <w:t>Cet</w:t>
      </w:r>
      <w:proofErr w:type="gramEnd"/>
      <w:r>
        <w:t>. I</w:t>
      </w:r>
      <w:proofErr w:type="gramStart"/>
      <w:r>
        <w:t>;Makassar</w:t>
      </w:r>
      <w:proofErr w:type="gramEnd"/>
      <w:r>
        <w:t>: Alauddin University Press, 2012), h. 123.</w:t>
      </w:r>
    </w:p>
  </w:footnote>
  <w:footnote w:id="22">
    <w:p w:rsidR="00991FED" w:rsidRDefault="00991FED">
      <w:pPr>
        <w:pStyle w:val="FootnoteText"/>
      </w:pPr>
      <w:r>
        <w:rPr>
          <w:rStyle w:val="FootnoteReference"/>
        </w:rPr>
        <w:footnoteRef/>
      </w:r>
      <w:r>
        <w:t xml:space="preserve"> Abd. Rasyid Masri, </w:t>
      </w:r>
      <w:r w:rsidRPr="007A00CF">
        <w:rPr>
          <w:i/>
        </w:rPr>
        <w:t>Perubahan Sosial: Efektifitas Komunikasi dan Dakwah</w:t>
      </w:r>
      <w:r>
        <w:t xml:space="preserve"> .h.123</w:t>
      </w:r>
    </w:p>
  </w:footnote>
  <w:footnote w:id="23">
    <w:p w:rsidR="00991FED" w:rsidRDefault="00991FED">
      <w:pPr>
        <w:pStyle w:val="FootnoteText"/>
      </w:pPr>
      <w:r>
        <w:rPr>
          <w:rStyle w:val="FootnoteReference"/>
        </w:rPr>
        <w:footnoteRef/>
      </w:r>
      <w:r>
        <w:t xml:space="preserve"> Arifuddin Ahmad, </w:t>
      </w:r>
      <w:r w:rsidRPr="007A00CF">
        <w:rPr>
          <w:i/>
        </w:rPr>
        <w:t>Metode Penelitian Hadis Nabi Saw</w:t>
      </w:r>
      <w:r>
        <w:t>. h. 117</w:t>
      </w:r>
    </w:p>
  </w:footnote>
  <w:footnote w:id="24">
    <w:p w:rsidR="00991FED" w:rsidRDefault="00991FED">
      <w:pPr>
        <w:pStyle w:val="FootnoteText"/>
      </w:pPr>
      <w:r>
        <w:rPr>
          <w:rStyle w:val="FootnoteReference"/>
        </w:rPr>
        <w:footnoteRef/>
      </w:r>
      <w:r>
        <w:t xml:space="preserve"> Abdul Fatah Idris, </w:t>
      </w:r>
      <w:r w:rsidRPr="00A23E4F">
        <w:rPr>
          <w:i/>
        </w:rPr>
        <w:t>Hadis-hadis Prediktif dan Teknis: Studi Pemikiran Fazlur Rahman</w:t>
      </w:r>
      <w:r>
        <w:t xml:space="preserve"> (</w:t>
      </w:r>
      <w:proofErr w:type="gramStart"/>
      <w:r>
        <w:t>Cet</w:t>
      </w:r>
      <w:proofErr w:type="gramEnd"/>
      <w:r>
        <w:t>. I; Semarang: Pustaka Rizki Putra, 2002), h. 17</w:t>
      </w:r>
    </w:p>
  </w:footnote>
  <w:footnote w:id="25">
    <w:p w:rsidR="00991FED" w:rsidRDefault="00991FED" w:rsidP="0011024C">
      <w:pPr>
        <w:pStyle w:val="FootnoteText"/>
      </w:pPr>
      <w:r>
        <w:rPr>
          <w:rStyle w:val="FootnoteReference"/>
        </w:rPr>
        <w:footnoteRef/>
      </w:r>
      <w:r>
        <w:t xml:space="preserve"> Pendekatan historis dalam “penafsiran situasional” ala Fazlur Rahman mengisyaratkan adanya beberapa langkah strategis</w:t>
      </w:r>
      <w:r w:rsidRPr="00A23E4F">
        <w:rPr>
          <w:i/>
        </w:rPr>
        <w:t>. Pertama</w:t>
      </w:r>
      <w:r>
        <w:t xml:space="preserve">, memahami makna teks Nabi saw. </w:t>
      </w:r>
      <w:proofErr w:type="gramStart"/>
      <w:r>
        <w:t>kemudian</w:t>
      </w:r>
      <w:proofErr w:type="gramEnd"/>
      <w:r>
        <w:t xml:space="preserve"> memahami latar belakang situasionalnya, yakni menyangkut situasi Nabi saw. </w:t>
      </w:r>
      <w:proofErr w:type="gramStart"/>
      <w:r>
        <w:t>dan</w:t>
      </w:r>
      <w:proofErr w:type="gramEnd"/>
      <w:r>
        <w:t xml:space="preserve"> masyarakat pada periode nabi secara umum (</w:t>
      </w:r>
      <w:r>
        <w:rPr>
          <w:i/>
        </w:rPr>
        <w:t>asbab al-wuru</w:t>
      </w:r>
      <w:r w:rsidRPr="00A23E4F">
        <w:rPr>
          <w:i/>
        </w:rPr>
        <w:t>d makro</w:t>
      </w:r>
      <w:r>
        <w:t>), termasuk di sini pula sebab-sebab munculnya hadis (</w:t>
      </w:r>
      <w:r>
        <w:rPr>
          <w:i/>
        </w:rPr>
        <w:t>asbab al-wuru</w:t>
      </w:r>
      <w:r w:rsidRPr="00A23E4F">
        <w:rPr>
          <w:i/>
        </w:rPr>
        <w:t>d mikro</w:t>
      </w:r>
      <w:r>
        <w:t>). Di samping itu juga memahami petunjuk–petunjuk alQur’an yang relevan. Hal ini penting, karena Fazlur Rahman memandang kreterium penilai yang handal untuk otentisitas pemaknaan hadis adalah dua hal, yakni sejarah dan al-Qur’an. Dari langkah ini dapat dipahami dan dibedakan nilai-nilai nyata atau sasaran hukumnya (</w:t>
      </w:r>
      <w:r w:rsidRPr="00A23E4F">
        <w:rPr>
          <w:i/>
        </w:rPr>
        <w:t>ratio legis</w:t>
      </w:r>
      <w:r>
        <w:t>) dari ketetapan legal spesifiknya, dengan demikian dapat dirumuskan prinsip idea moral dari hadis tersebut.</w:t>
      </w:r>
    </w:p>
    <w:p w:rsidR="00991FED" w:rsidRDefault="00991FED" w:rsidP="00A23E4F">
      <w:pPr>
        <w:pStyle w:val="FootnoteText"/>
        <w:ind w:firstLine="720"/>
      </w:pPr>
      <w:r>
        <w:t>Langkah berikutnya adalah penumbuhan kembali hukumnya, yakni prinsip idea moral yang didapat tersebut diaplikasikan dan diadaptasikan dalam latar sosiologis dewasa ini. Inilah yang dimaksud Fazlur Rahman dengan “pencairan” hadis menjadi “sunnah yang hidup”. Dengan demikian, penafsiran situasional Fazlur Rahman ini mengkombinasikan pendekatan historis dengan pendekatan sosiologis.</w:t>
      </w:r>
    </w:p>
  </w:footnote>
  <w:footnote w:id="26">
    <w:p w:rsidR="00991FED" w:rsidRDefault="00991FED">
      <w:pPr>
        <w:pStyle w:val="FootnoteText"/>
      </w:pPr>
      <w:r>
        <w:rPr>
          <w:rStyle w:val="FootnoteReference"/>
        </w:rPr>
        <w:footnoteRef/>
      </w:r>
      <w:r>
        <w:t xml:space="preserve"> Kurdi dkk</w:t>
      </w:r>
      <w:r w:rsidRPr="009A3D85">
        <w:rPr>
          <w:i/>
        </w:rPr>
        <w:t>, Hermeneutika al-Qur’an dan Hadis</w:t>
      </w:r>
      <w:r>
        <w:t xml:space="preserve"> (</w:t>
      </w:r>
      <w:proofErr w:type="gramStart"/>
      <w:r>
        <w:t>Cet</w:t>
      </w:r>
      <w:proofErr w:type="gramEnd"/>
      <w:r>
        <w:t>. I; Yogyakarta: eLSAQ Press, 2010), h. 33</w:t>
      </w:r>
    </w:p>
  </w:footnote>
  <w:footnote w:id="27">
    <w:p w:rsidR="00991FED" w:rsidRDefault="00991FED">
      <w:pPr>
        <w:pStyle w:val="FootnoteText"/>
      </w:pPr>
      <w:r>
        <w:rPr>
          <w:rStyle w:val="FootnoteReference"/>
        </w:rPr>
        <w:footnoteRef/>
      </w:r>
      <w:r>
        <w:t xml:space="preserve"> 8Sahiron Syamsuddin</w:t>
      </w:r>
      <w:r w:rsidRPr="009A3D85">
        <w:rPr>
          <w:i/>
        </w:rPr>
        <w:t>, Metodologi Penelitian Living Qur’an dan Hadis</w:t>
      </w:r>
      <w:r>
        <w:t xml:space="preserve"> (</w:t>
      </w:r>
      <w:proofErr w:type="gramStart"/>
      <w:r>
        <w:t>Cet</w:t>
      </w:r>
      <w:proofErr w:type="gramEnd"/>
      <w:r>
        <w:t>. I; Yogyakarta: Teras 2007), h. 93.</w:t>
      </w:r>
    </w:p>
  </w:footnote>
  <w:footnote w:id="28">
    <w:p w:rsidR="00991FED" w:rsidRPr="00CC5311" w:rsidRDefault="00991FED">
      <w:pPr>
        <w:pStyle w:val="FootnoteText"/>
        <w:rPr>
          <w:rFonts w:asciiTheme="majorBidi" w:hAnsiTheme="majorBidi" w:cstheme="majorBidi"/>
        </w:rPr>
      </w:pPr>
      <w:r w:rsidRPr="00CC5311">
        <w:rPr>
          <w:rStyle w:val="FootnoteReference"/>
          <w:rFonts w:asciiTheme="majorBidi" w:hAnsiTheme="majorBidi" w:cstheme="majorBidi"/>
        </w:rPr>
        <w:footnoteRef/>
      </w:r>
      <w:r w:rsidRPr="00CC5311">
        <w:rPr>
          <w:rFonts w:asciiTheme="majorBidi" w:hAnsiTheme="majorBidi" w:cstheme="majorBidi"/>
        </w:rPr>
        <w:t xml:space="preserve"> 9Khusniati Rofiah , Jurnal Justitia islamika vol.12 No.2 </w:t>
      </w:r>
      <w:r w:rsidRPr="00CC5311">
        <w:rPr>
          <w:rFonts w:asciiTheme="majorBidi" w:hAnsiTheme="majorBidi" w:cstheme="majorBidi"/>
          <w:i/>
        </w:rPr>
        <w:t>“Konsep ekonomi jamaah tabligh studi pemikiran maulana muhammad zakariya dalam kitab fadilah al-Tijarah</w:t>
      </w:r>
      <w:r w:rsidRPr="00CC5311">
        <w:rPr>
          <w:rFonts w:asciiTheme="majorBidi" w:hAnsiTheme="majorBidi" w:cstheme="majorBidi"/>
        </w:rPr>
        <w:t>, 2015, h. 221</w:t>
      </w:r>
    </w:p>
  </w:footnote>
  <w:footnote w:id="29">
    <w:p w:rsidR="00991FED" w:rsidRPr="00CC5311" w:rsidRDefault="00991FED">
      <w:pPr>
        <w:pStyle w:val="FootnoteText"/>
        <w:rPr>
          <w:rFonts w:asciiTheme="majorBidi" w:hAnsiTheme="majorBidi" w:cstheme="majorBidi"/>
        </w:rPr>
      </w:pPr>
      <w:r w:rsidRPr="00CC5311">
        <w:rPr>
          <w:rStyle w:val="FootnoteReference"/>
          <w:rFonts w:asciiTheme="majorBidi" w:hAnsiTheme="majorBidi" w:cstheme="majorBidi"/>
        </w:rPr>
        <w:footnoteRef/>
      </w:r>
      <w:r w:rsidRPr="00CC5311">
        <w:rPr>
          <w:rFonts w:asciiTheme="majorBidi" w:hAnsiTheme="majorBidi" w:cstheme="majorBidi"/>
        </w:rPr>
        <w:t xml:space="preserve"> Faiqoh Bahjah Lailatus dan Siti Musawwamah jurnal al-Ihkam Vol.10 No.1</w:t>
      </w:r>
      <w:r w:rsidRPr="00CC5311">
        <w:rPr>
          <w:rFonts w:asciiTheme="majorBidi" w:hAnsiTheme="majorBidi" w:cstheme="majorBidi"/>
          <w:i/>
        </w:rPr>
        <w:t xml:space="preserve">” Problem Praktik Khurûj Bagi Anggota Jama`Ah Tabligh Di Madura” </w:t>
      </w:r>
      <w:r w:rsidRPr="00CC5311">
        <w:rPr>
          <w:rFonts w:asciiTheme="majorBidi" w:hAnsiTheme="majorBidi" w:cstheme="majorBidi"/>
        </w:rPr>
        <w:t>,2015,.h.145</w:t>
      </w:r>
    </w:p>
  </w:footnote>
  <w:footnote w:id="30">
    <w:p w:rsidR="00991FED" w:rsidRPr="00CC5311" w:rsidRDefault="00991FED">
      <w:pPr>
        <w:pStyle w:val="FootnoteText"/>
        <w:rPr>
          <w:rFonts w:asciiTheme="majorBidi" w:hAnsiTheme="majorBidi" w:cstheme="majorBidi"/>
        </w:rPr>
      </w:pPr>
      <w:r w:rsidRPr="00CC5311">
        <w:rPr>
          <w:rStyle w:val="FootnoteReference"/>
          <w:rFonts w:asciiTheme="majorBidi" w:hAnsiTheme="majorBidi" w:cstheme="majorBidi"/>
        </w:rPr>
        <w:footnoteRef/>
      </w:r>
      <w:r w:rsidRPr="00CC5311">
        <w:rPr>
          <w:rFonts w:asciiTheme="majorBidi" w:hAnsiTheme="majorBidi" w:cstheme="majorBidi"/>
        </w:rPr>
        <w:t xml:space="preserve"> Didi Junaedi</w:t>
      </w:r>
      <w:proofErr w:type="gramStart"/>
      <w:r w:rsidRPr="00CC5311">
        <w:rPr>
          <w:rFonts w:asciiTheme="majorBidi" w:hAnsiTheme="majorBidi" w:cstheme="majorBidi"/>
        </w:rPr>
        <w:t>, .</w:t>
      </w:r>
      <w:proofErr w:type="gramEnd"/>
      <w:r w:rsidRPr="00CC5311">
        <w:rPr>
          <w:rFonts w:asciiTheme="majorBidi" w:hAnsiTheme="majorBidi" w:cstheme="majorBidi"/>
        </w:rPr>
        <w:t xml:space="preserve"> Journal of Qur’a&gt;n and H}adi@th Studies – Vol. 2, No. 1 </w:t>
      </w:r>
      <w:r w:rsidRPr="00CC5311">
        <w:rPr>
          <w:rFonts w:asciiTheme="majorBidi" w:hAnsiTheme="majorBidi" w:cstheme="majorBidi"/>
          <w:i/>
        </w:rPr>
        <w:t>“Memahami Teks, Melahirkan Konteks: Menelisik Interpretasi Ideologis Jamaah Tabligh”</w:t>
      </w:r>
      <w:r w:rsidRPr="00CC5311">
        <w:rPr>
          <w:rFonts w:asciiTheme="majorBidi" w:hAnsiTheme="majorBidi" w:cstheme="majorBidi"/>
        </w:rPr>
        <w:t>, 2013. h 1-17</w:t>
      </w:r>
    </w:p>
  </w:footnote>
  <w:footnote w:id="31">
    <w:p w:rsidR="00991FED" w:rsidRPr="00CC5311" w:rsidRDefault="00991FED">
      <w:pPr>
        <w:pStyle w:val="FootnoteText"/>
        <w:rPr>
          <w:rFonts w:asciiTheme="majorBidi" w:hAnsiTheme="majorBidi" w:cstheme="majorBidi"/>
        </w:rPr>
      </w:pPr>
      <w:r w:rsidRPr="00CC5311">
        <w:rPr>
          <w:rStyle w:val="FootnoteReference"/>
          <w:rFonts w:asciiTheme="majorBidi" w:hAnsiTheme="majorBidi" w:cstheme="majorBidi"/>
        </w:rPr>
        <w:footnoteRef/>
      </w:r>
      <w:r w:rsidRPr="00CC5311">
        <w:rPr>
          <w:rFonts w:asciiTheme="majorBidi" w:hAnsiTheme="majorBidi" w:cstheme="majorBidi"/>
        </w:rPr>
        <w:t xml:space="preserve"> Hairul Hudaya, Mu’adalah Jurnal Studi Gender dan Anak Vol. 1 No. 1</w:t>
      </w:r>
      <w:r w:rsidRPr="00CC5311">
        <w:rPr>
          <w:rFonts w:asciiTheme="majorBidi" w:hAnsiTheme="majorBidi" w:cstheme="majorBidi"/>
          <w:i/>
        </w:rPr>
        <w:t>”Hak Nafkah Isteri (Perspektif Hadis Dan Kompilasi Hukum Islam)</w:t>
      </w:r>
      <w:r w:rsidRPr="00CC5311">
        <w:rPr>
          <w:rFonts w:asciiTheme="majorBidi" w:hAnsiTheme="majorBidi" w:cstheme="majorBidi"/>
        </w:rPr>
        <w:t>, Januari–Juni 2013, hal. 25-35</w:t>
      </w:r>
    </w:p>
  </w:footnote>
  <w:footnote w:id="32">
    <w:p w:rsidR="00991FED" w:rsidRPr="00CC5311" w:rsidRDefault="00991FED">
      <w:pPr>
        <w:pStyle w:val="FootnoteText"/>
        <w:rPr>
          <w:rFonts w:asciiTheme="majorBidi" w:hAnsiTheme="majorBidi" w:cstheme="majorBidi"/>
        </w:rPr>
      </w:pPr>
      <w:r w:rsidRPr="00CC5311">
        <w:rPr>
          <w:rStyle w:val="FootnoteReference"/>
          <w:rFonts w:asciiTheme="majorBidi" w:hAnsiTheme="majorBidi" w:cstheme="majorBidi"/>
        </w:rPr>
        <w:footnoteRef/>
      </w:r>
      <w:r w:rsidRPr="00CC5311">
        <w:rPr>
          <w:rFonts w:asciiTheme="majorBidi" w:hAnsiTheme="majorBidi" w:cstheme="majorBidi"/>
        </w:rPr>
        <w:t xml:space="preserve"> Rois </w:t>
      </w:r>
      <w:r w:rsidRPr="00CC5311">
        <w:rPr>
          <w:rFonts w:asciiTheme="majorBidi" w:hAnsiTheme="majorBidi" w:cstheme="majorBidi"/>
          <w:i/>
        </w:rPr>
        <w:t>“Tinjauan Hukum Islam Terhadap Khuruj Yang Di Lakukan Suami Tanpa Kerelaan Isteri (Studi Kasus Di Kelurahan Wonoplumbon Kecamatan Mijen Kota Semarang)”, Skripsi</w:t>
      </w:r>
      <w:r w:rsidRPr="00CC5311">
        <w:rPr>
          <w:rFonts w:asciiTheme="majorBidi" w:hAnsiTheme="majorBidi" w:cstheme="majorBidi"/>
        </w:rPr>
        <w:t xml:space="preserve"> (Semarang: Fakultas Syari’ah dan Hukum Universitas Islam Negeri Walisongo</w:t>
      </w:r>
      <w:proofErr w:type="gramStart"/>
      <w:r w:rsidRPr="00CC5311">
        <w:rPr>
          <w:rFonts w:asciiTheme="majorBidi" w:hAnsiTheme="majorBidi" w:cstheme="majorBidi"/>
        </w:rPr>
        <w:t>,2015</w:t>
      </w:r>
      <w:proofErr w:type="gramEnd"/>
      <w:r w:rsidRPr="00CC5311">
        <w:rPr>
          <w:rFonts w:asciiTheme="majorBidi" w:hAnsiTheme="majorBidi" w:cstheme="majorBidi"/>
        </w:rPr>
        <w:t>).</w:t>
      </w:r>
    </w:p>
  </w:footnote>
  <w:footnote w:id="33">
    <w:p w:rsidR="00991FED" w:rsidRPr="00D407A7" w:rsidRDefault="00991FED">
      <w:pPr>
        <w:pStyle w:val="FootnoteText"/>
        <w:rPr>
          <w:rFonts w:ascii="Times New Roman" w:hAnsi="Times New Roman" w:cs="Times New Roman"/>
        </w:rPr>
      </w:pPr>
      <w:r w:rsidRPr="00D407A7">
        <w:rPr>
          <w:rStyle w:val="FootnoteReference"/>
          <w:rFonts w:ascii="Times New Roman" w:hAnsi="Times New Roman" w:cs="Times New Roman"/>
        </w:rPr>
        <w:footnoteRef/>
      </w:r>
      <w:r w:rsidRPr="00D407A7">
        <w:rPr>
          <w:rFonts w:ascii="Times New Roman" w:hAnsi="Times New Roman" w:cs="Times New Roman"/>
        </w:rPr>
        <w:t xml:space="preserve"> Muhammad Fathinnuddin </w:t>
      </w:r>
      <w:r w:rsidRPr="00D407A7">
        <w:rPr>
          <w:rFonts w:ascii="Times New Roman" w:hAnsi="Times New Roman" w:cs="Times New Roman"/>
          <w:i/>
        </w:rPr>
        <w:t>“Aplikasi kewajiban suami terhadap istri dikalangan jamaah tabligh ( tinjauan atas hak dan kewajiban suami istri)</w:t>
      </w:r>
      <w:r w:rsidRPr="00D407A7">
        <w:rPr>
          <w:rFonts w:ascii="Times New Roman" w:hAnsi="Times New Roman" w:cs="Times New Roman"/>
        </w:rPr>
        <w:t>”,h.1</w:t>
      </w:r>
    </w:p>
  </w:footnote>
  <w:footnote w:id="34">
    <w:p w:rsidR="00991FED" w:rsidRPr="00D407A7" w:rsidRDefault="00991FED">
      <w:pPr>
        <w:pStyle w:val="FootnoteText"/>
        <w:rPr>
          <w:rFonts w:ascii="Times New Roman" w:hAnsi="Times New Roman" w:cs="Times New Roman"/>
        </w:rPr>
      </w:pPr>
      <w:r w:rsidRPr="00D407A7">
        <w:rPr>
          <w:rStyle w:val="FootnoteReference"/>
          <w:rFonts w:ascii="Times New Roman" w:hAnsi="Times New Roman" w:cs="Times New Roman"/>
        </w:rPr>
        <w:footnoteRef/>
      </w:r>
      <w:r w:rsidRPr="00D407A7">
        <w:rPr>
          <w:rFonts w:ascii="Times New Roman" w:hAnsi="Times New Roman" w:cs="Times New Roman"/>
        </w:rPr>
        <w:t xml:space="preserve"> Nasekhuddin, “</w:t>
      </w:r>
      <w:r w:rsidRPr="00D407A7">
        <w:rPr>
          <w:rFonts w:ascii="Times New Roman" w:hAnsi="Times New Roman" w:cs="Times New Roman"/>
          <w:i/>
        </w:rPr>
        <w:t xml:space="preserve">Keikutsertaan Istri Dalam Pemberian Nafkah Rumah Tangga Menurut Hukum Islam”, </w:t>
      </w:r>
      <w:r w:rsidRPr="00D407A7">
        <w:rPr>
          <w:rFonts w:ascii="Times New Roman" w:hAnsi="Times New Roman" w:cs="Times New Roman"/>
        </w:rPr>
        <w:t>Skripsi (Jepara: Fakultas Syari’ah dan Hukum Universitas Islam Nahdlatul Ulama, 2014).</w:t>
      </w:r>
    </w:p>
  </w:footnote>
  <w:footnote w:id="35">
    <w:p w:rsidR="00991FED" w:rsidRDefault="00991FED">
      <w:pPr>
        <w:pStyle w:val="FootnoteText"/>
      </w:pPr>
      <w:r w:rsidRPr="00D407A7">
        <w:rPr>
          <w:rStyle w:val="FootnoteReference"/>
          <w:rFonts w:ascii="Times New Roman" w:hAnsi="Times New Roman" w:cs="Times New Roman"/>
        </w:rPr>
        <w:footnoteRef/>
      </w:r>
      <w:r w:rsidRPr="00D407A7">
        <w:rPr>
          <w:rFonts w:ascii="Times New Roman" w:hAnsi="Times New Roman" w:cs="Times New Roman"/>
        </w:rPr>
        <w:t xml:space="preserve"> Nurdin, </w:t>
      </w:r>
      <w:r w:rsidRPr="00D407A7">
        <w:rPr>
          <w:rFonts w:ascii="Times New Roman" w:hAnsi="Times New Roman" w:cs="Times New Roman"/>
          <w:i/>
        </w:rPr>
        <w:t>Reaksi Sosial Terhadap Pelaksanaan Khuruj Fi Sabilillah Dalam Gerakan Dakwah Jamaah Tabligh Di Kabupaten Gowa</w:t>
      </w:r>
      <w:r w:rsidRPr="00D407A7">
        <w:rPr>
          <w:rFonts w:ascii="Times New Roman" w:hAnsi="Times New Roman" w:cs="Times New Roman"/>
        </w:rPr>
        <w:t xml:space="preserve"> .h.130-133</w:t>
      </w:r>
    </w:p>
  </w:footnote>
  <w:footnote w:id="36">
    <w:p w:rsidR="00991FED" w:rsidRDefault="00991FED">
      <w:pPr>
        <w:pStyle w:val="FootnoteText"/>
      </w:pPr>
      <w:r>
        <w:rPr>
          <w:rStyle w:val="FootnoteReference"/>
        </w:rPr>
        <w:footnoteRef/>
      </w:r>
      <w:r>
        <w:t xml:space="preserve">  A.W. Munawwir, </w:t>
      </w:r>
      <w:r w:rsidRPr="00D72E23">
        <w:rPr>
          <w:i/>
        </w:rPr>
        <w:t>Kamus Al-Munawwir Arab-Indonesia</w:t>
      </w:r>
      <w:r>
        <w:t xml:space="preserve"> </w:t>
      </w:r>
      <w:proofErr w:type="gramStart"/>
      <w:r>
        <w:t>( Yogyakarta</w:t>
      </w:r>
      <w:proofErr w:type="gramEnd"/>
      <w:r>
        <w:t>: Pustaka Progresif, 1997). h. 1548.</w:t>
      </w:r>
    </w:p>
  </w:footnote>
  <w:footnote w:id="37">
    <w:p w:rsidR="00991FED" w:rsidRDefault="00991FED">
      <w:pPr>
        <w:pStyle w:val="FootnoteText"/>
      </w:pPr>
      <w:r>
        <w:rPr>
          <w:rStyle w:val="FootnoteReference"/>
        </w:rPr>
        <w:footnoteRef/>
      </w:r>
      <w:r>
        <w:t xml:space="preserve"> 2 Djama&gt;n Nur, </w:t>
      </w:r>
      <w:r w:rsidRPr="00D72E23">
        <w:rPr>
          <w:i/>
        </w:rPr>
        <w:t>Fiqh Islam</w:t>
      </w:r>
      <w:r>
        <w:t xml:space="preserve"> </w:t>
      </w:r>
      <w:r w:rsidRPr="00D72E23">
        <w:rPr>
          <w:i/>
        </w:rPr>
        <w:t>( Hukum Fiqh Islam ),</w:t>
      </w:r>
      <w:r>
        <w:t xml:space="preserve"> (Bandung : Sinar Baru Algesido, 2010), h.421</w:t>
      </w:r>
    </w:p>
  </w:footnote>
  <w:footnote w:id="38">
    <w:p w:rsidR="00991FED" w:rsidRDefault="00991FED">
      <w:pPr>
        <w:pStyle w:val="FootnoteText"/>
      </w:pPr>
      <w:r>
        <w:rPr>
          <w:rStyle w:val="FootnoteReference"/>
        </w:rPr>
        <w:footnoteRef/>
      </w:r>
      <w:r>
        <w:t xml:space="preserve"> Sayyid Sabiq, </w:t>
      </w:r>
      <w:r w:rsidRPr="00D72E23">
        <w:rPr>
          <w:i/>
        </w:rPr>
        <w:t>Fiqh Sunnah</w:t>
      </w:r>
      <w:r>
        <w:t>, Alih Bahasa Oleh Moh.Thalib.Juz VII (</w:t>
      </w:r>
      <w:proofErr w:type="gramStart"/>
      <w:r>
        <w:t>Bandung :</w:t>
      </w:r>
      <w:proofErr w:type="gramEnd"/>
      <w:r>
        <w:t>PT.Al-Ma’arif, 1996)h.73.</w:t>
      </w:r>
    </w:p>
  </w:footnote>
  <w:footnote w:id="39">
    <w:p w:rsidR="00991FED" w:rsidRDefault="00991FED" w:rsidP="00AF73E5">
      <w:pPr>
        <w:pStyle w:val="FootnoteText"/>
      </w:pPr>
      <w:r>
        <w:rPr>
          <w:rStyle w:val="FootnoteReference"/>
        </w:rPr>
        <w:footnoteRef/>
      </w:r>
      <w:r>
        <w:t xml:space="preserve"> Abdur Rahman Ghozali, </w:t>
      </w:r>
      <w:r w:rsidRPr="00D72E23">
        <w:rPr>
          <w:i/>
        </w:rPr>
        <w:t xml:space="preserve">Fiqh </w:t>
      </w:r>
      <w:proofErr w:type="gramStart"/>
      <w:r w:rsidRPr="00D72E23">
        <w:rPr>
          <w:i/>
        </w:rPr>
        <w:t>Munakahat</w:t>
      </w:r>
      <w:r>
        <w:t xml:space="preserve"> ,</w:t>
      </w:r>
      <w:proofErr w:type="gramEnd"/>
      <w:r>
        <w:t xml:space="preserve"> (Jakarta: Kencana, 2012)h, 165.</w:t>
      </w:r>
    </w:p>
  </w:footnote>
  <w:footnote w:id="40">
    <w:p w:rsidR="00991FED" w:rsidRPr="00C96AF9" w:rsidRDefault="00991FED">
      <w:pPr>
        <w:pStyle w:val="FootnoteText"/>
        <w:rPr>
          <w:rFonts w:ascii="Times New Roman" w:hAnsi="Times New Roman" w:cs="Times New Roman"/>
        </w:rPr>
      </w:pPr>
      <w:r w:rsidRPr="00C96AF9">
        <w:rPr>
          <w:rStyle w:val="FootnoteReference"/>
          <w:rFonts w:ascii="Times New Roman" w:hAnsi="Times New Roman" w:cs="Times New Roman"/>
        </w:rPr>
        <w:footnoteRef/>
      </w:r>
      <w:r w:rsidRPr="00C96AF9">
        <w:rPr>
          <w:rFonts w:ascii="Times New Roman" w:hAnsi="Times New Roman" w:cs="Times New Roman"/>
        </w:rPr>
        <w:t xml:space="preserve">  M.Nipan Abdul Halim. </w:t>
      </w:r>
      <w:r w:rsidRPr="00C96AF9">
        <w:rPr>
          <w:rFonts w:ascii="Times New Roman" w:hAnsi="Times New Roman" w:cs="Times New Roman"/>
          <w:i/>
        </w:rPr>
        <w:t>Membahagiakan Istri Sejak Malam Pertama</w:t>
      </w:r>
      <w:r w:rsidRPr="00C96AF9">
        <w:rPr>
          <w:rFonts w:ascii="Times New Roman" w:hAnsi="Times New Roman" w:cs="Times New Roman"/>
        </w:rPr>
        <w:t>, (Yogyakarta: Pustaka Pelajar, 2002)h.156</w:t>
      </w:r>
    </w:p>
  </w:footnote>
  <w:footnote w:id="41">
    <w:p w:rsidR="00991FED" w:rsidRPr="00C96AF9" w:rsidRDefault="00991FED">
      <w:pPr>
        <w:pStyle w:val="FootnoteText"/>
        <w:rPr>
          <w:rFonts w:ascii="Times New Roman" w:hAnsi="Times New Roman" w:cs="Times New Roman"/>
        </w:rPr>
      </w:pPr>
      <w:r w:rsidRPr="00C96AF9">
        <w:rPr>
          <w:rStyle w:val="FootnoteReference"/>
          <w:rFonts w:ascii="Times New Roman" w:hAnsi="Times New Roman" w:cs="Times New Roman"/>
        </w:rPr>
        <w:footnoteRef/>
      </w:r>
      <w:r w:rsidRPr="00C96AF9">
        <w:rPr>
          <w:rFonts w:ascii="Times New Roman" w:hAnsi="Times New Roman" w:cs="Times New Roman"/>
        </w:rPr>
        <w:t xml:space="preserve"> Wikipedia the Free </w:t>
      </w:r>
      <w:proofErr w:type="gramStart"/>
      <w:r w:rsidRPr="00C96AF9">
        <w:rPr>
          <w:rFonts w:ascii="Times New Roman" w:hAnsi="Times New Roman" w:cs="Times New Roman"/>
        </w:rPr>
        <w:t>Encyclopedia ,</w:t>
      </w:r>
      <w:proofErr w:type="gramEnd"/>
      <w:r w:rsidRPr="00C96AF9">
        <w:rPr>
          <w:rFonts w:ascii="Times New Roman" w:hAnsi="Times New Roman" w:cs="Times New Roman"/>
        </w:rPr>
        <w:t xml:space="preserve"> https://id.Wikipedia.org/wiki/kebutuhan_primer(sandang) . </w:t>
      </w:r>
      <w:proofErr w:type="gramStart"/>
      <w:r w:rsidRPr="00C96AF9">
        <w:rPr>
          <w:rFonts w:ascii="Times New Roman" w:hAnsi="Times New Roman" w:cs="Times New Roman"/>
        </w:rPr>
        <w:t>diakses</w:t>
      </w:r>
      <w:proofErr w:type="gramEnd"/>
      <w:r w:rsidRPr="00C96AF9">
        <w:rPr>
          <w:rFonts w:ascii="Times New Roman" w:hAnsi="Times New Roman" w:cs="Times New Roman"/>
        </w:rPr>
        <w:t xml:space="preserve"> pada tanggal 27-2-2018.</w:t>
      </w:r>
    </w:p>
  </w:footnote>
  <w:footnote w:id="42">
    <w:p w:rsidR="00991FED" w:rsidRPr="00C96AF9" w:rsidRDefault="00991FED">
      <w:pPr>
        <w:pStyle w:val="FootnoteText"/>
        <w:rPr>
          <w:rFonts w:ascii="Times New Roman" w:hAnsi="Times New Roman" w:cs="Times New Roman"/>
        </w:rPr>
      </w:pPr>
      <w:r w:rsidRPr="00C96AF9">
        <w:rPr>
          <w:rStyle w:val="FootnoteReference"/>
          <w:rFonts w:ascii="Times New Roman" w:hAnsi="Times New Roman" w:cs="Times New Roman"/>
        </w:rPr>
        <w:footnoteRef/>
      </w:r>
      <w:r w:rsidRPr="00C96AF9">
        <w:rPr>
          <w:rFonts w:ascii="Times New Roman" w:hAnsi="Times New Roman" w:cs="Times New Roman"/>
        </w:rPr>
        <w:t xml:space="preserve"> Wikipedia.org/wiki/kebutuhan_</w:t>
      </w:r>
      <w:proofErr w:type="gramStart"/>
      <w:r w:rsidRPr="00C96AF9">
        <w:rPr>
          <w:rFonts w:ascii="Times New Roman" w:hAnsi="Times New Roman" w:cs="Times New Roman"/>
        </w:rPr>
        <w:t>primer(</w:t>
      </w:r>
      <w:proofErr w:type="gramEnd"/>
      <w:r w:rsidRPr="00C96AF9">
        <w:rPr>
          <w:rFonts w:ascii="Times New Roman" w:hAnsi="Times New Roman" w:cs="Times New Roman"/>
        </w:rPr>
        <w:t xml:space="preserve">papan). </w:t>
      </w:r>
      <w:proofErr w:type="gramStart"/>
      <w:r w:rsidRPr="00C96AF9">
        <w:rPr>
          <w:rFonts w:ascii="Times New Roman" w:hAnsi="Times New Roman" w:cs="Times New Roman"/>
        </w:rPr>
        <w:t>diakses</w:t>
      </w:r>
      <w:proofErr w:type="gramEnd"/>
      <w:r w:rsidRPr="00C96AF9">
        <w:rPr>
          <w:rFonts w:ascii="Times New Roman" w:hAnsi="Times New Roman" w:cs="Times New Roman"/>
        </w:rPr>
        <w:t xml:space="preserve"> pada tanggal 27-2-2018.</w:t>
      </w:r>
    </w:p>
  </w:footnote>
  <w:footnote w:id="43">
    <w:p w:rsidR="00991FED" w:rsidRPr="00525548" w:rsidRDefault="00991FED">
      <w:pPr>
        <w:pStyle w:val="FootnoteText"/>
        <w:rPr>
          <w:rFonts w:ascii="Times New Roman" w:hAnsi="Times New Roman" w:cs="Times New Roman"/>
        </w:rPr>
      </w:pPr>
      <w:r w:rsidRPr="00525548">
        <w:rPr>
          <w:rStyle w:val="FootnoteReference"/>
          <w:rFonts w:ascii="Times New Roman" w:hAnsi="Times New Roman" w:cs="Times New Roman"/>
        </w:rPr>
        <w:footnoteRef/>
      </w:r>
      <w:r w:rsidRPr="00525548">
        <w:rPr>
          <w:rFonts w:ascii="Times New Roman" w:hAnsi="Times New Roman" w:cs="Times New Roman"/>
        </w:rPr>
        <w:t xml:space="preserve"> Wahbat Al-Zuhayli</w:t>
      </w:r>
      <w:r w:rsidRPr="00525548">
        <w:rPr>
          <w:rFonts w:ascii="Times New Roman" w:hAnsi="Times New Roman" w:cs="Times New Roman"/>
          <w:i/>
        </w:rPr>
        <w:t>, al-Fiqh al-Islami Wa Adillatuhu</w:t>
      </w:r>
      <w:r w:rsidRPr="00525548">
        <w:rPr>
          <w:rFonts w:ascii="Times New Roman" w:hAnsi="Times New Roman" w:cs="Times New Roman"/>
        </w:rPr>
        <w:t xml:space="preserve">, juz X </w:t>
      </w:r>
      <w:proofErr w:type="gramStart"/>
      <w:r w:rsidRPr="00525548">
        <w:rPr>
          <w:rFonts w:ascii="Times New Roman" w:hAnsi="Times New Roman" w:cs="Times New Roman"/>
        </w:rPr>
        <w:t>( Suriah</w:t>
      </w:r>
      <w:proofErr w:type="gramEnd"/>
      <w:r w:rsidRPr="00525548">
        <w:rPr>
          <w:rFonts w:ascii="Times New Roman" w:hAnsi="Times New Roman" w:cs="Times New Roman"/>
        </w:rPr>
        <w:t>: Da&gt;r al-Fikr bi Damsyiq, 2002)h.7374.</w:t>
      </w:r>
    </w:p>
  </w:footnote>
  <w:footnote w:id="44">
    <w:p w:rsidR="00991FED" w:rsidRPr="00CC5311" w:rsidRDefault="00991FED">
      <w:pPr>
        <w:pStyle w:val="FootnoteText"/>
        <w:rPr>
          <w:rFonts w:asciiTheme="majorBidi" w:hAnsiTheme="majorBidi" w:cstheme="majorBidi"/>
        </w:rPr>
      </w:pPr>
      <w:r w:rsidRPr="00CC5311">
        <w:rPr>
          <w:rStyle w:val="FootnoteReference"/>
          <w:rFonts w:asciiTheme="majorBidi" w:hAnsiTheme="majorBidi" w:cstheme="majorBidi"/>
        </w:rPr>
        <w:footnoteRef/>
      </w:r>
      <w:r w:rsidRPr="00CC5311">
        <w:rPr>
          <w:rFonts w:asciiTheme="majorBidi" w:hAnsiTheme="majorBidi" w:cstheme="majorBidi"/>
        </w:rPr>
        <w:t xml:space="preserve">  Sayyid Sabiq, Fiqh Sunnah,h. 80</w:t>
      </w:r>
    </w:p>
  </w:footnote>
  <w:footnote w:id="45">
    <w:p w:rsidR="00991FED" w:rsidRPr="00CC5311" w:rsidRDefault="00991FED">
      <w:pPr>
        <w:pStyle w:val="FootnoteText"/>
        <w:rPr>
          <w:rFonts w:asciiTheme="majorBidi" w:hAnsiTheme="majorBidi" w:cstheme="majorBidi"/>
        </w:rPr>
      </w:pPr>
      <w:r w:rsidRPr="00CC5311">
        <w:rPr>
          <w:rStyle w:val="FootnoteReference"/>
          <w:rFonts w:asciiTheme="majorBidi" w:hAnsiTheme="majorBidi" w:cstheme="majorBidi"/>
        </w:rPr>
        <w:footnoteRef/>
      </w:r>
      <w:r w:rsidRPr="00CC5311">
        <w:rPr>
          <w:rFonts w:asciiTheme="majorBidi" w:hAnsiTheme="majorBidi" w:cstheme="majorBidi"/>
        </w:rPr>
        <w:t xml:space="preserve"> Wahbat </w:t>
      </w:r>
      <w:r>
        <w:rPr>
          <w:rFonts w:asciiTheme="majorBidi" w:hAnsiTheme="majorBidi" w:cstheme="majorBidi"/>
        </w:rPr>
        <w:t>Al-Zuhayli, al-Fiqh al-Islami</w:t>
      </w:r>
      <w:r w:rsidRPr="00CC5311">
        <w:rPr>
          <w:rFonts w:asciiTheme="majorBidi" w:hAnsiTheme="majorBidi" w:cstheme="majorBidi"/>
        </w:rPr>
        <w:t xml:space="preserve"> </w:t>
      </w:r>
      <w:proofErr w:type="gramStart"/>
      <w:r w:rsidRPr="00CC5311">
        <w:rPr>
          <w:rFonts w:asciiTheme="majorBidi" w:hAnsiTheme="majorBidi" w:cstheme="majorBidi"/>
        </w:rPr>
        <w:t>Wa</w:t>
      </w:r>
      <w:proofErr w:type="gramEnd"/>
      <w:r w:rsidRPr="00CC5311">
        <w:rPr>
          <w:rFonts w:asciiTheme="majorBidi" w:hAnsiTheme="majorBidi" w:cstheme="majorBidi"/>
        </w:rPr>
        <w:t xml:space="preserve"> Adillatuhu, h.7364.</w:t>
      </w:r>
    </w:p>
  </w:footnote>
  <w:footnote w:id="46">
    <w:p w:rsidR="00991FED" w:rsidRPr="00CC5311" w:rsidRDefault="00991FED">
      <w:pPr>
        <w:pStyle w:val="FootnoteText"/>
        <w:rPr>
          <w:rFonts w:asciiTheme="majorBidi" w:hAnsiTheme="majorBidi" w:cstheme="majorBidi"/>
        </w:rPr>
      </w:pPr>
      <w:r w:rsidRPr="00CC5311">
        <w:rPr>
          <w:rStyle w:val="FootnoteReference"/>
          <w:rFonts w:asciiTheme="majorBidi" w:hAnsiTheme="majorBidi" w:cstheme="majorBidi"/>
        </w:rPr>
        <w:footnoteRef/>
      </w:r>
      <w:r w:rsidRPr="00CC5311">
        <w:rPr>
          <w:rFonts w:asciiTheme="majorBidi" w:hAnsiTheme="majorBidi" w:cstheme="majorBidi"/>
        </w:rPr>
        <w:t xml:space="preserve"> Syaikh Hasan Ayyub</w:t>
      </w:r>
      <w:r w:rsidRPr="00CC5311">
        <w:rPr>
          <w:rFonts w:asciiTheme="majorBidi" w:hAnsiTheme="majorBidi" w:cstheme="majorBidi"/>
          <w:i/>
        </w:rPr>
        <w:t xml:space="preserve">, Fikih </w:t>
      </w:r>
      <w:proofErr w:type="gramStart"/>
      <w:r w:rsidRPr="00CC5311">
        <w:rPr>
          <w:rFonts w:asciiTheme="majorBidi" w:hAnsiTheme="majorBidi" w:cstheme="majorBidi"/>
          <w:i/>
        </w:rPr>
        <w:t>Keluarga</w:t>
      </w:r>
      <w:r w:rsidRPr="00CC5311">
        <w:rPr>
          <w:rFonts w:asciiTheme="majorBidi" w:hAnsiTheme="majorBidi" w:cstheme="majorBidi"/>
        </w:rPr>
        <w:t xml:space="preserve"> ,</w:t>
      </w:r>
      <w:proofErr w:type="gramEnd"/>
      <w:r w:rsidRPr="00CC5311">
        <w:rPr>
          <w:rFonts w:asciiTheme="majorBidi" w:hAnsiTheme="majorBidi" w:cstheme="majorBidi"/>
        </w:rPr>
        <w:t xml:space="preserve"> Terj. M. Abdul Ghoffar E.M. Cet Ke-1 (Jakarta: Pustaka Al-Kaustar, 2001</w:t>
      </w:r>
      <w:proofErr w:type="gramStart"/>
      <w:r w:rsidRPr="00CC5311">
        <w:rPr>
          <w:rFonts w:asciiTheme="majorBidi" w:hAnsiTheme="majorBidi" w:cstheme="majorBidi"/>
        </w:rPr>
        <w:t>)h</w:t>
      </w:r>
      <w:proofErr w:type="gramEnd"/>
      <w:r w:rsidRPr="00CC5311">
        <w:rPr>
          <w:rFonts w:asciiTheme="majorBidi" w:hAnsiTheme="majorBidi" w:cstheme="majorBidi"/>
        </w:rPr>
        <w:t>. 363.</w:t>
      </w:r>
    </w:p>
  </w:footnote>
  <w:footnote w:id="47">
    <w:p w:rsidR="00CA4131" w:rsidRDefault="00CA4131">
      <w:pPr>
        <w:pStyle w:val="FootnoteText"/>
      </w:pPr>
      <w:r>
        <w:rPr>
          <w:rStyle w:val="FootnoteReference"/>
        </w:rPr>
        <w:footnoteRef/>
      </w:r>
      <w:r>
        <w:t xml:space="preserve"> </w:t>
      </w:r>
      <w:r w:rsidRPr="00CA4131">
        <w:rPr>
          <w:rFonts w:asciiTheme="majorBidi" w:hAnsiTheme="majorBidi" w:cstheme="majorBidi"/>
        </w:rPr>
        <w:t>Al-Zuhayli, 137</w:t>
      </w:r>
      <w:r>
        <w:rPr>
          <w:rFonts w:asciiTheme="majorBidi" w:hAnsiTheme="majorBidi" w:cstheme="majorBidi"/>
        </w:rPr>
        <w:t>.</w:t>
      </w:r>
    </w:p>
  </w:footnote>
  <w:footnote w:id="48">
    <w:p w:rsidR="009666CB" w:rsidRDefault="009666CB">
      <w:pPr>
        <w:pStyle w:val="FootnoteText"/>
      </w:pPr>
      <w:r>
        <w:rPr>
          <w:rStyle w:val="FootnoteReference"/>
        </w:rPr>
        <w:footnoteRef/>
      </w:r>
      <w:r>
        <w:t xml:space="preserve"> </w:t>
      </w:r>
      <w:r w:rsidRPr="00CA4131">
        <w:rPr>
          <w:rFonts w:asciiTheme="majorBidi" w:hAnsiTheme="majorBidi" w:cstheme="majorBidi"/>
        </w:rPr>
        <w:t>Al-Zuhayli, 137.</w:t>
      </w:r>
    </w:p>
  </w:footnote>
  <w:footnote w:id="49">
    <w:p w:rsidR="009666CB" w:rsidRDefault="009666CB" w:rsidP="009666CB">
      <w:pPr>
        <w:pStyle w:val="FootnoteText"/>
        <w:ind w:left="142" w:hanging="142"/>
      </w:pPr>
      <w:r>
        <w:rPr>
          <w:rStyle w:val="FootnoteReference"/>
        </w:rPr>
        <w:footnoteRef/>
      </w:r>
      <w:r w:rsidRPr="00CA4131">
        <w:rPr>
          <w:rFonts w:asciiTheme="majorBidi" w:hAnsiTheme="majorBidi" w:cstheme="majorBidi"/>
        </w:rPr>
        <w:t>Pertimbangan hakim terhadapa putusan,,,,,,</w:t>
      </w:r>
      <w:proofErr w:type="gramStart"/>
      <w:r w:rsidRPr="00CA4131">
        <w:rPr>
          <w:rFonts w:asciiTheme="majorBidi" w:hAnsiTheme="majorBidi" w:cstheme="majorBidi"/>
        </w:rPr>
        <w:t>,El</w:t>
      </w:r>
      <w:proofErr w:type="gramEnd"/>
      <w:r w:rsidRPr="00CA4131">
        <w:rPr>
          <w:rFonts w:asciiTheme="majorBidi" w:hAnsiTheme="majorBidi" w:cstheme="majorBidi"/>
        </w:rPr>
        <w:t>-Usrah. 172</w:t>
      </w:r>
      <w:r>
        <w:rPr>
          <w:rFonts w:asciiTheme="majorBidi" w:hAnsiTheme="majorBidi" w:cstheme="majorBidi"/>
        </w:rPr>
        <w:t>.</w:t>
      </w:r>
    </w:p>
  </w:footnote>
  <w:footnote w:id="50">
    <w:p w:rsidR="009666CB" w:rsidRPr="00C76D5B" w:rsidRDefault="009666CB" w:rsidP="009666CB">
      <w:pPr>
        <w:pStyle w:val="FootnoteText"/>
        <w:ind w:left="142" w:hanging="142"/>
        <w:rPr>
          <w:i/>
          <w:iCs/>
        </w:rPr>
      </w:pPr>
      <w:r>
        <w:rPr>
          <w:rStyle w:val="FootnoteReference"/>
        </w:rPr>
        <w:footnoteRef/>
      </w:r>
      <w:r w:rsidRPr="00CA4131">
        <w:rPr>
          <w:rFonts w:asciiTheme="majorBidi" w:hAnsiTheme="majorBidi" w:cstheme="majorBidi"/>
        </w:rPr>
        <w:t>Al-Zuhayli</w:t>
      </w:r>
      <w:r w:rsidRPr="00C76D5B">
        <w:rPr>
          <w:rFonts w:asciiTheme="majorBidi" w:hAnsiTheme="majorBidi" w:cstheme="majorBidi"/>
          <w:i/>
          <w:iCs/>
        </w:rPr>
        <w:t xml:space="preserve">, Fiqih Islam </w:t>
      </w:r>
      <w:proofErr w:type="gramStart"/>
      <w:r w:rsidRPr="00C76D5B">
        <w:rPr>
          <w:rFonts w:asciiTheme="majorBidi" w:hAnsiTheme="majorBidi" w:cstheme="majorBidi"/>
          <w:i/>
          <w:iCs/>
        </w:rPr>
        <w:t>Wa</w:t>
      </w:r>
      <w:proofErr w:type="gramEnd"/>
      <w:r w:rsidRPr="00C76D5B">
        <w:rPr>
          <w:rFonts w:asciiTheme="majorBidi" w:hAnsiTheme="majorBidi" w:cstheme="majorBidi"/>
          <w:i/>
          <w:iCs/>
        </w:rPr>
        <w:t xml:space="preserve"> Adillatuhu, Terj. Abdul Hayyie Al-Kattani, Dkk, 138.</w:t>
      </w:r>
    </w:p>
    <w:p w:rsidR="009666CB" w:rsidRDefault="009666CB">
      <w:pPr>
        <w:pStyle w:val="FootnoteText"/>
      </w:pPr>
    </w:p>
  </w:footnote>
  <w:footnote w:id="51">
    <w:p w:rsidR="00991FED" w:rsidRPr="00CC5311" w:rsidRDefault="00991FED" w:rsidP="00125466">
      <w:pPr>
        <w:pStyle w:val="FootnoteText"/>
        <w:tabs>
          <w:tab w:val="left" w:pos="2430"/>
        </w:tabs>
        <w:rPr>
          <w:rFonts w:asciiTheme="majorBidi" w:hAnsiTheme="majorBidi" w:cstheme="majorBidi"/>
        </w:rPr>
      </w:pPr>
      <w:r w:rsidRPr="00CC5311">
        <w:rPr>
          <w:rStyle w:val="FootnoteReference"/>
          <w:rFonts w:asciiTheme="majorBidi" w:hAnsiTheme="majorBidi" w:cstheme="majorBidi"/>
        </w:rPr>
        <w:footnoteRef/>
      </w:r>
      <w:r w:rsidRPr="00CC5311">
        <w:rPr>
          <w:rFonts w:asciiTheme="majorBidi" w:hAnsiTheme="majorBidi" w:cstheme="majorBidi"/>
        </w:rPr>
        <w:t xml:space="preserve"> Kementerian Agama RI, </w:t>
      </w:r>
      <w:r w:rsidRPr="00CC5311">
        <w:rPr>
          <w:rFonts w:asciiTheme="majorBidi" w:hAnsiTheme="majorBidi" w:cstheme="majorBidi"/>
          <w:i/>
        </w:rPr>
        <w:t>Al-Qur’an dan Terjemahan</w:t>
      </w:r>
      <w:r w:rsidRPr="00CC5311">
        <w:rPr>
          <w:rFonts w:asciiTheme="majorBidi" w:hAnsiTheme="majorBidi" w:cstheme="majorBidi"/>
        </w:rPr>
        <w:t>, QS. Al-Baqarah /2 : 223.h. 36</w:t>
      </w:r>
      <w:r w:rsidRPr="00CC5311">
        <w:rPr>
          <w:rFonts w:asciiTheme="majorBidi" w:hAnsiTheme="majorBidi" w:cstheme="majorBidi"/>
        </w:rPr>
        <w:tab/>
      </w:r>
    </w:p>
  </w:footnote>
  <w:footnote w:id="52">
    <w:p w:rsidR="00991FED" w:rsidRPr="00CC5311" w:rsidRDefault="00991FED">
      <w:pPr>
        <w:pStyle w:val="FootnoteText"/>
        <w:rPr>
          <w:rFonts w:asciiTheme="majorBidi" w:hAnsiTheme="majorBidi" w:cstheme="majorBidi"/>
        </w:rPr>
      </w:pPr>
      <w:r w:rsidRPr="00CC5311">
        <w:rPr>
          <w:rStyle w:val="FootnoteReference"/>
          <w:rFonts w:asciiTheme="majorBidi" w:hAnsiTheme="majorBidi" w:cstheme="majorBidi"/>
        </w:rPr>
        <w:footnoteRef/>
      </w:r>
      <w:r w:rsidRPr="00CC5311">
        <w:rPr>
          <w:rFonts w:asciiTheme="majorBidi" w:hAnsiTheme="majorBidi" w:cstheme="majorBidi"/>
        </w:rPr>
        <w:t xml:space="preserve"> Slamet Abidin</w:t>
      </w:r>
      <w:r w:rsidRPr="00CC5311">
        <w:rPr>
          <w:rFonts w:asciiTheme="majorBidi" w:hAnsiTheme="majorBidi" w:cstheme="majorBidi"/>
          <w:i/>
        </w:rPr>
        <w:t>, Fikih Munakahat</w:t>
      </w:r>
      <w:r w:rsidRPr="00CC5311">
        <w:rPr>
          <w:rFonts w:asciiTheme="majorBidi" w:hAnsiTheme="majorBidi" w:cstheme="majorBidi"/>
        </w:rPr>
        <w:t>, (Cet.I, Bandung: Pustaka Setia, 1999)</w:t>
      </w:r>
      <w:proofErr w:type="gramStart"/>
      <w:r w:rsidRPr="00CC5311">
        <w:rPr>
          <w:rFonts w:asciiTheme="majorBidi" w:hAnsiTheme="majorBidi" w:cstheme="majorBidi"/>
        </w:rPr>
        <w:t>,h</w:t>
      </w:r>
      <w:proofErr w:type="gramEnd"/>
      <w:r w:rsidRPr="00CC5311">
        <w:rPr>
          <w:rFonts w:asciiTheme="majorBidi" w:hAnsiTheme="majorBidi" w:cstheme="majorBidi"/>
        </w:rPr>
        <w:t>. 171.</w:t>
      </w:r>
    </w:p>
  </w:footnote>
  <w:footnote w:id="53">
    <w:p w:rsidR="00991FED" w:rsidRPr="00CC5311" w:rsidRDefault="00991FED" w:rsidP="00C76D5B">
      <w:pPr>
        <w:pStyle w:val="FootnoteText"/>
        <w:ind w:left="142" w:hanging="142"/>
        <w:rPr>
          <w:rFonts w:asciiTheme="majorBidi" w:hAnsiTheme="majorBidi" w:cstheme="majorBidi"/>
        </w:rPr>
      </w:pPr>
      <w:r w:rsidRPr="00CC5311">
        <w:rPr>
          <w:rStyle w:val="FootnoteReference"/>
          <w:rFonts w:asciiTheme="majorBidi" w:hAnsiTheme="majorBidi" w:cstheme="majorBidi"/>
        </w:rPr>
        <w:footnoteRef/>
      </w:r>
      <w:r w:rsidRPr="00CC5311">
        <w:rPr>
          <w:rFonts w:asciiTheme="majorBidi" w:hAnsiTheme="majorBidi" w:cstheme="majorBidi"/>
        </w:rPr>
        <w:t xml:space="preserve">Nuriel Amiriyyah, </w:t>
      </w:r>
      <w:r w:rsidRPr="00CC5311">
        <w:rPr>
          <w:rFonts w:asciiTheme="majorBidi" w:hAnsiTheme="majorBidi" w:cstheme="majorBidi"/>
          <w:i/>
        </w:rPr>
        <w:t>Nafkah Madliyah Anak Pasca Perceraian: Studi Putusan Mahkamah Agung Republik Indonesia Nomor 608/K/AG/2003</w:t>
      </w:r>
      <w:r w:rsidRPr="00CC5311">
        <w:rPr>
          <w:rFonts w:asciiTheme="majorBidi" w:hAnsiTheme="majorBidi" w:cstheme="majorBidi"/>
        </w:rPr>
        <w:t xml:space="preserve">, UIN Maulana Malik Ibrahim Malang. </w:t>
      </w:r>
      <w:proofErr w:type="gramStart"/>
      <w:r w:rsidRPr="00CC5311">
        <w:rPr>
          <w:rFonts w:asciiTheme="majorBidi" w:hAnsiTheme="majorBidi" w:cstheme="majorBidi"/>
        </w:rPr>
        <w:t>Jurisdictie :</w:t>
      </w:r>
      <w:proofErr w:type="gramEnd"/>
      <w:r w:rsidRPr="00CC5311">
        <w:rPr>
          <w:rFonts w:asciiTheme="majorBidi" w:hAnsiTheme="majorBidi" w:cstheme="majorBidi"/>
        </w:rPr>
        <w:t xml:space="preserve"> Jurnal Hukum dan Syariah Vol.6 No.1 Tahun 2015. h. 5</w:t>
      </w:r>
    </w:p>
  </w:footnote>
  <w:footnote w:id="54">
    <w:p w:rsidR="00991FED" w:rsidRPr="00CC5311" w:rsidRDefault="00991FED">
      <w:pPr>
        <w:pStyle w:val="FootnoteText"/>
        <w:rPr>
          <w:rFonts w:asciiTheme="majorBidi" w:hAnsiTheme="majorBidi" w:cstheme="majorBidi"/>
        </w:rPr>
      </w:pPr>
      <w:r w:rsidRPr="00CC5311">
        <w:rPr>
          <w:rStyle w:val="FootnoteReference"/>
          <w:rFonts w:asciiTheme="majorBidi" w:hAnsiTheme="majorBidi" w:cstheme="majorBidi"/>
        </w:rPr>
        <w:footnoteRef/>
      </w:r>
      <w:r w:rsidRPr="00CC5311">
        <w:rPr>
          <w:rFonts w:asciiTheme="majorBidi" w:hAnsiTheme="majorBidi" w:cstheme="majorBidi"/>
        </w:rPr>
        <w:t xml:space="preserve"> Ali Yusuf As-Subki</w:t>
      </w:r>
      <w:r w:rsidRPr="00CC5311">
        <w:rPr>
          <w:rFonts w:asciiTheme="majorBidi" w:hAnsiTheme="majorBidi" w:cstheme="majorBidi"/>
          <w:i/>
        </w:rPr>
        <w:t>, Fiqh Keluarga (Pedoman Berkeluarga dalam Islam),</w:t>
      </w:r>
      <w:r w:rsidRPr="00CC5311">
        <w:rPr>
          <w:rFonts w:asciiTheme="majorBidi" w:hAnsiTheme="majorBidi" w:cstheme="majorBidi"/>
        </w:rPr>
        <w:t xml:space="preserve"> Jakarta: Amzah, 2010, hlm. 187</w:t>
      </w:r>
    </w:p>
  </w:footnote>
  <w:footnote w:id="55">
    <w:p w:rsidR="00991FED" w:rsidRPr="00162DF9" w:rsidRDefault="00991FED">
      <w:pPr>
        <w:pStyle w:val="FootnoteText"/>
        <w:rPr>
          <w:rFonts w:asciiTheme="majorBidi" w:hAnsiTheme="majorBidi" w:cstheme="majorBidi"/>
        </w:rPr>
      </w:pPr>
      <w:r w:rsidRPr="00162DF9">
        <w:rPr>
          <w:rStyle w:val="FootnoteReference"/>
          <w:rFonts w:asciiTheme="majorBidi" w:hAnsiTheme="majorBidi" w:cstheme="majorBidi"/>
        </w:rPr>
        <w:footnoteRef/>
      </w:r>
      <w:r w:rsidRPr="00162DF9">
        <w:rPr>
          <w:rFonts w:asciiTheme="majorBidi" w:hAnsiTheme="majorBidi" w:cstheme="majorBidi"/>
        </w:rPr>
        <w:t xml:space="preserve"> Ali Yusuf As-Subki, </w:t>
      </w:r>
      <w:r w:rsidRPr="00162DF9">
        <w:rPr>
          <w:rFonts w:asciiTheme="majorBidi" w:hAnsiTheme="majorBidi" w:cstheme="majorBidi"/>
          <w:i/>
        </w:rPr>
        <w:t>Fiqh Keluarga (Pedoman Berkeluarga dalam Islam)</w:t>
      </w:r>
      <w:r w:rsidRPr="00162DF9">
        <w:rPr>
          <w:rFonts w:asciiTheme="majorBidi" w:hAnsiTheme="majorBidi" w:cstheme="majorBidi"/>
        </w:rPr>
        <w:t xml:space="preserve"> h. 188</w:t>
      </w:r>
    </w:p>
  </w:footnote>
  <w:footnote w:id="56">
    <w:p w:rsidR="00991FED" w:rsidRPr="00162DF9" w:rsidRDefault="00991FED">
      <w:pPr>
        <w:pStyle w:val="FootnoteText"/>
        <w:rPr>
          <w:rFonts w:asciiTheme="majorBidi" w:hAnsiTheme="majorBidi" w:cstheme="majorBidi"/>
        </w:rPr>
      </w:pPr>
      <w:r w:rsidRPr="00162DF9">
        <w:rPr>
          <w:rStyle w:val="FootnoteReference"/>
          <w:rFonts w:asciiTheme="majorBidi" w:hAnsiTheme="majorBidi" w:cstheme="majorBidi"/>
        </w:rPr>
        <w:footnoteRef/>
      </w:r>
      <w:r w:rsidRPr="00162DF9">
        <w:rPr>
          <w:rFonts w:asciiTheme="majorBidi" w:hAnsiTheme="majorBidi" w:cstheme="majorBidi"/>
        </w:rPr>
        <w:t xml:space="preserve"> Siti Fadhilatur Rohmah, Tinjauan </w:t>
      </w:r>
      <w:r w:rsidRPr="00162DF9">
        <w:rPr>
          <w:rFonts w:asciiTheme="majorBidi" w:hAnsiTheme="majorBidi" w:cstheme="majorBidi"/>
          <w:i/>
        </w:rPr>
        <w:t xml:space="preserve">Hukum Istri Terhadap peranan istri sebagai tulang Punggung </w:t>
      </w:r>
      <w:proofErr w:type="gramStart"/>
      <w:r w:rsidRPr="00162DF9">
        <w:rPr>
          <w:rFonts w:asciiTheme="majorBidi" w:hAnsiTheme="majorBidi" w:cstheme="majorBidi"/>
          <w:i/>
        </w:rPr>
        <w:t>keluarga</w:t>
      </w:r>
      <w:r w:rsidRPr="00162DF9">
        <w:rPr>
          <w:rFonts w:asciiTheme="majorBidi" w:hAnsiTheme="majorBidi" w:cstheme="majorBidi"/>
        </w:rPr>
        <w:t xml:space="preserve"> .</w:t>
      </w:r>
      <w:proofErr w:type="gramEnd"/>
      <w:r w:rsidRPr="00162DF9">
        <w:rPr>
          <w:rFonts w:asciiTheme="majorBidi" w:hAnsiTheme="majorBidi" w:cstheme="majorBidi"/>
        </w:rPr>
        <w:t xml:space="preserve"> h. 40</w:t>
      </w:r>
    </w:p>
  </w:footnote>
  <w:footnote w:id="57">
    <w:p w:rsidR="00991FED" w:rsidRPr="00162DF9" w:rsidRDefault="00991FED">
      <w:pPr>
        <w:pStyle w:val="FootnoteText"/>
        <w:rPr>
          <w:rFonts w:asciiTheme="majorBidi" w:hAnsiTheme="majorBidi" w:cstheme="majorBidi"/>
        </w:rPr>
      </w:pPr>
      <w:r w:rsidRPr="00162DF9">
        <w:rPr>
          <w:rStyle w:val="FootnoteReference"/>
          <w:rFonts w:asciiTheme="majorBidi" w:hAnsiTheme="majorBidi" w:cstheme="majorBidi"/>
        </w:rPr>
        <w:footnoteRef/>
      </w:r>
      <w:r w:rsidRPr="00162DF9">
        <w:rPr>
          <w:rFonts w:asciiTheme="majorBidi" w:hAnsiTheme="majorBidi" w:cstheme="majorBidi"/>
        </w:rPr>
        <w:t xml:space="preserve"> </w:t>
      </w:r>
    </w:p>
  </w:footnote>
  <w:footnote w:id="58">
    <w:p w:rsidR="00991FED" w:rsidRPr="00162DF9" w:rsidRDefault="00991FED">
      <w:pPr>
        <w:pStyle w:val="FootnoteText"/>
        <w:rPr>
          <w:rFonts w:asciiTheme="majorBidi" w:hAnsiTheme="majorBidi" w:cstheme="majorBidi"/>
        </w:rPr>
      </w:pPr>
      <w:r w:rsidRPr="00162DF9">
        <w:rPr>
          <w:rStyle w:val="FootnoteReference"/>
          <w:rFonts w:asciiTheme="majorBidi" w:hAnsiTheme="majorBidi" w:cstheme="majorBidi"/>
        </w:rPr>
        <w:footnoteRef/>
      </w:r>
      <w:r w:rsidRPr="00162DF9">
        <w:rPr>
          <w:rFonts w:asciiTheme="majorBidi" w:hAnsiTheme="majorBidi" w:cstheme="majorBidi"/>
        </w:rPr>
        <w:t xml:space="preserve"> Muhammad Fathinnuddin</w:t>
      </w:r>
      <w:r w:rsidRPr="00162DF9">
        <w:rPr>
          <w:rFonts w:asciiTheme="majorBidi" w:hAnsiTheme="majorBidi" w:cstheme="majorBidi"/>
          <w:i/>
        </w:rPr>
        <w:t xml:space="preserve">, “Aplikasi Kewajiban Suami Terhadap Isteri Di Kalangan Jamaah Tabligh </w:t>
      </w:r>
      <w:proofErr w:type="gramStart"/>
      <w:r w:rsidRPr="00162DF9">
        <w:rPr>
          <w:rFonts w:asciiTheme="majorBidi" w:hAnsiTheme="majorBidi" w:cstheme="majorBidi"/>
          <w:i/>
        </w:rPr>
        <w:t>( Tinjauan</w:t>
      </w:r>
      <w:proofErr w:type="gramEnd"/>
      <w:r w:rsidRPr="00162DF9">
        <w:rPr>
          <w:rFonts w:asciiTheme="majorBidi" w:hAnsiTheme="majorBidi" w:cstheme="majorBidi"/>
          <w:i/>
        </w:rPr>
        <w:t xml:space="preserve"> Atas Penerapan Hak Dan Kewajiban Suami Isteri)</w:t>
      </w:r>
      <w:r w:rsidRPr="00162DF9">
        <w:rPr>
          <w:rFonts w:asciiTheme="majorBidi" w:hAnsiTheme="majorBidi" w:cstheme="majorBidi"/>
        </w:rPr>
        <w:t xml:space="preserve"> skripsi ,uin syarif hidayatullah , jakarta,2014/1436 H.)h. 29</w:t>
      </w:r>
    </w:p>
  </w:footnote>
  <w:footnote w:id="59">
    <w:p w:rsidR="00991FED" w:rsidRPr="00162DF9" w:rsidRDefault="00991FED">
      <w:pPr>
        <w:pStyle w:val="FootnoteText"/>
        <w:rPr>
          <w:rFonts w:asciiTheme="majorBidi" w:hAnsiTheme="majorBidi" w:cstheme="majorBidi"/>
        </w:rPr>
      </w:pPr>
      <w:r w:rsidRPr="00162DF9">
        <w:rPr>
          <w:rStyle w:val="FootnoteReference"/>
          <w:rFonts w:asciiTheme="majorBidi" w:hAnsiTheme="majorBidi" w:cstheme="majorBidi"/>
        </w:rPr>
        <w:footnoteRef/>
      </w:r>
      <w:r w:rsidRPr="00162DF9">
        <w:rPr>
          <w:rFonts w:asciiTheme="majorBidi" w:hAnsiTheme="majorBidi" w:cstheme="majorBidi"/>
        </w:rPr>
        <w:t xml:space="preserve"> Didi Junaedi, Journal of Qur’an and Hadith Studies – Vol. 2, No.1 </w:t>
      </w:r>
      <w:r w:rsidRPr="00162DF9">
        <w:rPr>
          <w:rFonts w:asciiTheme="majorBidi" w:hAnsiTheme="majorBidi" w:cstheme="majorBidi"/>
          <w:i/>
        </w:rPr>
        <w:t>“Memahami Teks, Melahirkan Konteks: Menelisik Interpretasi Ideologis Jamaah Tabligh”,</w:t>
      </w:r>
      <w:r w:rsidRPr="00162DF9">
        <w:rPr>
          <w:rFonts w:asciiTheme="majorBidi" w:hAnsiTheme="majorBidi" w:cstheme="majorBidi"/>
        </w:rPr>
        <w:t xml:space="preserve"> 2013. h. 3-4</w:t>
      </w:r>
    </w:p>
  </w:footnote>
  <w:footnote w:id="60">
    <w:p w:rsidR="00991FED" w:rsidRDefault="00991FED">
      <w:pPr>
        <w:pStyle w:val="FootnoteText"/>
      </w:pPr>
      <w:r w:rsidRPr="00162DF9">
        <w:rPr>
          <w:rStyle w:val="FootnoteReference"/>
          <w:rFonts w:asciiTheme="majorBidi" w:hAnsiTheme="majorBidi" w:cstheme="majorBidi"/>
        </w:rPr>
        <w:footnoteRef/>
      </w:r>
      <w:r w:rsidRPr="00162DF9">
        <w:rPr>
          <w:rFonts w:asciiTheme="majorBidi" w:hAnsiTheme="majorBidi" w:cstheme="majorBidi"/>
        </w:rPr>
        <w:t xml:space="preserve"> Didi Junaedi</w:t>
      </w:r>
      <w:proofErr w:type="gramStart"/>
      <w:r w:rsidRPr="00162DF9">
        <w:rPr>
          <w:rFonts w:asciiTheme="majorBidi" w:hAnsiTheme="majorBidi" w:cstheme="majorBidi"/>
        </w:rPr>
        <w:t>, .</w:t>
      </w:r>
      <w:proofErr w:type="gramEnd"/>
      <w:r w:rsidRPr="00162DF9">
        <w:rPr>
          <w:rFonts w:asciiTheme="majorBidi" w:hAnsiTheme="majorBidi" w:cstheme="majorBidi"/>
        </w:rPr>
        <w:t xml:space="preserve"> Journal of Qur’an and Hadith Studies – Vol. 2, No. 1 </w:t>
      </w:r>
      <w:r w:rsidRPr="00162DF9">
        <w:rPr>
          <w:rFonts w:asciiTheme="majorBidi" w:hAnsiTheme="majorBidi" w:cstheme="majorBidi"/>
          <w:i/>
        </w:rPr>
        <w:t>“Memahami Teks, Melahirkan Konteks: Menelisik Interpretasi Ideologis Jamaah Tabligh”</w:t>
      </w:r>
      <w:r w:rsidRPr="00162DF9">
        <w:rPr>
          <w:rFonts w:asciiTheme="majorBidi" w:hAnsiTheme="majorBidi" w:cstheme="majorBidi"/>
        </w:rPr>
        <w:t>, 2013. h. 4</w:t>
      </w:r>
    </w:p>
  </w:footnote>
  <w:footnote w:id="61">
    <w:p w:rsidR="00991FED" w:rsidRPr="00CC5311" w:rsidRDefault="00991FED">
      <w:pPr>
        <w:pStyle w:val="FootnoteText"/>
        <w:rPr>
          <w:rFonts w:asciiTheme="majorBidi" w:hAnsiTheme="majorBidi" w:cstheme="majorBidi"/>
        </w:rPr>
      </w:pPr>
      <w:r w:rsidRPr="00CC5311">
        <w:rPr>
          <w:rStyle w:val="FootnoteReference"/>
          <w:rFonts w:asciiTheme="majorBidi" w:hAnsiTheme="majorBidi" w:cstheme="majorBidi"/>
        </w:rPr>
        <w:footnoteRef/>
      </w:r>
      <w:r w:rsidRPr="00CC5311">
        <w:rPr>
          <w:rFonts w:asciiTheme="majorBidi" w:hAnsiTheme="majorBidi" w:cstheme="majorBidi"/>
        </w:rPr>
        <w:t xml:space="preserve"> Kementerian agama RI, al-Qur’an dan </w:t>
      </w:r>
      <w:proofErr w:type="gramStart"/>
      <w:r w:rsidRPr="00CC5311">
        <w:rPr>
          <w:rFonts w:asciiTheme="majorBidi" w:hAnsiTheme="majorBidi" w:cstheme="majorBidi"/>
        </w:rPr>
        <w:t>terjemahan ,</w:t>
      </w:r>
      <w:proofErr w:type="gramEnd"/>
      <w:r w:rsidRPr="00CC5311">
        <w:rPr>
          <w:rFonts w:asciiTheme="majorBidi" w:hAnsiTheme="majorBidi" w:cstheme="majorBidi"/>
        </w:rPr>
        <w:t xml:space="preserve"> Q.S. Ali Imran: 104. h. 63</w:t>
      </w:r>
    </w:p>
  </w:footnote>
  <w:footnote w:id="62">
    <w:p w:rsidR="00991FED" w:rsidRPr="00CC5311" w:rsidRDefault="00991FED">
      <w:pPr>
        <w:pStyle w:val="FootnoteText"/>
        <w:rPr>
          <w:rFonts w:asciiTheme="majorBidi" w:hAnsiTheme="majorBidi" w:cstheme="majorBidi"/>
        </w:rPr>
      </w:pPr>
      <w:r w:rsidRPr="00CC5311">
        <w:rPr>
          <w:rStyle w:val="FootnoteReference"/>
          <w:rFonts w:asciiTheme="majorBidi" w:hAnsiTheme="majorBidi" w:cstheme="majorBidi"/>
        </w:rPr>
        <w:footnoteRef/>
      </w:r>
      <w:r w:rsidRPr="00CC5311">
        <w:rPr>
          <w:rFonts w:asciiTheme="majorBidi" w:hAnsiTheme="majorBidi" w:cstheme="majorBidi"/>
        </w:rPr>
        <w:t xml:space="preserve"> Abu Muhammad bin Ahmad Abduh</w:t>
      </w:r>
      <w:r w:rsidRPr="00CC5311">
        <w:rPr>
          <w:rFonts w:asciiTheme="majorBidi" w:hAnsiTheme="majorBidi" w:cstheme="majorBidi"/>
          <w:i/>
        </w:rPr>
        <w:t>, Kupas Tuntas Jama’ah Tablig,</w:t>
      </w:r>
      <w:r w:rsidRPr="00CC5311">
        <w:rPr>
          <w:rFonts w:asciiTheme="majorBidi" w:hAnsiTheme="majorBidi" w:cstheme="majorBidi"/>
        </w:rPr>
        <w:t xml:space="preserve"> (Bandung: Khoirul Ummat, 2008 M/1426 H)</w:t>
      </w:r>
      <w:proofErr w:type="gramStart"/>
      <w:r w:rsidRPr="00CC5311">
        <w:rPr>
          <w:rFonts w:asciiTheme="majorBidi" w:hAnsiTheme="majorBidi" w:cstheme="majorBidi"/>
        </w:rPr>
        <w:t>,h</w:t>
      </w:r>
      <w:proofErr w:type="gramEnd"/>
      <w:r w:rsidRPr="00CC5311">
        <w:rPr>
          <w:rFonts w:asciiTheme="majorBidi" w:hAnsiTheme="majorBidi" w:cstheme="majorBidi"/>
        </w:rPr>
        <w:t>. 6.</w:t>
      </w:r>
    </w:p>
  </w:footnote>
  <w:footnote w:id="63">
    <w:p w:rsidR="00991FED" w:rsidRPr="00CC5311" w:rsidRDefault="00991FED">
      <w:pPr>
        <w:pStyle w:val="FootnoteText"/>
        <w:rPr>
          <w:rFonts w:asciiTheme="majorBidi" w:hAnsiTheme="majorBidi" w:cstheme="majorBidi"/>
        </w:rPr>
      </w:pPr>
      <w:r w:rsidRPr="00CC5311">
        <w:rPr>
          <w:rStyle w:val="FootnoteReference"/>
          <w:rFonts w:asciiTheme="majorBidi" w:hAnsiTheme="majorBidi" w:cstheme="majorBidi"/>
        </w:rPr>
        <w:footnoteRef/>
      </w:r>
      <w:r w:rsidRPr="00CC5311">
        <w:rPr>
          <w:rFonts w:asciiTheme="majorBidi" w:hAnsiTheme="majorBidi" w:cstheme="majorBidi"/>
        </w:rPr>
        <w:t xml:space="preserve"> Abu Muhammad bin Ahmad Abduh</w:t>
      </w:r>
      <w:r w:rsidRPr="00CC5311">
        <w:rPr>
          <w:rFonts w:asciiTheme="majorBidi" w:hAnsiTheme="majorBidi" w:cstheme="majorBidi"/>
          <w:i/>
        </w:rPr>
        <w:t>, Kupas Tuntas Jama’ah Tablig</w:t>
      </w:r>
      <w:r w:rsidRPr="00CC5311">
        <w:rPr>
          <w:rFonts w:asciiTheme="majorBidi" w:hAnsiTheme="majorBidi" w:cstheme="majorBidi"/>
        </w:rPr>
        <w:t xml:space="preserve"> h. 7</w:t>
      </w:r>
    </w:p>
  </w:footnote>
  <w:footnote w:id="64">
    <w:p w:rsidR="00991FED" w:rsidRPr="00CC5311" w:rsidRDefault="00991FED">
      <w:pPr>
        <w:pStyle w:val="FootnoteText"/>
        <w:rPr>
          <w:rFonts w:asciiTheme="majorBidi" w:hAnsiTheme="majorBidi" w:cstheme="majorBidi"/>
        </w:rPr>
      </w:pPr>
      <w:r w:rsidRPr="00CC5311">
        <w:rPr>
          <w:rStyle w:val="FootnoteReference"/>
          <w:rFonts w:asciiTheme="majorBidi" w:hAnsiTheme="majorBidi" w:cstheme="majorBidi"/>
        </w:rPr>
        <w:footnoteRef/>
      </w:r>
      <w:r w:rsidRPr="00CC5311">
        <w:rPr>
          <w:rFonts w:asciiTheme="majorBidi" w:hAnsiTheme="majorBidi" w:cstheme="majorBidi"/>
        </w:rPr>
        <w:t xml:space="preserve"> Samiang Katu, </w:t>
      </w:r>
      <w:r w:rsidRPr="00CC5311">
        <w:rPr>
          <w:rFonts w:asciiTheme="majorBidi" w:hAnsiTheme="majorBidi" w:cstheme="majorBidi"/>
          <w:i/>
        </w:rPr>
        <w:t>Taktik dan Strategi Dakwah di Era Milenium,</w:t>
      </w:r>
      <w:r w:rsidRPr="00CC5311">
        <w:rPr>
          <w:rFonts w:asciiTheme="majorBidi" w:hAnsiTheme="majorBidi" w:cstheme="majorBidi"/>
        </w:rPr>
        <w:t xml:space="preserve"> (Cet</w:t>
      </w:r>
      <w:proofErr w:type="gramStart"/>
      <w:r w:rsidRPr="00CC5311">
        <w:rPr>
          <w:rFonts w:asciiTheme="majorBidi" w:hAnsiTheme="majorBidi" w:cstheme="majorBidi"/>
        </w:rPr>
        <w:t>;II</w:t>
      </w:r>
      <w:proofErr w:type="gramEnd"/>
      <w:r w:rsidRPr="00CC5311">
        <w:rPr>
          <w:rFonts w:asciiTheme="majorBidi" w:hAnsiTheme="majorBidi" w:cstheme="majorBidi"/>
        </w:rPr>
        <w:t>, Makassar: Alauddin University Press, 2012), h. 95.</w:t>
      </w:r>
    </w:p>
  </w:footnote>
  <w:footnote w:id="65">
    <w:p w:rsidR="00991FED" w:rsidRPr="00162DF9" w:rsidRDefault="00991FED">
      <w:pPr>
        <w:pStyle w:val="FootnoteText"/>
        <w:rPr>
          <w:rFonts w:asciiTheme="majorBidi" w:hAnsiTheme="majorBidi" w:cstheme="majorBidi"/>
        </w:rPr>
      </w:pPr>
      <w:r w:rsidRPr="00162DF9">
        <w:rPr>
          <w:rStyle w:val="FootnoteReference"/>
          <w:rFonts w:asciiTheme="majorBidi" w:hAnsiTheme="majorBidi" w:cstheme="majorBidi"/>
        </w:rPr>
        <w:footnoteRef/>
      </w:r>
      <w:r w:rsidRPr="00162DF9">
        <w:rPr>
          <w:rFonts w:asciiTheme="majorBidi" w:hAnsiTheme="majorBidi" w:cstheme="majorBidi"/>
        </w:rPr>
        <w:t xml:space="preserve"> As’ad said ali, </w:t>
      </w:r>
      <w:r w:rsidRPr="00162DF9">
        <w:rPr>
          <w:rFonts w:asciiTheme="majorBidi" w:hAnsiTheme="majorBidi" w:cstheme="majorBidi"/>
          <w:i/>
        </w:rPr>
        <w:t>“jamaah tabligh”, official website of nu online,</w:t>
      </w:r>
      <w:r w:rsidRPr="00162DF9">
        <w:rPr>
          <w:rFonts w:asciiTheme="majorBidi" w:hAnsiTheme="majorBidi" w:cstheme="majorBidi"/>
        </w:rPr>
        <w:t xml:space="preserve"> http://www.nu.or.id/post/read/32537/jamaah-tabligh, 13 juni 2011, </w:t>
      </w:r>
      <w:proofErr w:type="gramStart"/>
      <w:r w:rsidRPr="00162DF9">
        <w:rPr>
          <w:rFonts w:asciiTheme="majorBidi" w:hAnsiTheme="majorBidi" w:cstheme="majorBidi"/>
        </w:rPr>
        <w:t>( 14</w:t>
      </w:r>
      <w:proofErr w:type="gramEnd"/>
      <w:r w:rsidRPr="00162DF9">
        <w:rPr>
          <w:rFonts w:asciiTheme="majorBidi" w:hAnsiTheme="majorBidi" w:cstheme="majorBidi"/>
        </w:rPr>
        <w:t>-08-2018).</w:t>
      </w:r>
    </w:p>
  </w:footnote>
  <w:footnote w:id="66">
    <w:p w:rsidR="00991FED" w:rsidRPr="00162DF9" w:rsidRDefault="00991FED">
      <w:pPr>
        <w:pStyle w:val="FootnoteText"/>
        <w:rPr>
          <w:rFonts w:asciiTheme="majorBidi" w:hAnsiTheme="majorBidi" w:cstheme="majorBidi"/>
        </w:rPr>
      </w:pPr>
      <w:r w:rsidRPr="00162DF9">
        <w:rPr>
          <w:rStyle w:val="FootnoteReference"/>
          <w:rFonts w:asciiTheme="majorBidi" w:hAnsiTheme="majorBidi" w:cstheme="majorBidi"/>
        </w:rPr>
        <w:footnoteRef/>
      </w:r>
      <w:r w:rsidRPr="00162DF9">
        <w:rPr>
          <w:rFonts w:asciiTheme="majorBidi" w:hAnsiTheme="majorBidi" w:cstheme="majorBidi"/>
        </w:rPr>
        <w:t xml:space="preserve"> Kementerian Agama RI, al-Qur’an dan terjemahan,QS.al-Imran (3): 110.h.64</w:t>
      </w:r>
    </w:p>
  </w:footnote>
  <w:footnote w:id="67">
    <w:p w:rsidR="00991FED" w:rsidRPr="00162DF9" w:rsidRDefault="00991FED">
      <w:pPr>
        <w:pStyle w:val="FootnoteText"/>
        <w:rPr>
          <w:rFonts w:asciiTheme="majorBidi" w:hAnsiTheme="majorBidi" w:cstheme="majorBidi"/>
        </w:rPr>
      </w:pPr>
      <w:r w:rsidRPr="00162DF9">
        <w:rPr>
          <w:rStyle w:val="FootnoteReference"/>
          <w:rFonts w:asciiTheme="majorBidi" w:hAnsiTheme="majorBidi" w:cstheme="majorBidi"/>
        </w:rPr>
        <w:footnoteRef/>
      </w:r>
      <w:proofErr w:type="gramStart"/>
      <w:r w:rsidRPr="00162DF9">
        <w:rPr>
          <w:rFonts w:asciiTheme="majorBidi" w:hAnsiTheme="majorBidi" w:cstheme="majorBidi"/>
        </w:rPr>
        <w:t xml:space="preserve">Budimansyah </w:t>
      </w:r>
      <w:r w:rsidRPr="00162DF9">
        <w:rPr>
          <w:rFonts w:asciiTheme="majorBidi" w:hAnsiTheme="majorBidi" w:cstheme="majorBidi"/>
          <w:i/>
        </w:rPr>
        <w:t>,</w:t>
      </w:r>
      <w:proofErr w:type="gramEnd"/>
      <w:r w:rsidRPr="00162DF9">
        <w:rPr>
          <w:rFonts w:asciiTheme="majorBidi" w:hAnsiTheme="majorBidi" w:cstheme="majorBidi"/>
          <w:i/>
        </w:rPr>
        <w:t xml:space="preserve"> Gerakan islam jamaah tabligh dalam tinjauan maqashid al-Din</w:t>
      </w:r>
      <w:r w:rsidRPr="00162DF9">
        <w:rPr>
          <w:rFonts w:asciiTheme="majorBidi" w:hAnsiTheme="majorBidi" w:cstheme="majorBidi"/>
        </w:rPr>
        <w:t xml:space="preserve">.Vol.X . No.3, IAIN Raden Intan Lampung, ,3 januari 2012.h.265 </w:t>
      </w:r>
    </w:p>
  </w:footnote>
  <w:footnote w:id="68">
    <w:p w:rsidR="00991FED" w:rsidRPr="00162DF9" w:rsidRDefault="00991FED">
      <w:pPr>
        <w:pStyle w:val="FootnoteText"/>
        <w:rPr>
          <w:rFonts w:asciiTheme="majorBidi" w:hAnsiTheme="majorBidi" w:cstheme="majorBidi"/>
        </w:rPr>
      </w:pPr>
      <w:r w:rsidRPr="00162DF9">
        <w:rPr>
          <w:rStyle w:val="FootnoteReference"/>
          <w:rFonts w:asciiTheme="majorBidi" w:hAnsiTheme="majorBidi" w:cstheme="majorBidi"/>
        </w:rPr>
        <w:footnoteRef/>
      </w:r>
      <w:r w:rsidRPr="00162DF9">
        <w:rPr>
          <w:rFonts w:asciiTheme="majorBidi" w:hAnsiTheme="majorBidi" w:cstheme="majorBidi"/>
        </w:rPr>
        <w:t xml:space="preserve"> Karkun adalah para pekerja agama yang telah meluangkan waktunya untuk </w:t>
      </w:r>
      <w:r w:rsidRPr="00162DF9">
        <w:rPr>
          <w:rFonts w:asciiTheme="majorBidi" w:hAnsiTheme="majorBidi" w:cstheme="majorBidi"/>
          <w:i/>
        </w:rPr>
        <w:t xml:space="preserve">Khuruj </w:t>
      </w:r>
      <w:r w:rsidRPr="00162DF9">
        <w:rPr>
          <w:rFonts w:asciiTheme="majorBidi" w:hAnsiTheme="majorBidi" w:cstheme="majorBidi"/>
        </w:rPr>
        <w:t xml:space="preserve">bergabung bersama jamaah dalam waktu 3 hari, 40 hari, atau 4 bulan. Samiang Katu dalam bukunya </w:t>
      </w:r>
      <w:r w:rsidRPr="00162DF9">
        <w:rPr>
          <w:rFonts w:asciiTheme="majorBidi" w:hAnsiTheme="majorBidi" w:cstheme="majorBidi"/>
          <w:i/>
        </w:rPr>
        <w:t>Taktik dan Strategi Dakwah di Era Milenium,</w:t>
      </w:r>
      <w:r w:rsidRPr="00162DF9">
        <w:rPr>
          <w:rFonts w:asciiTheme="majorBidi" w:hAnsiTheme="majorBidi" w:cstheme="majorBidi"/>
        </w:rPr>
        <w:t xml:space="preserve"> yang menukilkan dari hasil Tesis Muhammad Taib Kelian.</w:t>
      </w:r>
    </w:p>
  </w:footnote>
  <w:footnote w:id="69">
    <w:p w:rsidR="00991FED" w:rsidRPr="00162DF9" w:rsidRDefault="00991FED">
      <w:pPr>
        <w:pStyle w:val="FootnoteText"/>
        <w:rPr>
          <w:rFonts w:asciiTheme="majorBidi" w:hAnsiTheme="majorBidi" w:cstheme="majorBidi"/>
        </w:rPr>
      </w:pPr>
      <w:r w:rsidRPr="00162DF9">
        <w:rPr>
          <w:rStyle w:val="FootnoteReference"/>
          <w:rFonts w:asciiTheme="majorBidi" w:hAnsiTheme="majorBidi" w:cstheme="majorBidi"/>
        </w:rPr>
        <w:footnoteRef/>
      </w:r>
      <w:r w:rsidRPr="00162DF9">
        <w:rPr>
          <w:rFonts w:asciiTheme="majorBidi" w:hAnsiTheme="majorBidi" w:cstheme="majorBidi"/>
        </w:rPr>
        <w:t xml:space="preserve"> </w:t>
      </w:r>
      <w:r w:rsidRPr="00B84CB4">
        <w:rPr>
          <w:rFonts w:asciiTheme="majorBidi" w:hAnsiTheme="majorBidi" w:cstheme="majorBidi"/>
        </w:rPr>
        <w:t xml:space="preserve">Samiang Katu, </w:t>
      </w:r>
      <w:r w:rsidRPr="00B84CB4">
        <w:rPr>
          <w:rFonts w:asciiTheme="majorBidi" w:hAnsiTheme="majorBidi" w:cstheme="majorBidi"/>
          <w:i/>
          <w:iCs/>
        </w:rPr>
        <w:t>Taktik dan Strategi Dakwah di Era Milenium</w:t>
      </w:r>
      <w:r w:rsidRPr="00B84CB4">
        <w:rPr>
          <w:rFonts w:asciiTheme="majorBidi" w:hAnsiTheme="majorBidi" w:cstheme="majorBidi"/>
        </w:rPr>
        <w:t>, h.116</w:t>
      </w:r>
    </w:p>
  </w:footnote>
  <w:footnote w:id="70">
    <w:p w:rsidR="00991FED" w:rsidRPr="00CC5311" w:rsidRDefault="00991FED">
      <w:pPr>
        <w:pStyle w:val="FootnoteText"/>
        <w:rPr>
          <w:rFonts w:asciiTheme="majorBidi" w:hAnsiTheme="majorBidi" w:cstheme="majorBidi"/>
        </w:rPr>
      </w:pPr>
      <w:r w:rsidRPr="00CC5311">
        <w:rPr>
          <w:rStyle w:val="FootnoteReference"/>
          <w:rFonts w:asciiTheme="majorBidi" w:hAnsiTheme="majorBidi" w:cstheme="majorBidi"/>
        </w:rPr>
        <w:footnoteRef/>
      </w:r>
      <w:r w:rsidRPr="00CC5311">
        <w:rPr>
          <w:rFonts w:asciiTheme="majorBidi" w:hAnsiTheme="majorBidi" w:cstheme="majorBidi"/>
        </w:rPr>
        <w:t xml:space="preserve"> Kementerian agama RI, Al-Qur’an dan terjemahan, QS. Al-Imran: 110, h.65</w:t>
      </w:r>
    </w:p>
  </w:footnote>
  <w:footnote w:id="71">
    <w:p w:rsidR="00991FED" w:rsidRPr="0057097F" w:rsidRDefault="00991FED">
      <w:pPr>
        <w:pStyle w:val="FootnoteText"/>
        <w:rPr>
          <w:rFonts w:asciiTheme="majorBidi" w:hAnsiTheme="majorBidi" w:cstheme="majorBidi"/>
        </w:rPr>
      </w:pPr>
      <w:r w:rsidRPr="0057097F">
        <w:rPr>
          <w:rStyle w:val="FootnoteReference"/>
          <w:rFonts w:asciiTheme="majorBidi" w:hAnsiTheme="majorBidi" w:cstheme="majorBidi"/>
        </w:rPr>
        <w:footnoteRef/>
      </w:r>
      <w:r w:rsidRPr="0057097F">
        <w:rPr>
          <w:rFonts w:asciiTheme="majorBidi" w:hAnsiTheme="majorBidi" w:cstheme="majorBidi"/>
        </w:rPr>
        <w:t>Kementerian agama RI</w:t>
      </w:r>
      <w:r w:rsidRPr="0057097F">
        <w:rPr>
          <w:rFonts w:asciiTheme="majorBidi" w:hAnsiTheme="majorBidi" w:cstheme="majorBidi"/>
          <w:i/>
        </w:rPr>
        <w:t>, Al-Qur’an dan terjemahan</w:t>
      </w:r>
      <w:r w:rsidRPr="0057097F">
        <w:rPr>
          <w:rFonts w:asciiTheme="majorBidi" w:hAnsiTheme="majorBidi" w:cstheme="majorBidi"/>
        </w:rPr>
        <w:t xml:space="preserve">, QS. Yusuf: 108.h.249  </w:t>
      </w:r>
    </w:p>
  </w:footnote>
  <w:footnote w:id="72">
    <w:p w:rsidR="00991FED" w:rsidRPr="0057097F" w:rsidRDefault="00991FED">
      <w:pPr>
        <w:pStyle w:val="FootnoteText"/>
        <w:rPr>
          <w:rFonts w:asciiTheme="majorBidi" w:hAnsiTheme="majorBidi" w:cstheme="majorBidi"/>
        </w:rPr>
      </w:pPr>
      <w:r w:rsidRPr="0057097F">
        <w:rPr>
          <w:rStyle w:val="FootnoteReference"/>
          <w:rFonts w:asciiTheme="majorBidi" w:hAnsiTheme="majorBidi" w:cstheme="majorBidi"/>
        </w:rPr>
        <w:footnoteRef/>
      </w:r>
      <w:r w:rsidRPr="0057097F">
        <w:rPr>
          <w:rFonts w:asciiTheme="majorBidi" w:hAnsiTheme="majorBidi" w:cstheme="majorBidi"/>
        </w:rPr>
        <w:t xml:space="preserve"> Abdurrahman Ahmad As-sirbuny, </w:t>
      </w:r>
      <w:r w:rsidRPr="0057097F">
        <w:rPr>
          <w:rFonts w:asciiTheme="majorBidi" w:hAnsiTheme="majorBidi" w:cstheme="majorBidi"/>
          <w:i/>
        </w:rPr>
        <w:t>kupas tuntas jamaah tabligh 1</w:t>
      </w:r>
      <w:r w:rsidRPr="0057097F">
        <w:rPr>
          <w:rFonts w:asciiTheme="majorBidi" w:hAnsiTheme="majorBidi" w:cstheme="majorBidi"/>
        </w:rPr>
        <w:t xml:space="preserve"> , (pustaka nabawi,2010,t.p) .h.16</w:t>
      </w:r>
    </w:p>
  </w:footnote>
  <w:footnote w:id="73">
    <w:p w:rsidR="00991FED" w:rsidRDefault="00991FED">
      <w:pPr>
        <w:pStyle w:val="FootnoteText"/>
      </w:pPr>
      <w:r w:rsidRPr="0057097F">
        <w:rPr>
          <w:rStyle w:val="FootnoteReference"/>
          <w:rFonts w:asciiTheme="majorBidi" w:hAnsiTheme="majorBidi" w:cstheme="majorBidi"/>
        </w:rPr>
        <w:footnoteRef/>
      </w:r>
      <w:r w:rsidRPr="0057097F">
        <w:rPr>
          <w:rFonts w:asciiTheme="majorBidi" w:hAnsiTheme="majorBidi" w:cstheme="majorBidi"/>
        </w:rPr>
        <w:t xml:space="preserve"> Sholihin al-Faqih</w:t>
      </w:r>
      <w:r w:rsidRPr="0057097F">
        <w:rPr>
          <w:rFonts w:asciiTheme="majorBidi" w:hAnsiTheme="majorBidi" w:cstheme="majorBidi"/>
          <w:i/>
        </w:rPr>
        <w:t>, Refrensi Aktual Jamaah Tablig</w:t>
      </w:r>
      <w:r w:rsidRPr="0057097F">
        <w:rPr>
          <w:rFonts w:asciiTheme="majorBidi" w:hAnsiTheme="majorBidi" w:cstheme="majorBidi"/>
        </w:rPr>
        <w:t>, Penerbit: Balai Pustaka Upaya Ilmu dan Iman</w:t>
      </w:r>
    </w:p>
  </w:footnote>
  <w:footnote w:id="74">
    <w:p w:rsidR="00991FED" w:rsidRPr="00CC5311" w:rsidRDefault="00991FED">
      <w:pPr>
        <w:pStyle w:val="FootnoteText"/>
        <w:rPr>
          <w:rFonts w:asciiTheme="majorBidi" w:hAnsiTheme="majorBidi" w:cstheme="majorBidi"/>
        </w:rPr>
      </w:pPr>
      <w:r w:rsidRPr="00CC5311">
        <w:rPr>
          <w:rStyle w:val="FootnoteReference"/>
          <w:rFonts w:asciiTheme="majorBidi" w:hAnsiTheme="majorBidi" w:cstheme="majorBidi"/>
        </w:rPr>
        <w:footnoteRef/>
      </w:r>
      <w:r w:rsidRPr="00CC5311">
        <w:rPr>
          <w:rFonts w:asciiTheme="majorBidi" w:hAnsiTheme="majorBidi" w:cstheme="majorBidi"/>
        </w:rPr>
        <w:t xml:space="preserve"> Suharmsimi Arikunto, </w:t>
      </w:r>
      <w:r w:rsidRPr="00CC5311">
        <w:rPr>
          <w:rFonts w:asciiTheme="majorBidi" w:hAnsiTheme="majorBidi" w:cstheme="majorBidi"/>
          <w:i/>
        </w:rPr>
        <w:t>Prosedur Penelitian Suatu Pendekatan Praktik</w:t>
      </w:r>
      <w:r w:rsidRPr="00CC5311">
        <w:rPr>
          <w:rFonts w:asciiTheme="majorBidi" w:hAnsiTheme="majorBidi" w:cstheme="majorBidi"/>
        </w:rPr>
        <w:t>, Edisi Revisi (Cet. XIII; Jakarta: Rineka Cipta, 2006), h. 12.</w:t>
      </w:r>
    </w:p>
  </w:footnote>
  <w:footnote w:id="75">
    <w:p w:rsidR="00991FED" w:rsidRPr="00CC5311" w:rsidRDefault="00991FED">
      <w:pPr>
        <w:pStyle w:val="FootnoteText"/>
        <w:rPr>
          <w:rFonts w:asciiTheme="majorBidi" w:hAnsiTheme="majorBidi" w:cstheme="majorBidi"/>
        </w:rPr>
      </w:pPr>
      <w:r w:rsidRPr="00CC5311">
        <w:rPr>
          <w:rStyle w:val="FootnoteReference"/>
          <w:rFonts w:asciiTheme="majorBidi" w:hAnsiTheme="majorBidi" w:cstheme="majorBidi"/>
        </w:rPr>
        <w:footnoteRef/>
      </w:r>
      <w:r w:rsidRPr="00CC5311">
        <w:rPr>
          <w:rFonts w:asciiTheme="majorBidi" w:hAnsiTheme="majorBidi" w:cstheme="majorBidi"/>
        </w:rPr>
        <w:t xml:space="preserve"> Abdul Mustaqim, </w:t>
      </w:r>
      <w:r w:rsidRPr="00CC5311">
        <w:rPr>
          <w:rFonts w:asciiTheme="majorBidi" w:hAnsiTheme="majorBidi" w:cstheme="majorBidi"/>
          <w:i/>
        </w:rPr>
        <w:t>Metode Penelitian Al-Qur’an dan Tafsir</w:t>
      </w:r>
      <w:r w:rsidRPr="00CC5311">
        <w:rPr>
          <w:rFonts w:asciiTheme="majorBidi" w:hAnsiTheme="majorBidi" w:cstheme="majorBidi"/>
        </w:rPr>
        <w:t xml:space="preserve"> (Cet. II; Yogyakarta: Idea Press Yogyakarta, 2015), h. 110-111.</w:t>
      </w:r>
    </w:p>
  </w:footnote>
  <w:footnote w:id="76">
    <w:p w:rsidR="00991FED" w:rsidRPr="00CC5311" w:rsidRDefault="00991FED">
      <w:pPr>
        <w:pStyle w:val="FootnoteText"/>
        <w:rPr>
          <w:rFonts w:asciiTheme="majorBidi" w:hAnsiTheme="majorBidi" w:cstheme="majorBidi"/>
        </w:rPr>
      </w:pPr>
      <w:r w:rsidRPr="00CC5311">
        <w:rPr>
          <w:rStyle w:val="FootnoteReference"/>
          <w:rFonts w:asciiTheme="majorBidi" w:hAnsiTheme="majorBidi" w:cstheme="majorBidi"/>
        </w:rPr>
        <w:footnoteRef/>
      </w:r>
      <w:r w:rsidRPr="00CC5311">
        <w:rPr>
          <w:rFonts w:asciiTheme="majorBidi" w:hAnsiTheme="majorBidi" w:cstheme="majorBidi"/>
        </w:rPr>
        <w:t xml:space="preserve"> Sumadi Suryabrata, Metodologi Penelitian (Cet. II; Jakarta: CV Rajawali, 1985), h. 23.</w:t>
      </w:r>
    </w:p>
  </w:footnote>
  <w:footnote w:id="77">
    <w:p w:rsidR="00991FED" w:rsidRPr="00670CB2" w:rsidRDefault="00991FED">
      <w:pPr>
        <w:pStyle w:val="FootnoteText"/>
        <w:rPr>
          <w:rFonts w:asciiTheme="majorBidi" w:hAnsiTheme="majorBidi" w:cstheme="majorBidi"/>
        </w:rPr>
      </w:pPr>
      <w:r w:rsidRPr="00670CB2">
        <w:rPr>
          <w:rStyle w:val="FootnoteReference"/>
          <w:rFonts w:asciiTheme="majorBidi" w:hAnsiTheme="majorBidi" w:cstheme="majorBidi"/>
        </w:rPr>
        <w:footnoteRef/>
      </w:r>
      <w:r w:rsidRPr="00670CB2">
        <w:rPr>
          <w:rFonts w:asciiTheme="majorBidi" w:hAnsiTheme="majorBidi" w:cstheme="majorBidi"/>
        </w:rPr>
        <w:t xml:space="preserve"> Lexy J. Moleong, </w:t>
      </w:r>
      <w:r w:rsidRPr="00670CB2">
        <w:rPr>
          <w:rFonts w:asciiTheme="majorBidi" w:hAnsiTheme="majorBidi" w:cstheme="majorBidi"/>
          <w:i/>
        </w:rPr>
        <w:t xml:space="preserve">Metode Penelitian Kualitatif </w:t>
      </w:r>
      <w:r w:rsidRPr="00670CB2">
        <w:rPr>
          <w:rFonts w:asciiTheme="majorBidi" w:hAnsiTheme="majorBidi" w:cstheme="majorBidi"/>
        </w:rPr>
        <w:t>(Cet. XX; Bandung: PT Remaja Rosda Karya, 2006), h. 157.</w:t>
      </w:r>
    </w:p>
  </w:footnote>
  <w:footnote w:id="78">
    <w:p w:rsidR="00991FED" w:rsidRPr="00670CB2" w:rsidRDefault="00991FED">
      <w:pPr>
        <w:pStyle w:val="FootnoteText"/>
        <w:rPr>
          <w:rFonts w:asciiTheme="majorBidi" w:hAnsiTheme="majorBidi" w:cstheme="majorBidi"/>
        </w:rPr>
      </w:pPr>
      <w:r w:rsidRPr="00670CB2">
        <w:rPr>
          <w:rStyle w:val="FootnoteReference"/>
          <w:rFonts w:asciiTheme="majorBidi" w:hAnsiTheme="majorBidi" w:cstheme="majorBidi"/>
        </w:rPr>
        <w:footnoteRef/>
      </w:r>
      <w:r w:rsidRPr="00670CB2">
        <w:rPr>
          <w:rFonts w:asciiTheme="majorBidi" w:hAnsiTheme="majorBidi" w:cstheme="majorBidi"/>
        </w:rPr>
        <w:t xml:space="preserve"> M. Burhan Bungin, </w:t>
      </w:r>
      <w:r w:rsidRPr="00670CB2">
        <w:rPr>
          <w:rFonts w:asciiTheme="majorBidi" w:hAnsiTheme="majorBidi" w:cstheme="majorBidi"/>
          <w:i/>
        </w:rPr>
        <w:t>Penelitian Kualitatif Komunikasi, Ekonomi, Kebijakan Publik dan Ilmu Sosial Lainnya</w:t>
      </w:r>
      <w:r w:rsidRPr="00670CB2">
        <w:rPr>
          <w:rFonts w:asciiTheme="majorBidi" w:hAnsiTheme="majorBidi" w:cstheme="majorBidi"/>
        </w:rPr>
        <w:t xml:space="preserve"> (Cet. VI; Jakarta: Kencana, 2012),</w:t>
      </w:r>
    </w:p>
  </w:footnote>
  <w:footnote w:id="79">
    <w:p w:rsidR="00991FED" w:rsidRPr="00670CB2" w:rsidRDefault="00991FED">
      <w:pPr>
        <w:pStyle w:val="FootnoteText"/>
        <w:rPr>
          <w:rFonts w:asciiTheme="majorBidi" w:hAnsiTheme="majorBidi" w:cstheme="majorBidi"/>
        </w:rPr>
      </w:pPr>
      <w:r w:rsidRPr="00670CB2">
        <w:rPr>
          <w:rStyle w:val="FootnoteReference"/>
          <w:rFonts w:asciiTheme="majorBidi" w:hAnsiTheme="majorBidi" w:cstheme="majorBidi"/>
        </w:rPr>
        <w:footnoteRef/>
      </w:r>
      <w:r w:rsidRPr="00670CB2">
        <w:rPr>
          <w:rFonts w:asciiTheme="majorBidi" w:hAnsiTheme="majorBidi" w:cstheme="majorBidi"/>
        </w:rPr>
        <w:t xml:space="preserve"> Robert Bogdan dan Sari Knoop Biklen</w:t>
      </w:r>
      <w:r w:rsidRPr="00670CB2">
        <w:rPr>
          <w:rFonts w:asciiTheme="majorBidi" w:hAnsiTheme="majorBidi" w:cstheme="majorBidi"/>
          <w:i/>
        </w:rPr>
        <w:t xml:space="preserve">, Qualitative Research for Education: An Introduction to Theory and Methods </w:t>
      </w:r>
      <w:r w:rsidRPr="00670CB2">
        <w:rPr>
          <w:rFonts w:asciiTheme="majorBidi" w:hAnsiTheme="majorBidi" w:cstheme="majorBidi"/>
        </w:rPr>
        <w:t>(Boston: t.p., 1982), h. 102.</w:t>
      </w:r>
    </w:p>
  </w:footnote>
  <w:footnote w:id="80">
    <w:p w:rsidR="00991FED" w:rsidRPr="00670CB2" w:rsidRDefault="00991FED">
      <w:pPr>
        <w:pStyle w:val="FootnoteText"/>
        <w:rPr>
          <w:rFonts w:asciiTheme="majorBidi" w:hAnsiTheme="majorBidi" w:cstheme="majorBidi"/>
        </w:rPr>
      </w:pPr>
      <w:r w:rsidRPr="00670CB2">
        <w:rPr>
          <w:rStyle w:val="FootnoteReference"/>
          <w:rFonts w:asciiTheme="majorBidi" w:hAnsiTheme="majorBidi" w:cstheme="majorBidi"/>
        </w:rPr>
        <w:footnoteRef/>
      </w:r>
      <w:r w:rsidRPr="00670CB2">
        <w:rPr>
          <w:rFonts w:asciiTheme="majorBidi" w:hAnsiTheme="majorBidi" w:cstheme="majorBidi"/>
        </w:rPr>
        <w:t>M. Burhan Bungin</w:t>
      </w:r>
      <w:r w:rsidRPr="00670CB2">
        <w:rPr>
          <w:rFonts w:asciiTheme="majorBidi" w:hAnsiTheme="majorBidi" w:cstheme="majorBidi"/>
          <w:i/>
        </w:rPr>
        <w:t>, Penelitian Kualitatif Komunikasi, Ekonomi, Kebijakan Publik dan Ilmu Sosial Lainnya</w:t>
      </w:r>
      <w:r w:rsidRPr="00670CB2">
        <w:rPr>
          <w:rFonts w:asciiTheme="majorBidi" w:hAnsiTheme="majorBidi" w:cstheme="majorBidi"/>
        </w:rPr>
        <w:t>, h. 118.</w:t>
      </w:r>
    </w:p>
  </w:footnote>
  <w:footnote w:id="81">
    <w:p w:rsidR="00991FED" w:rsidRPr="00670CB2" w:rsidRDefault="00991FED">
      <w:pPr>
        <w:pStyle w:val="FootnoteText"/>
        <w:rPr>
          <w:rFonts w:asciiTheme="majorBidi" w:hAnsiTheme="majorBidi" w:cstheme="majorBidi"/>
        </w:rPr>
      </w:pPr>
      <w:r w:rsidRPr="00670CB2">
        <w:rPr>
          <w:rStyle w:val="FootnoteReference"/>
          <w:rFonts w:asciiTheme="majorBidi" w:hAnsiTheme="majorBidi" w:cstheme="majorBidi"/>
        </w:rPr>
        <w:footnoteRef/>
      </w:r>
      <w:r w:rsidRPr="00670CB2">
        <w:rPr>
          <w:rFonts w:asciiTheme="majorBidi" w:hAnsiTheme="majorBidi" w:cstheme="majorBidi"/>
        </w:rPr>
        <w:t>P. Joko Subagyo</w:t>
      </w:r>
      <w:r w:rsidRPr="00670CB2">
        <w:rPr>
          <w:rFonts w:asciiTheme="majorBidi" w:hAnsiTheme="majorBidi" w:cstheme="majorBidi"/>
          <w:i/>
        </w:rPr>
        <w:t>, Metode Penelitian dalam Teori dan Praktek</w:t>
      </w:r>
      <w:r w:rsidRPr="00670CB2">
        <w:rPr>
          <w:rFonts w:asciiTheme="majorBidi" w:hAnsiTheme="majorBidi" w:cstheme="majorBidi"/>
        </w:rPr>
        <w:t>, h. 62.</w:t>
      </w:r>
    </w:p>
  </w:footnote>
  <w:footnote w:id="82">
    <w:p w:rsidR="00991FED" w:rsidRPr="00670CB2" w:rsidRDefault="00991FED">
      <w:pPr>
        <w:pStyle w:val="FootnoteText"/>
        <w:rPr>
          <w:rFonts w:asciiTheme="majorBidi" w:hAnsiTheme="majorBidi" w:cstheme="majorBidi"/>
        </w:rPr>
      </w:pPr>
      <w:r w:rsidRPr="00670CB2">
        <w:rPr>
          <w:rStyle w:val="FootnoteReference"/>
          <w:rFonts w:asciiTheme="majorBidi" w:hAnsiTheme="majorBidi" w:cstheme="majorBidi"/>
        </w:rPr>
        <w:footnoteRef/>
      </w:r>
      <w:r w:rsidRPr="00670CB2">
        <w:rPr>
          <w:rFonts w:asciiTheme="majorBidi" w:hAnsiTheme="majorBidi" w:cstheme="majorBidi"/>
        </w:rPr>
        <w:t xml:space="preserve"> Abdul Mustaqim, </w:t>
      </w:r>
      <w:r w:rsidRPr="00670CB2">
        <w:rPr>
          <w:rFonts w:asciiTheme="majorBidi" w:hAnsiTheme="majorBidi" w:cstheme="majorBidi"/>
          <w:i/>
        </w:rPr>
        <w:t>Metode Penelitian Al-Qur’an dan Tafsir</w:t>
      </w:r>
      <w:r w:rsidRPr="00670CB2">
        <w:rPr>
          <w:rFonts w:asciiTheme="majorBidi" w:hAnsiTheme="majorBidi" w:cstheme="majorBidi"/>
        </w:rPr>
        <w:t xml:space="preserve">, h. 113. </w:t>
      </w:r>
    </w:p>
  </w:footnote>
  <w:footnote w:id="83">
    <w:p w:rsidR="00991FED" w:rsidRPr="00670CB2" w:rsidRDefault="00991FED">
      <w:pPr>
        <w:pStyle w:val="FootnoteText"/>
        <w:rPr>
          <w:rFonts w:asciiTheme="majorBidi" w:hAnsiTheme="majorBidi" w:cstheme="majorBidi"/>
        </w:rPr>
      </w:pPr>
      <w:r w:rsidRPr="00670CB2">
        <w:rPr>
          <w:rStyle w:val="FootnoteReference"/>
          <w:rFonts w:asciiTheme="majorBidi" w:hAnsiTheme="majorBidi" w:cstheme="majorBidi"/>
        </w:rPr>
        <w:footnoteRef/>
      </w:r>
      <w:r w:rsidRPr="00670CB2">
        <w:rPr>
          <w:rFonts w:asciiTheme="majorBidi" w:hAnsiTheme="majorBidi" w:cstheme="majorBidi"/>
        </w:rPr>
        <w:t xml:space="preserve"> Ida Bagoes Mantra, </w:t>
      </w:r>
      <w:r w:rsidRPr="00670CB2">
        <w:rPr>
          <w:rFonts w:asciiTheme="majorBidi" w:hAnsiTheme="majorBidi" w:cstheme="majorBidi"/>
          <w:i/>
        </w:rPr>
        <w:t>Filsafat Penelitian dan Metode Penelitian Sosial</w:t>
      </w:r>
      <w:r w:rsidRPr="00670CB2">
        <w:rPr>
          <w:rFonts w:asciiTheme="majorBidi" w:hAnsiTheme="majorBidi" w:cstheme="majorBidi"/>
        </w:rPr>
        <w:t xml:space="preserve"> (Cet. VIII; Yogyakarta: Pustaka Pelajar, 2008), h. 79.</w:t>
      </w:r>
    </w:p>
  </w:footnote>
  <w:footnote w:id="84">
    <w:p w:rsidR="00991FED" w:rsidRPr="00670CB2" w:rsidRDefault="00991FED">
      <w:pPr>
        <w:pStyle w:val="FootnoteText"/>
        <w:rPr>
          <w:rFonts w:asciiTheme="majorBidi" w:hAnsiTheme="majorBidi" w:cstheme="majorBidi"/>
        </w:rPr>
      </w:pPr>
      <w:r w:rsidRPr="00670CB2">
        <w:rPr>
          <w:rStyle w:val="FootnoteReference"/>
          <w:rFonts w:asciiTheme="majorBidi" w:hAnsiTheme="majorBidi" w:cstheme="majorBidi"/>
        </w:rPr>
        <w:footnoteRef/>
      </w:r>
      <w:r w:rsidRPr="00670CB2">
        <w:rPr>
          <w:rFonts w:asciiTheme="majorBidi" w:hAnsiTheme="majorBidi" w:cstheme="majorBidi"/>
        </w:rPr>
        <w:t xml:space="preserve">Nasution, </w:t>
      </w:r>
      <w:r w:rsidRPr="00670CB2">
        <w:rPr>
          <w:rFonts w:asciiTheme="majorBidi" w:hAnsiTheme="majorBidi" w:cstheme="majorBidi"/>
          <w:i/>
        </w:rPr>
        <w:t>Metode Research</w:t>
      </w:r>
      <w:r w:rsidRPr="00670CB2">
        <w:rPr>
          <w:rFonts w:asciiTheme="majorBidi" w:hAnsiTheme="majorBidi" w:cstheme="majorBidi"/>
        </w:rPr>
        <w:t xml:space="preserve"> (Cet. X; Jakarta: Bumi Aksara, 2008), h. 113.</w:t>
      </w:r>
    </w:p>
  </w:footnote>
  <w:footnote w:id="85">
    <w:p w:rsidR="00991FED" w:rsidRDefault="00991FED">
      <w:pPr>
        <w:pStyle w:val="FootnoteText"/>
      </w:pPr>
      <w:r w:rsidRPr="00670CB2">
        <w:rPr>
          <w:rStyle w:val="FootnoteReference"/>
          <w:rFonts w:asciiTheme="majorBidi" w:hAnsiTheme="majorBidi" w:cstheme="majorBidi"/>
        </w:rPr>
        <w:footnoteRef/>
      </w:r>
      <w:r w:rsidRPr="00670CB2">
        <w:rPr>
          <w:rFonts w:asciiTheme="majorBidi" w:hAnsiTheme="majorBidi" w:cstheme="majorBidi"/>
        </w:rPr>
        <w:t xml:space="preserve"> Norman K. Denzin dan Yvonna S. Lincoln</w:t>
      </w:r>
      <w:r w:rsidRPr="00670CB2">
        <w:rPr>
          <w:rFonts w:asciiTheme="majorBidi" w:hAnsiTheme="majorBidi" w:cstheme="majorBidi"/>
          <w:i/>
        </w:rPr>
        <w:t>, Handbook of Qualitative Research</w:t>
      </w:r>
      <w:r w:rsidRPr="00670CB2">
        <w:rPr>
          <w:rFonts w:asciiTheme="majorBidi" w:hAnsiTheme="majorBidi" w:cstheme="majorBidi"/>
        </w:rPr>
        <w:t>, diterjemahkan oleh dariyatno dkk. (</w:t>
      </w:r>
      <w:proofErr w:type="gramStart"/>
      <w:r w:rsidRPr="00670CB2">
        <w:rPr>
          <w:rFonts w:asciiTheme="majorBidi" w:hAnsiTheme="majorBidi" w:cstheme="majorBidi"/>
        </w:rPr>
        <w:t>Cet</w:t>
      </w:r>
      <w:proofErr w:type="gramEnd"/>
      <w:r w:rsidRPr="00670CB2">
        <w:rPr>
          <w:rFonts w:asciiTheme="majorBidi" w:hAnsiTheme="majorBidi" w:cstheme="majorBidi"/>
        </w:rPr>
        <w:t>. I; Yogyakarta: Pustaka Pelajar, 2009), h. 495.</w:t>
      </w:r>
    </w:p>
  </w:footnote>
  <w:footnote w:id="86">
    <w:p w:rsidR="00991FED" w:rsidRPr="00670CB2" w:rsidRDefault="00991FED">
      <w:pPr>
        <w:pStyle w:val="FootnoteText"/>
        <w:rPr>
          <w:rFonts w:asciiTheme="majorBidi" w:hAnsiTheme="majorBidi" w:cstheme="majorBidi"/>
        </w:rPr>
      </w:pPr>
      <w:r w:rsidRPr="00670CB2">
        <w:rPr>
          <w:rStyle w:val="FootnoteReference"/>
          <w:rFonts w:asciiTheme="majorBidi" w:hAnsiTheme="majorBidi" w:cstheme="majorBidi"/>
        </w:rPr>
        <w:footnoteRef/>
      </w:r>
      <w:r w:rsidRPr="00670CB2">
        <w:rPr>
          <w:rFonts w:asciiTheme="majorBidi" w:hAnsiTheme="majorBidi" w:cstheme="majorBidi"/>
        </w:rPr>
        <w:t xml:space="preserve"> Arifuddin Ahmad, </w:t>
      </w:r>
      <w:r w:rsidRPr="00670CB2">
        <w:rPr>
          <w:rFonts w:asciiTheme="majorBidi" w:hAnsiTheme="majorBidi" w:cstheme="majorBidi"/>
          <w:i/>
        </w:rPr>
        <w:t>Metode Tematik dalam Pengkajian Hadis: Pidato Pengukuhan Guru Besar</w:t>
      </w:r>
      <w:r w:rsidRPr="00670CB2">
        <w:rPr>
          <w:rFonts w:asciiTheme="majorBidi" w:hAnsiTheme="majorBidi" w:cstheme="majorBidi"/>
        </w:rPr>
        <w:t xml:space="preserve"> (Makassar: UIN Alauddin, 31 Mei 2007), h. 24.</w:t>
      </w:r>
    </w:p>
  </w:footnote>
  <w:footnote w:id="87">
    <w:p w:rsidR="00991FED" w:rsidRPr="00670CB2" w:rsidRDefault="00991FED">
      <w:pPr>
        <w:pStyle w:val="FootnoteText"/>
        <w:rPr>
          <w:rFonts w:asciiTheme="majorBidi" w:hAnsiTheme="majorBidi" w:cstheme="majorBidi"/>
        </w:rPr>
      </w:pPr>
      <w:r w:rsidRPr="00670CB2">
        <w:rPr>
          <w:rStyle w:val="FootnoteReference"/>
          <w:rFonts w:asciiTheme="majorBidi" w:hAnsiTheme="majorBidi" w:cstheme="majorBidi"/>
        </w:rPr>
        <w:footnoteRef/>
      </w:r>
      <w:r w:rsidRPr="00670CB2">
        <w:rPr>
          <w:rFonts w:asciiTheme="majorBidi" w:hAnsiTheme="majorBidi" w:cstheme="majorBidi"/>
        </w:rPr>
        <w:t xml:space="preserve"> Arifuddin Ahmad, </w:t>
      </w:r>
      <w:r w:rsidRPr="00670CB2">
        <w:rPr>
          <w:rFonts w:asciiTheme="majorBidi" w:hAnsiTheme="majorBidi" w:cstheme="majorBidi"/>
          <w:i/>
        </w:rPr>
        <w:t>Metodologi Pemahaman Hadis: Kajian Ilmu Ma’ani al-Hadis</w:t>
      </w:r>
      <w:r w:rsidRPr="00670CB2">
        <w:rPr>
          <w:rFonts w:asciiTheme="majorBidi" w:hAnsiTheme="majorBidi" w:cstheme="majorBidi"/>
        </w:rPr>
        <w:t>, h. 187.</w:t>
      </w:r>
    </w:p>
  </w:footnote>
  <w:footnote w:id="88">
    <w:p w:rsidR="00991FED" w:rsidRPr="00CC5311" w:rsidRDefault="00991FED">
      <w:pPr>
        <w:pStyle w:val="FootnoteText"/>
        <w:rPr>
          <w:rFonts w:asciiTheme="majorBidi" w:hAnsiTheme="majorBidi" w:cstheme="majorBidi"/>
        </w:rPr>
      </w:pPr>
      <w:r w:rsidRPr="00CC5311">
        <w:rPr>
          <w:rStyle w:val="FootnoteReference"/>
          <w:rFonts w:asciiTheme="majorBidi" w:hAnsiTheme="majorBidi" w:cstheme="majorBidi"/>
        </w:rPr>
        <w:footnoteRef/>
      </w:r>
      <w:r w:rsidRPr="00CC5311">
        <w:rPr>
          <w:rFonts w:asciiTheme="majorBidi" w:hAnsiTheme="majorBidi" w:cstheme="majorBidi"/>
        </w:rPr>
        <w:t xml:space="preserve"> Lexy J. Moleong</w:t>
      </w:r>
      <w:r w:rsidRPr="00CC5311">
        <w:rPr>
          <w:rFonts w:asciiTheme="majorBidi" w:hAnsiTheme="majorBidi" w:cstheme="majorBidi"/>
          <w:i/>
        </w:rPr>
        <w:t xml:space="preserve">, Metode Penelitian </w:t>
      </w:r>
      <w:proofErr w:type="gramStart"/>
      <w:r w:rsidRPr="00CC5311">
        <w:rPr>
          <w:rFonts w:asciiTheme="majorBidi" w:hAnsiTheme="majorBidi" w:cstheme="majorBidi"/>
          <w:i/>
        </w:rPr>
        <w:t>Kualitatif</w:t>
      </w:r>
      <w:r w:rsidRPr="00CC5311">
        <w:rPr>
          <w:rFonts w:asciiTheme="majorBidi" w:hAnsiTheme="majorBidi" w:cstheme="majorBidi"/>
        </w:rPr>
        <w:t xml:space="preserve"> ,</w:t>
      </w:r>
      <w:proofErr w:type="gramEnd"/>
      <w:r w:rsidRPr="00CC5311">
        <w:rPr>
          <w:rFonts w:asciiTheme="majorBidi" w:hAnsiTheme="majorBidi" w:cstheme="majorBidi"/>
        </w:rPr>
        <w:t xml:space="preserve"> h. 280.</w:t>
      </w:r>
    </w:p>
  </w:footnote>
  <w:footnote w:id="89">
    <w:p w:rsidR="00991FED" w:rsidRPr="00CC5311" w:rsidRDefault="00991FED">
      <w:pPr>
        <w:pStyle w:val="FootnoteText"/>
        <w:rPr>
          <w:rFonts w:asciiTheme="majorBidi" w:hAnsiTheme="majorBidi" w:cstheme="majorBidi"/>
        </w:rPr>
      </w:pPr>
      <w:r w:rsidRPr="00CC5311">
        <w:rPr>
          <w:rStyle w:val="FootnoteReference"/>
          <w:rFonts w:asciiTheme="majorBidi" w:hAnsiTheme="majorBidi" w:cstheme="majorBidi"/>
        </w:rPr>
        <w:footnoteRef/>
      </w:r>
      <w:r w:rsidRPr="00CC5311">
        <w:rPr>
          <w:rFonts w:asciiTheme="majorBidi" w:hAnsiTheme="majorBidi" w:cstheme="majorBidi"/>
        </w:rPr>
        <w:t xml:space="preserve"> Emzir, </w:t>
      </w:r>
      <w:r w:rsidRPr="00CC5311">
        <w:rPr>
          <w:rFonts w:asciiTheme="majorBidi" w:hAnsiTheme="majorBidi" w:cstheme="majorBidi"/>
          <w:i/>
        </w:rPr>
        <w:t>Metodologi Penelitian Kualitatif Analisis Data</w:t>
      </w:r>
      <w:r w:rsidRPr="00CC5311">
        <w:rPr>
          <w:rFonts w:asciiTheme="majorBidi" w:hAnsiTheme="majorBidi" w:cstheme="majorBidi"/>
        </w:rPr>
        <w:t xml:space="preserve"> (Cet. IV; Jakarta: Rajawali Pers, 2014), h. 131.</w:t>
      </w:r>
    </w:p>
  </w:footnote>
  <w:footnote w:id="90">
    <w:p w:rsidR="00991FED" w:rsidRPr="00CC5311" w:rsidRDefault="00991FED">
      <w:pPr>
        <w:pStyle w:val="FootnoteText"/>
        <w:rPr>
          <w:rFonts w:asciiTheme="majorBidi" w:hAnsiTheme="majorBidi" w:cstheme="majorBidi"/>
        </w:rPr>
      </w:pPr>
      <w:r w:rsidRPr="00CC5311">
        <w:rPr>
          <w:rStyle w:val="FootnoteReference"/>
          <w:rFonts w:asciiTheme="majorBidi" w:hAnsiTheme="majorBidi" w:cstheme="majorBidi"/>
        </w:rPr>
        <w:footnoteRef/>
      </w:r>
      <w:r w:rsidRPr="00CC5311">
        <w:rPr>
          <w:rFonts w:asciiTheme="majorBidi" w:hAnsiTheme="majorBidi" w:cstheme="majorBidi"/>
        </w:rPr>
        <w:t xml:space="preserve">Emzir, </w:t>
      </w:r>
      <w:r w:rsidRPr="00CC5311">
        <w:rPr>
          <w:rFonts w:asciiTheme="majorBidi" w:hAnsiTheme="majorBidi" w:cstheme="majorBidi"/>
          <w:i/>
        </w:rPr>
        <w:t>Metodologi Penelitian Kualitatif Analisis Data</w:t>
      </w:r>
      <w:r w:rsidRPr="00CC5311">
        <w:rPr>
          <w:rFonts w:asciiTheme="majorBidi" w:hAnsiTheme="majorBidi" w:cstheme="majorBidi"/>
        </w:rPr>
        <w:t>, h. 133.</w:t>
      </w:r>
    </w:p>
  </w:footnote>
  <w:footnote w:id="91">
    <w:p w:rsidR="00991FED" w:rsidRPr="00CC5311" w:rsidRDefault="00991FED">
      <w:pPr>
        <w:pStyle w:val="FootnoteText"/>
        <w:rPr>
          <w:rFonts w:asciiTheme="majorBidi" w:hAnsiTheme="majorBidi" w:cstheme="majorBidi"/>
        </w:rPr>
      </w:pPr>
      <w:r w:rsidRPr="00CC5311">
        <w:rPr>
          <w:rStyle w:val="FootnoteReference"/>
          <w:rFonts w:asciiTheme="majorBidi" w:hAnsiTheme="majorBidi" w:cstheme="majorBidi"/>
        </w:rPr>
        <w:footnoteRef/>
      </w:r>
      <w:r w:rsidRPr="00CC5311">
        <w:rPr>
          <w:rFonts w:asciiTheme="majorBidi" w:hAnsiTheme="majorBidi" w:cstheme="majorBidi"/>
        </w:rPr>
        <w:t xml:space="preserve">Kaelan, </w:t>
      </w:r>
      <w:r w:rsidRPr="00CC5311">
        <w:rPr>
          <w:rFonts w:asciiTheme="majorBidi" w:hAnsiTheme="majorBidi" w:cstheme="majorBidi"/>
          <w:i/>
        </w:rPr>
        <w:t>Metode Penelitian Kualitatif Interdisipliner</w:t>
      </w:r>
      <w:r w:rsidRPr="00CC5311">
        <w:rPr>
          <w:rFonts w:asciiTheme="majorBidi" w:hAnsiTheme="majorBidi" w:cstheme="majorBidi"/>
        </w:rPr>
        <w:t>, h. 133.</w:t>
      </w:r>
    </w:p>
  </w:footnote>
  <w:footnote w:id="92">
    <w:p w:rsidR="00991FED" w:rsidRPr="00DD42B1" w:rsidRDefault="00991FED">
      <w:pPr>
        <w:pStyle w:val="FootnoteText"/>
        <w:rPr>
          <w:rFonts w:asciiTheme="majorBidi" w:hAnsiTheme="majorBidi" w:cstheme="majorBidi"/>
        </w:rPr>
      </w:pPr>
      <w:r w:rsidRPr="00DD42B1">
        <w:rPr>
          <w:rStyle w:val="FootnoteReference"/>
          <w:rFonts w:asciiTheme="majorBidi" w:hAnsiTheme="majorBidi" w:cstheme="majorBidi"/>
        </w:rPr>
        <w:footnoteRef/>
      </w:r>
      <w:r w:rsidRPr="00DD42B1">
        <w:rPr>
          <w:rFonts w:asciiTheme="majorBidi" w:hAnsiTheme="majorBidi" w:cstheme="majorBidi"/>
        </w:rPr>
        <w:t xml:space="preserve"> https://e-jurnal.peraturan.go.id/index.php/jli/article/viewFile/143/pdf</w:t>
      </w:r>
    </w:p>
  </w:footnote>
  <w:footnote w:id="93">
    <w:p w:rsidR="00991FED" w:rsidRDefault="00991FED">
      <w:pPr>
        <w:pStyle w:val="FootnoteText"/>
      </w:pPr>
      <w:r w:rsidRPr="004B33FD">
        <w:rPr>
          <w:rStyle w:val="FootnoteReference"/>
          <w:rFonts w:asciiTheme="majorBidi" w:hAnsiTheme="majorBidi" w:cstheme="majorBidi"/>
        </w:rPr>
        <w:footnoteRef/>
      </w:r>
      <w:r w:rsidRPr="004B33FD">
        <w:rPr>
          <w:rFonts w:asciiTheme="majorBidi" w:hAnsiTheme="majorBidi" w:cstheme="majorBidi"/>
        </w:rPr>
        <w:t xml:space="preserve"> Badan Pusat Statistik Kab. </w:t>
      </w:r>
      <w:proofErr w:type="gramStart"/>
      <w:r w:rsidRPr="004B33FD">
        <w:rPr>
          <w:rFonts w:asciiTheme="majorBidi" w:hAnsiTheme="majorBidi" w:cstheme="majorBidi"/>
        </w:rPr>
        <w:t>bolmut</w:t>
      </w:r>
      <w:proofErr w:type="gramEnd"/>
      <w:r w:rsidRPr="004B33FD">
        <w:rPr>
          <w:rFonts w:asciiTheme="majorBidi" w:hAnsiTheme="majorBidi" w:cstheme="majorBidi"/>
        </w:rPr>
        <w:t>, “</w:t>
      </w:r>
      <w:r w:rsidRPr="004B33FD">
        <w:rPr>
          <w:rFonts w:asciiTheme="majorBidi" w:hAnsiTheme="majorBidi" w:cstheme="majorBidi"/>
          <w:i/>
          <w:iCs/>
        </w:rPr>
        <w:t>batas luas wilayah kelurahan di kecamatan bolangitang timur</w:t>
      </w:r>
      <w:r w:rsidRPr="004B33FD">
        <w:rPr>
          <w:rFonts w:asciiTheme="majorBidi" w:hAnsiTheme="majorBidi" w:cstheme="majorBidi"/>
        </w:rPr>
        <w:t>”.</w:t>
      </w:r>
    </w:p>
  </w:footnote>
  <w:footnote w:id="94">
    <w:p w:rsidR="00991FED" w:rsidRPr="00F1236E" w:rsidRDefault="00991FED" w:rsidP="00AE21AC">
      <w:pPr>
        <w:pStyle w:val="FootnoteText"/>
        <w:ind w:left="142" w:hanging="142"/>
        <w:rPr>
          <w:rFonts w:asciiTheme="majorBidi" w:hAnsiTheme="majorBidi" w:cstheme="majorBidi"/>
        </w:rPr>
      </w:pPr>
      <w:r w:rsidRPr="00F1236E">
        <w:rPr>
          <w:rStyle w:val="FootnoteReference"/>
          <w:rFonts w:asciiTheme="majorBidi" w:hAnsiTheme="majorBidi" w:cstheme="majorBidi"/>
        </w:rPr>
        <w:footnoteRef/>
      </w:r>
      <w:r w:rsidRPr="00F1236E">
        <w:rPr>
          <w:rFonts w:asciiTheme="majorBidi" w:hAnsiTheme="majorBidi" w:cstheme="majorBidi"/>
        </w:rPr>
        <w:t xml:space="preserve">Sauwiah usup (35 tahun), sekretaris </w:t>
      </w:r>
      <w:proofErr w:type="gramStart"/>
      <w:r w:rsidRPr="00F1236E">
        <w:rPr>
          <w:rFonts w:asciiTheme="majorBidi" w:hAnsiTheme="majorBidi" w:cstheme="majorBidi"/>
        </w:rPr>
        <w:t>lurah ,</w:t>
      </w:r>
      <w:proofErr w:type="gramEnd"/>
      <w:r w:rsidRPr="00F1236E">
        <w:rPr>
          <w:rFonts w:asciiTheme="majorBidi" w:hAnsiTheme="majorBidi" w:cstheme="majorBidi"/>
        </w:rPr>
        <w:t xml:space="preserve"> wawancara di kantor desa bohabak, kecamatan bolangitang timur, kab.bolmut. 7 oktober 2022 </w:t>
      </w:r>
      <w:proofErr w:type="gramStart"/>
      <w:r w:rsidRPr="00F1236E">
        <w:rPr>
          <w:rFonts w:asciiTheme="majorBidi" w:hAnsiTheme="majorBidi" w:cstheme="majorBidi"/>
        </w:rPr>
        <w:t>M .</w:t>
      </w:r>
      <w:proofErr w:type="gramEnd"/>
      <w:r w:rsidRPr="00F1236E">
        <w:rPr>
          <w:rFonts w:asciiTheme="majorBidi" w:hAnsiTheme="majorBidi" w:cstheme="majorBidi"/>
        </w:rPr>
        <w:t xml:space="preserve"> pada pukul 10.00 WITA</w:t>
      </w:r>
    </w:p>
  </w:footnote>
  <w:footnote w:id="95">
    <w:p w:rsidR="00D174B0" w:rsidRPr="00AE21AC" w:rsidRDefault="00D174B0" w:rsidP="00AE21AC">
      <w:pPr>
        <w:pStyle w:val="FootnoteText"/>
        <w:ind w:left="142" w:hanging="142"/>
      </w:pPr>
      <w:r>
        <w:rPr>
          <w:rStyle w:val="FootnoteReference"/>
        </w:rPr>
        <w:footnoteRef/>
      </w:r>
      <w:r w:rsidR="00AE21AC">
        <w:t>Abdul wahab van gobel</w:t>
      </w:r>
      <w:proofErr w:type="gramStart"/>
      <w:r w:rsidR="00AE21AC">
        <w:t>,29</w:t>
      </w:r>
      <w:proofErr w:type="gramEnd"/>
      <w:r w:rsidR="00AE21AC">
        <w:t xml:space="preserve"> thn, “</w:t>
      </w:r>
      <w:r w:rsidR="00AE21AC" w:rsidRPr="00AE21AC">
        <w:rPr>
          <w:i/>
          <w:iCs/>
        </w:rPr>
        <w:t>salah seorang anggota jamaah tabligh di kecamatan bolangitang timur</w:t>
      </w:r>
      <w:r w:rsidR="00AE21AC">
        <w:rPr>
          <w:i/>
          <w:iCs/>
        </w:rPr>
        <w:t xml:space="preserve">”, </w:t>
      </w:r>
      <w:r w:rsidR="00AE21AC">
        <w:t>wawancara 4 oktober 2022.</w:t>
      </w:r>
    </w:p>
  </w:footnote>
  <w:footnote w:id="96">
    <w:p w:rsidR="00991FED" w:rsidRDefault="00991FED" w:rsidP="00863512">
      <w:pPr>
        <w:pStyle w:val="FootnoteText"/>
        <w:ind w:left="284" w:hanging="284"/>
      </w:pPr>
      <w:r>
        <w:rPr>
          <w:rStyle w:val="FootnoteReference"/>
        </w:rPr>
        <w:footnoteRef/>
      </w:r>
      <w:r>
        <w:t xml:space="preserve"> </w:t>
      </w:r>
      <w:proofErr w:type="gramStart"/>
      <w:r>
        <w:rPr>
          <w:rFonts w:asciiTheme="majorBidi" w:hAnsiTheme="majorBidi" w:cstheme="majorBidi"/>
        </w:rPr>
        <w:t>fahmi</w:t>
      </w:r>
      <w:proofErr w:type="gramEnd"/>
      <w:r>
        <w:rPr>
          <w:rFonts w:asciiTheme="majorBidi" w:hAnsiTheme="majorBidi" w:cstheme="majorBidi"/>
        </w:rPr>
        <w:t xml:space="preserve"> (</w:t>
      </w:r>
      <w:r w:rsidRPr="00050670">
        <w:rPr>
          <w:rFonts w:asciiTheme="majorBidi" w:hAnsiTheme="majorBidi" w:cstheme="majorBidi"/>
        </w:rPr>
        <w:t>2</w:t>
      </w:r>
      <w:r>
        <w:rPr>
          <w:rFonts w:asciiTheme="majorBidi" w:hAnsiTheme="majorBidi" w:cstheme="majorBidi"/>
        </w:rPr>
        <w:t>7</w:t>
      </w:r>
      <w:r w:rsidRPr="00050670">
        <w:rPr>
          <w:rFonts w:asciiTheme="majorBidi" w:hAnsiTheme="majorBidi" w:cstheme="majorBidi"/>
        </w:rPr>
        <w:t xml:space="preserve"> tahun), (anggota jamaah </w:t>
      </w:r>
      <w:r>
        <w:rPr>
          <w:rFonts w:asciiTheme="majorBidi" w:hAnsiTheme="majorBidi" w:cstheme="majorBidi"/>
        </w:rPr>
        <w:t>tabligh di desa bohabak), wawancara di Kec,bolangitang timur Kab.bolmut, 5 oktober 2022</w:t>
      </w:r>
      <w:r w:rsidRPr="00050670">
        <w:rPr>
          <w:rFonts w:asciiTheme="majorBidi" w:hAnsiTheme="majorBidi" w:cstheme="majorBidi"/>
        </w:rPr>
        <w:t xml:space="preserve"> M . pukul 20.00 WITA</w:t>
      </w:r>
    </w:p>
  </w:footnote>
  <w:footnote w:id="97">
    <w:p w:rsidR="00991FED" w:rsidRPr="002855FA" w:rsidRDefault="00991FED" w:rsidP="00507E64">
      <w:pPr>
        <w:pStyle w:val="FootnoteText"/>
        <w:ind w:left="142" w:hanging="142"/>
        <w:rPr>
          <w:rFonts w:asciiTheme="majorBidi" w:hAnsiTheme="majorBidi" w:cstheme="majorBidi"/>
        </w:rPr>
      </w:pPr>
      <w:r w:rsidRPr="002855FA">
        <w:rPr>
          <w:rStyle w:val="FootnoteReference"/>
          <w:rFonts w:asciiTheme="majorBidi" w:hAnsiTheme="majorBidi" w:cstheme="majorBidi"/>
        </w:rPr>
        <w:footnoteRef/>
      </w:r>
      <w:r w:rsidRPr="002855FA">
        <w:rPr>
          <w:rFonts w:asciiTheme="majorBidi" w:hAnsiTheme="majorBidi" w:cstheme="majorBidi"/>
        </w:rPr>
        <w:t>Iwan (42 tahun</w:t>
      </w:r>
      <w:proofErr w:type="gramStart"/>
      <w:r w:rsidRPr="002855FA">
        <w:rPr>
          <w:rFonts w:asciiTheme="majorBidi" w:hAnsiTheme="majorBidi" w:cstheme="majorBidi"/>
        </w:rPr>
        <w:t>) ,</w:t>
      </w:r>
      <w:proofErr w:type="gramEnd"/>
      <w:r w:rsidRPr="002855FA">
        <w:rPr>
          <w:rFonts w:asciiTheme="majorBidi" w:hAnsiTheme="majorBidi" w:cstheme="majorBidi"/>
        </w:rPr>
        <w:t xml:space="preserve"> (Ma</w:t>
      </w:r>
      <w:r>
        <w:rPr>
          <w:rFonts w:asciiTheme="majorBidi" w:hAnsiTheme="majorBidi" w:cstheme="majorBidi"/>
        </w:rPr>
        <w:t>syarakat asli desa bohabak , petani</w:t>
      </w:r>
      <w:r w:rsidRPr="002855FA">
        <w:rPr>
          <w:rFonts w:asciiTheme="majorBidi" w:hAnsiTheme="majorBidi" w:cstheme="majorBidi"/>
        </w:rPr>
        <w:t>) wawancar</w:t>
      </w:r>
      <w:r>
        <w:rPr>
          <w:rFonts w:asciiTheme="majorBidi" w:hAnsiTheme="majorBidi" w:cstheme="majorBidi"/>
        </w:rPr>
        <w:t xml:space="preserve">a di desa bohabak kec,bolangitang timur kab,bolmut.prov.sulsel. 13 </w:t>
      </w:r>
      <w:proofErr w:type="gramStart"/>
      <w:r>
        <w:rPr>
          <w:rFonts w:asciiTheme="majorBidi" w:hAnsiTheme="majorBidi" w:cstheme="majorBidi"/>
        </w:rPr>
        <w:t>oktober  2022</w:t>
      </w:r>
      <w:proofErr w:type="gramEnd"/>
      <w:r w:rsidRPr="002855FA">
        <w:rPr>
          <w:rFonts w:asciiTheme="majorBidi" w:hAnsiTheme="majorBidi" w:cstheme="majorBidi"/>
        </w:rPr>
        <w:t>. Pukul 08.00 WITA</w:t>
      </w:r>
    </w:p>
  </w:footnote>
  <w:footnote w:id="98">
    <w:p w:rsidR="00991FED" w:rsidRPr="00FD7D43" w:rsidRDefault="00991FED" w:rsidP="00507E64">
      <w:pPr>
        <w:pStyle w:val="FootnoteText"/>
        <w:ind w:left="142" w:hanging="142"/>
        <w:jc w:val="both"/>
        <w:rPr>
          <w:rFonts w:asciiTheme="majorBidi" w:hAnsiTheme="majorBidi" w:cstheme="majorBidi"/>
        </w:rPr>
      </w:pPr>
      <w:r w:rsidRPr="00FD7D43">
        <w:rPr>
          <w:rStyle w:val="FootnoteReference"/>
          <w:rFonts w:asciiTheme="majorBidi" w:hAnsiTheme="majorBidi" w:cstheme="majorBidi"/>
        </w:rPr>
        <w:footnoteRef/>
      </w:r>
      <w:r w:rsidRPr="00FD7D43">
        <w:rPr>
          <w:rFonts w:asciiTheme="majorBidi" w:hAnsiTheme="majorBidi" w:cstheme="majorBidi"/>
        </w:rPr>
        <w:t>Jamaluddin (42 tahun</w:t>
      </w:r>
      <w:proofErr w:type="gramStart"/>
      <w:r w:rsidRPr="00FD7D43">
        <w:rPr>
          <w:rFonts w:asciiTheme="majorBidi" w:hAnsiTheme="majorBidi" w:cstheme="majorBidi"/>
        </w:rPr>
        <w:t>) ,</w:t>
      </w:r>
      <w:proofErr w:type="gramEnd"/>
      <w:r w:rsidRPr="00FD7D43">
        <w:rPr>
          <w:rFonts w:asciiTheme="majorBidi" w:hAnsiTheme="majorBidi" w:cstheme="majorBidi"/>
        </w:rPr>
        <w:t xml:space="preserve"> (Ma</w:t>
      </w:r>
      <w:r w:rsidR="00302742">
        <w:rPr>
          <w:rFonts w:asciiTheme="majorBidi" w:hAnsiTheme="majorBidi" w:cstheme="majorBidi"/>
        </w:rPr>
        <w:t>syarakat di desa bohabak</w:t>
      </w:r>
      <w:r w:rsidRPr="00FD7D43">
        <w:rPr>
          <w:rFonts w:asciiTheme="majorBidi" w:hAnsiTheme="majorBidi" w:cstheme="majorBidi"/>
        </w:rPr>
        <w:t xml:space="preserve"> , petani dan bu</w:t>
      </w:r>
      <w:r w:rsidR="00507E64">
        <w:rPr>
          <w:rFonts w:asciiTheme="majorBidi" w:hAnsiTheme="majorBidi" w:cstheme="majorBidi"/>
        </w:rPr>
        <w:t>ruh kasar ) wawancara di desabohabak kec,bolangitang timur kab,bolmut, prov.su</w:t>
      </w:r>
      <w:r w:rsidRPr="00FD7D43">
        <w:rPr>
          <w:rFonts w:asciiTheme="majorBidi" w:hAnsiTheme="majorBidi" w:cstheme="majorBidi"/>
        </w:rPr>
        <w:t>l</w:t>
      </w:r>
      <w:r w:rsidR="00507E64">
        <w:rPr>
          <w:rFonts w:asciiTheme="majorBidi" w:hAnsiTheme="majorBidi" w:cstheme="majorBidi"/>
        </w:rPr>
        <w:t>ut. 13 Agustus 2022</w:t>
      </w:r>
      <w:r w:rsidRPr="00FD7D43">
        <w:rPr>
          <w:rFonts w:asciiTheme="majorBidi" w:hAnsiTheme="majorBidi" w:cstheme="majorBidi"/>
        </w:rPr>
        <w:t>. Pukul 07.00 WITA.</w:t>
      </w:r>
    </w:p>
  </w:footnote>
  <w:footnote w:id="99">
    <w:p w:rsidR="00991FED" w:rsidRPr="003F073E" w:rsidRDefault="00991FED">
      <w:pPr>
        <w:pStyle w:val="FootnoteText"/>
        <w:rPr>
          <w:rFonts w:asciiTheme="majorBidi" w:hAnsiTheme="majorBidi" w:cstheme="majorBidi"/>
        </w:rPr>
      </w:pPr>
      <w:r>
        <w:rPr>
          <w:rStyle w:val="FootnoteReference"/>
        </w:rPr>
        <w:footnoteRef/>
      </w:r>
      <w:r w:rsidRPr="003F073E">
        <w:rPr>
          <w:rFonts w:asciiTheme="majorBidi" w:hAnsiTheme="majorBidi" w:cstheme="majorBidi"/>
        </w:rPr>
        <w:t>Fahri (27 ta</w:t>
      </w:r>
      <w:r>
        <w:rPr>
          <w:rFonts w:asciiTheme="majorBidi" w:hAnsiTheme="majorBidi" w:cstheme="majorBidi"/>
        </w:rPr>
        <w:t xml:space="preserve">hun), wawancara .12 </w:t>
      </w:r>
      <w:proofErr w:type="gramStart"/>
      <w:r>
        <w:rPr>
          <w:rFonts w:asciiTheme="majorBidi" w:hAnsiTheme="majorBidi" w:cstheme="majorBidi"/>
        </w:rPr>
        <w:t>oktober  2022</w:t>
      </w:r>
      <w:proofErr w:type="gramEnd"/>
      <w:r w:rsidRPr="003F073E">
        <w:rPr>
          <w:rFonts w:asciiTheme="majorBidi" w:hAnsiTheme="majorBidi" w:cstheme="majorBidi"/>
        </w:rPr>
        <w:t xml:space="preserve"> M.</w:t>
      </w:r>
    </w:p>
  </w:footnote>
  <w:footnote w:id="100">
    <w:p w:rsidR="00991FED" w:rsidRDefault="00991FED">
      <w:pPr>
        <w:pStyle w:val="FootnoteText"/>
      </w:pPr>
      <w:r>
        <w:rPr>
          <w:rStyle w:val="FootnoteReference"/>
        </w:rPr>
        <w:footnoteRef/>
      </w:r>
      <w:r w:rsidRPr="00E04BC2">
        <w:rPr>
          <w:rFonts w:asciiTheme="majorBidi" w:hAnsiTheme="majorBidi" w:cstheme="majorBidi"/>
        </w:rPr>
        <w:t>Abd</w:t>
      </w:r>
      <w:r>
        <w:rPr>
          <w:rFonts w:asciiTheme="majorBidi" w:hAnsiTheme="majorBidi" w:cstheme="majorBidi"/>
        </w:rPr>
        <w:t>ullah (32 tahun), 20 agustus 2022</w:t>
      </w:r>
      <w:r w:rsidRPr="00E04BC2">
        <w:rPr>
          <w:rFonts w:asciiTheme="majorBidi" w:hAnsiTheme="majorBidi" w:cstheme="majorBidi"/>
        </w:rPr>
        <w:t xml:space="preserve"> </w:t>
      </w:r>
      <w:proofErr w:type="gramStart"/>
      <w:r w:rsidRPr="00E04BC2">
        <w:rPr>
          <w:rFonts w:asciiTheme="majorBidi" w:hAnsiTheme="majorBidi" w:cstheme="majorBidi"/>
        </w:rPr>
        <w:t>M .</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5054815"/>
      <w:docPartObj>
        <w:docPartGallery w:val="Page Numbers (Top of Page)"/>
        <w:docPartUnique/>
      </w:docPartObj>
    </w:sdtPr>
    <w:sdtEndPr>
      <w:rPr>
        <w:noProof/>
      </w:rPr>
    </w:sdtEndPr>
    <w:sdtContent>
      <w:p w:rsidR="00991FED" w:rsidRDefault="00991FED">
        <w:pPr>
          <w:pStyle w:val="Header"/>
          <w:jc w:val="right"/>
        </w:pPr>
        <w:r>
          <w:fldChar w:fldCharType="begin"/>
        </w:r>
        <w:r>
          <w:instrText xml:space="preserve"> PAGE   \* MERGEFORMAT </w:instrText>
        </w:r>
        <w:r>
          <w:fldChar w:fldCharType="separate"/>
        </w:r>
        <w:r w:rsidR="00953C8D">
          <w:rPr>
            <w:noProof/>
          </w:rPr>
          <w:t>66</w:t>
        </w:r>
        <w:r>
          <w:rPr>
            <w:noProof/>
          </w:rPr>
          <w:fldChar w:fldCharType="end"/>
        </w:r>
      </w:p>
    </w:sdtContent>
  </w:sdt>
  <w:p w:rsidR="00991FED" w:rsidRDefault="00991F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7784589"/>
      <w:docPartObj>
        <w:docPartGallery w:val="Page Numbers (Top of Page)"/>
        <w:docPartUnique/>
      </w:docPartObj>
    </w:sdtPr>
    <w:sdtEndPr>
      <w:rPr>
        <w:noProof/>
      </w:rPr>
    </w:sdtEndPr>
    <w:sdtContent>
      <w:p w:rsidR="00991FED" w:rsidRDefault="00991FED">
        <w:pPr>
          <w:pStyle w:val="Header"/>
          <w:jc w:val="right"/>
        </w:pPr>
        <w:r>
          <w:fldChar w:fldCharType="begin"/>
        </w:r>
        <w:r>
          <w:instrText xml:space="preserve"> PAGE   \* MERGEFORMAT </w:instrText>
        </w:r>
        <w:r>
          <w:fldChar w:fldCharType="separate"/>
        </w:r>
        <w:r>
          <w:rPr>
            <w:noProof/>
          </w:rPr>
          <w:t>3</w:t>
        </w:r>
        <w:r>
          <w:rPr>
            <w:noProof/>
          </w:rPr>
          <w:fldChar w:fldCharType="end"/>
        </w:r>
      </w:p>
    </w:sdtContent>
  </w:sdt>
  <w:p w:rsidR="00991FED" w:rsidRDefault="00991F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535B5"/>
    <w:multiLevelType w:val="hybridMultilevel"/>
    <w:tmpl w:val="CFF2FC18"/>
    <w:lvl w:ilvl="0" w:tplc="3D149EE8">
      <w:start w:val="1"/>
      <w:numFmt w:val="lowerLetter"/>
      <w:lvlText w:val="%1."/>
      <w:lvlJc w:val="left"/>
      <w:pPr>
        <w:ind w:left="1069" w:hanging="360"/>
      </w:pPr>
      <w:rPr>
        <w:rFonts w:hint="default"/>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8333A24"/>
    <w:multiLevelType w:val="hybridMultilevel"/>
    <w:tmpl w:val="EC341E6A"/>
    <w:lvl w:ilvl="0" w:tplc="8F94B0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6822B9"/>
    <w:multiLevelType w:val="hybridMultilevel"/>
    <w:tmpl w:val="2F0671AC"/>
    <w:lvl w:ilvl="0" w:tplc="344A873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0D5D56AB"/>
    <w:multiLevelType w:val="hybridMultilevel"/>
    <w:tmpl w:val="90C2EA92"/>
    <w:lvl w:ilvl="0" w:tplc="B6B26B2A">
      <w:start w:val="1"/>
      <w:numFmt w:val="lowerLetter"/>
      <w:lvlText w:val="%1)"/>
      <w:lvlJc w:val="left"/>
      <w:pPr>
        <w:ind w:left="799" w:hanging="360"/>
      </w:pPr>
      <w:rPr>
        <w:rFonts w:hint="default"/>
      </w:rPr>
    </w:lvl>
    <w:lvl w:ilvl="1" w:tplc="04090019" w:tentative="1">
      <w:start w:val="1"/>
      <w:numFmt w:val="lowerLetter"/>
      <w:lvlText w:val="%2."/>
      <w:lvlJc w:val="left"/>
      <w:pPr>
        <w:ind w:left="1519" w:hanging="360"/>
      </w:pPr>
    </w:lvl>
    <w:lvl w:ilvl="2" w:tplc="0409001B" w:tentative="1">
      <w:start w:val="1"/>
      <w:numFmt w:val="lowerRoman"/>
      <w:lvlText w:val="%3."/>
      <w:lvlJc w:val="right"/>
      <w:pPr>
        <w:ind w:left="2239" w:hanging="180"/>
      </w:pPr>
    </w:lvl>
    <w:lvl w:ilvl="3" w:tplc="0409000F" w:tentative="1">
      <w:start w:val="1"/>
      <w:numFmt w:val="decimal"/>
      <w:lvlText w:val="%4."/>
      <w:lvlJc w:val="left"/>
      <w:pPr>
        <w:ind w:left="2959" w:hanging="360"/>
      </w:pPr>
    </w:lvl>
    <w:lvl w:ilvl="4" w:tplc="04090019" w:tentative="1">
      <w:start w:val="1"/>
      <w:numFmt w:val="lowerLetter"/>
      <w:lvlText w:val="%5."/>
      <w:lvlJc w:val="left"/>
      <w:pPr>
        <w:ind w:left="3679" w:hanging="360"/>
      </w:pPr>
    </w:lvl>
    <w:lvl w:ilvl="5" w:tplc="0409001B" w:tentative="1">
      <w:start w:val="1"/>
      <w:numFmt w:val="lowerRoman"/>
      <w:lvlText w:val="%6."/>
      <w:lvlJc w:val="right"/>
      <w:pPr>
        <w:ind w:left="4399" w:hanging="180"/>
      </w:pPr>
    </w:lvl>
    <w:lvl w:ilvl="6" w:tplc="0409000F" w:tentative="1">
      <w:start w:val="1"/>
      <w:numFmt w:val="decimal"/>
      <w:lvlText w:val="%7."/>
      <w:lvlJc w:val="left"/>
      <w:pPr>
        <w:ind w:left="5119" w:hanging="360"/>
      </w:pPr>
    </w:lvl>
    <w:lvl w:ilvl="7" w:tplc="04090019" w:tentative="1">
      <w:start w:val="1"/>
      <w:numFmt w:val="lowerLetter"/>
      <w:lvlText w:val="%8."/>
      <w:lvlJc w:val="left"/>
      <w:pPr>
        <w:ind w:left="5839" w:hanging="360"/>
      </w:pPr>
    </w:lvl>
    <w:lvl w:ilvl="8" w:tplc="0409001B" w:tentative="1">
      <w:start w:val="1"/>
      <w:numFmt w:val="lowerRoman"/>
      <w:lvlText w:val="%9."/>
      <w:lvlJc w:val="right"/>
      <w:pPr>
        <w:ind w:left="6559" w:hanging="180"/>
      </w:pPr>
    </w:lvl>
  </w:abstractNum>
  <w:abstractNum w:abstractNumId="4" w15:restartNumberingAfterBreak="0">
    <w:nsid w:val="0DF657D5"/>
    <w:multiLevelType w:val="hybridMultilevel"/>
    <w:tmpl w:val="5FEA2D9A"/>
    <w:lvl w:ilvl="0" w:tplc="87B81BA8">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1D1D5C"/>
    <w:multiLevelType w:val="hybridMultilevel"/>
    <w:tmpl w:val="4C6E70EC"/>
    <w:lvl w:ilvl="0" w:tplc="A04E5020">
      <w:start w:val="1"/>
      <w:numFmt w:val="decimal"/>
      <w:lvlText w:val="%1."/>
      <w:lvlJc w:val="left"/>
      <w:pPr>
        <w:ind w:left="1080" w:hanging="360"/>
      </w:pPr>
      <w:rPr>
        <w:rFonts w:asciiTheme="minorHAnsi" w:hAnsiTheme="minorHAnsi" w:cstheme="minorBid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E225789"/>
    <w:multiLevelType w:val="hybridMultilevel"/>
    <w:tmpl w:val="FDFEA72E"/>
    <w:lvl w:ilvl="0" w:tplc="2702EA50">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FD92248"/>
    <w:multiLevelType w:val="hybridMultilevel"/>
    <w:tmpl w:val="4CC81604"/>
    <w:lvl w:ilvl="0" w:tplc="2C68DB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055313C"/>
    <w:multiLevelType w:val="hybridMultilevel"/>
    <w:tmpl w:val="E54AF292"/>
    <w:lvl w:ilvl="0" w:tplc="9F3E7F0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0E73122"/>
    <w:multiLevelType w:val="hybridMultilevel"/>
    <w:tmpl w:val="E602729A"/>
    <w:lvl w:ilvl="0" w:tplc="E8CC6438">
      <w:start w:val="1"/>
      <w:numFmt w:val="decimal"/>
      <w:lvlText w:val="%1."/>
      <w:lvlJc w:val="left"/>
      <w:pPr>
        <w:ind w:left="644" w:hanging="360"/>
      </w:pPr>
      <w:rPr>
        <w:rFonts w:hint="default"/>
        <w:b/>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13B81E8A"/>
    <w:multiLevelType w:val="hybridMultilevel"/>
    <w:tmpl w:val="56568ED6"/>
    <w:lvl w:ilvl="0" w:tplc="0DB084BA">
      <w:start w:val="1"/>
      <w:numFmt w:val="decimal"/>
      <w:lvlText w:val="%1."/>
      <w:lvlJc w:val="left"/>
      <w:pPr>
        <w:ind w:left="1800" w:hanging="360"/>
      </w:pPr>
      <w:rPr>
        <w:rFonts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1807228"/>
    <w:multiLevelType w:val="hybridMultilevel"/>
    <w:tmpl w:val="7D7A4C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976637"/>
    <w:multiLevelType w:val="hybridMultilevel"/>
    <w:tmpl w:val="E79CDAAE"/>
    <w:lvl w:ilvl="0" w:tplc="890859A8">
      <w:start w:val="1"/>
      <w:numFmt w:val="decimal"/>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13" w15:restartNumberingAfterBreak="0">
    <w:nsid w:val="22AD0127"/>
    <w:multiLevelType w:val="hybridMultilevel"/>
    <w:tmpl w:val="9EACAD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F955AD"/>
    <w:multiLevelType w:val="hybridMultilevel"/>
    <w:tmpl w:val="55E4A3E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B43FE7"/>
    <w:multiLevelType w:val="hybridMultilevel"/>
    <w:tmpl w:val="BB5E9DFC"/>
    <w:lvl w:ilvl="0" w:tplc="2E700ADA">
      <w:start w:val="1"/>
      <w:numFmt w:val="decimal"/>
      <w:lvlText w:val="%1."/>
      <w:lvlJc w:val="left"/>
      <w:pPr>
        <w:ind w:left="3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2B6F7453"/>
    <w:multiLevelType w:val="hybridMultilevel"/>
    <w:tmpl w:val="DA02FA32"/>
    <w:lvl w:ilvl="0" w:tplc="F0325A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0253916"/>
    <w:multiLevelType w:val="hybridMultilevel"/>
    <w:tmpl w:val="029C7C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8D4034"/>
    <w:multiLevelType w:val="hybridMultilevel"/>
    <w:tmpl w:val="D414B9EA"/>
    <w:lvl w:ilvl="0" w:tplc="B08C8834">
      <w:start w:val="1"/>
      <w:numFmt w:val="lowerLetter"/>
      <w:lvlText w:val="%1."/>
      <w:lvlJc w:val="left"/>
      <w:pPr>
        <w:ind w:left="1800" w:hanging="360"/>
      </w:pPr>
      <w:rPr>
        <w:rFonts w:asciiTheme="minorHAnsi" w:hAnsiTheme="minorHAnsi" w:cstheme="minorBidi"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473D27B2"/>
    <w:multiLevelType w:val="hybridMultilevel"/>
    <w:tmpl w:val="3ECC9538"/>
    <w:lvl w:ilvl="0" w:tplc="6BDE975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482209B0"/>
    <w:multiLevelType w:val="hybridMultilevel"/>
    <w:tmpl w:val="5A5287C2"/>
    <w:lvl w:ilvl="0" w:tplc="A6D47C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B345D35"/>
    <w:multiLevelType w:val="hybridMultilevel"/>
    <w:tmpl w:val="196CBDC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4CFD5DD5"/>
    <w:multiLevelType w:val="hybridMultilevel"/>
    <w:tmpl w:val="A75E4C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762583"/>
    <w:multiLevelType w:val="hybridMultilevel"/>
    <w:tmpl w:val="E24AB3FC"/>
    <w:lvl w:ilvl="0" w:tplc="6A4661D0">
      <w:start w:val="1"/>
      <w:numFmt w:val="decimal"/>
      <w:lvlText w:val="%1."/>
      <w:lvlJc w:val="left"/>
      <w:pPr>
        <w:ind w:left="2520" w:hanging="360"/>
      </w:pPr>
      <w:rPr>
        <w:rFonts w:hint="default"/>
        <w:sz w:val="24"/>
        <w:szCs w:val="24"/>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51D92A96"/>
    <w:multiLevelType w:val="hybridMultilevel"/>
    <w:tmpl w:val="CFFA4240"/>
    <w:lvl w:ilvl="0" w:tplc="AC5238DC">
      <w:start w:val="1"/>
      <w:numFmt w:val="lowerLetter"/>
      <w:lvlText w:val="%1."/>
      <w:lvlJc w:val="left"/>
      <w:pPr>
        <w:ind w:left="657" w:hanging="360"/>
      </w:pPr>
      <w:rPr>
        <w:rFonts w:hint="default"/>
      </w:rPr>
    </w:lvl>
    <w:lvl w:ilvl="1" w:tplc="04090019" w:tentative="1">
      <w:start w:val="1"/>
      <w:numFmt w:val="lowerLetter"/>
      <w:lvlText w:val="%2."/>
      <w:lvlJc w:val="left"/>
      <w:pPr>
        <w:ind w:left="1377" w:hanging="360"/>
      </w:pPr>
    </w:lvl>
    <w:lvl w:ilvl="2" w:tplc="0409001B" w:tentative="1">
      <w:start w:val="1"/>
      <w:numFmt w:val="lowerRoman"/>
      <w:lvlText w:val="%3."/>
      <w:lvlJc w:val="right"/>
      <w:pPr>
        <w:ind w:left="2097" w:hanging="180"/>
      </w:pPr>
    </w:lvl>
    <w:lvl w:ilvl="3" w:tplc="0409000F" w:tentative="1">
      <w:start w:val="1"/>
      <w:numFmt w:val="decimal"/>
      <w:lvlText w:val="%4."/>
      <w:lvlJc w:val="left"/>
      <w:pPr>
        <w:ind w:left="2817" w:hanging="360"/>
      </w:pPr>
    </w:lvl>
    <w:lvl w:ilvl="4" w:tplc="04090019" w:tentative="1">
      <w:start w:val="1"/>
      <w:numFmt w:val="lowerLetter"/>
      <w:lvlText w:val="%5."/>
      <w:lvlJc w:val="left"/>
      <w:pPr>
        <w:ind w:left="3537" w:hanging="360"/>
      </w:pPr>
    </w:lvl>
    <w:lvl w:ilvl="5" w:tplc="0409001B" w:tentative="1">
      <w:start w:val="1"/>
      <w:numFmt w:val="lowerRoman"/>
      <w:lvlText w:val="%6."/>
      <w:lvlJc w:val="right"/>
      <w:pPr>
        <w:ind w:left="4257" w:hanging="180"/>
      </w:pPr>
    </w:lvl>
    <w:lvl w:ilvl="6" w:tplc="0409000F" w:tentative="1">
      <w:start w:val="1"/>
      <w:numFmt w:val="decimal"/>
      <w:lvlText w:val="%7."/>
      <w:lvlJc w:val="left"/>
      <w:pPr>
        <w:ind w:left="4977" w:hanging="360"/>
      </w:pPr>
    </w:lvl>
    <w:lvl w:ilvl="7" w:tplc="04090019" w:tentative="1">
      <w:start w:val="1"/>
      <w:numFmt w:val="lowerLetter"/>
      <w:lvlText w:val="%8."/>
      <w:lvlJc w:val="left"/>
      <w:pPr>
        <w:ind w:left="5697" w:hanging="360"/>
      </w:pPr>
    </w:lvl>
    <w:lvl w:ilvl="8" w:tplc="0409001B" w:tentative="1">
      <w:start w:val="1"/>
      <w:numFmt w:val="lowerRoman"/>
      <w:lvlText w:val="%9."/>
      <w:lvlJc w:val="right"/>
      <w:pPr>
        <w:ind w:left="6417" w:hanging="180"/>
      </w:pPr>
    </w:lvl>
  </w:abstractNum>
  <w:abstractNum w:abstractNumId="25" w15:restartNumberingAfterBreak="0">
    <w:nsid w:val="52427209"/>
    <w:multiLevelType w:val="hybridMultilevel"/>
    <w:tmpl w:val="3E769712"/>
    <w:lvl w:ilvl="0" w:tplc="3CF4EF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2D45EB9"/>
    <w:multiLevelType w:val="hybridMultilevel"/>
    <w:tmpl w:val="DACE922A"/>
    <w:lvl w:ilvl="0" w:tplc="EE7E0C5E">
      <w:start w:val="1"/>
      <w:numFmt w:val="decimal"/>
      <w:lvlText w:val="%1."/>
      <w:lvlJc w:val="left"/>
      <w:pPr>
        <w:ind w:left="1080" w:hanging="360"/>
      </w:pPr>
      <w:rPr>
        <w:rFonts w:asciiTheme="majorBidi" w:eastAsiaTheme="minorEastAsia"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5141D93"/>
    <w:multiLevelType w:val="hybridMultilevel"/>
    <w:tmpl w:val="79AC60DA"/>
    <w:lvl w:ilvl="0" w:tplc="04090019">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364E31"/>
    <w:multiLevelType w:val="hybridMultilevel"/>
    <w:tmpl w:val="BFD4BB32"/>
    <w:lvl w:ilvl="0" w:tplc="CA1289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5D51B06"/>
    <w:multiLevelType w:val="hybridMultilevel"/>
    <w:tmpl w:val="1F0692DC"/>
    <w:lvl w:ilvl="0" w:tplc="56626F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0E7947"/>
    <w:multiLevelType w:val="hybridMultilevel"/>
    <w:tmpl w:val="CBD06310"/>
    <w:lvl w:ilvl="0" w:tplc="1500262C">
      <w:start w:val="1"/>
      <w:numFmt w:val="decimal"/>
      <w:lvlText w:val="%1."/>
      <w:lvlJc w:val="left"/>
      <w:pPr>
        <w:ind w:left="1080" w:hanging="360"/>
      </w:pPr>
      <w:rPr>
        <w:rFonts w:asciiTheme="minorHAnsi" w:hAnsiTheme="minorHAnsi" w:cstheme="minorBid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9821F66"/>
    <w:multiLevelType w:val="hybridMultilevel"/>
    <w:tmpl w:val="0290BDC2"/>
    <w:lvl w:ilvl="0" w:tplc="5132477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2" w15:restartNumberingAfterBreak="0">
    <w:nsid w:val="5A2C07BA"/>
    <w:multiLevelType w:val="hybridMultilevel"/>
    <w:tmpl w:val="8B747AC2"/>
    <w:lvl w:ilvl="0" w:tplc="8020EE4C">
      <w:start w:val="1"/>
      <w:numFmt w:val="lowerLetter"/>
      <w:lvlText w:val="%1."/>
      <w:lvlJc w:val="left"/>
      <w:pPr>
        <w:ind w:left="1800" w:hanging="360"/>
      </w:pPr>
      <w:rPr>
        <w:rFonts w:asciiTheme="majorBidi" w:hAnsiTheme="majorBidi" w:cstheme="majorBid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5CB02757"/>
    <w:multiLevelType w:val="hybridMultilevel"/>
    <w:tmpl w:val="D9D422AE"/>
    <w:lvl w:ilvl="0" w:tplc="A3C8A89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4" w15:restartNumberingAfterBreak="0">
    <w:nsid w:val="62134056"/>
    <w:multiLevelType w:val="hybridMultilevel"/>
    <w:tmpl w:val="A35EE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BD0B25"/>
    <w:multiLevelType w:val="hybridMultilevel"/>
    <w:tmpl w:val="A8069228"/>
    <w:lvl w:ilvl="0" w:tplc="53D44D4A">
      <w:start w:val="1"/>
      <w:numFmt w:val="decimal"/>
      <w:lvlText w:val="%1."/>
      <w:lvlJc w:val="left"/>
      <w:pPr>
        <w:ind w:left="1080" w:hanging="360"/>
      </w:pPr>
      <w:rPr>
        <w:rFonts w:asciiTheme="minorHAnsi" w:hAnsiTheme="minorHAnsi" w:cstheme="minorBid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61043F3"/>
    <w:multiLevelType w:val="hybridMultilevel"/>
    <w:tmpl w:val="352C472C"/>
    <w:lvl w:ilvl="0" w:tplc="B74A17E2">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7" w15:restartNumberingAfterBreak="0">
    <w:nsid w:val="6AF17CC4"/>
    <w:multiLevelType w:val="hybridMultilevel"/>
    <w:tmpl w:val="90CECA74"/>
    <w:lvl w:ilvl="0" w:tplc="533A5370">
      <w:start w:val="1"/>
      <w:numFmt w:val="lowerLetter"/>
      <w:lvlText w:val="%1."/>
      <w:lvlJc w:val="left"/>
      <w:pPr>
        <w:ind w:left="644" w:hanging="360"/>
      </w:pPr>
      <w:rPr>
        <w:rFonts w:hint="default"/>
        <w:b w:val="0"/>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6BEE6974"/>
    <w:multiLevelType w:val="hybridMultilevel"/>
    <w:tmpl w:val="A88CB62E"/>
    <w:lvl w:ilvl="0" w:tplc="410A86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E7259D3"/>
    <w:multiLevelType w:val="hybridMultilevel"/>
    <w:tmpl w:val="83B2E528"/>
    <w:lvl w:ilvl="0" w:tplc="18CA81A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 w15:restartNumberingAfterBreak="0">
    <w:nsid w:val="6F276B9E"/>
    <w:multiLevelType w:val="hybridMultilevel"/>
    <w:tmpl w:val="6772F040"/>
    <w:lvl w:ilvl="0" w:tplc="AD4A79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30713B9"/>
    <w:multiLevelType w:val="hybridMultilevel"/>
    <w:tmpl w:val="2D44E9B2"/>
    <w:lvl w:ilvl="0" w:tplc="D25E21B0">
      <w:start w:val="1"/>
      <w:numFmt w:val="decimal"/>
      <w:lvlText w:val="%1."/>
      <w:lvlJc w:val="left"/>
      <w:pPr>
        <w:ind w:left="644" w:hanging="360"/>
      </w:pPr>
      <w:rPr>
        <w:rFonts w:hint="default"/>
        <w:b w:val="0"/>
        <w:bCs w:val="0"/>
      </w:rPr>
    </w:lvl>
    <w:lvl w:ilvl="1" w:tplc="04090019">
      <w:start w:val="1"/>
      <w:numFmt w:val="lowerLetter"/>
      <w:lvlText w:val="%2."/>
      <w:lvlJc w:val="left"/>
      <w:pPr>
        <w:ind w:left="1364" w:hanging="360"/>
      </w:pPr>
    </w:lvl>
    <w:lvl w:ilvl="2" w:tplc="04090015">
      <w:start w:val="1"/>
      <w:numFmt w:val="upperLetter"/>
      <w:lvlText w:val="%3."/>
      <w:lvlJc w:val="left"/>
      <w:pPr>
        <w:ind w:left="2264" w:hanging="360"/>
      </w:pPr>
      <w:rPr>
        <w:rFonts w:hint="default"/>
      </w:r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75FD4139"/>
    <w:multiLevelType w:val="hybridMultilevel"/>
    <w:tmpl w:val="C308B5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035219"/>
    <w:multiLevelType w:val="hybridMultilevel"/>
    <w:tmpl w:val="879E5D1E"/>
    <w:lvl w:ilvl="0" w:tplc="1902C274">
      <w:start w:val="1"/>
      <w:numFmt w:val="decimal"/>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44" w15:restartNumberingAfterBreak="0">
    <w:nsid w:val="791C6852"/>
    <w:multiLevelType w:val="hybridMultilevel"/>
    <w:tmpl w:val="A894AC32"/>
    <w:lvl w:ilvl="0" w:tplc="D6389B48">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5" w15:restartNumberingAfterBreak="0">
    <w:nsid w:val="7B0249DF"/>
    <w:multiLevelType w:val="hybridMultilevel"/>
    <w:tmpl w:val="F2C2C6C6"/>
    <w:lvl w:ilvl="0" w:tplc="6B169EBA">
      <w:start w:val="1"/>
      <w:numFmt w:val="decimal"/>
      <w:lvlText w:val="%1."/>
      <w:lvlJc w:val="left"/>
      <w:pPr>
        <w:ind w:left="1724" w:hanging="360"/>
      </w:pPr>
      <w:rPr>
        <w:rFonts w:hint="default"/>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num w:numId="1">
    <w:abstractNumId w:val="31"/>
  </w:num>
  <w:num w:numId="2">
    <w:abstractNumId w:val="36"/>
  </w:num>
  <w:num w:numId="3">
    <w:abstractNumId w:val="6"/>
  </w:num>
  <w:num w:numId="4">
    <w:abstractNumId w:val="33"/>
  </w:num>
  <w:num w:numId="5">
    <w:abstractNumId w:val="17"/>
  </w:num>
  <w:num w:numId="6">
    <w:abstractNumId w:val="18"/>
  </w:num>
  <w:num w:numId="7">
    <w:abstractNumId w:val="21"/>
  </w:num>
  <w:num w:numId="8">
    <w:abstractNumId w:val="23"/>
  </w:num>
  <w:num w:numId="9">
    <w:abstractNumId w:val="40"/>
  </w:num>
  <w:num w:numId="10">
    <w:abstractNumId w:val="16"/>
  </w:num>
  <w:num w:numId="11">
    <w:abstractNumId w:val="15"/>
  </w:num>
  <w:num w:numId="12">
    <w:abstractNumId w:val="39"/>
  </w:num>
  <w:num w:numId="13">
    <w:abstractNumId w:val="32"/>
  </w:num>
  <w:num w:numId="14">
    <w:abstractNumId w:val="11"/>
  </w:num>
  <w:num w:numId="15">
    <w:abstractNumId w:val="28"/>
  </w:num>
  <w:num w:numId="16">
    <w:abstractNumId w:val="2"/>
  </w:num>
  <w:num w:numId="17">
    <w:abstractNumId w:val="0"/>
  </w:num>
  <w:num w:numId="18">
    <w:abstractNumId w:val="44"/>
  </w:num>
  <w:num w:numId="19">
    <w:abstractNumId w:val="9"/>
  </w:num>
  <w:num w:numId="20">
    <w:abstractNumId w:val="19"/>
  </w:num>
  <w:num w:numId="21">
    <w:abstractNumId w:val="37"/>
  </w:num>
  <w:num w:numId="22">
    <w:abstractNumId w:val="41"/>
  </w:num>
  <w:num w:numId="23">
    <w:abstractNumId w:val="3"/>
  </w:num>
  <w:num w:numId="24">
    <w:abstractNumId w:val="24"/>
  </w:num>
  <w:num w:numId="25">
    <w:abstractNumId w:val="22"/>
  </w:num>
  <w:num w:numId="26">
    <w:abstractNumId w:val="43"/>
  </w:num>
  <w:num w:numId="27">
    <w:abstractNumId w:val="12"/>
  </w:num>
  <w:num w:numId="28">
    <w:abstractNumId w:val="45"/>
  </w:num>
  <w:num w:numId="29">
    <w:abstractNumId w:val="34"/>
  </w:num>
  <w:num w:numId="30">
    <w:abstractNumId w:val="14"/>
  </w:num>
  <w:num w:numId="31">
    <w:abstractNumId w:val="42"/>
  </w:num>
  <w:num w:numId="32">
    <w:abstractNumId w:val="4"/>
  </w:num>
  <w:num w:numId="33">
    <w:abstractNumId w:val="20"/>
  </w:num>
  <w:num w:numId="34">
    <w:abstractNumId w:val="8"/>
  </w:num>
  <w:num w:numId="35">
    <w:abstractNumId w:val="10"/>
  </w:num>
  <w:num w:numId="36">
    <w:abstractNumId w:val="25"/>
  </w:num>
  <w:num w:numId="37">
    <w:abstractNumId w:val="13"/>
  </w:num>
  <w:num w:numId="38">
    <w:abstractNumId w:val="26"/>
  </w:num>
  <w:num w:numId="39">
    <w:abstractNumId w:val="7"/>
  </w:num>
  <w:num w:numId="40">
    <w:abstractNumId w:val="38"/>
  </w:num>
  <w:num w:numId="41">
    <w:abstractNumId w:val="30"/>
  </w:num>
  <w:num w:numId="42">
    <w:abstractNumId w:val="35"/>
  </w:num>
  <w:num w:numId="43">
    <w:abstractNumId w:val="1"/>
  </w:num>
  <w:num w:numId="44">
    <w:abstractNumId w:val="5"/>
  </w:num>
  <w:num w:numId="45">
    <w:abstractNumId w:val="29"/>
  </w:num>
  <w:num w:numId="46">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hideSpellingErrors/>
  <w:proofState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720"/>
    <w:rsid w:val="00002D9C"/>
    <w:rsid w:val="000104CA"/>
    <w:rsid w:val="00012EC6"/>
    <w:rsid w:val="00040296"/>
    <w:rsid w:val="00050670"/>
    <w:rsid w:val="000702E0"/>
    <w:rsid w:val="000778D2"/>
    <w:rsid w:val="000D2BB6"/>
    <w:rsid w:val="000D5044"/>
    <w:rsid w:val="000E124A"/>
    <w:rsid w:val="000E5BE9"/>
    <w:rsid w:val="000F5C8B"/>
    <w:rsid w:val="001023EA"/>
    <w:rsid w:val="0011024C"/>
    <w:rsid w:val="001160D2"/>
    <w:rsid w:val="001169C8"/>
    <w:rsid w:val="00122E91"/>
    <w:rsid w:val="00125466"/>
    <w:rsid w:val="00131FE6"/>
    <w:rsid w:val="00144549"/>
    <w:rsid w:val="001531F5"/>
    <w:rsid w:val="00154B11"/>
    <w:rsid w:val="00162DF9"/>
    <w:rsid w:val="00184796"/>
    <w:rsid w:val="00193544"/>
    <w:rsid w:val="00193823"/>
    <w:rsid w:val="00194254"/>
    <w:rsid w:val="001945D7"/>
    <w:rsid w:val="001B2841"/>
    <w:rsid w:val="001B38A5"/>
    <w:rsid w:val="001E3292"/>
    <w:rsid w:val="001F14B7"/>
    <w:rsid w:val="001F7782"/>
    <w:rsid w:val="001F79D9"/>
    <w:rsid w:val="00212241"/>
    <w:rsid w:val="00215CA0"/>
    <w:rsid w:val="00222B79"/>
    <w:rsid w:val="002333F4"/>
    <w:rsid w:val="00260891"/>
    <w:rsid w:val="00262215"/>
    <w:rsid w:val="002632D0"/>
    <w:rsid w:val="002751B8"/>
    <w:rsid w:val="00281BC3"/>
    <w:rsid w:val="00282DD7"/>
    <w:rsid w:val="002855FA"/>
    <w:rsid w:val="0029228B"/>
    <w:rsid w:val="002A5E31"/>
    <w:rsid w:val="002A746B"/>
    <w:rsid w:val="002A7891"/>
    <w:rsid w:val="002B0109"/>
    <w:rsid w:val="002C422F"/>
    <w:rsid w:val="002D2DBC"/>
    <w:rsid w:val="002D2EC9"/>
    <w:rsid w:val="002D6C9C"/>
    <w:rsid w:val="002D7038"/>
    <w:rsid w:val="002E14C2"/>
    <w:rsid w:val="00302742"/>
    <w:rsid w:val="0030423A"/>
    <w:rsid w:val="0032118C"/>
    <w:rsid w:val="00326E77"/>
    <w:rsid w:val="00330EBC"/>
    <w:rsid w:val="00337316"/>
    <w:rsid w:val="003414A2"/>
    <w:rsid w:val="003575A4"/>
    <w:rsid w:val="00357769"/>
    <w:rsid w:val="00365143"/>
    <w:rsid w:val="00365BA5"/>
    <w:rsid w:val="003663BD"/>
    <w:rsid w:val="003818E6"/>
    <w:rsid w:val="00382827"/>
    <w:rsid w:val="003A1BB6"/>
    <w:rsid w:val="003C4BE2"/>
    <w:rsid w:val="003C6263"/>
    <w:rsid w:val="003D2FFD"/>
    <w:rsid w:val="003E4809"/>
    <w:rsid w:val="003F073E"/>
    <w:rsid w:val="003F238E"/>
    <w:rsid w:val="004071F5"/>
    <w:rsid w:val="00413C72"/>
    <w:rsid w:val="00417FB5"/>
    <w:rsid w:val="004524B4"/>
    <w:rsid w:val="00453842"/>
    <w:rsid w:val="00464140"/>
    <w:rsid w:val="00475A9A"/>
    <w:rsid w:val="004834CD"/>
    <w:rsid w:val="00491A33"/>
    <w:rsid w:val="004A06EF"/>
    <w:rsid w:val="004B33FD"/>
    <w:rsid w:val="004C4B17"/>
    <w:rsid w:val="004C529E"/>
    <w:rsid w:val="004D363C"/>
    <w:rsid w:val="004E3825"/>
    <w:rsid w:val="004E43A0"/>
    <w:rsid w:val="00502BD0"/>
    <w:rsid w:val="005049AF"/>
    <w:rsid w:val="00507E64"/>
    <w:rsid w:val="005109FB"/>
    <w:rsid w:val="00525548"/>
    <w:rsid w:val="00527E06"/>
    <w:rsid w:val="00542CB6"/>
    <w:rsid w:val="00544125"/>
    <w:rsid w:val="00553256"/>
    <w:rsid w:val="00555D8B"/>
    <w:rsid w:val="00561F06"/>
    <w:rsid w:val="0057097F"/>
    <w:rsid w:val="00595D06"/>
    <w:rsid w:val="005978FA"/>
    <w:rsid w:val="005A7DDA"/>
    <w:rsid w:val="005B24F6"/>
    <w:rsid w:val="005B5D06"/>
    <w:rsid w:val="005C38AF"/>
    <w:rsid w:val="005C523F"/>
    <w:rsid w:val="005F73EF"/>
    <w:rsid w:val="00602966"/>
    <w:rsid w:val="006306C2"/>
    <w:rsid w:val="00632D0A"/>
    <w:rsid w:val="006430FE"/>
    <w:rsid w:val="0064430E"/>
    <w:rsid w:val="006479B3"/>
    <w:rsid w:val="00670CB2"/>
    <w:rsid w:val="00672D74"/>
    <w:rsid w:val="00677D87"/>
    <w:rsid w:val="00686676"/>
    <w:rsid w:val="00691641"/>
    <w:rsid w:val="006A32DA"/>
    <w:rsid w:val="006E683D"/>
    <w:rsid w:val="0071724D"/>
    <w:rsid w:val="007309C3"/>
    <w:rsid w:val="00737C1D"/>
    <w:rsid w:val="007400BF"/>
    <w:rsid w:val="00763F95"/>
    <w:rsid w:val="00766A78"/>
    <w:rsid w:val="00771E45"/>
    <w:rsid w:val="00772A74"/>
    <w:rsid w:val="007756F5"/>
    <w:rsid w:val="0077570A"/>
    <w:rsid w:val="00787E8F"/>
    <w:rsid w:val="00794EA8"/>
    <w:rsid w:val="007A00CF"/>
    <w:rsid w:val="007A7470"/>
    <w:rsid w:val="007B70F5"/>
    <w:rsid w:val="0080031C"/>
    <w:rsid w:val="00803058"/>
    <w:rsid w:val="00803AB2"/>
    <w:rsid w:val="0081781D"/>
    <w:rsid w:val="008206D3"/>
    <w:rsid w:val="00821EEE"/>
    <w:rsid w:val="008307D8"/>
    <w:rsid w:val="008329D5"/>
    <w:rsid w:val="008502B3"/>
    <w:rsid w:val="00863512"/>
    <w:rsid w:val="00870198"/>
    <w:rsid w:val="00880182"/>
    <w:rsid w:val="00883AA1"/>
    <w:rsid w:val="00887381"/>
    <w:rsid w:val="00887A39"/>
    <w:rsid w:val="008A67B9"/>
    <w:rsid w:val="008B124C"/>
    <w:rsid w:val="008B25DD"/>
    <w:rsid w:val="008D5F29"/>
    <w:rsid w:val="008E7570"/>
    <w:rsid w:val="0090222D"/>
    <w:rsid w:val="00924835"/>
    <w:rsid w:val="00926E97"/>
    <w:rsid w:val="00932752"/>
    <w:rsid w:val="00932C5A"/>
    <w:rsid w:val="0094380F"/>
    <w:rsid w:val="009514FB"/>
    <w:rsid w:val="00953C8D"/>
    <w:rsid w:val="00953DB3"/>
    <w:rsid w:val="0096449F"/>
    <w:rsid w:val="00964CD5"/>
    <w:rsid w:val="00966082"/>
    <w:rsid w:val="009666CB"/>
    <w:rsid w:val="00973720"/>
    <w:rsid w:val="00982330"/>
    <w:rsid w:val="00991FED"/>
    <w:rsid w:val="0099602C"/>
    <w:rsid w:val="009A120F"/>
    <w:rsid w:val="009A2C76"/>
    <w:rsid w:val="009A3D85"/>
    <w:rsid w:val="009B76DE"/>
    <w:rsid w:val="009D12A2"/>
    <w:rsid w:val="009D2CD4"/>
    <w:rsid w:val="009D5680"/>
    <w:rsid w:val="009F378B"/>
    <w:rsid w:val="00A001BC"/>
    <w:rsid w:val="00A13EBE"/>
    <w:rsid w:val="00A15AD8"/>
    <w:rsid w:val="00A17242"/>
    <w:rsid w:val="00A23E4F"/>
    <w:rsid w:val="00A34A48"/>
    <w:rsid w:val="00A5076B"/>
    <w:rsid w:val="00A61475"/>
    <w:rsid w:val="00A70322"/>
    <w:rsid w:val="00A7339A"/>
    <w:rsid w:val="00A75AD0"/>
    <w:rsid w:val="00A94A01"/>
    <w:rsid w:val="00A95AC0"/>
    <w:rsid w:val="00A97978"/>
    <w:rsid w:val="00AA27A0"/>
    <w:rsid w:val="00AB627B"/>
    <w:rsid w:val="00AC4C86"/>
    <w:rsid w:val="00AC591A"/>
    <w:rsid w:val="00AD16D8"/>
    <w:rsid w:val="00AE12B4"/>
    <w:rsid w:val="00AE21AC"/>
    <w:rsid w:val="00AF73E5"/>
    <w:rsid w:val="00B168A6"/>
    <w:rsid w:val="00B233FF"/>
    <w:rsid w:val="00B26194"/>
    <w:rsid w:val="00B26EC3"/>
    <w:rsid w:val="00B35527"/>
    <w:rsid w:val="00B421EB"/>
    <w:rsid w:val="00B5236D"/>
    <w:rsid w:val="00B53E5D"/>
    <w:rsid w:val="00B558FF"/>
    <w:rsid w:val="00B700D3"/>
    <w:rsid w:val="00B75BA5"/>
    <w:rsid w:val="00B77BF9"/>
    <w:rsid w:val="00B812EC"/>
    <w:rsid w:val="00B84CB4"/>
    <w:rsid w:val="00B9306C"/>
    <w:rsid w:val="00B97BB7"/>
    <w:rsid w:val="00BA6FAA"/>
    <w:rsid w:val="00BB6D50"/>
    <w:rsid w:val="00BD0F7D"/>
    <w:rsid w:val="00BD51DE"/>
    <w:rsid w:val="00BE46F6"/>
    <w:rsid w:val="00BF0710"/>
    <w:rsid w:val="00BF5EB2"/>
    <w:rsid w:val="00C04213"/>
    <w:rsid w:val="00C31C57"/>
    <w:rsid w:val="00C4179E"/>
    <w:rsid w:val="00C5799F"/>
    <w:rsid w:val="00C629AE"/>
    <w:rsid w:val="00C73C0E"/>
    <w:rsid w:val="00C74284"/>
    <w:rsid w:val="00C7558A"/>
    <w:rsid w:val="00C76D5B"/>
    <w:rsid w:val="00C8162E"/>
    <w:rsid w:val="00C86599"/>
    <w:rsid w:val="00C91683"/>
    <w:rsid w:val="00C96AF9"/>
    <w:rsid w:val="00CA22D5"/>
    <w:rsid w:val="00CA26F7"/>
    <w:rsid w:val="00CA2EB1"/>
    <w:rsid w:val="00CA4131"/>
    <w:rsid w:val="00CB54EB"/>
    <w:rsid w:val="00CC5311"/>
    <w:rsid w:val="00CD0994"/>
    <w:rsid w:val="00CE2208"/>
    <w:rsid w:val="00CE6FB3"/>
    <w:rsid w:val="00CF1786"/>
    <w:rsid w:val="00CF280A"/>
    <w:rsid w:val="00D174B0"/>
    <w:rsid w:val="00D266E6"/>
    <w:rsid w:val="00D359F9"/>
    <w:rsid w:val="00D407A7"/>
    <w:rsid w:val="00D52283"/>
    <w:rsid w:val="00D63601"/>
    <w:rsid w:val="00D66CAB"/>
    <w:rsid w:val="00D72E23"/>
    <w:rsid w:val="00D7518E"/>
    <w:rsid w:val="00D92562"/>
    <w:rsid w:val="00D92B6E"/>
    <w:rsid w:val="00DA3E0E"/>
    <w:rsid w:val="00DB691E"/>
    <w:rsid w:val="00DB6959"/>
    <w:rsid w:val="00DD42B1"/>
    <w:rsid w:val="00DD6C23"/>
    <w:rsid w:val="00DE183D"/>
    <w:rsid w:val="00DF3BFB"/>
    <w:rsid w:val="00E00ECF"/>
    <w:rsid w:val="00E0482A"/>
    <w:rsid w:val="00E04A41"/>
    <w:rsid w:val="00E04BC2"/>
    <w:rsid w:val="00E060A9"/>
    <w:rsid w:val="00E13CF3"/>
    <w:rsid w:val="00E173C8"/>
    <w:rsid w:val="00E2059C"/>
    <w:rsid w:val="00E256AD"/>
    <w:rsid w:val="00E30553"/>
    <w:rsid w:val="00E36CF4"/>
    <w:rsid w:val="00E40DBB"/>
    <w:rsid w:val="00E413A4"/>
    <w:rsid w:val="00E4202D"/>
    <w:rsid w:val="00E44FE7"/>
    <w:rsid w:val="00E57E9A"/>
    <w:rsid w:val="00E73A1D"/>
    <w:rsid w:val="00E95C38"/>
    <w:rsid w:val="00EB0B1E"/>
    <w:rsid w:val="00EB2DDE"/>
    <w:rsid w:val="00EB79EB"/>
    <w:rsid w:val="00EC4DDE"/>
    <w:rsid w:val="00EC77F7"/>
    <w:rsid w:val="00EE5EB7"/>
    <w:rsid w:val="00F00235"/>
    <w:rsid w:val="00F0141A"/>
    <w:rsid w:val="00F04885"/>
    <w:rsid w:val="00F1236E"/>
    <w:rsid w:val="00F27EB5"/>
    <w:rsid w:val="00F31D27"/>
    <w:rsid w:val="00F33363"/>
    <w:rsid w:val="00F4120B"/>
    <w:rsid w:val="00F53A4A"/>
    <w:rsid w:val="00F561BB"/>
    <w:rsid w:val="00F57C00"/>
    <w:rsid w:val="00F65DE3"/>
    <w:rsid w:val="00F77439"/>
    <w:rsid w:val="00F81E9A"/>
    <w:rsid w:val="00F90E18"/>
    <w:rsid w:val="00FB234A"/>
    <w:rsid w:val="00FC3392"/>
    <w:rsid w:val="00FD7D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949704F-A5FE-433C-AA6F-1E1B4356B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62E"/>
  </w:style>
  <w:style w:type="paragraph" w:styleId="Heading1">
    <w:name w:val="heading 1"/>
    <w:basedOn w:val="Normal"/>
    <w:next w:val="Normal"/>
    <w:link w:val="Heading1Char"/>
    <w:uiPriority w:val="9"/>
    <w:qFormat/>
    <w:rsid w:val="0080031C"/>
    <w:pPr>
      <w:keepNext/>
      <w:spacing w:after="0"/>
      <w:ind w:left="2880" w:firstLine="720"/>
      <w:outlineLvl w:val="0"/>
    </w:pPr>
    <w:rPr>
      <w:rFonts w:ascii="Times New Roman" w:hAnsi="Times New Roman" w:cs="Times New Roman"/>
      <w:b/>
      <w:sz w:val="24"/>
      <w:szCs w:val="24"/>
    </w:rPr>
  </w:style>
  <w:style w:type="paragraph" w:styleId="Heading2">
    <w:name w:val="heading 2"/>
    <w:basedOn w:val="Normal"/>
    <w:next w:val="Normal"/>
    <w:link w:val="Heading2Char"/>
    <w:uiPriority w:val="9"/>
    <w:unhideWhenUsed/>
    <w:qFormat/>
    <w:rsid w:val="00BF0710"/>
    <w:pPr>
      <w:keepNext/>
      <w:spacing w:after="0" w:line="360" w:lineRule="auto"/>
      <w:ind w:left="3780" w:firstLine="540"/>
      <w:outlineLvl w:val="1"/>
    </w:pPr>
    <w:rPr>
      <w:rFonts w:asciiTheme="majorBidi" w:hAnsiTheme="majorBidi" w:cstheme="majorBidi"/>
      <w:b/>
      <w:sz w:val="28"/>
      <w:szCs w:val="28"/>
    </w:rPr>
  </w:style>
  <w:style w:type="paragraph" w:styleId="Heading3">
    <w:name w:val="heading 3"/>
    <w:basedOn w:val="Normal"/>
    <w:next w:val="Normal"/>
    <w:link w:val="Heading3Char"/>
    <w:uiPriority w:val="9"/>
    <w:unhideWhenUsed/>
    <w:qFormat/>
    <w:rsid w:val="0057097F"/>
    <w:pPr>
      <w:keepNext/>
      <w:spacing w:after="0" w:line="360" w:lineRule="auto"/>
      <w:jc w:val="both"/>
      <w:outlineLvl w:val="2"/>
    </w:pPr>
    <w:rPr>
      <w:rFonts w:ascii="Times New Roman" w:hAnsi="Times New Roman" w:cs="Times New Roman"/>
      <w:color w:val="40444E"/>
      <w:sz w:val="32"/>
      <w:szCs w:val="32"/>
      <w:shd w:val="clear" w:color="auto" w:fill="FFFFFF"/>
    </w:rPr>
  </w:style>
  <w:style w:type="paragraph" w:styleId="Heading4">
    <w:name w:val="heading 4"/>
    <w:basedOn w:val="Normal"/>
    <w:next w:val="Normal"/>
    <w:link w:val="Heading4Char"/>
    <w:uiPriority w:val="9"/>
    <w:unhideWhenUsed/>
    <w:qFormat/>
    <w:rsid w:val="00982330"/>
    <w:pPr>
      <w:keepNext/>
      <w:spacing w:after="0" w:line="360" w:lineRule="auto"/>
      <w:ind w:left="4320" w:firstLine="720"/>
      <w:outlineLvl w:val="3"/>
    </w:pPr>
    <w:rPr>
      <w:rFonts w:asciiTheme="majorBidi" w:hAnsiTheme="majorBidi" w:cstheme="majorBidi"/>
      <w:b/>
      <w:bCs/>
    </w:rPr>
  </w:style>
  <w:style w:type="paragraph" w:styleId="Heading5">
    <w:name w:val="heading 5"/>
    <w:basedOn w:val="Normal"/>
    <w:next w:val="Normal"/>
    <w:link w:val="Heading5Char"/>
    <w:uiPriority w:val="9"/>
    <w:unhideWhenUsed/>
    <w:qFormat/>
    <w:rsid w:val="002A7891"/>
    <w:pPr>
      <w:keepNext/>
      <w:spacing w:after="0" w:line="360" w:lineRule="auto"/>
      <w:jc w:val="center"/>
      <w:outlineLvl w:val="4"/>
    </w:pPr>
    <w:rPr>
      <w:rFonts w:asciiTheme="majorBidi" w:hAnsiTheme="majorBidi" w:cstheme="majorBidi"/>
      <w:b/>
      <w:bCs/>
    </w:rPr>
  </w:style>
  <w:style w:type="paragraph" w:styleId="Heading6">
    <w:name w:val="heading 6"/>
    <w:basedOn w:val="Normal"/>
    <w:next w:val="Normal"/>
    <w:link w:val="Heading6Char"/>
    <w:uiPriority w:val="9"/>
    <w:unhideWhenUsed/>
    <w:qFormat/>
    <w:rsid w:val="009514FB"/>
    <w:pPr>
      <w:keepNext/>
      <w:spacing w:after="0" w:line="360" w:lineRule="auto"/>
      <w:ind w:left="3828"/>
      <w:outlineLvl w:val="5"/>
    </w:pPr>
    <w:rPr>
      <w:rFonts w:ascii="Times New Roman" w:hAnsi="Times New Roman" w:cs="Times New Roman"/>
      <w:b/>
      <w:sz w:val="28"/>
      <w:szCs w:val="28"/>
    </w:rPr>
  </w:style>
  <w:style w:type="paragraph" w:styleId="Heading7">
    <w:name w:val="heading 7"/>
    <w:basedOn w:val="Normal"/>
    <w:next w:val="Normal"/>
    <w:link w:val="Heading7Char"/>
    <w:uiPriority w:val="9"/>
    <w:unhideWhenUsed/>
    <w:qFormat/>
    <w:rsid w:val="00670CB2"/>
    <w:pPr>
      <w:keepNext/>
      <w:spacing w:after="0" w:line="360" w:lineRule="auto"/>
      <w:ind w:left="3828"/>
      <w:outlineLvl w:val="6"/>
    </w:pPr>
    <w:rPr>
      <w:rFonts w:ascii="Times New Roman" w:hAnsi="Times New Roman" w:cs="Times New Roman"/>
      <w:sz w:val="28"/>
      <w:szCs w:val="28"/>
    </w:rPr>
  </w:style>
  <w:style w:type="paragraph" w:styleId="Heading8">
    <w:name w:val="heading 8"/>
    <w:basedOn w:val="Normal"/>
    <w:next w:val="Normal"/>
    <w:link w:val="Heading8Char"/>
    <w:uiPriority w:val="9"/>
    <w:unhideWhenUsed/>
    <w:qFormat/>
    <w:rsid w:val="00C74284"/>
    <w:pPr>
      <w:keepNext/>
      <w:spacing w:after="0" w:line="240" w:lineRule="auto"/>
      <w:outlineLvl w:val="7"/>
    </w:pPr>
    <w:rPr>
      <w:rFonts w:asciiTheme="majorBidi" w:hAnsiTheme="majorBidi" w:cstheme="majorBidi"/>
      <w:b/>
      <w:bCs/>
    </w:rPr>
  </w:style>
  <w:style w:type="paragraph" w:styleId="Heading9">
    <w:name w:val="heading 9"/>
    <w:basedOn w:val="Normal"/>
    <w:next w:val="Normal"/>
    <w:link w:val="Heading9Char"/>
    <w:uiPriority w:val="9"/>
    <w:unhideWhenUsed/>
    <w:qFormat/>
    <w:rsid w:val="00EC4DDE"/>
    <w:pPr>
      <w:keepNext/>
      <w:spacing w:after="0" w:line="360" w:lineRule="auto"/>
      <w:ind w:left="317" w:hanging="317"/>
      <w:jc w:val="center"/>
      <w:outlineLvl w:val="8"/>
    </w:pPr>
    <w:rPr>
      <w:rFonts w:asciiTheme="majorBidi" w:hAnsiTheme="majorBid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73720"/>
    <w:pPr>
      <w:ind w:left="720"/>
      <w:contextualSpacing/>
    </w:pPr>
  </w:style>
  <w:style w:type="paragraph" w:styleId="FootnoteText">
    <w:name w:val="footnote text"/>
    <w:basedOn w:val="Normal"/>
    <w:link w:val="FootnoteTextChar"/>
    <w:uiPriority w:val="99"/>
    <w:semiHidden/>
    <w:unhideWhenUsed/>
    <w:rsid w:val="001F14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14B7"/>
    <w:rPr>
      <w:sz w:val="20"/>
      <w:szCs w:val="20"/>
    </w:rPr>
  </w:style>
  <w:style w:type="character" w:styleId="FootnoteReference">
    <w:name w:val="footnote reference"/>
    <w:basedOn w:val="DefaultParagraphFont"/>
    <w:uiPriority w:val="99"/>
    <w:semiHidden/>
    <w:unhideWhenUsed/>
    <w:rsid w:val="001F14B7"/>
    <w:rPr>
      <w:vertAlign w:val="superscript"/>
    </w:rPr>
  </w:style>
  <w:style w:type="paragraph" w:styleId="EndnoteText">
    <w:name w:val="endnote text"/>
    <w:basedOn w:val="Normal"/>
    <w:link w:val="EndnoteTextChar"/>
    <w:uiPriority w:val="99"/>
    <w:semiHidden/>
    <w:unhideWhenUsed/>
    <w:rsid w:val="00BD0F7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D0F7D"/>
    <w:rPr>
      <w:sz w:val="20"/>
      <w:szCs w:val="20"/>
    </w:rPr>
  </w:style>
  <w:style w:type="character" w:styleId="EndnoteReference">
    <w:name w:val="endnote reference"/>
    <w:basedOn w:val="DefaultParagraphFont"/>
    <w:uiPriority w:val="99"/>
    <w:semiHidden/>
    <w:unhideWhenUsed/>
    <w:rsid w:val="00BD0F7D"/>
    <w:rPr>
      <w:vertAlign w:val="superscript"/>
    </w:rPr>
  </w:style>
  <w:style w:type="paragraph" w:styleId="Header">
    <w:name w:val="header"/>
    <w:basedOn w:val="Normal"/>
    <w:link w:val="HeaderChar"/>
    <w:uiPriority w:val="99"/>
    <w:unhideWhenUsed/>
    <w:rsid w:val="00BE4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46F6"/>
  </w:style>
  <w:style w:type="paragraph" w:styleId="Footer">
    <w:name w:val="footer"/>
    <w:basedOn w:val="Normal"/>
    <w:link w:val="FooterChar"/>
    <w:uiPriority w:val="99"/>
    <w:unhideWhenUsed/>
    <w:rsid w:val="00BE4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46F6"/>
  </w:style>
  <w:style w:type="table" w:styleId="TableGrid">
    <w:name w:val="Table Grid"/>
    <w:basedOn w:val="TableNormal"/>
    <w:uiPriority w:val="59"/>
    <w:rsid w:val="003D2F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
    <w:name w:val="Light Shading"/>
    <w:basedOn w:val="TableNormal"/>
    <w:uiPriority w:val="60"/>
    <w:rsid w:val="0069164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80031C"/>
    <w:rPr>
      <w:rFonts w:ascii="Times New Roman" w:hAnsi="Times New Roman" w:cs="Times New Roman"/>
      <w:b/>
      <w:sz w:val="24"/>
      <w:szCs w:val="24"/>
    </w:rPr>
  </w:style>
  <w:style w:type="paragraph" w:styleId="BodyTextIndent">
    <w:name w:val="Body Text Indent"/>
    <w:basedOn w:val="Normal"/>
    <w:link w:val="BodyTextIndentChar"/>
    <w:uiPriority w:val="99"/>
    <w:unhideWhenUsed/>
    <w:rsid w:val="00E36CF4"/>
    <w:pPr>
      <w:spacing w:after="0" w:line="360" w:lineRule="auto"/>
      <w:ind w:left="1800"/>
      <w:jc w:val="both"/>
    </w:pPr>
    <w:rPr>
      <w:rFonts w:ascii="Times New Roman" w:hAnsi="Times New Roman" w:cs="Times New Roman"/>
      <w:color w:val="40444E"/>
      <w:sz w:val="28"/>
      <w:szCs w:val="28"/>
      <w:shd w:val="clear" w:color="auto" w:fill="FFFFFF"/>
    </w:rPr>
  </w:style>
  <w:style w:type="character" w:customStyle="1" w:styleId="BodyTextIndentChar">
    <w:name w:val="Body Text Indent Char"/>
    <w:basedOn w:val="DefaultParagraphFont"/>
    <w:link w:val="BodyTextIndent"/>
    <w:uiPriority w:val="99"/>
    <w:rsid w:val="00E36CF4"/>
    <w:rPr>
      <w:rFonts w:ascii="Times New Roman" w:hAnsi="Times New Roman" w:cs="Times New Roman"/>
      <w:color w:val="40444E"/>
      <w:sz w:val="28"/>
      <w:szCs w:val="28"/>
    </w:rPr>
  </w:style>
  <w:style w:type="paragraph" w:styleId="BodyTextIndent2">
    <w:name w:val="Body Text Indent 2"/>
    <w:basedOn w:val="Normal"/>
    <w:link w:val="BodyTextIndent2Char"/>
    <w:uiPriority w:val="99"/>
    <w:unhideWhenUsed/>
    <w:rsid w:val="009A2C76"/>
    <w:pPr>
      <w:spacing w:after="0" w:line="360" w:lineRule="auto"/>
      <w:ind w:left="2160"/>
      <w:jc w:val="both"/>
    </w:pPr>
    <w:rPr>
      <w:rFonts w:ascii="Times New Roman" w:hAnsi="Times New Roman" w:cs="Times New Roman"/>
      <w:color w:val="858796"/>
      <w:sz w:val="28"/>
      <w:szCs w:val="28"/>
      <w:shd w:val="clear" w:color="auto" w:fill="FFFFFF"/>
    </w:rPr>
  </w:style>
  <w:style w:type="character" w:customStyle="1" w:styleId="BodyTextIndent2Char">
    <w:name w:val="Body Text Indent 2 Char"/>
    <w:basedOn w:val="DefaultParagraphFont"/>
    <w:link w:val="BodyTextIndent2"/>
    <w:uiPriority w:val="99"/>
    <w:rsid w:val="009A2C76"/>
    <w:rPr>
      <w:rFonts w:ascii="Times New Roman" w:hAnsi="Times New Roman" w:cs="Times New Roman"/>
      <w:color w:val="858796"/>
      <w:sz w:val="28"/>
      <w:szCs w:val="28"/>
    </w:rPr>
  </w:style>
  <w:style w:type="character" w:customStyle="1" w:styleId="ListParagraphChar">
    <w:name w:val="List Paragraph Char"/>
    <w:basedOn w:val="DefaultParagraphFont"/>
    <w:link w:val="ListParagraph"/>
    <w:uiPriority w:val="34"/>
    <w:rsid w:val="00C4179E"/>
  </w:style>
  <w:style w:type="paragraph" w:styleId="BodyTextIndent3">
    <w:name w:val="Body Text Indent 3"/>
    <w:basedOn w:val="Normal"/>
    <w:link w:val="BodyTextIndent3Char"/>
    <w:uiPriority w:val="99"/>
    <w:unhideWhenUsed/>
    <w:rsid w:val="00C4179E"/>
    <w:pPr>
      <w:spacing w:after="0" w:line="360" w:lineRule="auto"/>
      <w:ind w:left="1843" w:firstLine="567"/>
      <w:jc w:val="both"/>
    </w:pPr>
    <w:rPr>
      <w:rFonts w:asciiTheme="majorBidi" w:hAnsiTheme="majorBidi" w:cstheme="majorBidi"/>
      <w:sz w:val="24"/>
      <w:szCs w:val="24"/>
    </w:rPr>
  </w:style>
  <w:style w:type="character" w:customStyle="1" w:styleId="BodyTextIndent3Char">
    <w:name w:val="Body Text Indent 3 Char"/>
    <w:basedOn w:val="DefaultParagraphFont"/>
    <w:link w:val="BodyTextIndent3"/>
    <w:uiPriority w:val="99"/>
    <w:rsid w:val="00C4179E"/>
    <w:rPr>
      <w:rFonts w:asciiTheme="majorBidi" w:hAnsiTheme="majorBidi" w:cstheme="majorBidi"/>
      <w:sz w:val="24"/>
      <w:szCs w:val="24"/>
    </w:rPr>
  </w:style>
  <w:style w:type="character" w:customStyle="1" w:styleId="Heading2Char">
    <w:name w:val="Heading 2 Char"/>
    <w:basedOn w:val="DefaultParagraphFont"/>
    <w:link w:val="Heading2"/>
    <w:uiPriority w:val="9"/>
    <w:rsid w:val="00BF0710"/>
    <w:rPr>
      <w:rFonts w:asciiTheme="majorBidi" w:hAnsiTheme="majorBidi" w:cstheme="majorBidi"/>
      <w:b/>
      <w:sz w:val="28"/>
      <w:szCs w:val="28"/>
    </w:rPr>
  </w:style>
  <w:style w:type="paragraph" w:styleId="BodyText">
    <w:name w:val="Body Text"/>
    <w:basedOn w:val="Normal"/>
    <w:link w:val="BodyTextChar"/>
    <w:uiPriority w:val="99"/>
    <w:unhideWhenUsed/>
    <w:rsid w:val="0057097F"/>
    <w:pPr>
      <w:spacing w:after="0" w:line="360" w:lineRule="auto"/>
      <w:jc w:val="right"/>
    </w:pPr>
    <w:rPr>
      <w:rFonts w:ascii="Times New Roman" w:hAnsi="Times New Roman" w:cs="Times New Roman"/>
      <w:color w:val="000000"/>
      <w:sz w:val="32"/>
      <w:szCs w:val="32"/>
      <w:shd w:val="clear" w:color="auto" w:fill="FFFFFF"/>
    </w:rPr>
  </w:style>
  <w:style w:type="character" w:customStyle="1" w:styleId="BodyTextChar">
    <w:name w:val="Body Text Char"/>
    <w:basedOn w:val="DefaultParagraphFont"/>
    <w:link w:val="BodyText"/>
    <w:uiPriority w:val="99"/>
    <w:rsid w:val="0057097F"/>
    <w:rPr>
      <w:rFonts w:ascii="Times New Roman" w:hAnsi="Times New Roman" w:cs="Times New Roman"/>
      <w:color w:val="000000"/>
      <w:sz w:val="32"/>
      <w:szCs w:val="32"/>
    </w:rPr>
  </w:style>
  <w:style w:type="character" w:customStyle="1" w:styleId="Heading3Char">
    <w:name w:val="Heading 3 Char"/>
    <w:basedOn w:val="DefaultParagraphFont"/>
    <w:link w:val="Heading3"/>
    <w:uiPriority w:val="9"/>
    <w:rsid w:val="0057097F"/>
    <w:rPr>
      <w:rFonts w:ascii="Times New Roman" w:hAnsi="Times New Roman" w:cs="Times New Roman"/>
      <w:color w:val="40444E"/>
      <w:sz w:val="32"/>
      <w:szCs w:val="32"/>
    </w:rPr>
  </w:style>
  <w:style w:type="paragraph" w:styleId="NoSpacing">
    <w:name w:val="No Spacing"/>
    <w:uiPriority w:val="1"/>
    <w:qFormat/>
    <w:rsid w:val="00475A9A"/>
    <w:pPr>
      <w:spacing w:after="0" w:line="240" w:lineRule="auto"/>
    </w:pPr>
  </w:style>
  <w:style w:type="paragraph" w:styleId="BodyText2">
    <w:name w:val="Body Text 2"/>
    <w:basedOn w:val="Normal"/>
    <w:link w:val="BodyText2Char"/>
    <w:uiPriority w:val="99"/>
    <w:unhideWhenUsed/>
    <w:rsid w:val="00C91683"/>
    <w:pPr>
      <w:spacing w:after="0" w:line="360" w:lineRule="auto"/>
      <w:jc w:val="right"/>
    </w:pPr>
    <w:rPr>
      <w:rFonts w:ascii="Times New Roman" w:hAnsi="Times New Roman" w:cs="Times New Roman"/>
      <w:color w:val="858796"/>
      <w:sz w:val="32"/>
      <w:szCs w:val="32"/>
      <w:shd w:val="clear" w:color="auto" w:fill="FFFFFF"/>
    </w:rPr>
  </w:style>
  <w:style w:type="character" w:customStyle="1" w:styleId="BodyText2Char">
    <w:name w:val="Body Text 2 Char"/>
    <w:basedOn w:val="DefaultParagraphFont"/>
    <w:link w:val="BodyText2"/>
    <w:uiPriority w:val="99"/>
    <w:rsid w:val="00C91683"/>
    <w:rPr>
      <w:rFonts w:ascii="Times New Roman" w:hAnsi="Times New Roman" w:cs="Times New Roman"/>
      <w:color w:val="858796"/>
      <w:sz w:val="32"/>
      <w:szCs w:val="32"/>
    </w:rPr>
  </w:style>
  <w:style w:type="character" w:customStyle="1" w:styleId="Heading4Char">
    <w:name w:val="Heading 4 Char"/>
    <w:basedOn w:val="DefaultParagraphFont"/>
    <w:link w:val="Heading4"/>
    <w:uiPriority w:val="9"/>
    <w:rsid w:val="00982330"/>
    <w:rPr>
      <w:rFonts w:asciiTheme="majorBidi" w:hAnsiTheme="majorBidi" w:cstheme="majorBidi"/>
      <w:b/>
      <w:bCs/>
    </w:rPr>
  </w:style>
  <w:style w:type="paragraph" w:styleId="Caption">
    <w:name w:val="caption"/>
    <w:basedOn w:val="Normal"/>
    <w:next w:val="Normal"/>
    <w:uiPriority w:val="35"/>
    <w:unhideWhenUsed/>
    <w:qFormat/>
    <w:rsid w:val="002D2DBC"/>
    <w:pPr>
      <w:spacing w:after="0" w:line="360" w:lineRule="auto"/>
      <w:ind w:left="720" w:firstLine="720"/>
    </w:pPr>
    <w:rPr>
      <w:rFonts w:ascii="Times New Roman" w:hAnsi="Times New Roman" w:cs="Times New Roman"/>
      <w:i/>
      <w:iCs/>
      <w:sz w:val="24"/>
      <w:szCs w:val="24"/>
    </w:rPr>
  </w:style>
  <w:style w:type="character" w:customStyle="1" w:styleId="Heading5Char">
    <w:name w:val="Heading 5 Char"/>
    <w:basedOn w:val="DefaultParagraphFont"/>
    <w:link w:val="Heading5"/>
    <w:uiPriority w:val="9"/>
    <w:rsid w:val="002A7891"/>
    <w:rPr>
      <w:rFonts w:asciiTheme="majorBidi" w:hAnsiTheme="majorBidi" w:cstheme="majorBidi"/>
      <w:b/>
      <w:bCs/>
    </w:rPr>
  </w:style>
  <w:style w:type="character" w:customStyle="1" w:styleId="Heading6Char">
    <w:name w:val="Heading 6 Char"/>
    <w:basedOn w:val="DefaultParagraphFont"/>
    <w:link w:val="Heading6"/>
    <w:uiPriority w:val="9"/>
    <w:rsid w:val="009514FB"/>
    <w:rPr>
      <w:rFonts w:ascii="Times New Roman" w:hAnsi="Times New Roman" w:cs="Times New Roman"/>
      <w:b/>
      <w:sz w:val="28"/>
      <w:szCs w:val="28"/>
    </w:rPr>
  </w:style>
  <w:style w:type="paragraph" w:styleId="BodyText3">
    <w:name w:val="Body Text 3"/>
    <w:basedOn w:val="Normal"/>
    <w:link w:val="BodyText3Char"/>
    <w:uiPriority w:val="99"/>
    <w:unhideWhenUsed/>
    <w:rsid w:val="00670CB2"/>
    <w:pPr>
      <w:spacing w:after="0" w:line="360" w:lineRule="auto"/>
      <w:jc w:val="both"/>
    </w:pPr>
    <w:rPr>
      <w:rFonts w:ascii="Times New Roman" w:hAnsi="Times New Roman" w:cs="Times New Roman"/>
      <w:sz w:val="24"/>
      <w:szCs w:val="24"/>
    </w:rPr>
  </w:style>
  <w:style w:type="character" w:customStyle="1" w:styleId="BodyText3Char">
    <w:name w:val="Body Text 3 Char"/>
    <w:basedOn w:val="DefaultParagraphFont"/>
    <w:link w:val="BodyText3"/>
    <w:uiPriority w:val="99"/>
    <w:rsid w:val="00670CB2"/>
    <w:rPr>
      <w:rFonts w:ascii="Times New Roman" w:hAnsi="Times New Roman" w:cs="Times New Roman"/>
      <w:sz w:val="24"/>
      <w:szCs w:val="24"/>
    </w:rPr>
  </w:style>
  <w:style w:type="character" w:customStyle="1" w:styleId="Heading7Char">
    <w:name w:val="Heading 7 Char"/>
    <w:basedOn w:val="DefaultParagraphFont"/>
    <w:link w:val="Heading7"/>
    <w:uiPriority w:val="9"/>
    <w:rsid w:val="00670CB2"/>
    <w:rPr>
      <w:rFonts w:ascii="Times New Roman" w:hAnsi="Times New Roman" w:cs="Times New Roman"/>
      <w:sz w:val="28"/>
      <w:szCs w:val="28"/>
    </w:rPr>
  </w:style>
  <w:style w:type="character" w:customStyle="1" w:styleId="Heading8Char">
    <w:name w:val="Heading 8 Char"/>
    <w:basedOn w:val="DefaultParagraphFont"/>
    <w:link w:val="Heading8"/>
    <w:uiPriority w:val="9"/>
    <w:rsid w:val="00C74284"/>
    <w:rPr>
      <w:rFonts w:asciiTheme="majorBidi" w:hAnsiTheme="majorBidi" w:cstheme="majorBidi"/>
      <w:b/>
      <w:bCs/>
    </w:rPr>
  </w:style>
  <w:style w:type="character" w:customStyle="1" w:styleId="Heading9Char">
    <w:name w:val="Heading 9 Char"/>
    <w:basedOn w:val="DefaultParagraphFont"/>
    <w:link w:val="Heading9"/>
    <w:uiPriority w:val="9"/>
    <w:rsid w:val="00EC4DDE"/>
    <w:rPr>
      <w:rFonts w:asciiTheme="majorBidi" w:hAnsiTheme="majorBidi" w:cstheme="majorBidi"/>
      <w:b/>
      <w:bCs/>
    </w:rPr>
  </w:style>
  <w:style w:type="paragraph" w:styleId="BalloonText">
    <w:name w:val="Balloon Text"/>
    <w:basedOn w:val="Normal"/>
    <w:link w:val="BalloonTextChar"/>
    <w:uiPriority w:val="99"/>
    <w:semiHidden/>
    <w:unhideWhenUsed/>
    <w:rsid w:val="00F81E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E9A"/>
    <w:rPr>
      <w:rFonts w:ascii="Tahoma" w:hAnsi="Tahoma" w:cs="Tahoma"/>
      <w:sz w:val="16"/>
      <w:szCs w:val="16"/>
    </w:rPr>
  </w:style>
  <w:style w:type="paragraph" w:styleId="TOCHeading">
    <w:name w:val="TOC Heading"/>
    <w:basedOn w:val="Heading1"/>
    <w:next w:val="Normal"/>
    <w:uiPriority w:val="39"/>
    <w:semiHidden/>
    <w:unhideWhenUsed/>
    <w:qFormat/>
    <w:rsid w:val="00EE5EB7"/>
    <w:pPr>
      <w:keepLines/>
      <w:spacing w:before="480"/>
      <w:ind w:left="0" w:firstLine="0"/>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EE5EB7"/>
    <w:pPr>
      <w:spacing w:after="100"/>
    </w:pPr>
  </w:style>
  <w:style w:type="paragraph" w:styleId="TOC2">
    <w:name w:val="toc 2"/>
    <w:basedOn w:val="Normal"/>
    <w:next w:val="Normal"/>
    <w:autoRedefine/>
    <w:uiPriority w:val="39"/>
    <w:unhideWhenUsed/>
    <w:rsid w:val="00991FED"/>
    <w:pPr>
      <w:tabs>
        <w:tab w:val="left" w:pos="660"/>
        <w:tab w:val="right" w:leader="dot" w:pos="9350"/>
      </w:tabs>
      <w:spacing w:after="100"/>
      <w:ind w:left="220"/>
    </w:pPr>
    <w:rPr>
      <w:rFonts w:ascii="Times New Roman" w:hAnsi="Times New Roman" w:cs="Times New Roman"/>
      <w:noProof/>
    </w:rPr>
  </w:style>
  <w:style w:type="paragraph" w:styleId="TOC3">
    <w:name w:val="toc 3"/>
    <w:basedOn w:val="Normal"/>
    <w:next w:val="Normal"/>
    <w:autoRedefine/>
    <w:uiPriority w:val="39"/>
    <w:unhideWhenUsed/>
    <w:rsid w:val="0032118C"/>
    <w:pPr>
      <w:tabs>
        <w:tab w:val="left" w:pos="880"/>
        <w:tab w:val="right" w:leader="dot" w:pos="9350"/>
      </w:tabs>
      <w:spacing w:after="100"/>
      <w:ind w:left="440"/>
    </w:pPr>
    <w:rPr>
      <w:rFonts w:asciiTheme="majorBidi" w:hAnsiTheme="majorBidi" w:cstheme="majorBidi"/>
      <w:b/>
      <w:bCs/>
      <w:noProof/>
    </w:rPr>
  </w:style>
  <w:style w:type="character" w:styleId="Hyperlink">
    <w:name w:val="Hyperlink"/>
    <w:basedOn w:val="DefaultParagraphFont"/>
    <w:uiPriority w:val="99"/>
    <w:unhideWhenUsed/>
    <w:rsid w:val="00EE5EB7"/>
    <w:rPr>
      <w:color w:val="0000FF" w:themeColor="hyperlink"/>
      <w:u w:val="single"/>
    </w:rPr>
  </w:style>
  <w:style w:type="paragraph" w:styleId="HTMLPreformatted">
    <w:name w:val="HTML Preformatted"/>
    <w:basedOn w:val="Normal"/>
    <w:link w:val="HTMLPreformattedChar"/>
    <w:uiPriority w:val="99"/>
    <w:unhideWhenUsed/>
    <w:rsid w:val="00964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6449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3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AC05E-CB04-413D-BC75-8BDF81DA7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1190</TotalTime>
  <Pages>76</Pages>
  <Words>17515</Words>
  <Characters>99839</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2022-11-09T01:59:00Z</cp:lastPrinted>
  <dcterms:created xsi:type="dcterms:W3CDTF">2022-11-04T18:38:00Z</dcterms:created>
  <dcterms:modified xsi:type="dcterms:W3CDTF">2022-11-09T02:00:00Z</dcterms:modified>
</cp:coreProperties>
</file>